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C37DB" w14:textId="77777777" w:rsidR="00C842BD" w:rsidRDefault="00C842BD" w:rsidP="004D0292">
      <w:pPr>
        <w:pStyle w:val="Ttulo"/>
        <w:ind w:right="0"/>
        <w:rPr>
          <w:lang w:val="es-ES"/>
        </w:rPr>
      </w:pPr>
      <w:bookmarkStart w:id="0" w:name="_Toc7169831"/>
      <w:bookmarkStart w:id="1" w:name="_Toc109554906"/>
      <w:bookmarkStart w:id="2" w:name="_Toc112839680"/>
      <w:bookmarkStart w:id="3" w:name="_Toc402430747"/>
      <w:bookmarkStart w:id="4" w:name="_Toc529001757"/>
      <w:bookmarkStart w:id="5" w:name="_Toc534710059"/>
      <w:bookmarkStart w:id="6" w:name="_Toc534797680"/>
      <w:bookmarkStart w:id="7" w:name="_Toc19612189"/>
      <w:bookmarkStart w:id="8" w:name="_Toc24713186"/>
    </w:p>
    <w:p w14:paraId="6D17CC89" w14:textId="77777777" w:rsidR="004D0292" w:rsidRPr="003D6336" w:rsidRDefault="004D0292" w:rsidP="004D0292">
      <w:pPr>
        <w:pStyle w:val="Ttulo"/>
        <w:ind w:right="0"/>
        <w:rPr>
          <w:spacing w:val="-5"/>
          <w:lang w:val="es-ES"/>
        </w:rPr>
      </w:pPr>
      <w:r w:rsidRPr="003D6336">
        <w:rPr>
          <w:lang w:val="es-ES"/>
        </w:rPr>
        <w:t xml:space="preserve">DOCUMENTOS ESTÁNDAR DE </w:t>
      </w:r>
      <w:bookmarkEnd w:id="0"/>
      <w:r w:rsidRPr="003F4443">
        <w:rPr>
          <w:lang w:val="es-ES"/>
        </w:rPr>
        <w:t>LICITACIÓN</w:t>
      </w:r>
      <w:bookmarkEnd w:id="1"/>
      <w:bookmarkEnd w:id="2"/>
      <w:bookmarkEnd w:id="3"/>
      <w:bookmarkEnd w:id="4"/>
      <w:bookmarkEnd w:id="5"/>
      <w:bookmarkEnd w:id="6"/>
      <w:bookmarkEnd w:id="7"/>
      <w:bookmarkEnd w:id="8"/>
    </w:p>
    <w:p w14:paraId="450E86E6" w14:textId="77777777" w:rsidR="004D0292" w:rsidRPr="00E81E69"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ind w:left="180"/>
        <w:jc w:val="center"/>
        <w:rPr>
          <w:spacing w:val="-5"/>
          <w:sz w:val="40"/>
        </w:rPr>
      </w:pPr>
    </w:p>
    <w:p w14:paraId="595A0B62" w14:textId="77777777" w:rsidR="004D0292" w:rsidRPr="003D6336"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ind w:left="180"/>
        <w:jc w:val="center"/>
        <w:rPr>
          <w:spacing w:val="-5"/>
          <w:sz w:val="40"/>
          <w:lang w:val="es-ES"/>
        </w:rPr>
      </w:pPr>
    </w:p>
    <w:p w14:paraId="6E7382AB" w14:textId="77777777" w:rsidR="004D0292" w:rsidRPr="003D6336"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ind w:left="180"/>
        <w:jc w:val="center"/>
        <w:rPr>
          <w:spacing w:val="-5"/>
          <w:sz w:val="40"/>
          <w:lang w:val="es-ES"/>
        </w:rPr>
      </w:pPr>
    </w:p>
    <w:p w14:paraId="6068D2AE" w14:textId="77777777" w:rsidR="004D0292" w:rsidRPr="003D6336" w:rsidRDefault="004D0292" w:rsidP="003D6336">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ind w:left="180"/>
        <w:jc w:val="center"/>
        <w:rPr>
          <w:spacing w:val="-5"/>
          <w:sz w:val="40"/>
          <w:lang w:val="es-ES"/>
        </w:rPr>
      </w:pPr>
    </w:p>
    <w:p w14:paraId="30674117" w14:textId="77777777" w:rsidR="004D0292" w:rsidRPr="003D6336" w:rsidRDefault="004D0292" w:rsidP="004D0292">
      <w:pPr>
        <w:pStyle w:val="Textoindependiente"/>
        <w:ind w:left="-360"/>
        <w:rPr>
          <w:b/>
          <w:lang w:val="es-ES"/>
        </w:rPr>
      </w:pPr>
    </w:p>
    <w:p w14:paraId="0438EE12" w14:textId="77777777" w:rsidR="004D0292" w:rsidRPr="00146249" w:rsidRDefault="004D0292" w:rsidP="00146249">
      <w:pPr>
        <w:pStyle w:val="Textoindependiente"/>
        <w:ind w:left="-360"/>
        <w:rPr>
          <w:b/>
          <w:sz w:val="48"/>
          <w:lang w:val="es-ES"/>
        </w:rPr>
      </w:pPr>
      <w:r w:rsidRPr="003D6336">
        <w:rPr>
          <w:b/>
          <w:lang w:val="es-ES"/>
        </w:rPr>
        <w:t>Contratación de Obras</w:t>
      </w:r>
      <w:r w:rsidRPr="003D6336">
        <w:rPr>
          <w:b/>
          <w:sz w:val="48"/>
          <w:lang w:val="es-ES"/>
        </w:rPr>
        <w:t xml:space="preserve"> </w:t>
      </w:r>
      <w:r w:rsidRPr="003D6336">
        <w:rPr>
          <w:b/>
          <w:lang w:val="es-ES"/>
        </w:rPr>
        <w:t>Menores</w:t>
      </w:r>
      <w:r w:rsidRPr="003D6336">
        <w:rPr>
          <w:spacing w:val="-5"/>
          <w:sz w:val="40"/>
          <w:lang w:val="es-ES"/>
        </w:rPr>
        <w:t xml:space="preserve">   </w:t>
      </w:r>
    </w:p>
    <w:p w14:paraId="1711CC6F" w14:textId="77777777" w:rsidR="004D0292" w:rsidRPr="003F4443" w:rsidRDefault="004D0292" w:rsidP="004D0292">
      <w:pPr>
        <w:ind w:left="-567" w:firstLine="141"/>
        <w:jc w:val="center"/>
        <w:rPr>
          <w:b/>
          <w:bCs/>
          <w:color w:val="000000"/>
          <w:sz w:val="40"/>
          <w:lang w:val="es-ES"/>
        </w:rPr>
      </w:pPr>
      <w:r w:rsidRPr="003F4443">
        <w:rPr>
          <w:b/>
          <w:bCs/>
          <w:color w:val="000000"/>
          <w:sz w:val="40"/>
          <w:lang w:val="es-ES"/>
        </w:rPr>
        <w:t>Solicitud de Ofertas (SDO)</w:t>
      </w:r>
      <w:r w:rsidRPr="003F4443">
        <w:rPr>
          <w:b/>
          <w:color w:val="000000"/>
          <w:sz w:val="40"/>
          <w:lang w:val="es-ES"/>
        </w:rPr>
        <w:t xml:space="preserve"> </w:t>
      </w:r>
      <w:r w:rsidRPr="003F4443">
        <w:rPr>
          <w:b/>
          <w:bCs/>
          <w:color w:val="000000"/>
          <w:sz w:val="40"/>
          <w:lang w:val="es-ES"/>
        </w:rPr>
        <w:t xml:space="preserve">mediante </w:t>
      </w:r>
    </w:p>
    <w:p w14:paraId="20DC7207" w14:textId="77777777" w:rsidR="004D0292" w:rsidRPr="003F4443"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lang w:val="es-ES"/>
        </w:rPr>
      </w:pPr>
      <w:r w:rsidRPr="003F4443">
        <w:rPr>
          <w:b/>
          <w:color w:val="000000"/>
          <w:sz w:val="40"/>
          <w:lang w:val="es-ES"/>
        </w:rPr>
        <w:t>Licitación Pública Internacional</w:t>
      </w:r>
    </w:p>
    <w:p w14:paraId="440F36C2" w14:textId="77777777" w:rsidR="004D0292" w:rsidRPr="003D6336"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lang w:val="es-ES"/>
        </w:rPr>
      </w:pPr>
      <w:r w:rsidRPr="003D6336">
        <w:rPr>
          <w:b/>
          <w:spacing w:val="-3"/>
          <w:sz w:val="44"/>
          <w:lang w:val="es-ES"/>
        </w:rPr>
        <w:t>Banco Interamericano de Desarrollo</w:t>
      </w:r>
    </w:p>
    <w:p w14:paraId="16B47D81" w14:textId="77777777" w:rsidR="004D0292" w:rsidRPr="003D6336"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rPr>
          <w:b/>
          <w:spacing w:val="-5"/>
          <w:lang w:val="es-ES"/>
        </w:rPr>
      </w:pPr>
    </w:p>
    <w:p w14:paraId="253F8D37" w14:textId="77777777" w:rsidR="004D0292" w:rsidRPr="00CB7A89" w:rsidRDefault="004D0292" w:rsidP="004D0292">
      <w:pPr>
        <w:tabs>
          <w:tab w:val="left" w:pos="180"/>
          <w:tab w:val="center" w:pos="3120"/>
          <w:tab w:val="left" w:pos="5820"/>
        </w:tabs>
        <w:suppressAutoHyphens/>
        <w:ind w:left="180"/>
        <w:jc w:val="center"/>
        <w:outlineLvl w:val="0"/>
        <w:rPr>
          <w:b/>
          <w:spacing w:val="-5"/>
          <w:sz w:val="40"/>
          <w:lang w:val="es-ES"/>
        </w:rPr>
      </w:pPr>
      <w:r w:rsidRPr="00CB7A89">
        <w:rPr>
          <w:b/>
          <w:spacing w:val="-5"/>
          <w:sz w:val="40"/>
          <w:lang w:val="es-ES"/>
        </w:rPr>
        <w:t xml:space="preserve">Enero </w:t>
      </w:r>
      <w:r w:rsidRPr="003F4443">
        <w:rPr>
          <w:b/>
          <w:spacing w:val="-5"/>
          <w:sz w:val="40"/>
          <w:lang w:val="es-ES"/>
        </w:rPr>
        <w:t>2020</w:t>
      </w:r>
    </w:p>
    <w:p w14:paraId="1219382C" w14:textId="77777777" w:rsidR="004D0292" w:rsidRPr="003D6336" w:rsidRDefault="004D0292" w:rsidP="004D0292">
      <w:pPr>
        <w:rPr>
          <w:b/>
          <w:sz w:val="44"/>
          <w:lang w:val="es-ES"/>
        </w:rPr>
      </w:pPr>
      <w:r w:rsidRPr="003D6336">
        <w:rPr>
          <w:b/>
          <w:sz w:val="44"/>
          <w:lang w:val="es-ES"/>
        </w:rPr>
        <w:br w:type="page"/>
      </w:r>
    </w:p>
    <w:p w14:paraId="6C8CA482" w14:textId="77777777" w:rsidR="00C842BD" w:rsidRDefault="00C842BD" w:rsidP="004D0292">
      <w:pPr>
        <w:jc w:val="center"/>
        <w:rPr>
          <w:b/>
          <w:bCs/>
          <w:sz w:val="40"/>
          <w:szCs w:val="22"/>
          <w:lang w:val="es-ES"/>
        </w:rPr>
      </w:pPr>
    </w:p>
    <w:p w14:paraId="6A8FF5BA" w14:textId="77777777" w:rsidR="00C842BD" w:rsidRDefault="00C842BD" w:rsidP="004D0292">
      <w:pPr>
        <w:jc w:val="center"/>
        <w:rPr>
          <w:b/>
          <w:bCs/>
          <w:sz w:val="40"/>
          <w:szCs w:val="22"/>
          <w:lang w:val="es-ES"/>
        </w:rPr>
      </w:pPr>
    </w:p>
    <w:p w14:paraId="2FD2CCFE" w14:textId="77777777" w:rsidR="004D0292" w:rsidRPr="003D6336" w:rsidRDefault="004D0292" w:rsidP="004D0292">
      <w:pPr>
        <w:jc w:val="center"/>
        <w:rPr>
          <w:b/>
          <w:sz w:val="44"/>
          <w:lang w:val="es-ES"/>
        </w:rPr>
      </w:pPr>
      <w:r w:rsidRPr="00E22759">
        <w:rPr>
          <w:b/>
          <w:bCs/>
          <w:sz w:val="40"/>
          <w:szCs w:val="22"/>
          <w:lang w:val="es-ES"/>
        </w:rPr>
        <w:t>DOCUMENTO</w:t>
      </w:r>
      <w:r w:rsidRPr="003D6336">
        <w:rPr>
          <w:b/>
          <w:sz w:val="40"/>
          <w:lang w:val="es-ES"/>
        </w:rPr>
        <w:t xml:space="preserve"> DE </w:t>
      </w:r>
      <w:r w:rsidRPr="00E22759">
        <w:rPr>
          <w:b/>
          <w:bCs/>
          <w:sz w:val="40"/>
          <w:szCs w:val="22"/>
          <w:lang w:val="es-ES"/>
        </w:rPr>
        <w:t>LICITACI</w:t>
      </w:r>
      <w:r w:rsidR="0060524D" w:rsidRPr="00E22759">
        <w:rPr>
          <w:b/>
          <w:bCs/>
          <w:sz w:val="40"/>
          <w:szCs w:val="22"/>
          <w:lang w:val="es-ES"/>
        </w:rPr>
        <w:t>Ó</w:t>
      </w:r>
      <w:r w:rsidRPr="00E22759">
        <w:rPr>
          <w:b/>
          <w:bCs/>
          <w:sz w:val="40"/>
          <w:szCs w:val="22"/>
          <w:lang w:val="es-ES"/>
        </w:rPr>
        <w:t>N</w:t>
      </w:r>
    </w:p>
    <w:p w14:paraId="450EFFBE" w14:textId="77777777" w:rsidR="004D0292" w:rsidRPr="003D6336" w:rsidRDefault="004D0292" w:rsidP="004D0292">
      <w:pPr>
        <w:jc w:val="center"/>
        <w:rPr>
          <w:lang w:val="es-ES"/>
        </w:rPr>
      </w:pPr>
    </w:p>
    <w:p w14:paraId="5B172621" w14:textId="77777777" w:rsidR="001D5029" w:rsidRPr="001D5029" w:rsidRDefault="00E3577F" w:rsidP="001D5029">
      <w:pPr>
        <w:jc w:val="both"/>
        <w:rPr>
          <w:rFonts w:ascii="Arial" w:hAnsi="Arial" w:cs="Arial"/>
          <w:bCs/>
          <w:color w:val="0000FF"/>
        </w:rPr>
      </w:pPr>
      <w:r w:rsidRPr="00451250">
        <w:rPr>
          <w:b/>
          <w:bCs/>
          <w:i/>
          <w:sz w:val="32"/>
          <w:szCs w:val="22"/>
          <w:u w:val="single"/>
          <w:lang w:val="es-ES"/>
        </w:rPr>
        <w:t>GESTIÓN, MEJORAMIENTO Y CONSERVACIÓN VIAL POR NIVELES DE SERVICIO DEL CORREDOR VIAL N°</w:t>
      </w:r>
      <w:r w:rsidR="001D5029">
        <w:rPr>
          <w:b/>
          <w:bCs/>
          <w:i/>
          <w:sz w:val="32"/>
          <w:szCs w:val="22"/>
          <w:u w:val="single"/>
          <w:lang w:val="es-ES"/>
        </w:rPr>
        <w:t>41</w:t>
      </w:r>
      <w:r w:rsidRPr="00451250">
        <w:rPr>
          <w:b/>
          <w:bCs/>
          <w:i/>
          <w:sz w:val="32"/>
          <w:szCs w:val="22"/>
          <w:u w:val="single"/>
          <w:lang w:val="es-ES"/>
        </w:rPr>
        <w:t>:</w:t>
      </w:r>
      <w:r w:rsidRPr="00451250">
        <w:rPr>
          <w:i/>
          <w:sz w:val="32"/>
          <w:szCs w:val="22"/>
          <w:lang w:val="es-ES"/>
        </w:rPr>
        <w:t xml:space="preserve">  </w:t>
      </w:r>
      <w:r w:rsidR="001D5029" w:rsidRPr="001D5029">
        <w:rPr>
          <w:rFonts w:ascii="Arial" w:hAnsi="Arial" w:cs="Arial"/>
          <w:bCs/>
          <w:color w:val="0000FF"/>
        </w:rPr>
        <w:t xml:space="preserve">EMP. PE-36 B (DV.CHOJATA) - DV. CALACOA PALLATEA–CHOJATA–LLOQUE-LUCCO–ICHUÑA-TOLAPALCA - EMP. PE-34 C; EMP. MO-556(DV. CHIARJAQUE) - EMP. MO-103 (DV. CHOJATA); EMP. PE- 36G (DV.COLOAQUE) – QUINISTAQUILLAS-EMP. MO-528(DV.PUTUNCO); EMP. MO-101(DV. UBINAS)-ANASCAPA-EMP. MO-101(DV. UBINAS); EMP. MO-103 (LUCCO)-EMP. AR-120(DV. HUANCARANI) - EMP. PE-34C (DV. TARUCANI); DISTRITO DE CARUMAS - PROVINCIA DE MARISCAL NIETO - DEPARTAMENTO DE MOQUEGUA.                                                                                                         </w:t>
      </w:r>
    </w:p>
    <w:p w14:paraId="51D8B56B" w14:textId="77777777" w:rsidR="001D5029" w:rsidRDefault="001D5029" w:rsidP="001D5029">
      <w:pPr>
        <w:jc w:val="both"/>
        <w:rPr>
          <w:rFonts w:ascii="Arial" w:hAnsi="Arial" w:cs="Arial"/>
          <w:bCs/>
          <w:color w:val="0000FF"/>
        </w:rPr>
      </w:pPr>
    </w:p>
    <w:p w14:paraId="296599F0" w14:textId="67F42618" w:rsidR="00E3577F" w:rsidRPr="00D464FF" w:rsidRDefault="001D5029" w:rsidP="001D5029">
      <w:pPr>
        <w:jc w:val="both"/>
        <w:rPr>
          <w:i/>
          <w:sz w:val="36"/>
          <w:lang w:val="es-ES"/>
        </w:rPr>
      </w:pPr>
      <w:r w:rsidRPr="001D5029">
        <w:rPr>
          <w:rFonts w:ascii="Arial" w:hAnsi="Arial" w:cs="Arial"/>
          <w:bCs/>
          <w:color w:val="0000FF"/>
        </w:rPr>
        <w:t>SECTOR A: "EMP. PE-36 B (CHOJATA) - DV. CALACOA - PALLATEA – CHOJATA – LLOQUE - LUCCO– ICHUÑA – TOLAPALCA; EMP. MO-556(DV. CHIARJAQUE) - EMP. MO-103 (DV. CHOJATA)".</w:t>
      </w:r>
    </w:p>
    <w:p w14:paraId="39CF60EF" w14:textId="77777777" w:rsidR="00ED6DAB" w:rsidRPr="003553E5" w:rsidRDefault="00ED6DAB" w:rsidP="00BC19F3">
      <w:pPr>
        <w:pBdr>
          <w:bottom w:val="single" w:sz="12" w:space="1" w:color="auto"/>
        </w:pBdr>
        <w:jc w:val="center"/>
        <w:rPr>
          <w:lang w:val="pt-BR"/>
        </w:rPr>
      </w:pPr>
      <w:bookmarkStart w:id="9" w:name="_Toc90844954"/>
      <w:bookmarkStart w:id="10" w:name="_Toc90879023"/>
      <w:bookmarkStart w:id="11" w:name="_Toc90929210"/>
      <w:bookmarkStart w:id="12" w:name="_Toc90963762"/>
      <w:bookmarkStart w:id="13" w:name="_Toc91588369"/>
      <w:bookmarkStart w:id="14" w:name="_Toc91694672"/>
      <w:bookmarkStart w:id="15" w:name="_Toc92709673"/>
      <w:bookmarkStart w:id="16" w:name="_Toc93588279"/>
      <w:bookmarkStart w:id="17" w:name="_Toc95999645"/>
      <w:bookmarkStart w:id="18" w:name="_Toc96349197"/>
      <w:bookmarkStart w:id="19" w:name="_Toc96349841"/>
      <w:bookmarkStart w:id="20" w:name="_Toc96353135"/>
      <w:bookmarkStart w:id="21" w:name="_Toc96492224"/>
      <w:bookmarkStart w:id="22" w:name="_Toc96492453"/>
      <w:bookmarkStart w:id="23" w:name="_Toc96493591"/>
      <w:bookmarkStart w:id="24" w:name="_Toc96604894"/>
      <w:bookmarkStart w:id="25" w:name="_Toc9661114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63C67502" w14:textId="77777777" w:rsidR="004D0292" w:rsidRPr="003D6336" w:rsidRDefault="004D0292" w:rsidP="004D0292">
      <w:pPr>
        <w:jc w:val="center"/>
        <w:rPr>
          <w:lang w:val="es-ES"/>
        </w:rPr>
      </w:pPr>
      <w:r w:rsidRPr="003D6336">
        <w:rPr>
          <w:lang w:val="es-ES"/>
        </w:rPr>
        <w:softHyphen/>
      </w:r>
      <w:r w:rsidRPr="003D6336">
        <w:rPr>
          <w:lang w:val="es-ES"/>
        </w:rPr>
        <w:softHyphen/>
      </w:r>
      <w:r w:rsidRPr="003D6336">
        <w:rPr>
          <w:lang w:val="es-ES"/>
        </w:rPr>
        <w:softHyphen/>
      </w:r>
      <w:r w:rsidRPr="003D6336">
        <w:rPr>
          <w:lang w:val="es-ES"/>
        </w:rPr>
        <w:softHyphen/>
      </w:r>
      <w:r w:rsidRPr="003D6336">
        <w:rPr>
          <w:lang w:val="es-ES"/>
        </w:rPr>
        <w:softHyphen/>
      </w:r>
      <w:r w:rsidRPr="003D6336">
        <w:rPr>
          <w:lang w:val="es-ES"/>
        </w:rPr>
        <w:softHyphen/>
      </w:r>
      <w:r w:rsidRPr="003D6336">
        <w:rPr>
          <w:lang w:val="es-ES"/>
        </w:rPr>
        <w:softHyphen/>
      </w:r>
      <w:r w:rsidRPr="003D6336">
        <w:rPr>
          <w:lang w:val="es-ES"/>
        </w:rPr>
        <w:softHyphen/>
      </w:r>
      <w:r w:rsidRPr="003D6336">
        <w:rPr>
          <w:lang w:val="es-ES"/>
        </w:rPr>
        <w:softHyphen/>
      </w:r>
      <w:r w:rsidRPr="003D6336">
        <w:rPr>
          <w:lang w:val="es-ES"/>
        </w:rPr>
        <w:softHyphen/>
      </w:r>
      <w:r w:rsidRPr="003D6336">
        <w:rPr>
          <w:lang w:val="es-ES"/>
        </w:rPr>
        <w:softHyphen/>
      </w:r>
      <w:r w:rsidRPr="003D6336">
        <w:rPr>
          <w:lang w:val="es-ES"/>
        </w:rPr>
        <w:softHyphen/>
      </w:r>
      <w:r w:rsidRPr="003D6336">
        <w:rPr>
          <w:lang w:val="es-ES"/>
        </w:rPr>
        <w:softHyphen/>
      </w:r>
    </w:p>
    <w:p w14:paraId="4F83B2CE" w14:textId="77777777" w:rsidR="004D0292" w:rsidRPr="003D6336" w:rsidRDefault="004D0292" w:rsidP="004D0292">
      <w:pPr>
        <w:jc w:val="center"/>
        <w:rPr>
          <w:lang w:val="es-ES"/>
        </w:rPr>
      </w:pPr>
    </w:p>
    <w:p w14:paraId="0A6F63F4" w14:textId="7AF3C8C4" w:rsidR="004D0292" w:rsidRPr="00ED6DAB" w:rsidRDefault="004D0292" w:rsidP="004D0292">
      <w:pPr>
        <w:jc w:val="center"/>
        <w:rPr>
          <w:sz w:val="36"/>
          <w:lang w:val="es-ES"/>
        </w:rPr>
      </w:pPr>
      <w:r w:rsidRPr="00ED6DAB">
        <w:rPr>
          <w:b/>
          <w:sz w:val="36"/>
          <w:lang w:val="es-ES"/>
        </w:rPr>
        <w:t>Emitido el:</w:t>
      </w:r>
      <w:r w:rsidRPr="00ED6DAB">
        <w:rPr>
          <w:sz w:val="36"/>
          <w:lang w:val="es-ES"/>
        </w:rPr>
        <w:t xml:space="preserve"> </w:t>
      </w:r>
      <w:r w:rsidR="007261B7">
        <w:rPr>
          <w:sz w:val="36"/>
          <w:lang w:val="es-ES"/>
        </w:rPr>
        <w:t>1</w:t>
      </w:r>
      <w:r w:rsidR="00D06BAA">
        <w:rPr>
          <w:sz w:val="36"/>
          <w:lang w:val="es-ES"/>
        </w:rPr>
        <w:t>9</w:t>
      </w:r>
      <w:r w:rsidR="00ED6DAB" w:rsidRPr="00ED6DAB">
        <w:rPr>
          <w:sz w:val="36"/>
          <w:lang w:val="es-ES"/>
        </w:rPr>
        <w:t>/0</w:t>
      </w:r>
      <w:r w:rsidR="001D5029">
        <w:rPr>
          <w:sz w:val="36"/>
          <w:lang w:val="es-ES"/>
        </w:rPr>
        <w:t>7</w:t>
      </w:r>
      <w:r w:rsidR="00ED6DAB" w:rsidRPr="00ED6DAB">
        <w:rPr>
          <w:sz w:val="36"/>
          <w:lang w:val="es-ES"/>
        </w:rPr>
        <w:t>/2023</w:t>
      </w:r>
    </w:p>
    <w:p w14:paraId="6E5A3652" w14:textId="471D7FBA" w:rsidR="004D0292" w:rsidRPr="003D6336" w:rsidRDefault="004D0292" w:rsidP="004D0292">
      <w:pPr>
        <w:jc w:val="center"/>
        <w:rPr>
          <w:sz w:val="36"/>
          <w:lang w:val="es-ES"/>
        </w:rPr>
      </w:pPr>
      <w:r w:rsidRPr="00E22759">
        <w:rPr>
          <w:b/>
          <w:bCs/>
          <w:sz w:val="36"/>
          <w:lang w:val="es-ES"/>
        </w:rPr>
        <w:t>SDO</w:t>
      </w:r>
      <w:r w:rsidRPr="003D6336">
        <w:rPr>
          <w:b/>
          <w:sz w:val="36"/>
          <w:lang w:val="es-ES"/>
        </w:rPr>
        <w:t xml:space="preserve"> No:</w:t>
      </w:r>
      <w:r w:rsidRPr="003D6336">
        <w:rPr>
          <w:sz w:val="36"/>
          <w:lang w:val="es-ES"/>
        </w:rPr>
        <w:t xml:space="preserve"> </w:t>
      </w:r>
      <w:r w:rsidR="00BC19F3" w:rsidRPr="001D5029">
        <w:rPr>
          <w:i/>
          <w:color w:val="0000FF"/>
          <w:sz w:val="36"/>
          <w:lang w:val="es-ES"/>
        </w:rPr>
        <w:t>CONV-PROC-</w:t>
      </w:r>
      <w:r w:rsidR="00E3577F" w:rsidRPr="001D5029">
        <w:rPr>
          <w:i/>
          <w:color w:val="0000FF"/>
          <w:sz w:val="36"/>
          <w:lang w:val="es-ES"/>
        </w:rPr>
        <w:t>0</w:t>
      </w:r>
      <w:r w:rsidR="001D5029" w:rsidRPr="001D5029">
        <w:rPr>
          <w:i/>
          <w:color w:val="0000FF"/>
          <w:sz w:val="36"/>
          <w:lang w:val="es-ES"/>
        </w:rPr>
        <w:t>34</w:t>
      </w:r>
      <w:r w:rsidR="00BC19F3" w:rsidRPr="001D5029">
        <w:rPr>
          <w:i/>
          <w:color w:val="0000FF"/>
          <w:sz w:val="36"/>
          <w:lang w:val="es-ES"/>
        </w:rPr>
        <w:t>-2022-MTC/21-LPI</w:t>
      </w:r>
      <w:r w:rsidR="00ED6DAB" w:rsidRPr="001D5029">
        <w:rPr>
          <w:i/>
          <w:color w:val="0000FF"/>
          <w:sz w:val="36"/>
          <w:lang w:val="es-ES"/>
        </w:rPr>
        <w:t>-2</w:t>
      </w:r>
      <w:r w:rsidR="00BC19F3" w:rsidRPr="001D5029">
        <w:rPr>
          <w:i/>
          <w:color w:val="0000FF"/>
          <w:sz w:val="36"/>
          <w:lang w:val="es-ES"/>
        </w:rPr>
        <w:t xml:space="preserve">  </w:t>
      </w:r>
    </w:p>
    <w:p w14:paraId="15E2C7DA" w14:textId="77777777" w:rsidR="004D0292" w:rsidRPr="003D6336" w:rsidRDefault="004D0292" w:rsidP="004D0292">
      <w:pPr>
        <w:jc w:val="center"/>
        <w:rPr>
          <w:sz w:val="36"/>
          <w:lang w:val="es-ES"/>
        </w:rPr>
      </w:pPr>
      <w:r w:rsidRPr="003D6336">
        <w:rPr>
          <w:b/>
          <w:sz w:val="36"/>
          <w:lang w:val="es-ES"/>
        </w:rPr>
        <w:t>Contratante:</w:t>
      </w:r>
      <w:r w:rsidRPr="003D6336">
        <w:rPr>
          <w:sz w:val="36"/>
          <w:lang w:val="es-ES"/>
        </w:rPr>
        <w:t xml:space="preserve"> </w:t>
      </w:r>
      <w:r w:rsidR="00BC19F3" w:rsidRPr="00BC19F3">
        <w:rPr>
          <w:i/>
          <w:sz w:val="36"/>
          <w:lang w:val="es-ES"/>
        </w:rPr>
        <w:t>PROVIAS DESCENTRALIZADO</w:t>
      </w:r>
    </w:p>
    <w:p w14:paraId="3819A494" w14:textId="77777777" w:rsidR="004D0292" w:rsidRPr="003D6336" w:rsidRDefault="004D0292" w:rsidP="004D0292">
      <w:pPr>
        <w:jc w:val="center"/>
        <w:rPr>
          <w:sz w:val="36"/>
          <w:lang w:val="es-ES"/>
        </w:rPr>
      </w:pPr>
      <w:r w:rsidRPr="003D6336">
        <w:rPr>
          <w:b/>
          <w:sz w:val="36"/>
          <w:lang w:val="es-ES"/>
        </w:rPr>
        <w:t>País:</w:t>
      </w:r>
      <w:r w:rsidRPr="003D6336">
        <w:rPr>
          <w:sz w:val="36"/>
          <w:lang w:val="es-ES"/>
        </w:rPr>
        <w:t xml:space="preserve"> </w:t>
      </w:r>
      <w:r w:rsidR="00BC19F3" w:rsidRPr="00BC19F3">
        <w:rPr>
          <w:i/>
          <w:sz w:val="36"/>
          <w:lang w:val="es-ES"/>
        </w:rPr>
        <w:t>REPUBLICA DE</w:t>
      </w:r>
      <w:r w:rsidR="00BC19F3">
        <w:rPr>
          <w:i/>
          <w:sz w:val="36"/>
          <w:lang w:val="es-ES"/>
        </w:rPr>
        <w:t>L</w:t>
      </w:r>
      <w:r w:rsidR="00BC19F3" w:rsidRPr="00BC19F3">
        <w:rPr>
          <w:i/>
          <w:sz w:val="36"/>
          <w:lang w:val="es-ES"/>
        </w:rPr>
        <w:t xml:space="preserve"> PERÚ</w:t>
      </w:r>
    </w:p>
    <w:p w14:paraId="4ACB85F3" w14:textId="77777777" w:rsidR="004D0292" w:rsidRPr="003D6336" w:rsidRDefault="004D0292" w:rsidP="004D0292">
      <w:pPr>
        <w:jc w:val="center"/>
        <w:rPr>
          <w:lang w:val="es-ES"/>
        </w:rPr>
      </w:pPr>
    </w:p>
    <w:p w14:paraId="7CDEA05A" w14:textId="77777777" w:rsidR="004D0292" w:rsidRPr="003D6336" w:rsidRDefault="004D0292" w:rsidP="004D0292">
      <w:pPr>
        <w:jc w:val="center"/>
        <w:rPr>
          <w:lang w:val="es-ES"/>
        </w:rPr>
      </w:pPr>
    </w:p>
    <w:p w14:paraId="03BA9E2D" w14:textId="77777777" w:rsidR="004D0292" w:rsidRPr="003D6336" w:rsidRDefault="004D0292" w:rsidP="004D0292">
      <w:pPr>
        <w:jc w:val="center"/>
        <w:rPr>
          <w:lang w:val="es-ES"/>
        </w:rPr>
      </w:pPr>
      <w:r w:rsidRPr="003D6336">
        <w:rPr>
          <w:lang w:val="es-ES"/>
        </w:rPr>
        <w:br w:type="page"/>
      </w:r>
    </w:p>
    <w:p w14:paraId="2952D308" w14:textId="77777777" w:rsidR="004D0292" w:rsidRPr="003D6336" w:rsidRDefault="004D0292" w:rsidP="004D0292">
      <w:pPr>
        <w:jc w:val="center"/>
        <w:rPr>
          <w:lang w:val="es-ES"/>
        </w:rPr>
      </w:pPr>
    </w:p>
    <w:p w14:paraId="69769399" w14:textId="77777777" w:rsidR="004D0292" w:rsidRPr="003D6336" w:rsidRDefault="004D0292" w:rsidP="004D0292">
      <w:pPr>
        <w:jc w:val="center"/>
        <w:rPr>
          <w:b/>
          <w:sz w:val="32"/>
          <w:lang w:val="es-ES"/>
        </w:rPr>
      </w:pPr>
      <w:r w:rsidRPr="003D6336">
        <w:rPr>
          <w:b/>
          <w:sz w:val="32"/>
          <w:lang w:val="es-ES"/>
        </w:rPr>
        <w:t>Índice General</w:t>
      </w:r>
    </w:p>
    <w:p w14:paraId="05094F8B" w14:textId="77777777" w:rsidR="004D0292" w:rsidRPr="003D6336" w:rsidRDefault="004D0292" w:rsidP="004D0292">
      <w:pPr>
        <w:jc w:val="center"/>
        <w:rPr>
          <w:b/>
          <w:sz w:val="32"/>
          <w:lang w:val="es-ES"/>
        </w:rPr>
      </w:pPr>
    </w:p>
    <w:p w14:paraId="513D3DBE" w14:textId="77777777" w:rsidR="004D0292" w:rsidRPr="003D6336" w:rsidRDefault="004D0292" w:rsidP="004D0292">
      <w:pPr>
        <w:jc w:val="center"/>
        <w:rPr>
          <w:b/>
          <w:sz w:val="32"/>
          <w:lang w:val="es-ES"/>
        </w:rPr>
      </w:pPr>
    </w:p>
    <w:p w14:paraId="35768F58" w14:textId="77777777" w:rsidR="00133431" w:rsidRPr="00CB7A89" w:rsidRDefault="00311151" w:rsidP="00BA3E5E">
      <w:pPr>
        <w:pStyle w:val="TDC1"/>
        <w:rPr>
          <w:rFonts w:ascii="Calibri" w:hAnsi="Calibri"/>
          <w:lang w:val="en-US"/>
        </w:rPr>
      </w:pPr>
      <w:r w:rsidRPr="003D6336">
        <w:rPr>
          <w:lang w:val="es-ES"/>
        </w:rPr>
        <w:fldChar w:fldCharType="begin"/>
      </w:r>
      <w:r w:rsidR="004D0292" w:rsidRPr="0075270B">
        <w:rPr>
          <w:lang w:val="es-ES"/>
        </w:rPr>
        <w:instrText xml:space="preserve"> TOC \o "1-1" \h \z \t "Section X H2,2,Index,2,Section IV H2,2" </w:instrText>
      </w:r>
      <w:r w:rsidRPr="003D6336">
        <w:rPr>
          <w:lang w:val="es-ES"/>
        </w:rPr>
        <w:fldChar w:fldCharType="separate"/>
      </w:r>
    </w:p>
    <w:p w14:paraId="2065FD56" w14:textId="19A7E889" w:rsidR="00133431" w:rsidRPr="00EF65DA" w:rsidRDefault="00000000" w:rsidP="00BA3E5E">
      <w:pPr>
        <w:pStyle w:val="TDC1"/>
        <w:rPr>
          <w:rFonts w:ascii="Calibri" w:hAnsi="Calibri"/>
          <w:szCs w:val="24"/>
          <w:lang w:val="en-US"/>
        </w:rPr>
      </w:pPr>
      <w:hyperlink w:anchor="_Toc24713188" w:history="1">
        <w:r w:rsidR="00133431" w:rsidRPr="0008180F">
          <w:rPr>
            <w:rStyle w:val="Hipervnculo"/>
            <w:lang w:val="es-ES"/>
          </w:rPr>
          <w:t>Sección I.  Instrucciones a los Oferentes</w:t>
        </w:r>
        <w:r w:rsidR="00133431">
          <w:rPr>
            <w:webHidden/>
          </w:rPr>
          <w:tab/>
        </w:r>
        <w:r w:rsidR="00311151">
          <w:rPr>
            <w:webHidden/>
          </w:rPr>
          <w:fldChar w:fldCharType="begin"/>
        </w:r>
        <w:r w:rsidR="00133431">
          <w:rPr>
            <w:webHidden/>
          </w:rPr>
          <w:instrText xml:space="preserve"> PAGEREF _Toc24713188 \h </w:instrText>
        </w:r>
        <w:r w:rsidR="00311151">
          <w:rPr>
            <w:webHidden/>
          </w:rPr>
        </w:r>
        <w:r w:rsidR="00311151">
          <w:rPr>
            <w:webHidden/>
          </w:rPr>
          <w:fldChar w:fldCharType="separate"/>
        </w:r>
        <w:r w:rsidR="00D06BAA">
          <w:rPr>
            <w:webHidden/>
          </w:rPr>
          <w:t>4</w:t>
        </w:r>
        <w:r w:rsidR="00311151">
          <w:rPr>
            <w:webHidden/>
          </w:rPr>
          <w:fldChar w:fldCharType="end"/>
        </w:r>
      </w:hyperlink>
    </w:p>
    <w:p w14:paraId="03B481F8" w14:textId="2D535CF0" w:rsidR="00133431" w:rsidRPr="00EF65DA" w:rsidRDefault="00000000" w:rsidP="00BA3E5E">
      <w:pPr>
        <w:pStyle w:val="TDC1"/>
        <w:rPr>
          <w:rFonts w:ascii="Calibri" w:hAnsi="Calibri"/>
          <w:szCs w:val="24"/>
          <w:lang w:val="en-US"/>
        </w:rPr>
      </w:pPr>
      <w:hyperlink w:anchor="_Toc24713189" w:history="1">
        <w:r w:rsidR="00133431" w:rsidRPr="0008180F">
          <w:rPr>
            <w:rStyle w:val="Hipervnculo"/>
            <w:lang w:val="es-ES"/>
          </w:rPr>
          <w:t>Sección II. Datos de la Licitación</w:t>
        </w:r>
        <w:r w:rsidR="00133431">
          <w:rPr>
            <w:webHidden/>
          </w:rPr>
          <w:tab/>
        </w:r>
        <w:r w:rsidR="00311151">
          <w:rPr>
            <w:webHidden/>
          </w:rPr>
          <w:fldChar w:fldCharType="begin"/>
        </w:r>
        <w:r w:rsidR="00133431">
          <w:rPr>
            <w:webHidden/>
          </w:rPr>
          <w:instrText xml:space="preserve"> PAGEREF _Toc24713189 \h </w:instrText>
        </w:r>
        <w:r w:rsidR="00311151">
          <w:rPr>
            <w:webHidden/>
          </w:rPr>
        </w:r>
        <w:r w:rsidR="00311151">
          <w:rPr>
            <w:webHidden/>
          </w:rPr>
          <w:fldChar w:fldCharType="separate"/>
        </w:r>
        <w:r w:rsidR="00D06BAA">
          <w:rPr>
            <w:webHidden/>
          </w:rPr>
          <w:t>37</w:t>
        </w:r>
        <w:r w:rsidR="00311151">
          <w:rPr>
            <w:webHidden/>
          </w:rPr>
          <w:fldChar w:fldCharType="end"/>
        </w:r>
      </w:hyperlink>
    </w:p>
    <w:p w14:paraId="3EEAC3A3" w14:textId="7EC4D782" w:rsidR="00133431" w:rsidRPr="00EF65DA" w:rsidRDefault="00000000" w:rsidP="00BA3E5E">
      <w:pPr>
        <w:pStyle w:val="TDC1"/>
        <w:rPr>
          <w:rFonts w:ascii="Calibri" w:hAnsi="Calibri"/>
          <w:szCs w:val="24"/>
          <w:lang w:val="en-US"/>
        </w:rPr>
      </w:pPr>
      <w:hyperlink w:anchor="_Toc24713190" w:history="1">
        <w:r w:rsidR="00133431" w:rsidRPr="0008180F">
          <w:rPr>
            <w:rStyle w:val="Hipervnculo"/>
            <w:lang w:val="es-ES"/>
          </w:rPr>
          <w:t>Sección III.  Países Elegibles</w:t>
        </w:r>
        <w:r w:rsidR="00133431">
          <w:rPr>
            <w:webHidden/>
          </w:rPr>
          <w:tab/>
        </w:r>
        <w:r w:rsidR="00311151">
          <w:rPr>
            <w:webHidden/>
          </w:rPr>
          <w:fldChar w:fldCharType="begin"/>
        </w:r>
        <w:r w:rsidR="00133431">
          <w:rPr>
            <w:webHidden/>
          </w:rPr>
          <w:instrText xml:space="preserve"> PAGEREF _Toc24713190 \h </w:instrText>
        </w:r>
        <w:r w:rsidR="00311151">
          <w:rPr>
            <w:webHidden/>
          </w:rPr>
        </w:r>
        <w:r w:rsidR="00311151">
          <w:rPr>
            <w:webHidden/>
          </w:rPr>
          <w:fldChar w:fldCharType="separate"/>
        </w:r>
        <w:r w:rsidR="00D06BAA">
          <w:rPr>
            <w:webHidden/>
          </w:rPr>
          <w:t>63</w:t>
        </w:r>
        <w:r w:rsidR="00311151">
          <w:rPr>
            <w:webHidden/>
          </w:rPr>
          <w:fldChar w:fldCharType="end"/>
        </w:r>
      </w:hyperlink>
    </w:p>
    <w:p w14:paraId="4F601510" w14:textId="09B66B44" w:rsidR="00133431" w:rsidRPr="00EF65DA" w:rsidRDefault="00000000" w:rsidP="00BA3E5E">
      <w:pPr>
        <w:pStyle w:val="TDC1"/>
        <w:rPr>
          <w:rFonts w:ascii="Calibri" w:hAnsi="Calibri"/>
          <w:szCs w:val="24"/>
          <w:lang w:val="en-US"/>
        </w:rPr>
      </w:pPr>
      <w:hyperlink w:anchor="_Toc24713191" w:history="1">
        <w:r w:rsidR="00133431" w:rsidRPr="0008180F">
          <w:rPr>
            <w:rStyle w:val="Hipervnculo"/>
            <w:lang w:val="es-ES"/>
          </w:rPr>
          <w:t>Sección IV. Formularios de la Oferta</w:t>
        </w:r>
        <w:r w:rsidR="00133431">
          <w:rPr>
            <w:webHidden/>
          </w:rPr>
          <w:tab/>
        </w:r>
        <w:r w:rsidR="00311151">
          <w:rPr>
            <w:webHidden/>
          </w:rPr>
          <w:fldChar w:fldCharType="begin"/>
        </w:r>
        <w:r w:rsidR="00133431">
          <w:rPr>
            <w:webHidden/>
          </w:rPr>
          <w:instrText xml:space="preserve"> PAGEREF _Toc24713191 \h </w:instrText>
        </w:r>
        <w:r w:rsidR="00311151">
          <w:rPr>
            <w:webHidden/>
          </w:rPr>
        </w:r>
        <w:r w:rsidR="00311151">
          <w:rPr>
            <w:webHidden/>
          </w:rPr>
          <w:fldChar w:fldCharType="separate"/>
        </w:r>
        <w:r w:rsidR="00D06BAA">
          <w:rPr>
            <w:webHidden/>
          </w:rPr>
          <w:t>65</w:t>
        </w:r>
        <w:r w:rsidR="00311151">
          <w:rPr>
            <w:webHidden/>
          </w:rPr>
          <w:fldChar w:fldCharType="end"/>
        </w:r>
      </w:hyperlink>
    </w:p>
    <w:p w14:paraId="3414E047" w14:textId="7CA61429" w:rsidR="00133431" w:rsidRPr="00EF65DA" w:rsidRDefault="00000000" w:rsidP="00BA3E5E">
      <w:pPr>
        <w:pStyle w:val="TDC1"/>
        <w:rPr>
          <w:rFonts w:ascii="Calibri" w:hAnsi="Calibri"/>
          <w:szCs w:val="24"/>
          <w:lang w:val="en-US"/>
        </w:rPr>
      </w:pPr>
      <w:hyperlink w:anchor="_Toc24713199" w:history="1">
        <w:r w:rsidR="00133431" w:rsidRPr="0008180F">
          <w:rPr>
            <w:rStyle w:val="Hipervnculo"/>
            <w:lang w:val="es-ES"/>
          </w:rPr>
          <w:t>Sección V. Condiciones Generales del Contrato</w:t>
        </w:r>
        <w:r w:rsidR="00133431">
          <w:rPr>
            <w:webHidden/>
          </w:rPr>
          <w:tab/>
        </w:r>
        <w:r w:rsidR="00311151">
          <w:rPr>
            <w:webHidden/>
          </w:rPr>
          <w:fldChar w:fldCharType="begin"/>
        </w:r>
        <w:r w:rsidR="00133431">
          <w:rPr>
            <w:webHidden/>
          </w:rPr>
          <w:instrText xml:space="preserve"> PAGEREF _Toc24713199 \h </w:instrText>
        </w:r>
        <w:r w:rsidR="00311151">
          <w:rPr>
            <w:webHidden/>
          </w:rPr>
        </w:r>
        <w:r w:rsidR="00311151">
          <w:rPr>
            <w:webHidden/>
          </w:rPr>
          <w:fldChar w:fldCharType="separate"/>
        </w:r>
        <w:r w:rsidR="00D06BAA">
          <w:rPr>
            <w:webHidden/>
          </w:rPr>
          <w:t>102</w:t>
        </w:r>
        <w:r w:rsidR="00311151">
          <w:rPr>
            <w:webHidden/>
          </w:rPr>
          <w:fldChar w:fldCharType="end"/>
        </w:r>
      </w:hyperlink>
    </w:p>
    <w:p w14:paraId="1FECD8FD" w14:textId="2FE9130A" w:rsidR="00133431" w:rsidRPr="00EF65DA" w:rsidRDefault="00000000" w:rsidP="00BA3E5E">
      <w:pPr>
        <w:pStyle w:val="TDC1"/>
        <w:rPr>
          <w:rFonts w:ascii="Calibri" w:hAnsi="Calibri"/>
          <w:szCs w:val="24"/>
          <w:lang w:val="en-US"/>
        </w:rPr>
      </w:pPr>
      <w:hyperlink w:anchor="_Toc24713201" w:history="1">
        <w:r w:rsidR="00133431" w:rsidRPr="0008180F">
          <w:rPr>
            <w:rStyle w:val="Hipervnculo"/>
            <w:lang w:val="es-ES"/>
          </w:rPr>
          <w:t>Sección VI. Condiciones Especiales del Contrato</w:t>
        </w:r>
        <w:r w:rsidR="00133431">
          <w:rPr>
            <w:webHidden/>
          </w:rPr>
          <w:tab/>
        </w:r>
        <w:r w:rsidR="00311151">
          <w:rPr>
            <w:webHidden/>
          </w:rPr>
          <w:fldChar w:fldCharType="begin"/>
        </w:r>
        <w:r w:rsidR="00133431">
          <w:rPr>
            <w:webHidden/>
          </w:rPr>
          <w:instrText xml:space="preserve"> PAGEREF _Toc24713201 \h </w:instrText>
        </w:r>
        <w:r w:rsidR="00311151">
          <w:rPr>
            <w:webHidden/>
          </w:rPr>
        </w:r>
        <w:r w:rsidR="00311151">
          <w:rPr>
            <w:webHidden/>
          </w:rPr>
          <w:fldChar w:fldCharType="separate"/>
        </w:r>
        <w:r w:rsidR="00D06BAA">
          <w:rPr>
            <w:webHidden/>
          </w:rPr>
          <w:t>137</w:t>
        </w:r>
        <w:r w:rsidR="00311151">
          <w:rPr>
            <w:webHidden/>
          </w:rPr>
          <w:fldChar w:fldCharType="end"/>
        </w:r>
      </w:hyperlink>
    </w:p>
    <w:p w14:paraId="5C4D298A" w14:textId="6D086558" w:rsidR="00133431" w:rsidRPr="00EF65DA" w:rsidRDefault="00000000" w:rsidP="00BA3E5E">
      <w:pPr>
        <w:pStyle w:val="TDC1"/>
        <w:rPr>
          <w:rFonts w:ascii="Calibri" w:hAnsi="Calibri"/>
          <w:szCs w:val="24"/>
          <w:lang w:val="en-US"/>
        </w:rPr>
      </w:pPr>
      <w:hyperlink w:anchor="_Toc24713202" w:history="1">
        <w:r w:rsidR="00133431" w:rsidRPr="0008180F">
          <w:rPr>
            <w:rStyle w:val="Hipervnculo"/>
            <w:lang w:val="es-ES"/>
          </w:rPr>
          <w:t>Sección VII. Especificaciones y Condiciones de Cumplimiento</w:t>
        </w:r>
        <w:r w:rsidR="00133431">
          <w:rPr>
            <w:webHidden/>
          </w:rPr>
          <w:tab/>
        </w:r>
        <w:r w:rsidR="00311151">
          <w:rPr>
            <w:webHidden/>
          </w:rPr>
          <w:fldChar w:fldCharType="begin"/>
        </w:r>
        <w:r w:rsidR="00133431">
          <w:rPr>
            <w:webHidden/>
          </w:rPr>
          <w:instrText xml:space="preserve"> PAGEREF _Toc24713202 \h </w:instrText>
        </w:r>
        <w:r w:rsidR="00311151">
          <w:rPr>
            <w:webHidden/>
          </w:rPr>
        </w:r>
        <w:r w:rsidR="00311151">
          <w:rPr>
            <w:webHidden/>
          </w:rPr>
          <w:fldChar w:fldCharType="separate"/>
        </w:r>
        <w:r w:rsidR="00D06BAA">
          <w:rPr>
            <w:webHidden/>
          </w:rPr>
          <w:t>194</w:t>
        </w:r>
        <w:r w:rsidR="00311151">
          <w:rPr>
            <w:webHidden/>
          </w:rPr>
          <w:fldChar w:fldCharType="end"/>
        </w:r>
      </w:hyperlink>
    </w:p>
    <w:p w14:paraId="173F85DA" w14:textId="7E2D1A2E" w:rsidR="00133431" w:rsidRPr="00EF65DA" w:rsidRDefault="00000000" w:rsidP="00BA3E5E">
      <w:pPr>
        <w:pStyle w:val="TDC1"/>
        <w:rPr>
          <w:rFonts w:ascii="Calibri" w:hAnsi="Calibri"/>
          <w:szCs w:val="24"/>
          <w:lang w:val="en-US"/>
        </w:rPr>
      </w:pPr>
      <w:hyperlink w:anchor="_Toc24713203" w:history="1">
        <w:r w:rsidR="00133431" w:rsidRPr="0008180F">
          <w:rPr>
            <w:rStyle w:val="Hipervnculo"/>
            <w:lang w:val="es-ES"/>
          </w:rPr>
          <w:t>Sección VIII. Planos</w:t>
        </w:r>
        <w:r w:rsidR="00133431">
          <w:rPr>
            <w:webHidden/>
          </w:rPr>
          <w:tab/>
        </w:r>
        <w:r w:rsidR="00311151">
          <w:rPr>
            <w:webHidden/>
          </w:rPr>
          <w:fldChar w:fldCharType="begin"/>
        </w:r>
        <w:r w:rsidR="00133431">
          <w:rPr>
            <w:webHidden/>
          </w:rPr>
          <w:instrText xml:space="preserve"> PAGEREF _Toc24713203 \h </w:instrText>
        </w:r>
        <w:r w:rsidR="00311151">
          <w:rPr>
            <w:webHidden/>
          </w:rPr>
        </w:r>
        <w:r w:rsidR="00311151">
          <w:rPr>
            <w:webHidden/>
          </w:rPr>
          <w:fldChar w:fldCharType="separate"/>
        </w:r>
        <w:r w:rsidR="00D06BAA">
          <w:rPr>
            <w:webHidden/>
          </w:rPr>
          <w:t>195</w:t>
        </w:r>
        <w:r w:rsidR="00311151">
          <w:rPr>
            <w:webHidden/>
          </w:rPr>
          <w:fldChar w:fldCharType="end"/>
        </w:r>
      </w:hyperlink>
    </w:p>
    <w:p w14:paraId="7AFEB330" w14:textId="2A1392CA" w:rsidR="00133431" w:rsidRPr="00EF65DA" w:rsidRDefault="00000000" w:rsidP="00BA3E5E">
      <w:pPr>
        <w:pStyle w:val="TDC1"/>
        <w:rPr>
          <w:rFonts w:ascii="Calibri" w:hAnsi="Calibri"/>
          <w:szCs w:val="24"/>
          <w:lang w:val="en-US"/>
        </w:rPr>
      </w:pPr>
      <w:hyperlink w:anchor="_Toc24713204" w:history="1">
        <w:r w:rsidR="00133431" w:rsidRPr="0008180F">
          <w:rPr>
            <w:rStyle w:val="Hipervnculo"/>
            <w:lang w:val="es-ES"/>
          </w:rPr>
          <w:t xml:space="preserve">Sección IX. Lista de Cantidades </w:t>
        </w:r>
        <w:r w:rsidR="00133431">
          <w:rPr>
            <w:webHidden/>
          </w:rPr>
          <w:tab/>
        </w:r>
        <w:r w:rsidR="00311151">
          <w:rPr>
            <w:webHidden/>
          </w:rPr>
          <w:fldChar w:fldCharType="begin"/>
        </w:r>
        <w:r w:rsidR="00133431">
          <w:rPr>
            <w:webHidden/>
          </w:rPr>
          <w:instrText xml:space="preserve"> PAGEREF _Toc24713204 \h </w:instrText>
        </w:r>
        <w:r w:rsidR="00311151">
          <w:rPr>
            <w:webHidden/>
          </w:rPr>
        </w:r>
        <w:r w:rsidR="00311151">
          <w:rPr>
            <w:webHidden/>
          </w:rPr>
          <w:fldChar w:fldCharType="separate"/>
        </w:r>
        <w:r w:rsidR="00D06BAA">
          <w:rPr>
            <w:webHidden/>
          </w:rPr>
          <w:t>196</w:t>
        </w:r>
        <w:r w:rsidR="00311151">
          <w:rPr>
            <w:webHidden/>
          </w:rPr>
          <w:fldChar w:fldCharType="end"/>
        </w:r>
      </w:hyperlink>
    </w:p>
    <w:p w14:paraId="182D4515" w14:textId="4805FDF6" w:rsidR="00133431" w:rsidRPr="00EF65DA" w:rsidRDefault="00000000" w:rsidP="00BA3E5E">
      <w:pPr>
        <w:pStyle w:val="TDC1"/>
        <w:rPr>
          <w:rFonts w:ascii="Calibri" w:hAnsi="Calibri"/>
          <w:szCs w:val="24"/>
          <w:lang w:val="en-US"/>
        </w:rPr>
      </w:pPr>
      <w:hyperlink w:anchor="_Toc24713205" w:history="1">
        <w:r w:rsidR="00133431" w:rsidRPr="0008180F">
          <w:rPr>
            <w:rStyle w:val="Hipervnculo"/>
            <w:lang w:val="es-ES"/>
          </w:rPr>
          <w:t>Sección X.  Formularios de Contrato</w:t>
        </w:r>
        <w:r w:rsidR="00133431">
          <w:rPr>
            <w:webHidden/>
          </w:rPr>
          <w:tab/>
        </w:r>
        <w:r w:rsidR="00311151">
          <w:rPr>
            <w:webHidden/>
          </w:rPr>
          <w:fldChar w:fldCharType="begin"/>
        </w:r>
        <w:r w:rsidR="00133431">
          <w:rPr>
            <w:webHidden/>
          </w:rPr>
          <w:instrText xml:space="preserve"> PAGEREF _Toc24713205 \h </w:instrText>
        </w:r>
        <w:r w:rsidR="00311151">
          <w:rPr>
            <w:webHidden/>
          </w:rPr>
        </w:r>
        <w:r w:rsidR="00311151">
          <w:rPr>
            <w:webHidden/>
          </w:rPr>
          <w:fldChar w:fldCharType="separate"/>
        </w:r>
        <w:r w:rsidR="00D06BAA">
          <w:rPr>
            <w:webHidden/>
          </w:rPr>
          <w:t>201</w:t>
        </w:r>
        <w:r w:rsidR="00311151">
          <w:rPr>
            <w:webHidden/>
          </w:rPr>
          <w:fldChar w:fldCharType="end"/>
        </w:r>
      </w:hyperlink>
    </w:p>
    <w:p w14:paraId="1BBFE7DC" w14:textId="173B54E8" w:rsidR="00133431" w:rsidRPr="00EF65DA" w:rsidRDefault="00000000" w:rsidP="00BA3E5E">
      <w:pPr>
        <w:pStyle w:val="TDC1"/>
        <w:rPr>
          <w:rFonts w:ascii="Calibri" w:hAnsi="Calibri"/>
          <w:szCs w:val="24"/>
          <w:lang w:val="en-US"/>
        </w:rPr>
      </w:pPr>
      <w:hyperlink w:anchor="_Toc24713213" w:history="1">
        <w:r w:rsidR="00133431" w:rsidRPr="0008180F">
          <w:rPr>
            <w:rStyle w:val="Hipervnculo"/>
            <w:lang w:val="es-ES"/>
          </w:rPr>
          <w:t>Llamado a Licitación</w:t>
        </w:r>
        <w:r w:rsidR="00133431">
          <w:rPr>
            <w:webHidden/>
          </w:rPr>
          <w:tab/>
        </w:r>
        <w:r w:rsidR="00311151">
          <w:rPr>
            <w:webHidden/>
          </w:rPr>
          <w:fldChar w:fldCharType="begin"/>
        </w:r>
        <w:r w:rsidR="00133431">
          <w:rPr>
            <w:webHidden/>
          </w:rPr>
          <w:instrText xml:space="preserve"> PAGEREF _Toc24713213 \h </w:instrText>
        </w:r>
        <w:r w:rsidR="00311151">
          <w:rPr>
            <w:webHidden/>
          </w:rPr>
        </w:r>
        <w:r w:rsidR="00311151">
          <w:rPr>
            <w:webHidden/>
          </w:rPr>
          <w:fldChar w:fldCharType="separate"/>
        </w:r>
        <w:r w:rsidR="00D06BAA">
          <w:rPr>
            <w:webHidden/>
          </w:rPr>
          <w:t>218</w:t>
        </w:r>
        <w:r w:rsidR="00311151">
          <w:rPr>
            <w:webHidden/>
          </w:rPr>
          <w:fldChar w:fldCharType="end"/>
        </w:r>
      </w:hyperlink>
    </w:p>
    <w:p w14:paraId="2C2EA35D" w14:textId="77777777" w:rsidR="004D0292" w:rsidRPr="003D6336" w:rsidRDefault="00311151" w:rsidP="004D0292">
      <w:pPr>
        <w:tabs>
          <w:tab w:val="center" w:pos="4950"/>
          <w:tab w:val="left" w:pos="5575"/>
        </w:tabs>
        <w:rPr>
          <w:b/>
          <w:sz w:val="32"/>
          <w:lang w:val="es-ES"/>
        </w:rPr>
      </w:pPr>
      <w:r w:rsidRPr="003D6336">
        <w:rPr>
          <w:rFonts w:ascii="Times New Roman Bold" w:hAnsi="Times New Roman Bold"/>
          <w:sz w:val="32"/>
          <w:lang w:val="es-ES"/>
        </w:rPr>
        <w:fldChar w:fldCharType="end"/>
      </w:r>
      <w:r w:rsidR="004D0292" w:rsidRPr="003D6336">
        <w:rPr>
          <w:rFonts w:ascii="Times New Roman Bold" w:hAnsi="Times New Roman Bold"/>
          <w:sz w:val="32"/>
          <w:lang w:val="es-ES"/>
        </w:rPr>
        <w:tab/>
      </w:r>
    </w:p>
    <w:p w14:paraId="143DE25B" w14:textId="77777777" w:rsidR="004D0292" w:rsidRPr="003D6336" w:rsidRDefault="004D0292" w:rsidP="004D0292">
      <w:pPr>
        <w:jc w:val="center"/>
        <w:rPr>
          <w:b/>
          <w:sz w:val="32"/>
          <w:lang w:val="es-ES"/>
        </w:rPr>
      </w:pPr>
    </w:p>
    <w:p w14:paraId="2521800C" w14:textId="77777777" w:rsidR="004D0292" w:rsidRPr="003D6336" w:rsidRDefault="004D0292" w:rsidP="004D0292">
      <w:pPr>
        <w:pStyle w:val="Outline"/>
        <w:tabs>
          <w:tab w:val="left" w:pos="720"/>
          <w:tab w:val="left" w:leader="dot" w:pos="8856"/>
        </w:tabs>
        <w:spacing w:before="0"/>
        <w:rPr>
          <w:kern w:val="0"/>
          <w:lang w:val="es-ES"/>
        </w:rPr>
      </w:pPr>
    </w:p>
    <w:p w14:paraId="113A0EAD" w14:textId="77777777" w:rsidR="004D0292" w:rsidRPr="003D6336" w:rsidRDefault="004D0292" w:rsidP="004D0292">
      <w:pPr>
        <w:rPr>
          <w:lang w:val="es-ES"/>
        </w:rPr>
      </w:pPr>
    </w:p>
    <w:p w14:paraId="7B51ACCE" w14:textId="77777777" w:rsidR="004D0292" w:rsidRPr="003D6336" w:rsidRDefault="004D0292" w:rsidP="004D0292">
      <w:pPr>
        <w:pStyle w:val="Ttulo1"/>
        <w:rPr>
          <w:lang w:val="es-ES"/>
        </w:rPr>
        <w:sectPr w:rsidR="004D0292" w:rsidRPr="003D6336" w:rsidSect="003D6336">
          <w:headerReference w:type="even" r:id="rId13"/>
          <w:headerReference w:type="default" r:id="rId14"/>
          <w:headerReference w:type="first" r:id="rId15"/>
          <w:endnotePr>
            <w:numFmt w:val="decimal"/>
          </w:endnotePr>
          <w:type w:val="continuous"/>
          <w:pgSz w:w="12240" w:h="15840" w:code="1"/>
          <w:pgMar w:top="1440" w:right="1440" w:bottom="1440" w:left="1800" w:header="720" w:footer="720" w:gutter="0"/>
          <w:pgNumType w:fmt="lowerRoman"/>
          <w:cols w:space="720"/>
          <w:titlePg/>
        </w:sectPr>
      </w:pPr>
      <w:r w:rsidRPr="003D6336">
        <w:rPr>
          <w:lang w:val="es-ES"/>
        </w:rPr>
        <w:br w:type="page"/>
      </w:r>
    </w:p>
    <w:p w14:paraId="075F5041" w14:textId="77777777" w:rsidR="004D0292" w:rsidRPr="003D6336" w:rsidRDefault="004D0292" w:rsidP="004D0292">
      <w:pPr>
        <w:suppressAutoHyphens/>
        <w:ind w:left="1440" w:hanging="720"/>
        <w:jc w:val="both"/>
        <w:rPr>
          <w:spacing w:val="-3"/>
          <w:lang w:val="es-ES"/>
        </w:rPr>
        <w:sectPr w:rsidR="004D0292" w:rsidRPr="003D6336" w:rsidSect="00F61F85">
          <w:headerReference w:type="first" r:id="rId16"/>
          <w:footnotePr>
            <w:numRestart w:val="eachSect"/>
          </w:footnotePr>
          <w:endnotePr>
            <w:numFmt w:val="decimal"/>
          </w:endnotePr>
          <w:type w:val="continuous"/>
          <w:pgSz w:w="12240" w:h="15840" w:code="1"/>
          <w:pgMar w:top="1440" w:right="1440" w:bottom="1440" w:left="1800" w:header="720" w:footer="720" w:gutter="0"/>
          <w:pgNumType w:fmt="lowerRoman"/>
          <w:cols w:space="720"/>
          <w:titlePg/>
        </w:sectPr>
      </w:pPr>
    </w:p>
    <w:p w14:paraId="6E967300" w14:textId="77777777" w:rsidR="00B15417" w:rsidRPr="003D6336" w:rsidRDefault="00B15417" w:rsidP="003D6336">
      <w:pPr>
        <w:suppressAutoHyphens/>
        <w:ind w:left="1440" w:hanging="1440"/>
        <w:jc w:val="both"/>
        <w:rPr>
          <w:spacing w:val="-3"/>
          <w:lang w:val="es-ES"/>
        </w:rPr>
        <w:sectPr w:rsidR="00B15417" w:rsidRPr="003D6336" w:rsidSect="003D6336">
          <w:headerReference w:type="even" r:id="rId17"/>
          <w:headerReference w:type="default" r:id="rId18"/>
          <w:headerReference w:type="first" r:id="rId19"/>
          <w:endnotePr>
            <w:numFmt w:val="decimal"/>
          </w:endnotePr>
          <w:type w:val="continuous"/>
          <w:pgSz w:w="12240" w:h="15840" w:code="1"/>
          <w:pgMar w:top="1440" w:right="1440" w:bottom="1440" w:left="1800" w:header="720" w:footer="720" w:gutter="0"/>
          <w:pgNumType w:fmt="lowerRoman" w:start="1"/>
          <w:cols w:space="720"/>
          <w:titlePg/>
        </w:sectPr>
      </w:pPr>
    </w:p>
    <w:p w14:paraId="1CC6B958" w14:textId="77777777" w:rsidR="004D0292" w:rsidRPr="003D6336" w:rsidRDefault="004D0292" w:rsidP="004D0292">
      <w:pPr>
        <w:pStyle w:val="Ttulo1"/>
        <w:rPr>
          <w:lang w:val="es-ES"/>
        </w:rPr>
      </w:pPr>
      <w:bookmarkStart w:id="26" w:name="_Toc24713188"/>
      <w:bookmarkStart w:id="27" w:name="_Toc534797682"/>
      <w:bookmarkStart w:id="28" w:name="_Toc7169833"/>
      <w:r w:rsidRPr="003D6336">
        <w:rPr>
          <w:lang w:val="es-ES"/>
        </w:rPr>
        <w:t>Secci</w:t>
      </w:r>
      <w:r w:rsidRPr="003D6336">
        <w:rPr>
          <w:rFonts w:hint="eastAsia"/>
          <w:lang w:val="es-ES"/>
        </w:rPr>
        <w:t>ó</w:t>
      </w:r>
      <w:r w:rsidRPr="003D6336">
        <w:rPr>
          <w:lang w:val="es-ES"/>
        </w:rPr>
        <w:t>n I.  Instrucciones a los Oferentes</w:t>
      </w:r>
      <w:bookmarkEnd w:id="26"/>
      <w:bookmarkEnd w:id="27"/>
      <w:bookmarkEnd w:id="28"/>
    </w:p>
    <w:p w14:paraId="0EC11FA4" w14:textId="77777777" w:rsidR="004D0292" w:rsidRPr="003D6336" w:rsidRDefault="004D0292" w:rsidP="004D0292">
      <w:pPr>
        <w:suppressAutoHyphens/>
        <w:ind w:left="1440" w:hanging="1440"/>
        <w:jc w:val="center"/>
        <w:rPr>
          <w:b/>
          <w:sz w:val="32"/>
          <w:lang w:val="es-ES"/>
        </w:rPr>
      </w:pPr>
    </w:p>
    <w:p w14:paraId="21E792AC" w14:textId="77777777" w:rsidR="004D0292" w:rsidRPr="003D6336" w:rsidRDefault="004D0292" w:rsidP="003D6336">
      <w:pPr>
        <w:pStyle w:val="Sangra2detindependiente"/>
        <w:ind w:firstLine="0"/>
        <w:jc w:val="both"/>
        <w:rPr>
          <w:lang w:val="es-ES"/>
        </w:rPr>
      </w:pPr>
      <w:r w:rsidRPr="003D6336">
        <w:rPr>
          <w:lang w:val="es-ES"/>
        </w:rPr>
        <w:t>En esta Sección del documento de licitación se proporciona la información que los Oferentes necesitan para preparar Ofertas que se ajusten a los requisitos exigidos por el Contratante.  También se provee información sobre la presentación, apertura y evaluación de las Ofertas, y sobre la adjudicación del Contrato.</w:t>
      </w:r>
    </w:p>
    <w:p w14:paraId="4BF29DE3" w14:textId="77777777" w:rsidR="004D0292" w:rsidRPr="003D6336" w:rsidRDefault="004D0292" w:rsidP="003D6336">
      <w:pPr>
        <w:suppressAutoHyphens/>
        <w:jc w:val="both"/>
        <w:rPr>
          <w:spacing w:val="-3"/>
          <w:lang w:val="es-ES"/>
        </w:rPr>
      </w:pPr>
    </w:p>
    <w:p w14:paraId="359FD94B" w14:textId="77777777" w:rsidR="004D0292" w:rsidRPr="003D6336" w:rsidRDefault="004D0292" w:rsidP="004D0292">
      <w:pPr>
        <w:pStyle w:val="Sangra2detindependiente"/>
        <w:jc w:val="both"/>
        <w:rPr>
          <w:lang w:val="es-ES"/>
        </w:rPr>
      </w:pPr>
    </w:p>
    <w:p w14:paraId="505FE531" w14:textId="77777777" w:rsidR="004D0292" w:rsidRPr="003D6336" w:rsidRDefault="004D0292" w:rsidP="004D0292">
      <w:pPr>
        <w:pStyle w:val="Sangra2detindependiente"/>
        <w:jc w:val="both"/>
        <w:rPr>
          <w:lang w:val="es-ES"/>
        </w:rPr>
      </w:pPr>
      <w:r w:rsidRPr="003D6336">
        <w:rPr>
          <w:lang w:val="es-ES"/>
        </w:rPr>
        <w:br w:type="page"/>
      </w:r>
    </w:p>
    <w:p w14:paraId="09E86591" w14:textId="77777777" w:rsidR="004D0292" w:rsidRPr="003D6336" w:rsidRDefault="004D0292" w:rsidP="004D0292">
      <w:pPr>
        <w:jc w:val="center"/>
        <w:rPr>
          <w:b/>
          <w:sz w:val="32"/>
          <w:lang w:val="es-ES"/>
        </w:rPr>
      </w:pPr>
      <w:r w:rsidRPr="003D6336">
        <w:rPr>
          <w:b/>
          <w:sz w:val="32"/>
          <w:lang w:val="es-ES"/>
        </w:rPr>
        <w:lastRenderedPageBreak/>
        <w:t>Índice de Instrucciones</w:t>
      </w:r>
    </w:p>
    <w:p w14:paraId="338D1A35" w14:textId="10C6C872" w:rsidR="00DA77BA" w:rsidRPr="00464BA6" w:rsidRDefault="00311151" w:rsidP="00BA3E5E">
      <w:pPr>
        <w:pStyle w:val="TDC1"/>
        <w:rPr>
          <w:rFonts w:ascii="Calibri" w:hAnsi="Calibri"/>
          <w:szCs w:val="24"/>
          <w:lang w:val="en-US"/>
        </w:rPr>
      </w:pPr>
      <w:r w:rsidRPr="003D6336">
        <w:rPr>
          <w:lang w:val="es-ES"/>
        </w:rPr>
        <w:fldChar w:fldCharType="begin"/>
      </w:r>
      <w:r w:rsidR="004D0292" w:rsidRPr="00D80576">
        <w:rPr>
          <w:lang w:val="es-ES"/>
        </w:rPr>
        <w:instrText xml:space="preserve"> TOC \h \z \t "Heading 2,1,Heading 3,2" </w:instrText>
      </w:r>
      <w:r w:rsidRPr="003D6336">
        <w:rPr>
          <w:lang w:val="es-ES"/>
        </w:rPr>
        <w:fldChar w:fldCharType="separate"/>
      </w:r>
      <w:hyperlink w:anchor="_Toc26890182" w:history="1">
        <w:r w:rsidR="00DA77BA" w:rsidRPr="0090660C">
          <w:rPr>
            <w:rStyle w:val="Hipervnculo"/>
            <w:lang w:val="es-ES"/>
          </w:rPr>
          <w:t>A.  Disposiciones Generales</w:t>
        </w:r>
        <w:r w:rsidR="00DA77BA">
          <w:rPr>
            <w:webHidden/>
          </w:rPr>
          <w:tab/>
        </w:r>
        <w:r>
          <w:rPr>
            <w:webHidden/>
          </w:rPr>
          <w:fldChar w:fldCharType="begin"/>
        </w:r>
        <w:r w:rsidR="00DA77BA">
          <w:rPr>
            <w:webHidden/>
          </w:rPr>
          <w:instrText xml:space="preserve"> PAGEREF _Toc26890182 \h </w:instrText>
        </w:r>
        <w:r>
          <w:rPr>
            <w:webHidden/>
          </w:rPr>
        </w:r>
        <w:r>
          <w:rPr>
            <w:webHidden/>
          </w:rPr>
          <w:fldChar w:fldCharType="separate"/>
        </w:r>
        <w:r w:rsidR="00D06BAA">
          <w:rPr>
            <w:webHidden/>
          </w:rPr>
          <w:t>1</w:t>
        </w:r>
        <w:r>
          <w:rPr>
            <w:webHidden/>
          </w:rPr>
          <w:fldChar w:fldCharType="end"/>
        </w:r>
      </w:hyperlink>
    </w:p>
    <w:p w14:paraId="47333560" w14:textId="0777007A" w:rsidR="00DA77BA" w:rsidRPr="00464BA6" w:rsidRDefault="00000000" w:rsidP="00C12912">
      <w:pPr>
        <w:pStyle w:val="TDC2"/>
        <w:rPr>
          <w:rFonts w:ascii="Calibri" w:hAnsi="Calibri"/>
          <w:szCs w:val="24"/>
          <w:lang w:val="en-US"/>
        </w:rPr>
      </w:pPr>
      <w:hyperlink w:anchor="_Toc26890183" w:history="1">
        <w:r w:rsidR="00DA77BA" w:rsidRPr="0090660C">
          <w:rPr>
            <w:rStyle w:val="Hipervnculo"/>
            <w:lang w:val="es-ES"/>
          </w:rPr>
          <w:t>1.</w:t>
        </w:r>
        <w:r w:rsidR="00DA77BA" w:rsidRPr="00464BA6">
          <w:rPr>
            <w:rFonts w:ascii="Calibri" w:hAnsi="Calibri"/>
            <w:szCs w:val="24"/>
            <w:lang w:val="en-US"/>
          </w:rPr>
          <w:tab/>
        </w:r>
        <w:r w:rsidR="00DA77BA" w:rsidRPr="0090660C">
          <w:rPr>
            <w:rStyle w:val="Hipervnculo"/>
            <w:lang w:val="es-ES"/>
          </w:rPr>
          <w:t>Alcance de la Licitación</w:t>
        </w:r>
        <w:r w:rsidR="00DA77BA">
          <w:rPr>
            <w:webHidden/>
          </w:rPr>
          <w:tab/>
        </w:r>
        <w:r w:rsidR="00311151">
          <w:rPr>
            <w:webHidden/>
          </w:rPr>
          <w:fldChar w:fldCharType="begin"/>
        </w:r>
        <w:r w:rsidR="00DA77BA">
          <w:rPr>
            <w:webHidden/>
          </w:rPr>
          <w:instrText xml:space="preserve"> PAGEREF _Toc26890183 \h </w:instrText>
        </w:r>
        <w:r w:rsidR="00311151">
          <w:rPr>
            <w:webHidden/>
          </w:rPr>
        </w:r>
        <w:r w:rsidR="00311151">
          <w:rPr>
            <w:webHidden/>
          </w:rPr>
          <w:fldChar w:fldCharType="separate"/>
        </w:r>
        <w:r w:rsidR="00D06BAA">
          <w:rPr>
            <w:webHidden/>
          </w:rPr>
          <w:t>1</w:t>
        </w:r>
        <w:r w:rsidR="00311151">
          <w:rPr>
            <w:webHidden/>
          </w:rPr>
          <w:fldChar w:fldCharType="end"/>
        </w:r>
      </w:hyperlink>
    </w:p>
    <w:p w14:paraId="129380B7" w14:textId="461AB2E9" w:rsidR="00DA77BA" w:rsidRPr="00464BA6" w:rsidRDefault="00000000" w:rsidP="00C12912">
      <w:pPr>
        <w:pStyle w:val="TDC2"/>
        <w:rPr>
          <w:rFonts w:ascii="Calibri" w:hAnsi="Calibri"/>
          <w:szCs w:val="24"/>
          <w:lang w:val="en-US"/>
        </w:rPr>
      </w:pPr>
      <w:hyperlink w:anchor="_Toc26890184" w:history="1">
        <w:r w:rsidR="00DA77BA" w:rsidRPr="0090660C">
          <w:rPr>
            <w:rStyle w:val="Hipervnculo"/>
            <w:lang w:val="es-ES"/>
          </w:rPr>
          <w:t xml:space="preserve">2.  </w:t>
        </w:r>
        <w:r w:rsidR="00DA77BA" w:rsidRPr="00464BA6">
          <w:rPr>
            <w:rFonts w:ascii="Calibri" w:hAnsi="Calibri"/>
            <w:szCs w:val="24"/>
            <w:lang w:val="en-US"/>
          </w:rPr>
          <w:tab/>
        </w:r>
        <w:r w:rsidR="00DA77BA" w:rsidRPr="0090660C">
          <w:rPr>
            <w:rStyle w:val="Hipervnculo"/>
            <w:lang w:val="es-ES"/>
          </w:rPr>
          <w:t>Fuente de fondos</w:t>
        </w:r>
        <w:r w:rsidR="00DA77BA">
          <w:rPr>
            <w:webHidden/>
          </w:rPr>
          <w:tab/>
        </w:r>
        <w:r w:rsidR="00311151">
          <w:rPr>
            <w:webHidden/>
          </w:rPr>
          <w:fldChar w:fldCharType="begin"/>
        </w:r>
        <w:r w:rsidR="00DA77BA">
          <w:rPr>
            <w:webHidden/>
          </w:rPr>
          <w:instrText xml:space="preserve"> PAGEREF _Toc26890184 \h </w:instrText>
        </w:r>
        <w:r w:rsidR="00311151">
          <w:rPr>
            <w:webHidden/>
          </w:rPr>
        </w:r>
        <w:r w:rsidR="00311151">
          <w:rPr>
            <w:webHidden/>
          </w:rPr>
          <w:fldChar w:fldCharType="separate"/>
        </w:r>
        <w:r w:rsidR="00D06BAA">
          <w:rPr>
            <w:webHidden/>
          </w:rPr>
          <w:t>1</w:t>
        </w:r>
        <w:r w:rsidR="00311151">
          <w:rPr>
            <w:webHidden/>
          </w:rPr>
          <w:fldChar w:fldCharType="end"/>
        </w:r>
      </w:hyperlink>
    </w:p>
    <w:p w14:paraId="3FBDA1FB" w14:textId="21811641" w:rsidR="00DA77BA" w:rsidRPr="00464BA6" w:rsidRDefault="00000000" w:rsidP="00C12912">
      <w:pPr>
        <w:pStyle w:val="TDC2"/>
        <w:rPr>
          <w:rFonts w:ascii="Calibri" w:hAnsi="Calibri"/>
          <w:szCs w:val="24"/>
          <w:lang w:val="en-US"/>
        </w:rPr>
      </w:pPr>
      <w:hyperlink w:anchor="_Toc26890185" w:history="1">
        <w:r w:rsidR="00DA77BA" w:rsidRPr="0090660C">
          <w:rPr>
            <w:rStyle w:val="Hipervnculo"/>
            <w:lang w:val="es-ES"/>
          </w:rPr>
          <w:t xml:space="preserve">3. </w:t>
        </w:r>
        <w:r w:rsidR="00DA77BA" w:rsidRPr="00464BA6">
          <w:rPr>
            <w:rFonts w:ascii="Calibri" w:hAnsi="Calibri"/>
            <w:szCs w:val="24"/>
            <w:lang w:val="en-US"/>
          </w:rPr>
          <w:tab/>
        </w:r>
        <w:r w:rsidR="00DA77BA" w:rsidRPr="0090660C">
          <w:rPr>
            <w:rStyle w:val="Hipervnculo"/>
            <w:lang w:val="es-ES"/>
          </w:rPr>
          <w:t>Prácticas Prohibidas</w:t>
        </w:r>
        <w:r w:rsidR="00DA77BA">
          <w:rPr>
            <w:webHidden/>
          </w:rPr>
          <w:tab/>
        </w:r>
        <w:r w:rsidR="00311151">
          <w:rPr>
            <w:webHidden/>
          </w:rPr>
          <w:fldChar w:fldCharType="begin"/>
        </w:r>
        <w:r w:rsidR="00DA77BA">
          <w:rPr>
            <w:webHidden/>
          </w:rPr>
          <w:instrText xml:space="preserve"> PAGEREF _Toc26890185 \h </w:instrText>
        </w:r>
        <w:r w:rsidR="00311151">
          <w:rPr>
            <w:webHidden/>
          </w:rPr>
        </w:r>
        <w:r w:rsidR="00311151">
          <w:rPr>
            <w:webHidden/>
          </w:rPr>
          <w:fldChar w:fldCharType="separate"/>
        </w:r>
        <w:r w:rsidR="00D06BAA">
          <w:rPr>
            <w:webHidden/>
          </w:rPr>
          <w:t>2</w:t>
        </w:r>
        <w:r w:rsidR="00311151">
          <w:rPr>
            <w:webHidden/>
          </w:rPr>
          <w:fldChar w:fldCharType="end"/>
        </w:r>
      </w:hyperlink>
    </w:p>
    <w:p w14:paraId="68FBE82F" w14:textId="5021EE29" w:rsidR="00DA77BA" w:rsidRPr="00464BA6" w:rsidRDefault="00000000" w:rsidP="00C12912">
      <w:pPr>
        <w:pStyle w:val="TDC2"/>
        <w:rPr>
          <w:rFonts w:ascii="Calibri" w:hAnsi="Calibri"/>
          <w:szCs w:val="24"/>
          <w:lang w:val="en-US"/>
        </w:rPr>
      </w:pPr>
      <w:hyperlink w:anchor="_Toc26890186" w:history="1">
        <w:r w:rsidR="00DA77BA" w:rsidRPr="0090660C">
          <w:rPr>
            <w:rStyle w:val="Hipervnculo"/>
            <w:lang w:val="es-ES"/>
          </w:rPr>
          <w:t xml:space="preserve">4. </w:t>
        </w:r>
        <w:r w:rsidR="00DA77BA" w:rsidRPr="00464BA6">
          <w:rPr>
            <w:rFonts w:ascii="Calibri" w:hAnsi="Calibri"/>
            <w:szCs w:val="24"/>
            <w:lang w:val="en-US"/>
          </w:rPr>
          <w:tab/>
        </w:r>
        <w:r w:rsidR="00DA77BA" w:rsidRPr="0090660C">
          <w:rPr>
            <w:rStyle w:val="Hipervnculo"/>
            <w:lang w:val="es-ES"/>
          </w:rPr>
          <w:t>Oferentes Elegibles</w:t>
        </w:r>
        <w:r w:rsidR="00DA77BA">
          <w:rPr>
            <w:webHidden/>
          </w:rPr>
          <w:tab/>
        </w:r>
        <w:r w:rsidR="00311151">
          <w:rPr>
            <w:webHidden/>
          </w:rPr>
          <w:fldChar w:fldCharType="begin"/>
        </w:r>
        <w:r w:rsidR="00DA77BA">
          <w:rPr>
            <w:webHidden/>
          </w:rPr>
          <w:instrText xml:space="preserve"> PAGEREF _Toc26890186 \h </w:instrText>
        </w:r>
        <w:r w:rsidR="00311151">
          <w:rPr>
            <w:webHidden/>
          </w:rPr>
        </w:r>
        <w:r w:rsidR="00311151">
          <w:rPr>
            <w:webHidden/>
          </w:rPr>
          <w:fldChar w:fldCharType="separate"/>
        </w:r>
        <w:r w:rsidR="00D06BAA">
          <w:rPr>
            <w:webHidden/>
          </w:rPr>
          <w:t>9</w:t>
        </w:r>
        <w:r w:rsidR="00311151">
          <w:rPr>
            <w:webHidden/>
          </w:rPr>
          <w:fldChar w:fldCharType="end"/>
        </w:r>
      </w:hyperlink>
    </w:p>
    <w:p w14:paraId="23073049" w14:textId="4C621EDD" w:rsidR="00DA77BA" w:rsidRPr="00464BA6" w:rsidRDefault="00000000" w:rsidP="00C12912">
      <w:pPr>
        <w:pStyle w:val="TDC2"/>
        <w:rPr>
          <w:rFonts w:ascii="Calibri" w:hAnsi="Calibri"/>
          <w:szCs w:val="24"/>
          <w:lang w:val="en-US"/>
        </w:rPr>
      </w:pPr>
      <w:hyperlink w:anchor="_Toc26890187" w:history="1">
        <w:r w:rsidR="00DA77BA" w:rsidRPr="0090660C">
          <w:rPr>
            <w:rStyle w:val="Hipervnculo"/>
            <w:lang w:val="es-ES"/>
          </w:rPr>
          <w:t>5.</w:t>
        </w:r>
        <w:r w:rsidR="00DA77BA" w:rsidRPr="00464BA6">
          <w:rPr>
            <w:rFonts w:ascii="Calibri" w:hAnsi="Calibri"/>
            <w:szCs w:val="24"/>
            <w:lang w:val="en-US"/>
          </w:rPr>
          <w:tab/>
        </w:r>
        <w:r w:rsidR="00DA77BA" w:rsidRPr="0090660C">
          <w:rPr>
            <w:rStyle w:val="Hipervnculo"/>
            <w:lang w:val="es-ES"/>
          </w:rPr>
          <w:t>Calificaciones del Oferente</w:t>
        </w:r>
        <w:r w:rsidR="00DA77BA">
          <w:rPr>
            <w:webHidden/>
          </w:rPr>
          <w:tab/>
        </w:r>
        <w:r w:rsidR="00311151">
          <w:rPr>
            <w:webHidden/>
          </w:rPr>
          <w:fldChar w:fldCharType="begin"/>
        </w:r>
        <w:r w:rsidR="00DA77BA">
          <w:rPr>
            <w:webHidden/>
          </w:rPr>
          <w:instrText xml:space="preserve"> PAGEREF _Toc26890187 \h </w:instrText>
        </w:r>
        <w:r w:rsidR="00311151">
          <w:rPr>
            <w:webHidden/>
          </w:rPr>
        </w:r>
        <w:r w:rsidR="00311151">
          <w:rPr>
            <w:webHidden/>
          </w:rPr>
          <w:fldChar w:fldCharType="separate"/>
        </w:r>
        <w:r w:rsidR="00D06BAA">
          <w:rPr>
            <w:webHidden/>
          </w:rPr>
          <w:t>11</w:t>
        </w:r>
        <w:r w:rsidR="00311151">
          <w:rPr>
            <w:webHidden/>
          </w:rPr>
          <w:fldChar w:fldCharType="end"/>
        </w:r>
      </w:hyperlink>
    </w:p>
    <w:p w14:paraId="65D438DC" w14:textId="1B1FE824" w:rsidR="00DA77BA" w:rsidRPr="00464BA6" w:rsidRDefault="00000000" w:rsidP="00C12912">
      <w:pPr>
        <w:pStyle w:val="TDC2"/>
        <w:rPr>
          <w:rFonts w:ascii="Calibri" w:hAnsi="Calibri"/>
          <w:szCs w:val="24"/>
          <w:lang w:val="en-US"/>
        </w:rPr>
      </w:pPr>
      <w:hyperlink w:anchor="_Toc26890188" w:history="1">
        <w:r w:rsidR="00DA77BA" w:rsidRPr="0090660C">
          <w:rPr>
            <w:rStyle w:val="Hipervnculo"/>
            <w:lang w:val="es-ES"/>
          </w:rPr>
          <w:t>6.</w:t>
        </w:r>
        <w:r w:rsidR="00DA77BA" w:rsidRPr="00464BA6">
          <w:rPr>
            <w:rFonts w:ascii="Calibri" w:hAnsi="Calibri"/>
            <w:szCs w:val="24"/>
            <w:lang w:val="en-US"/>
          </w:rPr>
          <w:tab/>
        </w:r>
        <w:r w:rsidR="00DA77BA" w:rsidRPr="0090660C">
          <w:rPr>
            <w:rStyle w:val="Hipervnculo"/>
            <w:lang w:val="es-ES"/>
          </w:rPr>
          <w:t>Una Oferta por Oferente</w:t>
        </w:r>
        <w:r w:rsidR="00DA77BA">
          <w:rPr>
            <w:webHidden/>
          </w:rPr>
          <w:tab/>
        </w:r>
        <w:r w:rsidR="00311151">
          <w:rPr>
            <w:webHidden/>
          </w:rPr>
          <w:fldChar w:fldCharType="begin"/>
        </w:r>
        <w:r w:rsidR="00DA77BA">
          <w:rPr>
            <w:webHidden/>
          </w:rPr>
          <w:instrText xml:space="preserve"> PAGEREF _Toc26890188 \h </w:instrText>
        </w:r>
        <w:r w:rsidR="00311151">
          <w:rPr>
            <w:webHidden/>
          </w:rPr>
        </w:r>
        <w:r w:rsidR="00311151">
          <w:rPr>
            <w:webHidden/>
          </w:rPr>
          <w:fldChar w:fldCharType="separate"/>
        </w:r>
        <w:r w:rsidR="00D06BAA">
          <w:rPr>
            <w:webHidden/>
          </w:rPr>
          <w:t>15</w:t>
        </w:r>
        <w:r w:rsidR="00311151">
          <w:rPr>
            <w:webHidden/>
          </w:rPr>
          <w:fldChar w:fldCharType="end"/>
        </w:r>
      </w:hyperlink>
    </w:p>
    <w:p w14:paraId="19962FAF" w14:textId="15125CCF" w:rsidR="00DA77BA" w:rsidRPr="00464BA6" w:rsidRDefault="00000000" w:rsidP="00C12912">
      <w:pPr>
        <w:pStyle w:val="TDC2"/>
        <w:rPr>
          <w:rFonts w:ascii="Calibri" w:hAnsi="Calibri"/>
          <w:szCs w:val="24"/>
          <w:lang w:val="en-US"/>
        </w:rPr>
      </w:pPr>
      <w:hyperlink w:anchor="_Toc26890189" w:history="1">
        <w:r w:rsidR="00DA77BA" w:rsidRPr="0090660C">
          <w:rPr>
            <w:rStyle w:val="Hipervnculo"/>
            <w:lang w:val="es-ES"/>
          </w:rPr>
          <w:t>7.</w:t>
        </w:r>
        <w:r w:rsidR="00DA77BA" w:rsidRPr="00464BA6">
          <w:rPr>
            <w:rFonts w:ascii="Calibri" w:hAnsi="Calibri"/>
            <w:szCs w:val="24"/>
            <w:lang w:val="en-US"/>
          </w:rPr>
          <w:tab/>
        </w:r>
        <w:r w:rsidR="00DA77BA" w:rsidRPr="0090660C">
          <w:rPr>
            <w:rStyle w:val="Hipervnculo"/>
            <w:lang w:val="es-ES"/>
          </w:rPr>
          <w:t>Costo de las Ofertas</w:t>
        </w:r>
        <w:r w:rsidR="00DA77BA">
          <w:rPr>
            <w:webHidden/>
          </w:rPr>
          <w:tab/>
        </w:r>
        <w:r w:rsidR="00311151">
          <w:rPr>
            <w:webHidden/>
          </w:rPr>
          <w:fldChar w:fldCharType="begin"/>
        </w:r>
        <w:r w:rsidR="00DA77BA">
          <w:rPr>
            <w:webHidden/>
          </w:rPr>
          <w:instrText xml:space="preserve"> PAGEREF _Toc26890189 \h </w:instrText>
        </w:r>
        <w:r w:rsidR="00311151">
          <w:rPr>
            <w:webHidden/>
          </w:rPr>
        </w:r>
        <w:r w:rsidR="00311151">
          <w:rPr>
            <w:webHidden/>
          </w:rPr>
          <w:fldChar w:fldCharType="separate"/>
        </w:r>
        <w:r w:rsidR="00D06BAA">
          <w:rPr>
            <w:webHidden/>
          </w:rPr>
          <w:t>15</w:t>
        </w:r>
        <w:r w:rsidR="00311151">
          <w:rPr>
            <w:webHidden/>
          </w:rPr>
          <w:fldChar w:fldCharType="end"/>
        </w:r>
      </w:hyperlink>
    </w:p>
    <w:p w14:paraId="31B0054C" w14:textId="36B9FAFC" w:rsidR="00DA77BA" w:rsidRPr="00464BA6" w:rsidRDefault="00000000" w:rsidP="00C12912">
      <w:pPr>
        <w:pStyle w:val="TDC2"/>
        <w:rPr>
          <w:rFonts w:ascii="Calibri" w:hAnsi="Calibri"/>
          <w:szCs w:val="24"/>
          <w:lang w:val="en-US"/>
        </w:rPr>
      </w:pPr>
      <w:hyperlink w:anchor="_Toc26890190" w:history="1">
        <w:r w:rsidR="00DA77BA" w:rsidRPr="0090660C">
          <w:rPr>
            <w:rStyle w:val="Hipervnculo"/>
            <w:lang w:val="es-ES"/>
          </w:rPr>
          <w:t>8.</w:t>
        </w:r>
        <w:r w:rsidR="00DA77BA" w:rsidRPr="00464BA6">
          <w:rPr>
            <w:rFonts w:ascii="Calibri" w:hAnsi="Calibri"/>
            <w:szCs w:val="24"/>
            <w:lang w:val="en-US"/>
          </w:rPr>
          <w:tab/>
        </w:r>
        <w:r w:rsidR="00DA77BA" w:rsidRPr="0090660C">
          <w:rPr>
            <w:rStyle w:val="Hipervnculo"/>
            <w:lang w:val="es-ES"/>
          </w:rPr>
          <w:t>Visita al Lugar de las  Obras</w:t>
        </w:r>
        <w:r w:rsidR="00DA77BA">
          <w:rPr>
            <w:webHidden/>
          </w:rPr>
          <w:tab/>
        </w:r>
        <w:r w:rsidR="00311151">
          <w:rPr>
            <w:webHidden/>
          </w:rPr>
          <w:fldChar w:fldCharType="begin"/>
        </w:r>
        <w:r w:rsidR="00DA77BA">
          <w:rPr>
            <w:webHidden/>
          </w:rPr>
          <w:instrText xml:space="preserve"> PAGEREF _Toc26890190 \h </w:instrText>
        </w:r>
        <w:r w:rsidR="00311151">
          <w:rPr>
            <w:webHidden/>
          </w:rPr>
        </w:r>
        <w:r w:rsidR="00311151">
          <w:rPr>
            <w:webHidden/>
          </w:rPr>
          <w:fldChar w:fldCharType="separate"/>
        </w:r>
        <w:r w:rsidR="00D06BAA">
          <w:rPr>
            <w:webHidden/>
          </w:rPr>
          <w:t>15</w:t>
        </w:r>
        <w:r w:rsidR="00311151">
          <w:rPr>
            <w:webHidden/>
          </w:rPr>
          <w:fldChar w:fldCharType="end"/>
        </w:r>
      </w:hyperlink>
    </w:p>
    <w:p w14:paraId="48C7FB57" w14:textId="48281FE2" w:rsidR="00DA77BA" w:rsidRPr="00464BA6" w:rsidRDefault="00000000" w:rsidP="00BA3E5E">
      <w:pPr>
        <w:pStyle w:val="TDC1"/>
        <w:rPr>
          <w:rFonts w:ascii="Calibri" w:hAnsi="Calibri"/>
          <w:szCs w:val="24"/>
          <w:lang w:val="en-US"/>
        </w:rPr>
      </w:pPr>
      <w:hyperlink w:anchor="_Toc26890191" w:history="1">
        <w:r w:rsidR="00DA77BA" w:rsidRPr="0090660C">
          <w:rPr>
            <w:rStyle w:val="Hipervnculo"/>
            <w:lang w:val="es-ES"/>
          </w:rPr>
          <w:t>B. Documento de Licitación</w:t>
        </w:r>
        <w:r w:rsidR="00DA77BA">
          <w:rPr>
            <w:webHidden/>
          </w:rPr>
          <w:tab/>
        </w:r>
        <w:r w:rsidR="00311151">
          <w:rPr>
            <w:webHidden/>
          </w:rPr>
          <w:fldChar w:fldCharType="begin"/>
        </w:r>
        <w:r w:rsidR="00DA77BA">
          <w:rPr>
            <w:webHidden/>
          </w:rPr>
          <w:instrText xml:space="preserve"> PAGEREF _Toc26890191 \h </w:instrText>
        </w:r>
        <w:r w:rsidR="00311151">
          <w:rPr>
            <w:webHidden/>
          </w:rPr>
        </w:r>
        <w:r w:rsidR="00311151">
          <w:rPr>
            <w:webHidden/>
          </w:rPr>
          <w:fldChar w:fldCharType="separate"/>
        </w:r>
        <w:r w:rsidR="00D06BAA">
          <w:rPr>
            <w:webHidden/>
          </w:rPr>
          <w:t>15</w:t>
        </w:r>
        <w:r w:rsidR="00311151">
          <w:rPr>
            <w:webHidden/>
          </w:rPr>
          <w:fldChar w:fldCharType="end"/>
        </w:r>
      </w:hyperlink>
    </w:p>
    <w:p w14:paraId="3B02246E" w14:textId="51498623" w:rsidR="00DA77BA" w:rsidRPr="00464BA6" w:rsidRDefault="00000000" w:rsidP="00C12912">
      <w:pPr>
        <w:pStyle w:val="TDC2"/>
        <w:rPr>
          <w:rFonts w:ascii="Calibri" w:hAnsi="Calibri"/>
          <w:szCs w:val="24"/>
          <w:lang w:val="en-US"/>
        </w:rPr>
      </w:pPr>
      <w:hyperlink w:anchor="_Toc26890192" w:history="1">
        <w:r w:rsidR="00DA77BA" w:rsidRPr="0090660C">
          <w:rPr>
            <w:rStyle w:val="Hipervnculo"/>
            <w:lang w:val="es-ES"/>
          </w:rPr>
          <w:t>9.</w:t>
        </w:r>
        <w:r w:rsidR="00DA77BA" w:rsidRPr="00464BA6">
          <w:rPr>
            <w:rFonts w:ascii="Calibri" w:hAnsi="Calibri"/>
            <w:szCs w:val="24"/>
            <w:lang w:val="en-US"/>
          </w:rPr>
          <w:tab/>
        </w:r>
        <w:r w:rsidR="00DA77BA" w:rsidRPr="0090660C">
          <w:rPr>
            <w:rStyle w:val="Hipervnculo"/>
            <w:lang w:val="es-ES"/>
          </w:rPr>
          <w:t>Contenido del Documento de Licitación</w:t>
        </w:r>
        <w:r w:rsidR="00DA77BA">
          <w:rPr>
            <w:webHidden/>
          </w:rPr>
          <w:tab/>
        </w:r>
        <w:r w:rsidR="00311151">
          <w:rPr>
            <w:webHidden/>
          </w:rPr>
          <w:fldChar w:fldCharType="begin"/>
        </w:r>
        <w:r w:rsidR="00DA77BA">
          <w:rPr>
            <w:webHidden/>
          </w:rPr>
          <w:instrText xml:space="preserve"> PAGEREF _Toc26890192 \h </w:instrText>
        </w:r>
        <w:r w:rsidR="00311151">
          <w:rPr>
            <w:webHidden/>
          </w:rPr>
        </w:r>
        <w:r w:rsidR="00311151">
          <w:rPr>
            <w:webHidden/>
          </w:rPr>
          <w:fldChar w:fldCharType="separate"/>
        </w:r>
        <w:r w:rsidR="00D06BAA">
          <w:rPr>
            <w:webHidden/>
          </w:rPr>
          <w:t>15</w:t>
        </w:r>
        <w:r w:rsidR="00311151">
          <w:rPr>
            <w:webHidden/>
          </w:rPr>
          <w:fldChar w:fldCharType="end"/>
        </w:r>
      </w:hyperlink>
    </w:p>
    <w:p w14:paraId="5C3C520C" w14:textId="3554829A" w:rsidR="00DA77BA" w:rsidRPr="00464BA6" w:rsidRDefault="00000000" w:rsidP="00C12912">
      <w:pPr>
        <w:pStyle w:val="TDC2"/>
        <w:rPr>
          <w:rFonts w:ascii="Calibri" w:hAnsi="Calibri"/>
          <w:szCs w:val="24"/>
          <w:lang w:val="en-US"/>
        </w:rPr>
      </w:pPr>
      <w:hyperlink w:anchor="_Toc26890193" w:history="1">
        <w:r w:rsidR="00DA77BA" w:rsidRPr="0090660C">
          <w:rPr>
            <w:rStyle w:val="Hipervnculo"/>
            <w:lang w:val="es-ES"/>
          </w:rPr>
          <w:t>10.</w:t>
        </w:r>
        <w:r w:rsidR="00DA77BA" w:rsidRPr="00464BA6">
          <w:rPr>
            <w:rFonts w:ascii="Calibri" w:hAnsi="Calibri"/>
            <w:szCs w:val="24"/>
            <w:lang w:val="en-US"/>
          </w:rPr>
          <w:tab/>
        </w:r>
        <w:r w:rsidR="00DA77BA" w:rsidRPr="0090660C">
          <w:rPr>
            <w:rStyle w:val="Hipervnculo"/>
            <w:lang w:val="es-ES"/>
          </w:rPr>
          <w:t>Aclaración del Documento de Licitación</w:t>
        </w:r>
        <w:r w:rsidR="00DA77BA">
          <w:rPr>
            <w:webHidden/>
          </w:rPr>
          <w:tab/>
        </w:r>
        <w:r w:rsidR="00311151">
          <w:rPr>
            <w:webHidden/>
          </w:rPr>
          <w:fldChar w:fldCharType="begin"/>
        </w:r>
        <w:r w:rsidR="00DA77BA">
          <w:rPr>
            <w:webHidden/>
          </w:rPr>
          <w:instrText xml:space="preserve"> PAGEREF _Toc26890193 \h </w:instrText>
        </w:r>
        <w:r w:rsidR="00311151">
          <w:rPr>
            <w:webHidden/>
          </w:rPr>
        </w:r>
        <w:r w:rsidR="00311151">
          <w:rPr>
            <w:webHidden/>
          </w:rPr>
          <w:fldChar w:fldCharType="separate"/>
        </w:r>
        <w:r w:rsidR="00D06BAA">
          <w:rPr>
            <w:webHidden/>
          </w:rPr>
          <w:t>16</w:t>
        </w:r>
        <w:r w:rsidR="00311151">
          <w:rPr>
            <w:webHidden/>
          </w:rPr>
          <w:fldChar w:fldCharType="end"/>
        </w:r>
      </w:hyperlink>
    </w:p>
    <w:p w14:paraId="11247825" w14:textId="0E6C53AD" w:rsidR="00DA77BA" w:rsidRPr="00464BA6" w:rsidRDefault="00000000" w:rsidP="00C12912">
      <w:pPr>
        <w:pStyle w:val="TDC2"/>
        <w:rPr>
          <w:rFonts w:ascii="Calibri" w:hAnsi="Calibri"/>
          <w:szCs w:val="24"/>
          <w:lang w:val="en-US"/>
        </w:rPr>
      </w:pPr>
      <w:hyperlink w:anchor="_Toc26890194" w:history="1">
        <w:r w:rsidR="00DA77BA" w:rsidRPr="0090660C">
          <w:rPr>
            <w:rStyle w:val="Hipervnculo"/>
            <w:lang w:val="es-ES"/>
          </w:rPr>
          <w:t>11.</w:t>
        </w:r>
        <w:r w:rsidR="00DA77BA" w:rsidRPr="00464BA6">
          <w:rPr>
            <w:rFonts w:ascii="Calibri" w:hAnsi="Calibri"/>
            <w:szCs w:val="24"/>
            <w:lang w:val="en-US"/>
          </w:rPr>
          <w:tab/>
        </w:r>
        <w:r w:rsidR="00DA77BA" w:rsidRPr="0090660C">
          <w:rPr>
            <w:rStyle w:val="Hipervnculo"/>
            <w:lang w:val="es-ES"/>
          </w:rPr>
          <w:t>Enmiendas al Documento de Licitación</w:t>
        </w:r>
        <w:r w:rsidR="00DA77BA">
          <w:rPr>
            <w:webHidden/>
          </w:rPr>
          <w:tab/>
        </w:r>
        <w:r w:rsidR="00311151">
          <w:rPr>
            <w:webHidden/>
          </w:rPr>
          <w:fldChar w:fldCharType="begin"/>
        </w:r>
        <w:r w:rsidR="00DA77BA">
          <w:rPr>
            <w:webHidden/>
          </w:rPr>
          <w:instrText xml:space="preserve"> PAGEREF _Toc26890194 \h </w:instrText>
        </w:r>
        <w:r w:rsidR="00311151">
          <w:rPr>
            <w:webHidden/>
          </w:rPr>
        </w:r>
        <w:r w:rsidR="00311151">
          <w:rPr>
            <w:webHidden/>
          </w:rPr>
          <w:fldChar w:fldCharType="separate"/>
        </w:r>
        <w:r w:rsidR="00D06BAA">
          <w:rPr>
            <w:webHidden/>
          </w:rPr>
          <w:t>16</w:t>
        </w:r>
        <w:r w:rsidR="00311151">
          <w:rPr>
            <w:webHidden/>
          </w:rPr>
          <w:fldChar w:fldCharType="end"/>
        </w:r>
      </w:hyperlink>
    </w:p>
    <w:p w14:paraId="3F21D87E" w14:textId="6F187718" w:rsidR="00DA77BA" w:rsidRPr="00464BA6" w:rsidRDefault="00000000" w:rsidP="00BA3E5E">
      <w:pPr>
        <w:pStyle w:val="TDC1"/>
        <w:rPr>
          <w:rFonts w:ascii="Calibri" w:hAnsi="Calibri"/>
          <w:szCs w:val="24"/>
          <w:lang w:val="en-US"/>
        </w:rPr>
      </w:pPr>
      <w:hyperlink w:anchor="_Toc26890195" w:history="1">
        <w:r w:rsidR="00DA77BA" w:rsidRPr="0090660C">
          <w:rPr>
            <w:rStyle w:val="Hipervnculo"/>
            <w:lang w:val="es-ES"/>
          </w:rPr>
          <w:t>C. Preparación de las Ofertas</w:t>
        </w:r>
        <w:r w:rsidR="00DA77BA">
          <w:rPr>
            <w:webHidden/>
          </w:rPr>
          <w:tab/>
        </w:r>
        <w:r w:rsidR="00311151">
          <w:rPr>
            <w:webHidden/>
          </w:rPr>
          <w:fldChar w:fldCharType="begin"/>
        </w:r>
        <w:r w:rsidR="00DA77BA">
          <w:rPr>
            <w:webHidden/>
          </w:rPr>
          <w:instrText xml:space="preserve"> PAGEREF _Toc26890195 \h </w:instrText>
        </w:r>
        <w:r w:rsidR="00311151">
          <w:rPr>
            <w:webHidden/>
          </w:rPr>
        </w:r>
        <w:r w:rsidR="00311151">
          <w:rPr>
            <w:webHidden/>
          </w:rPr>
          <w:fldChar w:fldCharType="separate"/>
        </w:r>
        <w:r w:rsidR="00D06BAA">
          <w:rPr>
            <w:webHidden/>
          </w:rPr>
          <w:t>16</w:t>
        </w:r>
        <w:r w:rsidR="00311151">
          <w:rPr>
            <w:webHidden/>
          </w:rPr>
          <w:fldChar w:fldCharType="end"/>
        </w:r>
      </w:hyperlink>
    </w:p>
    <w:p w14:paraId="107B2455" w14:textId="79875A19" w:rsidR="00DA77BA" w:rsidRPr="00464BA6" w:rsidRDefault="00000000" w:rsidP="00C12912">
      <w:pPr>
        <w:pStyle w:val="TDC2"/>
        <w:rPr>
          <w:rFonts w:ascii="Calibri" w:hAnsi="Calibri"/>
          <w:szCs w:val="24"/>
          <w:lang w:val="en-US"/>
        </w:rPr>
      </w:pPr>
      <w:hyperlink w:anchor="_Toc26890196" w:history="1">
        <w:r w:rsidR="00DA77BA" w:rsidRPr="0090660C">
          <w:rPr>
            <w:rStyle w:val="Hipervnculo"/>
            <w:lang w:val="es-ES"/>
          </w:rPr>
          <w:t>12.</w:t>
        </w:r>
        <w:r w:rsidR="00DA77BA" w:rsidRPr="00464BA6">
          <w:rPr>
            <w:rFonts w:ascii="Calibri" w:hAnsi="Calibri"/>
            <w:szCs w:val="24"/>
            <w:lang w:val="en-US"/>
          </w:rPr>
          <w:tab/>
        </w:r>
        <w:r w:rsidR="00DA77BA" w:rsidRPr="0090660C">
          <w:rPr>
            <w:rStyle w:val="Hipervnculo"/>
            <w:lang w:val="es-ES"/>
          </w:rPr>
          <w:t>Idioma de las Ofertas</w:t>
        </w:r>
        <w:r w:rsidR="00DA77BA">
          <w:rPr>
            <w:webHidden/>
          </w:rPr>
          <w:tab/>
        </w:r>
        <w:r w:rsidR="00311151">
          <w:rPr>
            <w:webHidden/>
          </w:rPr>
          <w:fldChar w:fldCharType="begin"/>
        </w:r>
        <w:r w:rsidR="00DA77BA">
          <w:rPr>
            <w:webHidden/>
          </w:rPr>
          <w:instrText xml:space="preserve"> PAGEREF _Toc26890196 \h </w:instrText>
        </w:r>
        <w:r w:rsidR="00311151">
          <w:rPr>
            <w:webHidden/>
          </w:rPr>
        </w:r>
        <w:r w:rsidR="00311151">
          <w:rPr>
            <w:webHidden/>
          </w:rPr>
          <w:fldChar w:fldCharType="separate"/>
        </w:r>
        <w:r w:rsidR="00D06BAA">
          <w:rPr>
            <w:webHidden/>
          </w:rPr>
          <w:t>16</w:t>
        </w:r>
        <w:r w:rsidR="00311151">
          <w:rPr>
            <w:webHidden/>
          </w:rPr>
          <w:fldChar w:fldCharType="end"/>
        </w:r>
      </w:hyperlink>
    </w:p>
    <w:p w14:paraId="5F2D7A17" w14:textId="6C446392" w:rsidR="00DA77BA" w:rsidRPr="00464BA6" w:rsidRDefault="00000000" w:rsidP="00C12912">
      <w:pPr>
        <w:pStyle w:val="TDC2"/>
        <w:rPr>
          <w:rFonts w:ascii="Calibri" w:hAnsi="Calibri"/>
          <w:szCs w:val="24"/>
          <w:lang w:val="en-US"/>
        </w:rPr>
      </w:pPr>
      <w:hyperlink w:anchor="_Toc26890197" w:history="1">
        <w:r w:rsidR="00DA77BA" w:rsidRPr="0090660C">
          <w:rPr>
            <w:rStyle w:val="Hipervnculo"/>
            <w:lang w:val="es-ES"/>
          </w:rPr>
          <w:t>13.</w:t>
        </w:r>
        <w:r w:rsidR="00DA77BA" w:rsidRPr="00464BA6">
          <w:rPr>
            <w:rFonts w:ascii="Calibri" w:hAnsi="Calibri"/>
            <w:szCs w:val="24"/>
            <w:lang w:val="en-US"/>
          </w:rPr>
          <w:tab/>
        </w:r>
        <w:r w:rsidR="00DA77BA" w:rsidRPr="0090660C">
          <w:rPr>
            <w:rStyle w:val="Hipervnculo"/>
            <w:lang w:val="es-ES"/>
          </w:rPr>
          <w:t>Documentos que conforman la Oferta</w:t>
        </w:r>
        <w:r w:rsidR="00DA77BA">
          <w:rPr>
            <w:webHidden/>
          </w:rPr>
          <w:tab/>
        </w:r>
        <w:r w:rsidR="00311151">
          <w:rPr>
            <w:webHidden/>
          </w:rPr>
          <w:fldChar w:fldCharType="begin"/>
        </w:r>
        <w:r w:rsidR="00DA77BA">
          <w:rPr>
            <w:webHidden/>
          </w:rPr>
          <w:instrText xml:space="preserve"> PAGEREF _Toc26890197 \h </w:instrText>
        </w:r>
        <w:r w:rsidR="00311151">
          <w:rPr>
            <w:webHidden/>
          </w:rPr>
        </w:r>
        <w:r w:rsidR="00311151">
          <w:rPr>
            <w:webHidden/>
          </w:rPr>
          <w:fldChar w:fldCharType="separate"/>
        </w:r>
        <w:r w:rsidR="00D06BAA">
          <w:rPr>
            <w:webHidden/>
          </w:rPr>
          <w:t>16</w:t>
        </w:r>
        <w:r w:rsidR="00311151">
          <w:rPr>
            <w:webHidden/>
          </w:rPr>
          <w:fldChar w:fldCharType="end"/>
        </w:r>
      </w:hyperlink>
    </w:p>
    <w:p w14:paraId="6EB19A72" w14:textId="7D80D068" w:rsidR="00DA77BA" w:rsidRPr="00464BA6" w:rsidRDefault="00000000" w:rsidP="00C12912">
      <w:pPr>
        <w:pStyle w:val="TDC2"/>
        <w:rPr>
          <w:rFonts w:ascii="Calibri" w:hAnsi="Calibri"/>
          <w:szCs w:val="24"/>
          <w:lang w:val="en-US"/>
        </w:rPr>
      </w:pPr>
      <w:hyperlink w:anchor="_Toc26890198" w:history="1">
        <w:r w:rsidR="00DA77BA" w:rsidRPr="0090660C">
          <w:rPr>
            <w:rStyle w:val="Hipervnculo"/>
            <w:lang w:val="es-ES"/>
          </w:rPr>
          <w:t>14.</w:t>
        </w:r>
        <w:r w:rsidR="00DA77BA" w:rsidRPr="00464BA6">
          <w:rPr>
            <w:rFonts w:ascii="Calibri" w:hAnsi="Calibri"/>
            <w:szCs w:val="24"/>
            <w:lang w:val="en-US"/>
          </w:rPr>
          <w:tab/>
        </w:r>
        <w:r w:rsidR="00DA77BA" w:rsidRPr="0090660C">
          <w:rPr>
            <w:rStyle w:val="Hipervnculo"/>
            <w:lang w:val="es-ES"/>
          </w:rPr>
          <w:t>Precios de la Oferta</w:t>
        </w:r>
        <w:r w:rsidR="00DA77BA">
          <w:rPr>
            <w:webHidden/>
          </w:rPr>
          <w:tab/>
        </w:r>
        <w:r w:rsidR="00311151">
          <w:rPr>
            <w:webHidden/>
          </w:rPr>
          <w:fldChar w:fldCharType="begin"/>
        </w:r>
        <w:r w:rsidR="00DA77BA">
          <w:rPr>
            <w:webHidden/>
          </w:rPr>
          <w:instrText xml:space="preserve"> PAGEREF _Toc26890198 \h </w:instrText>
        </w:r>
        <w:r w:rsidR="00311151">
          <w:rPr>
            <w:webHidden/>
          </w:rPr>
        </w:r>
        <w:r w:rsidR="00311151">
          <w:rPr>
            <w:webHidden/>
          </w:rPr>
          <w:fldChar w:fldCharType="separate"/>
        </w:r>
        <w:r w:rsidR="00D06BAA">
          <w:rPr>
            <w:webHidden/>
          </w:rPr>
          <w:t>17</w:t>
        </w:r>
        <w:r w:rsidR="00311151">
          <w:rPr>
            <w:webHidden/>
          </w:rPr>
          <w:fldChar w:fldCharType="end"/>
        </w:r>
      </w:hyperlink>
    </w:p>
    <w:p w14:paraId="2E7EFC4E" w14:textId="0474BCBF" w:rsidR="00DA77BA" w:rsidRPr="00464BA6" w:rsidRDefault="00000000" w:rsidP="00C12912">
      <w:pPr>
        <w:pStyle w:val="TDC2"/>
        <w:rPr>
          <w:rFonts w:ascii="Calibri" w:hAnsi="Calibri"/>
          <w:szCs w:val="24"/>
          <w:lang w:val="en-US"/>
        </w:rPr>
      </w:pPr>
      <w:hyperlink w:anchor="_Toc26890199" w:history="1">
        <w:r w:rsidR="00DA77BA" w:rsidRPr="0090660C">
          <w:rPr>
            <w:rStyle w:val="Hipervnculo"/>
            <w:lang w:val="es-ES"/>
          </w:rPr>
          <w:t>15.</w:t>
        </w:r>
        <w:r w:rsidR="00DA77BA" w:rsidRPr="00464BA6">
          <w:rPr>
            <w:rFonts w:ascii="Calibri" w:hAnsi="Calibri"/>
            <w:szCs w:val="24"/>
            <w:lang w:val="en-US"/>
          </w:rPr>
          <w:tab/>
        </w:r>
        <w:r w:rsidR="00DA77BA" w:rsidRPr="0090660C">
          <w:rPr>
            <w:rStyle w:val="Hipervnculo"/>
            <w:lang w:val="es-ES"/>
          </w:rPr>
          <w:t>Monedas de la Oferta y pago</w:t>
        </w:r>
        <w:r w:rsidR="00DA77BA">
          <w:rPr>
            <w:webHidden/>
          </w:rPr>
          <w:tab/>
        </w:r>
        <w:r w:rsidR="00311151">
          <w:rPr>
            <w:webHidden/>
          </w:rPr>
          <w:fldChar w:fldCharType="begin"/>
        </w:r>
        <w:r w:rsidR="00DA77BA">
          <w:rPr>
            <w:webHidden/>
          </w:rPr>
          <w:instrText xml:space="preserve"> PAGEREF _Toc26890199 \h </w:instrText>
        </w:r>
        <w:r w:rsidR="00311151">
          <w:rPr>
            <w:webHidden/>
          </w:rPr>
        </w:r>
        <w:r w:rsidR="00311151">
          <w:rPr>
            <w:webHidden/>
          </w:rPr>
          <w:fldChar w:fldCharType="separate"/>
        </w:r>
        <w:r w:rsidR="00D06BAA">
          <w:rPr>
            <w:webHidden/>
          </w:rPr>
          <w:t>18</w:t>
        </w:r>
        <w:r w:rsidR="00311151">
          <w:rPr>
            <w:webHidden/>
          </w:rPr>
          <w:fldChar w:fldCharType="end"/>
        </w:r>
      </w:hyperlink>
    </w:p>
    <w:p w14:paraId="58A1FD99" w14:textId="0D717A3A" w:rsidR="00DA77BA" w:rsidRPr="00464BA6" w:rsidRDefault="00000000" w:rsidP="00C12912">
      <w:pPr>
        <w:pStyle w:val="TDC2"/>
        <w:rPr>
          <w:rFonts w:ascii="Calibri" w:hAnsi="Calibri"/>
          <w:szCs w:val="24"/>
          <w:lang w:val="en-US"/>
        </w:rPr>
      </w:pPr>
      <w:hyperlink w:anchor="_Toc26890200" w:history="1">
        <w:r w:rsidR="00DA77BA" w:rsidRPr="0090660C">
          <w:rPr>
            <w:rStyle w:val="Hipervnculo"/>
            <w:lang w:val="es-ES"/>
          </w:rPr>
          <w:t>16.</w:t>
        </w:r>
        <w:r w:rsidR="00DA77BA" w:rsidRPr="00464BA6">
          <w:rPr>
            <w:rFonts w:ascii="Calibri" w:hAnsi="Calibri"/>
            <w:szCs w:val="24"/>
            <w:lang w:val="en-US"/>
          </w:rPr>
          <w:tab/>
        </w:r>
        <w:r w:rsidR="00DA77BA" w:rsidRPr="0090660C">
          <w:rPr>
            <w:rStyle w:val="Hipervnculo"/>
            <w:lang w:val="es-ES"/>
          </w:rPr>
          <w:t>Validez de las Ofertas</w:t>
        </w:r>
        <w:r w:rsidR="00DA77BA">
          <w:rPr>
            <w:webHidden/>
          </w:rPr>
          <w:tab/>
        </w:r>
        <w:r w:rsidR="00311151">
          <w:rPr>
            <w:webHidden/>
          </w:rPr>
          <w:fldChar w:fldCharType="begin"/>
        </w:r>
        <w:r w:rsidR="00DA77BA">
          <w:rPr>
            <w:webHidden/>
          </w:rPr>
          <w:instrText xml:space="preserve"> PAGEREF _Toc26890200 \h </w:instrText>
        </w:r>
        <w:r w:rsidR="00311151">
          <w:rPr>
            <w:webHidden/>
          </w:rPr>
        </w:r>
        <w:r w:rsidR="00311151">
          <w:rPr>
            <w:webHidden/>
          </w:rPr>
          <w:fldChar w:fldCharType="separate"/>
        </w:r>
        <w:r w:rsidR="00D06BAA">
          <w:rPr>
            <w:webHidden/>
          </w:rPr>
          <w:t>18</w:t>
        </w:r>
        <w:r w:rsidR="00311151">
          <w:rPr>
            <w:webHidden/>
          </w:rPr>
          <w:fldChar w:fldCharType="end"/>
        </w:r>
      </w:hyperlink>
    </w:p>
    <w:p w14:paraId="598AB870" w14:textId="7CFAA739" w:rsidR="00DA77BA" w:rsidRPr="00464BA6" w:rsidRDefault="00000000" w:rsidP="00C12912">
      <w:pPr>
        <w:pStyle w:val="TDC2"/>
        <w:rPr>
          <w:rFonts w:ascii="Calibri" w:hAnsi="Calibri"/>
          <w:szCs w:val="24"/>
          <w:lang w:val="en-US"/>
        </w:rPr>
      </w:pPr>
      <w:hyperlink w:anchor="_Toc26890201" w:history="1">
        <w:r w:rsidR="00DA77BA" w:rsidRPr="0090660C">
          <w:rPr>
            <w:rStyle w:val="Hipervnculo"/>
            <w:lang w:val="es-ES"/>
          </w:rPr>
          <w:t>17.</w:t>
        </w:r>
        <w:r w:rsidR="00DA77BA" w:rsidRPr="00464BA6">
          <w:rPr>
            <w:rFonts w:ascii="Calibri" w:hAnsi="Calibri"/>
            <w:szCs w:val="24"/>
            <w:lang w:val="en-US"/>
          </w:rPr>
          <w:tab/>
        </w:r>
        <w:r w:rsidR="00DA77BA" w:rsidRPr="0090660C">
          <w:rPr>
            <w:rStyle w:val="Hipervnculo"/>
            <w:lang w:val="es-ES"/>
          </w:rPr>
          <w:t>Garantía de Mantenimiento de la Oferta y Declaración de Mantenimiento de la Oferta</w:t>
        </w:r>
        <w:r w:rsidR="00DA77BA">
          <w:rPr>
            <w:webHidden/>
          </w:rPr>
          <w:tab/>
        </w:r>
        <w:r w:rsidR="00311151">
          <w:rPr>
            <w:webHidden/>
          </w:rPr>
          <w:fldChar w:fldCharType="begin"/>
        </w:r>
        <w:r w:rsidR="00DA77BA">
          <w:rPr>
            <w:webHidden/>
          </w:rPr>
          <w:instrText xml:space="preserve"> PAGEREF _Toc26890201 \h </w:instrText>
        </w:r>
        <w:r w:rsidR="00311151">
          <w:rPr>
            <w:webHidden/>
          </w:rPr>
        </w:r>
        <w:r w:rsidR="00311151">
          <w:rPr>
            <w:webHidden/>
          </w:rPr>
          <w:fldChar w:fldCharType="separate"/>
        </w:r>
        <w:r w:rsidR="00D06BAA">
          <w:rPr>
            <w:webHidden/>
          </w:rPr>
          <w:t>19</w:t>
        </w:r>
        <w:r w:rsidR="00311151">
          <w:rPr>
            <w:webHidden/>
          </w:rPr>
          <w:fldChar w:fldCharType="end"/>
        </w:r>
      </w:hyperlink>
    </w:p>
    <w:p w14:paraId="39D28312" w14:textId="69A5B3D6" w:rsidR="00DA77BA" w:rsidRPr="00464BA6" w:rsidRDefault="00000000" w:rsidP="00C12912">
      <w:pPr>
        <w:pStyle w:val="TDC2"/>
        <w:rPr>
          <w:rFonts w:ascii="Calibri" w:hAnsi="Calibri"/>
          <w:szCs w:val="24"/>
          <w:lang w:val="en-US"/>
        </w:rPr>
      </w:pPr>
      <w:hyperlink w:anchor="_Toc26890202" w:history="1">
        <w:r w:rsidR="00DA77BA" w:rsidRPr="0090660C">
          <w:rPr>
            <w:rStyle w:val="Hipervnculo"/>
            <w:lang w:val="es-ES"/>
          </w:rPr>
          <w:t>18.</w:t>
        </w:r>
        <w:r w:rsidR="00DA77BA" w:rsidRPr="00464BA6">
          <w:rPr>
            <w:rFonts w:ascii="Calibri" w:hAnsi="Calibri"/>
            <w:szCs w:val="24"/>
            <w:lang w:val="en-US"/>
          </w:rPr>
          <w:tab/>
        </w:r>
        <w:r w:rsidR="00DA77BA" w:rsidRPr="0090660C">
          <w:rPr>
            <w:rStyle w:val="Hipervnculo"/>
            <w:lang w:val="es-ES"/>
          </w:rPr>
          <w:t>Ofertas Alternativas de los Oferentes</w:t>
        </w:r>
        <w:r w:rsidR="00DA77BA">
          <w:rPr>
            <w:webHidden/>
          </w:rPr>
          <w:tab/>
        </w:r>
        <w:r w:rsidR="00311151">
          <w:rPr>
            <w:webHidden/>
          </w:rPr>
          <w:fldChar w:fldCharType="begin"/>
        </w:r>
        <w:r w:rsidR="00DA77BA">
          <w:rPr>
            <w:webHidden/>
          </w:rPr>
          <w:instrText xml:space="preserve"> PAGEREF _Toc26890202 \h </w:instrText>
        </w:r>
        <w:r w:rsidR="00311151">
          <w:rPr>
            <w:webHidden/>
          </w:rPr>
        </w:r>
        <w:r w:rsidR="00311151">
          <w:rPr>
            <w:webHidden/>
          </w:rPr>
          <w:fldChar w:fldCharType="separate"/>
        </w:r>
        <w:r w:rsidR="00D06BAA">
          <w:rPr>
            <w:webHidden/>
          </w:rPr>
          <w:t>21</w:t>
        </w:r>
        <w:r w:rsidR="00311151">
          <w:rPr>
            <w:webHidden/>
          </w:rPr>
          <w:fldChar w:fldCharType="end"/>
        </w:r>
      </w:hyperlink>
    </w:p>
    <w:p w14:paraId="5BFB0FF8" w14:textId="7FF7F1DA" w:rsidR="00DA77BA" w:rsidRPr="00464BA6" w:rsidRDefault="00000000" w:rsidP="00C12912">
      <w:pPr>
        <w:pStyle w:val="TDC2"/>
        <w:rPr>
          <w:rFonts w:ascii="Calibri" w:hAnsi="Calibri"/>
          <w:szCs w:val="24"/>
          <w:lang w:val="en-US"/>
        </w:rPr>
      </w:pPr>
      <w:hyperlink w:anchor="_Toc26890203" w:history="1">
        <w:r w:rsidR="00DA77BA" w:rsidRPr="0090660C">
          <w:rPr>
            <w:rStyle w:val="Hipervnculo"/>
            <w:lang w:val="es-ES"/>
          </w:rPr>
          <w:t>19.</w:t>
        </w:r>
        <w:r w:rsidR="00DA77BA" w:rsidRPr="00464BA6">
          <w:rPr>
            <w:rFonts w:ascii="Calibri" w:hAnsi="Calibri"/>
            <w:szCs w:val="24"/>
            <w:lang w:val="en-US"/>
          </w:rPr>
          <w:tab/>
        </w:r>
        <w:r w:rsidR="00DA77BA" w:rsidRPr="0090660C">
          <w:rPr>
            <w:rStyle w:val="Hipervnculo"/>
            <w:lang w:val="es-ES"/>
          </w:rPr>
          <w:t>Formato y firma de la Oferta</w:t>
        </w:r>
        <w:r w:rsidR="00DA77BA">
          <w:rPr>
            <w:webHidden/>
          </w:rPr>
          <w:tab/>
        </w:r>
        <w:r w:rsidR="00311151">
          <w:rPr>
            <w:webHidden/>
          </w:rPr>
          <w:fldChar w:fldCharType="begin"/>
        </w:r>
        <w:r w:rsidR="00DA77BA">
          <w:rPr>
            <w:webHidden/>
          </w:rPr>
          <w:instrText xml:space="preserve"> PAGEREF _Toc26890203 \h </w:instrText>
        </w:r>
        <w:r w:rsidR="00311151">
          <w:rPr>
            <w:webHidden/>
          </w:rPr>
        </w:r>
        <w:r w:rsidR="00311151">
          <w:rPr>
            <w:webHidden/>
          </w:rPr>
          <w:fldChar w:fldCharType="separate"/>
        </w:r>
        <w:r w:rsidR="00D06BAA">
          <w:rPr>
            <w:webHidden/>
          </w:rPr>
          <w:t>21</w:t>
        </w:r>
        <w:r w:rsidR="00311151">
          <w:rPr>
            <w:webHidden/>
          </w:rPr>
          <w:fldChar w:fldCharType="end"/>
        </w:r>
      </w:hyperlink>
    </w:p>
    <w:p w14:paraId="49A09368" w14:textId="14FF71A3" w:rsidR="00DA77BA" w:rsidRPr="00464BA6" w:rsidRDefault="00000000" w:rsidP="00BA3E5E">
      <w:pPr>
        <w:pStyle w:val="TDC1"/>
        <w:rPr>
          <w:rFonts w:ascii="Calibri" w:hAnsi="Calibri"/>
          <w:szCs w:val="24"/>
          <w:lang w:val="en-US"/>
        </w:rPr>
      </w:pPr>
      <w:hyperlink w:anchor="_Toc26890204" w:history="1">
        <w:r w:rsidR="00DA77BA" w:rsidRPr="0090660C">
          <w:rPr>
            <w:rStyle w:val="Hipervnculo"/>
            <w:lang w:val="es-ES"/>
          </w:rPr>
          <w:t>D. Presentación de las Ofertas</w:t>
        </w:r>
        <w:r w:rsidR="00DA77BA">
          <w:rPr>
            <w:webHidden/>
          </w:rPr>
          <w:tab/>
        </w:r>
        <w:r w:rsidR="00311151">
          <w:rPr>
            <w:webHidden/>
          </w:rPr>
          <w:fldChar w:fldCharType="begin"/>
        </w:r>
        <w:r w:rsidR="00DA77BA">
          <w:rPr>
            <w:webHidden/>
          </w:rPr>
          <w:instrText xml:space="preserve"> PAGEREF _Toc26890204 \h </w:instrText>
        </w:r>
        <w:r w:rsidR="00311151">
          <w:rPr>
            <w:webHidden/>
          </w:rPr>
        </w:r>
        <w:r w:rsidR="00311151">
          <w:rPr>
            <w:webHidden/>
          </w:rPr>
          <w:fldChar w:fldCharType="separate"/>
        </w:r>
        <w:r w:rsidR="00D06BAA">
          <w:rPr>
            <w:webHidden/>
          </w:rPr>
          <w:t>22</w:t>
        </w:r>
        <w:r w:rsidR="00311151">
          <w:rPr>
            <w:webHidden/>
          </w:rPr>
          <w:fldChar w:fldCharType="end"/>
        </w:r>
      </w:hyperlink>
    </w:p>
    <w:p w14:paraId="3043CF5A" w14:textId="602F2521" w:rsidR="00DA77BA" w:rsidRPr="00464BA6" w:rsidRDefault="00000000" w:rsidP="00C12912">
      <w:pPr>
        <w:pStyle w:val="TDC2"/>
        <w:rPr>
          <w:rFonts w:ascii="Calibri" w:hAnsi="Calibri"/>
          <w:szCs w:val="24"/>
          <w:lang w:val="en-US"/>
        </w:rPr>
      </w:pPr>
      <w:hyperlink w:anchor="_Toc26890205" w:history="1">
        <w:r w:rsidR="00DA77BA" w:rsidRPr="0090660C">
          <w:rPr>
            <w:rStyle w:val="Hipervnculo"/>
            <w:lang w:val="es-ES"/>
          </w:rPr>
          <w:t>20.</w:t>
        </w:r>
        <w:r w:rsidR="00DA77BA" w:rsidRPr="00464BA6">
          <w:rPr>
            <w:rFonts w:ascii="Calibri" w:hAnsi="Calibri"/>
            <w:szCs w:val="24"/>
            <w:lang w:val="en-US"/>
          </w:rPr>
          <w:tab/>
        </w:r>
        <w:r w:rsidR="00DA77BA" w:rsidRPr="0090660C">
          <w:rPr>
            <w:rStyle w:val="Hipervnculo"/>
            <w:lang w:val="es-ES"/>
          </w:rPr>
          <w:t>Presentación, Cierre e Identificación de las Ofertas</w:t>
        </w:r>
        <w:r w:rsidR="00DA77BA">
          <w:rPr>
            <w:webHidden/>
          </w:rPr>
          <w:tab/>
        </w:r>
        <w:r w:rsidR="00311151">
          <w:rPr>
            <w:webHidden/>
          </w:rPr>
          <w:fldChar w:fldCharType="begin"/>
        </w:r>
        <w:r w:rsidR="00DA77BA">
          <w:rPr>
            <w:webHidden/>
          </w:rPr>
          <w:instrText xml:space="preserve"> PAGEREF _Toc26890205 \h </w:instrText>
        </w:r>
        <w:r w:rsidR="00311151">
          <w:rPr>
            <w:webHidden/>
          </w:rPr>
        </w:r>
        <w:r w:rsidR="00311151">
          <w:rPr>
            <w:webHidden/>
          </w:rPr>
          <w:fldChar w:fldCharType="separate"/>
        </w:r>
        <w:r w:rsidR="00D06BAA">
          <w:rPr>
            <w:webHidden/>
          </w:rPr>
          <w:t>22</w:t>
        </w:r>
        <w:r w:rsidR="00311151">
          <w:rPr>
            <w:webHidden/>
          </w:rPr>
          <w:fldChar w:fldCharType="end"/>
        </w:r>
      </w:hyperlink>
    </w:p>
    <w:p w14:paraId="34768FFB" w14:textId="06649CCC" w:rsidR="00DA77BA" w:rsidRPr="00464BA6" w:rsidRDefault="00000000" w:rsidP="00C12912">
      <w:pPr>
        <w:pStyle w:val="TDC2"/>
        <w:rPr>
          <w:rFonts w:ascii="Calibri" w:hAnsi="Calibri"/>
          <w:szCs w:val="24"/>
          <w:lang w:val="en-US"/>
        </w:rPr>
      </w:pPr>
      <w:hyperlink w:anchor="_Toc26890206" w:history="1">
        <w:r w:rsidR="00DA77BA" w:rsidRPr="0090660C">
          <w:rPr>
            <w:rStyle w:val="Hipervnculo"/>
            <w:lang w:val="es-ES"/>
          </w:rPr>
          <w:t>21.</w:t>
        </w:r>
        <w:r w:rsidR="00DA77BA" w:rsidRPr="00464BA6">
          <w:rPr>
            <w:rFonts w:ascii="Calibri" w:hAnsi="Calibri"/>
            <w:szCs w:val="24"/>
            <w:lang w:val="en-US"/>
          </w:rPr>
          <w:tab/>
        </w:r>
        <w:r w:rsidR="00DA77BA" w:rsidRPr="0090660C">
          <w:rPr>
            <w:rStyle w:val="Hipervnculo"/>
            <w:lang w:val="es-ES"/>
          </w:rPr>
          <w:t>Plazo para la Presentación de las Ofertas</w:t>
        </w:r>
        <w:r w:rsidR="00DA77BA">
          <w:rPr>
            <w:webHidden/>
          </w:rPr>
          <w:tab/>
        </w:r>
        <w:r w:rsidR="00311151">
          <w:rPr>
            <w:webHidden/>
          </w:rPr>
          <w:fldChar w:fldCharType="begin"/>
        </w:r>
        <w:r w:rsidR="00DA77BA">
          <w:rPr>
            <w:webHidden/>
          </w:rPr>
          <w:instrText xml:space="preserve"> PAGEREF _Toc26890206 \h </w:instrText>
        </w:r>
        <w:r w:rsidR="00311151">
          <w:rPr>
            <w:webHidden/>
          </w:rPr>
        </w:r>
        <w:r w:rsidR="00311151">
          <w:rPr>
            <w:webHidden/>
          </w:rPr>
          <w:fldChar w:fldCharType="separate"/>
        </w:r>
        <w:r w:rsidR="00D06BAA">
          <w:rPr>
            <w:webHidden/>
          </w:rPr>
          <w:t>23</w:t>
        </w:r>
        <w:r w:rsidR="00311151">
          <w:rPr>
            <w:webHidden/>
          </w:rPr>
          <w:fldChar w:fldCharType="end"/>
        </w:r>
      </w:hyperlink>
    </w:p>
    <w:p w14:paraId="437E5352" w14:textId="1937D727" w:rsidR="00DA77BA" w:rsidRPr="00464BA6" w:rsidRDefault="00000000" w:rsidP="00C12912">
      <w:pPr>
        <w:pStyle w:val="TDC2"/>
        <w:rPr>
          <w:rFonts w:ascii="Calibri" w:hAnsi="Calibri"/>
          <w:szCs w:val="24"/>
          <w:lang w:val="en-US"/>
        </w:rPr>
      </w:pPr>
      <w:hyperlink w:anchor="_Toc26890207" w:history="1">
        <w:r w:rsidR="00DA77BA" w:rsidRPr="0090660C">
          <w:rPr>
            <w:rStyle w:val="Hipervnculo"/>
            <w:lang w:val="es-ES"/>
          </w:rPr>
          <w:t>22.</w:t>
        </w:r>
        <w:r w:rsidR="00DA77BA" w:rsidRPr="00464BA6">
          <w:rPr>
            <w:rFonts w:ascii="Calibri" w:hAnsi="Calibri"/>
            <w:szCs w:val="24"/>
            <w:lang w:val="en-US"/>
          </w:rPr>
          <w:tab/>
        </w:r>
        <w:r w:rsidR="00DA77BA" w:rsidRPr="0090660C">
          <w:rPr>
            <w:rStyle w:val="Hipervnculo"/>
            <w:lang w:val="es-ES"/>
          </w:rPr>
          <w:t>Ofertas Tardías</w:t>
        </w:r>
        <w:r w:rsidR="00DA77BA">
          <w:rPr>
            <w:webHidden/>
          </w:rPr>
          <w:tab/>
        </w:r>
        <w:r w:rsidR="00311151">
          <w:rPr>
            <w:webHidden/>
          </w:rPr>
          <w:fldChar w:fldCharType="begin"/>
        </w:r>
        <w:r w:rsidR="00DA77BA">
          <w:rPr>
            <w:webHidden/>
          </w:rPr>
          <w:instrText xml:space="preserve"> PAGEREF _Toc26890207 \h </w:instrText>
        </w:r>
        <w:r w:rsidR="00311151">
          <w:rPr>
            <w:webHidden/>
          </w:rPr>
        </w:r>
        <w:r w:rsidR="00311151">
          <w:rPr>
            <w:webHidden/>
          </w:rPr>
          <w:fldChar w:fldCharType="separate"/>
        </w:r>
        <w:r w:rsidR="00D06BAA">
          <w:rPr>
            <w:webHidden/>
          </w:rPr>
          <w:t>23</w:t>
        </w:r>
        <w:r w:rsidR="00311151">
          <w:rPr>
            <w:webHidden/>
          </w:rPr>
          <w:fldChar w:fldCharType="end"/>
        </w:r>
      </w:hyperlink>
    </w:p>
    <w:p w14:paraId="604F4109" w14:textId="255288DC" w:rsidR="00DA77BA" w:rsidRPr="00464BA6" w:rsidRDefault="00000000" w:rsidP="00C12912">
      <w:pPr>
        <w:pStyle w:val="TDC2"/>
        <w:rPr>
          <w:rFonts w:ascii="Calibri" w:hAnsi="Calibri"/>
          <w:szCs w:val="24"/>
          <w:lang w:val="en-US"/>
        </w:rPr>
      </w:pPr>
      <w:hyperlink w:anchor="_Toc26890208" w:history="1">
        <w:r w:rsidR="00DA77BA" w:rsidRPr="0090660C">
          <w:rPr>
            <w:rStyle w:val="Hipervnculo"/>
            <w:lang w:val="es-ES"/>
          </w:rPr>
          <w:t>23.</w:t>
        </w:r>
        <w:r w:rsidR="00DA77BA" w:rsidRPr="00464BA6">
          <w:rPr>
            <w:rFonts w:ascii="Calibri" w:hAnsi="Calibri"/>
            <w:szCs w:val="24"/>
            <w:lang w:val="en-US"/>
          </w:rPr>
          <w:tab/>
        </w:r>
        <w:r w:rsidR="00DA77BA" w:rsidRPr="0090660C">
          <w:rPr>
            <w:rStyle w:val="Hipervnculo"/>
            <w:lang w:val="es-ES"/>
          </w:rPr>
          <w:t>Retiro, sustitución y modificación de las Ofertas</w:t>
        </w:r>
        <w:r w:rsidR="00DA77BA">
          <w:rPr>
            <w:webHidden/>
          </w:rPr>
          <w:tab/>
        </w:r>
        <w:r w:rsidR="00311151">
          <w:rPr>
            <w:webHidden/>
          </w:rPr>
          <w:fldChar w:fldCharType="begin"/>
        </w:r>
        <w:r w:rsidR="00DA77BA">
          <w:rPr>
            <w:webHidden/>
          </w:rPr>
          <w:instrText xml:space="preserve"> PAGEREF _Toc26890208 \h </w:instrText>
        </w:r>
        <w:r w:rsidR="00311151">
          <w:rPr>
            <w:webHidden/>
          </w:rPr>
        </w:r>
        <w:r w:rsidR="00311151">
          <w:rPr>
            <w:webHidden/>
          </w:rPr>
          <w:fldChar w:fldCharType="separate"/>
        </w:r>
        <w:r w:rsidR="00D06BAA">
          <w:rPr>
            <w:webHidden/>
          </w:rPr>
          <w:t>23</w:t>
        </w:r>
        <w:r w:rsidR="00311151">
          <w:rPr>
            <w:webHidden/>
          </w:rPr>
          <w:fldChar w:fldCharType="end"/>
        </w:r>
      </w:hyperlink>
    </w:p>
    <w:p w14:paraId="5B7EE4B6" w14:textId="791B8143" w:rsidR="00DA77BA" w:rsidRPr="00464BA6" w:rsidRDefault="00000000" w:rsidP="00BA3E5E">
      <w:pPr>
        <w:pStyle w:val="TDC1"/>
        <w:rPr>
          <w:rFonts w:ascii="Calibri" w:hAnsi="Calibri"/>
          <w:szCs w:val="24"/>
          <w:lang w:val="en-US"/>
        </w:rPr>
      </w:pPr>
      <w:hyperlink w:anchor="_Toc26890209" w:history="1">
        <w:r w:rsidR="00DA77BA" w:rsidRPr="0090660C">
          <w:rPr>
            <w:rStyle w:val="Hipervnculo"/>
            <w:lang w:val="es-ES"/>
          </w:rPr>
          <w:t>E. Apertura y Evaluación de las Ofertas</w:t>
        </w:r>
        <w:r w:rsidR="00DA77BA">
          <w:rPr>
            <w:webHidden/>
          </w:rPr>
          <w:tab/>
        </w:r>
        <w:r w:rsidR="00311151">
          <w:rPr>
            <w:webHidden/>
          </w:rPr>
          <w:fldChar w:fldCharType="begin"/>
        </w:r>
        <w:r w:rsidR="00DA77BA">
          <w:rPr>
            <w:webHidden/>
          </w:rPr>
          <w:instrText xml:space="preserve"> PAGEREF _Toc26890209 \h </w:instrText>
        </w:r>
        <w:r w:rsidR="00311151">
          <w:rPr>
            <w:webHidden/>
          </w:rPr>
        </w:r>
        <w:r w:rsidR="00311151">
          <w:rPr>
            <w:webHidden/>
          </w:rPr>
          <w:fldChar w:fldCharType="separate"/>
        </w:r>
        <w:r w:rsidR="00D06BAA">
          <w:rPr>
            <w:webHidden/>
          </w:rPr>
          <w:t>24</w:t>
        </w:r>
        <w:r w:rsidR="00311151">
          <w:rPr>
            <w:webHidden/>
          </w:rPr>
          <w:fldChar w:fldCharType="end"/>
        </w:r>
      </w:hyperlink>
    </w:p>
    <w:p w14:paraId="2E191048" w14:textId="01F6EF7E" w:rsidR="00DA77BA" w:rsidRPr="00464BA6" w:rsidRDefault="00000000" w:rsidP="00C12912">
      <w:pPr>
        <w:pStyle w:val="TDC2"/>
        <w:rPr>
          <w:rFonts w:ascii="Calibri" w:hAnsi="Calibri"/>
          <w:szCs w:val="24"/>
          <w:lang w:val="en-US"/>
        </w:rPr>
      </w:pPr>
      <w:hyperlink w:anchor="_Toc26890210" w:history="1">
        <w:r w:rsidR="00DA77BA" w:rsidRPr="0090660C">
          <w:rPr>
            <w:rStyle w:val="Hipervnculo"/>
            <w:lang w:val="es-ES"/>
          </w:rPr>
          <w:t>24.</w:t>
        </w:r>
        <w:r w:rsidR="00DA77BA" w:rsidRPr="00464BA6">
          <w:rPr>
            <w:rFonts w:ascii="Calibri" w:hAnsi="Calibri"/>
            <w:szCs w:val="24"/>
            <w:lang w:val="en-US"/>
          </w:rPr>
          <w:tab/>
        </w:r>
        <w:r w:rsidR="00DA77BA" w:rsidRPr="0090660C">
          <w:rPr>
            <w:rStyle w:val="Hipervnculo"/>
            <w:lang w:val="es-ES"/>
          </w:rPr>
          <w:t>Apertura de las Ofertas</w:t>
        </w:r>
        <w:r w:rsidR="00DA77BA">
          <w:rPr>
            <w:webHidden/>
          </w:rPr>
          <w:tab/>
        </w:r>
        <w:r w:rsidR="00311151">
          <w:rPr>
            <w:webHidden/>
          </w:rPr>
          <w:fldChar w:fldCharType="begin"/>
        </w:r>
        <w:r w:rsidR="00DA77BA">
          <w:rPr>
            <w:webHidden/>
          </w:rPr>
          <w:instrText xml:space="preserve"> PAGEREF _Toc26890210 \h </w:instrText>
        </w:r>
        <w:r w:rsidR="00311151">
          <w:rPr>
            <w:webHidden/>
          </w:rPr>
        </w:r>
        <w:r w:rsidR="00311151">
          <w:rPr>
            <w:webHidden/>
          </w:rPr>
          <w:fldChar w:fldCharType="separate"/>
        </w:r>
        <w:r w:rsidR="00D06BAA">
          <w:rPr>
            <w:webHidden/>
          </w:rPr>
          <w:t>24</w:t>
        </w:r>
        <w:r w:rsidR="00311151">
          <w:rPr>
            <w:webHidden/>
          </w:rPr>
          <w:fldChar w:fldCharType="end"/>
        </w:r>
      </w:hyperlink>
    </w:p>
    <w:p w14:paraId="12925ECB" w14:textId="4DA96BF4" w:rsidR="00DA77BA" w:rsidRPr="00464BA6" w:rsidRDefault="00000000" w:rsidP="00C12912">
      <w:pPr>
        <w:pStyle w:val="TDC2"/>
        <w:rPr>
          <w:rFonts w:ascii="Calibri" w:hAnsi="Calibri"/>
          <w:szCs w:val="24"/>
          <w:lang w:val="en-US"/>
        </w:rPr>
      </w:pPr>
      <w:hyperlink w:anchor="_Toc26890211" w:history="1">
        <w:r w:rsidR="00DA77BA" w:rsidRPr="0090660C">
          <w:rPr>
            <w:rStyle w:val="Hipervnculo"/>
            <w:lang w:val="es-ES"/>
          </w:rPr>
          <w:t>25.</w:t>
        </w:r>
        <w:r w:rsidR="00DA77BA" w:rsidRPr="00464BA6">
          <w:rPr>
            <w:rFonts w:ascii="Calibri" w:hAnsi="Calibri"/>
            <w:szCs w:val="24"/>
            <w:lang w:val="en-US"/>
          </w:rPr>
          <w:tab/>
        </w:r>
        <w:r w:rsidR="00DA77BA" w:rsidRPr="0090660C">
          <w:rPr>
            <w:rStyle w:val="Hipervnculo"/>
            <w:lang w:val="es-ES"/>
          </w:rPr>
          <w:t>Confidencialidad</w:t>
        </w:r>
        <w:r w:rsidR="00DA77BA">
          <w:rPr>
            <w:webHidden/>
          </w:rPr>
          <w:tab/>
        </w:r>
        <w:r w:rsidR="00311151">
          <w:rPr>
            <w:webHidden/>
          </w:rPr>
          <w:fldChar w:fldCharType="begin"/>
        </w:r>
        <w:r w:rsidR="00DA77BA">
          <w:rPr>
            <w:webHidden/>
          </w:rPr>
          <w:instrText xml:space="preserve"> PAGEREF _Toc26890211 \h </w:instrText>
        </w:r>
        <w:r w:rsidR="00311151">
          <w:rPr>
            <w:webHidden/>
          </w:rPr>
        </w:r>
        <w:r w:rsidR="00311151">
          <w:rPr>
            <w:webHidden/>
          </w:rPr>
          <w:fldChar w:fldCharType="separate"/>
        </w:r>
        <w:r w:rsidR="00D06BAA">
          <w:rPr>
            <w:webHidden/>
          </w:rPr>
          <w:t>25</w:t>
        </w:r>
        <w:r w:rsidR="00311151">
          <w:rPr>
            <w:webHidden/>
          </w:rPr>
          <w:fldChar w:fldCharType="end"/>
        </w:r>
      </w:hyperlink>
    </w:p>
    <w:p w14:paraId="144B53E9" w14:textId="350C42C5" w:rsidR="00DA77BA" w:rsidRPr="00464BA6" w:rsidRDefault="00000000" w:rsidP="00C12912">
      <w:pPr>
        <w:pStyle w:val="TDC2"/>
        <w:rPr>
          <w:rFonts w:ascii="Calibri" w:hAnsi="Calibri"/>
          <w:szCs w:val="24"/>
          <w:lang w:val="en-US"/>
        </w:rPr>
      </w:pPr>
      <w:hyperlink w:anchor="_Toc26890212" w:history="1">
        <w:r w:rsidR="00DA77BA" w:rsidRPr="0090660C">
          <w:rPr>
            <w:rStyle w:val="Hipervnculo"/>
            <w:lang w:val="es-ES"/>
          </w:rPr>
          <w:t>26.</w:t>
        </w:r>
        <w:r w:rsidR="00DA77BA" w:rsidRPr="00464BA6">
          <w:rPr>
            <w:rFonts w:ascii="Calibri" w:hAnsi="Calibri"/>
            <w:szCs w:val="24"/>
            <w:lang w:val="en-US"/>
          </w:rPr>
          <w:tab/>
        </w:r>
        <w:r w:rsidR="00DA77BA" w:rsidRPr="0090660C">
          <w:rPr>
            <w:rStyle w:val="Hipervnculo"/>
            <w:lang w:val="es-ES"/>
          </w:rPr>
          <w:t>Aclaración de las Ofertas</w:t>
        </w:r>
        <w:r w:rsidR="00DA77BA">
          <w:rPr>
            <w:webHidden/>
          </w:rPr>
          <w:tab/>
        </w:r>
        <w:r w:rsidR="00311151">
          <w:rPr>
            <w:webHidden/>
          </w:rPr>
          <w:fldChar w:fldCharType="begin"/>
        </w:r>
        <w:r w:rsidR="00DA77BA">
          <w:rPr>
            <w:webHidden/>
          </w:rPr>
          <w:instrText xml:space="preserve"> PAGEREF _Toc26890212 \h </w:instrText>
        </w:r>
        <w:r w:rsidR="00311151">
          <w:rPr>
            <w:webHidden/>
          </w:rPr>
        </w:r>
        <w:r w:rsidR="00311151">
          <w:rPr>
            <w:webHidden/>
          </w:rPr>
          <w:fldChar w:fldCharType="separate"/>
        </w:r>
        <w:r w:rsidR="00D06BAA">
          <w:rPr>
            <w:webHidden/>
          </w:rPr>
          <w:t>25</w:t>
        </w:r>
        <w:r w:rsidR="00311151">
          <w:rPr>
            <w:webHidden/>
          </w:rPr>
          <w:fldChar w:fldCharType="end"/>
        </w:r>
      </w:hyperlink>
    </w:p>
    <w:p w14:paraId="28DED408" w14:textId="340EC6CD" w:rsidR="00DA77BA" w:rsidRPr="00464BA6" w:rsidRDefault="00000000" w:rsidP="00C12912">
      <w:pPr>
        <w:pStyle w:val="TDC2"/>
        <w:rPr>
          <w:rFonts w:ascii="Calibri" w:hAnsi="Calibri"/>
          <w:szCs w:val="24"/>
          <w:lang w:val="en-US"/>
        </w:rPr>
      </w:pPr>
      <w:hyperlink w:anchor="_Toc26890213" w:history="1">
        <w:r w:rsidR="00DA77BA" w:rsidRPr="0090660C">
          <w:rPr>
            <w:rStyle w:val="Hipervnculo"/>
            <w:lang w:val="es-ES"/>
          </w:rPr>
          <w:t>27.</w:t>
        </w:r>
        <w:r w:rsidR="00DA77BA" w:rsidRPr="00464BA6">
          <w:rPr>
            <w:rFonts w:ascii="Calibri" w:hAnsi="Calibri"/>
            <w:szCs w:val="24"/>
            <w:lang w:val="en-US"/>
          </w:rPr>
          <w:tab/>
        </w:r>
        <w:r w:rsidR="00DA77BA" w:rsidRPr="0090660C">
          <w:rPr>
            <w:rStyle w:val="Hipervnculo"/>
            <w:lang w:val="es-ES"/>
          </w:rPr>
          <w:t>Determinación del Cumplimiento de las Ofertas</w:t>
        </w:r>
        <w:r w:rsidR="00DA77BA">
          <w:rPr>
            <w:webHidden/>
          </w:rPr>
          <w:tab/>
        </w:r>
        <w:r w:rsidR="00311151">
          <w:rPr>
            <w:webHidden/>
          </w:rPr>
          <w:fldChar w:fldCharType="begin"/>
        </w:r>
        <w:r w:rsidR="00DA77BA">
          <w:rPr>
            <w:webHidden/>
          </w:rPr>
          <w:instrText xml:space="preserve"> PAGEREF _Toc26890213 \h </w:instrText>
        </w:r>
        <w:r w:rsidR="00311151">
          <w:rPr>
            <w:webHidden/>
          </w:rPr>
        </w:r>
        <w:r w:rsidR="00311151">
          <w:rPr>
            <w:webHidden/>
          </w:rPr>
          <w:fldChar w:fldCharType="separate"/>
        </w:r>
        <w:r w:rsidR="00D06BAA">
          <w:rPr>
            <w:webHidden/>
          </w:rPr>
          <w:t>26</w:t>
        </w:r>
        <w:r w:rsidR="00311151">
          <w:rPr>
            <w:webHidden/>
          </w:rPr>
          <w:fldChar w:fldCharType="end"/>
        </w:r>
      </w:hyperlink>
    </w:p>
    <w:p w14:paraId="07790E34" w14:textId="70F92A68" w:rsidR="00DA77BA" w:rsidRPr="00464BA6" w:rsidRDefault="00000000" w:rsidP="00C12912">
      <w:pPr>
        <w:pStyle w:val="TDC2"/>
        <w:rPr>
          <w:rFonts w:ascii="Calibri" w:hAnsi="Calibri"/>
          <w:szCs w:val="24"/>
          <w:lang w:val="en-US"/>
        </w:rPr>
      </w:pPr>
      <w:hyperlink w:anchor="_Toc26890214" w:history="1">
        <w:r w:rsidR="00DA77BA" w:rsidRPr="0090660C">
          <w:rPr>
            <w:rStyle w:val="Hipervnculo"/>
            <w:lang w:val="es-ES"/>
          </w:rPr>
          <w:t>28.</w:t>
        </w:r>
        <w:r w:rsidR="00DA77BA" w:rsidRPr="00464BA6">
          <w:rPr>
            <w:rFonts w:ascii="Calibri" w:hAnsi="Calibri"/>
            <w:szCs w:val="24"/>
            <w:lang w:val="en-US"/>
          </w:rPr>
          <w:tab/>
        </w:r>
        <w:r w:rsidR="00DA77BA" w:rsidRPr="0090660C">
          <w:rPr>
            <w:rStyle w:val="Hipervnculo"/>
            <w:lang w:val="es-ES"/>
          </w:rPr>
          <w:t>Corrección de Errores</w:t>
        </w:r>
        <w:r w:rsidR="00DA77BA">
          <w:rPr>
            <w:webHidden/>
          </w:rPr>
          <w:tab/>
        </w:r>
        <w:r w:rsidR="00311151">
          <w:rPr>
            <w:webHidden/>
          </w:rPr>
          <w:fldChar w:fldCharType="begin"/>
        </w:r>
        <w:r w:rsidR="00DA77BA">
          <w:rPr>
            <w:webHidden/>
          </w:rPr>
          <w:instrText xml:space="preserve"> PAGEREF _Toc26890214 \h </w:instrText>
        </w:r>
        <w:r w:rsidR="00311151">
          <w:rPr>
            <w:webHidden/>
          </w:rPr>
        </w:r>
        <w:r w:rsidR="00311151">
          <w:rPr>
            <w:webHidden/>
          </w:rPr>
          <w:fldChar w:fldCharType="separate"/>
        </w:r>
        <w:r w:rsidR="00D06BAA">
          <w:rPr>
            <w:webHidden/>
          </w:rPr>
          <w:t>26</w:t>
        </w:r>
        <w:r w:rsidR="00311151">
          <w:rPr>
            <w:webHidden/>
          </w:rPr>
          <w:fldChar w:fldCharType="end"/>
        </w:r>
      </w:hyperlink>
    </w:p>
    <w:p w14:paraId="4A228575" w14:textId="303431D9" w:rsidR="00DA77BA" w:rsidRPr="00464BA6" w:rsidRDefault="00000000" w:rsidP="00C12912">
      <w:pPr>
        <w:pStyle w:val="TDC2"/>
        <w:rPr>
          <w:rFonts w:ascii="Calibri" w:hAnsi="Calibri"/>
          <w:szCs w:val="24"/>
          <w:lang w:val="en-US"/>
        </w:rPr>
      </w:pPr>
      <w:hyperlink w:anchor="_Toc26890215" w:history="1">
        <w:r w:rsidR="00DA77BA" w:rsidRPr="0090660C">
          <w:rPr>
            <w:rStyle w:val="Hipervnculo"/>
            <w:lang w:val="es-ES"/>
          </w:rPr>
          <w:t>29.</w:t>
        </w:r>
        <w:r w:rsidR="00DA77BA" w:rsidRPr="00464BA6">
          <w:rPr>
            <w:rFonts w:ascii="Calibri" w:hAnsi="Calibri"/>
            <w:szCs w:val="24"/>
            <w:lang w:val="en-US"/>
          </w:rPr>
          <w:tab/>
        </w:r>
        <w:r w:rsidR="00DA77BA" w:rsidRPr="0090660C">
          <w:rPr>
            <w:rStyle w:val="Hipervnculo"/>
            <w:lang w:val="es-ES"/>
          </w:rPr>
          <w:t>Moneda para la Evaluación de las Ofertas</w:t>
        </w:r>
        <w:r w:rsidR="00DA77BA">
          <w:rPr>
            <w:webHidden/>
          </w:rPr>
          <w:tab/>
        </w:r>
        <w:r w:rsidR="00311151">
          <w:rPr>
            <w:webHidden/>
          </w:rPr>
          <w:fldChar w:fldCharType="begin"/>
        </w:r>
        <w:r w:rsidR="00DA77BA">
          <w:rPr>
            <w:webHidden/>
          </w:rPr>
          <w:instrText xml:space="preserve"> PAGEREF _Toc26890215 \h </w:instrText>
        </w:r>
        <w:r w:rsidR="00311151">
          <w:rPr>
            <w:webHidden/>
          </w:rPr>
        </w:r>
        <w:r w:rsidR="00311151">
          <w:rPr>
            <w:webHidden/>
          </w:rPr>
          <w:fldChar w:fldCharType="separate"/>
        </w:r>
        <w:r w:rsidR="00D06BAA">
          <w:rPr>
            <w:webHidden/>
          </w:rPr>
          <w:t>28</w:t>
        </w:r>
        <w:r w:rsidR="00311151">
          <w:rPr>
            <w:webHidden/>
          </w:rPr>
          <w:fldChar w:fldCharType="end"/>
        </w:r>
      </w:hyperlink>
    </w:p>
    <w:p w14:paraId="2966A58F" w14:textId="23A0FAFB" w:rsidR="00DA77BA" w:rsidRPr="00464BA6" w:rsidRDefault="00000000" w:rsidP="00C12912">
      <w:pPr>
        <w:pStyle w:val="TDC2"/>
        <w:rPr>
          <w:rFonts w:ascii="Calibri" w:hAnsi="Calibri"/>
          <w:szCs w:val="24"/>
          <w:lang w:val="en-US"/>
        </w:rPr>
      </w:pPr>
      <w:hyperlink w:anchor="_Toc26890216" w:history="1">
        <w:r w:rsidR="00DA77BA" w:rsidRPr="0090660C">
          <w:rPr>
            <w:rStyle w:val="Hipervnculo"/>
            <w:lang w:val="es-ES"/>
          </w:rPr>
          <w:t>30.</w:t>
        </w:r>
        <w:r w:rsidR="00DA77BA" w:rsidRPr="00464BA6">
          <w:rPr>
            <w:rFonts w:ascii="Calibri" w:hAnsi="Calibri"/>
            <w:szCs w:val="24"/>
            <w:lang w:val="en-US"/>
          </w:rPr>
          <w:tab/>
        </w:r>
        <w:r w:rsidR="00DA77BA" w:rsidRPr="0090660C">
          <w:rPr>
            <w:rStyle w:val="Hipervnculo"/>
            <w:lang w:val="es-ES"/>
          </w:rPr>
          <w:t>Evaluación y Comparación de las Ofertas</w:t>
        </w:r>
        <w:r w:rsidR="00DA77BA">
          <w:rPr>
            <w:webHidden/>
          </w:rPr>
          <w:tab/>
        </w:r>
        <w:r w:rsidR="00311151">
          <w:rPr>
            <w:webHidden/>
          </w:rPr>
          <w:fldChar w:fldCharType="begin"/>
        </w:r>
        <w:r w:rsidR="00DA77BA">
          <w:rPr>
            <w:webHidden/>
          </w:rPr>
          <w:instrText xml:space="preserve"> PAGEREF _Toc26890216 \h </w:instrText>
        </w:r>
        <w:r w:rsidR="00311151">
          <w:rPr>
            <w:webHidden/>
          </w:rPr>
        </w:r>
        <w:r w:rsidR="00311151">
          <w:rPr>
            <w:webHidden/>
          </w:rPr>
          <w:fldChar w:fldCharType="separate"/>
        </w:r>
        <w:r w:rsidR="00D06BAA">
          <w:rPr>
            <w:webHidden/>
          </w:rPr>
          <w:t>28</w:t>
        </w:r>
        <w:r w:rsidR="00311151">
          <w:rPr>
            <w:webHidden/>
          </w:rPr>
          <w:fldChar w:fldCharType="end"/>
        </w:r>
      </w:hyperlink>
    </w:p>
    <w:p w14:paraId="61EA206F" w14:textId="508AADCB" w:rsidR="00DA77BA" w:rsidRPr="00464BA6" w:rsidRDefault="00000000" w:rsidP="00C12912">
      <w:pPr>
        <w:pStyle w:val="TDC2"/>
        <w:rPr>
          <w:rFonts w:ascii="Calibri" w:hAnsi="Calibri"/>
          <w:szCs w:val="24"/>
          <w:lang w:val="en-US"/>
        </w:rPr>
      </w:pPr>
      <w:hyperlink w:anchor="_Toc26890217" w:history="1">
        <w:r w:rsidR="00DA77BA" w:rsidRPr="0090660C">
          <w:rPr>
            <w:rStyle w:val="Hipervnculo"/>
            <w:lang w:val="es-ES"/>
          </w:rPr>
          <w:t xml:space="preserve">31. </w:t>
        </w:r>
        <w:r w:rsidR="00090496">
          <w:rPr>
            <w:rStyle w:val="Hipervnculo"/>
            <w:lang w:val="es-ES"/>
          </w:rPr>
          <w:t>......</w:t>
        </w:r>
        <w:r w:rsidR="00DA77BA" w:rsidRPr="0090660C">
          <w:rPr>
            <w:rStyle w:val="Hipervnculo"/>
            <w:lang w:val="es-ES"/>
          </w:rPr>
          <w:t>Ofertas Anormalmente Bajas</w:t>
        </w:r>
        <w:r w:rsidR="00DA77BA">
          <w:rPr>
            <w:webHidden/>
          </w:rPr>
          <w:tab/>
        </w:r>
        <w:r w:rsidR="00311151">
          <w:rPr>
            <w:webHidden/>
          </w:rPr>
          <w:fldChar w:fldCharType="begin"/>
        </w:r>
        <w:r w:rsidR="00DA77BA">
          <w:rPr>
            <w:webHidden/>
          </w:rPr>
          <w:instrText xml:space="preserve"> PAGEREF _Toc26890217 \h </w:instrText>
        </w:r>
        <w:r w:rsidR="00311151">
          <w:rPr>
            <w:webHidden/>
          </w:rPr>
        </w:r>
        <w:r w:rsidR="00311151">
          <w:rPr>
            <w:webHidden/>
          </w:rPr>
          <w:fldChar w:fldCharType="separate"/>
        </w:r>
        <w:r w:rsidR="00D06BAA">
          <w:rPr>
            <w:webHidden/>
          </w:rPr>
          <w:t>29</w:t>
        </w:r>
        <w:r w:rsidR="00311151">
          <w:rPr>
            <w:webHidden/>
          </w:rPr>
          <w:fldChar w:fldCharType="end"/>
        </w:r>
      </w:hyperlink>
    </w:p>
    <w:p w14:paraId="6DEB3915" w14:textId="18102E07" w:rsidR="00DA77BA" w:rsidRPr="00464BA6" w:rsidRDefault="00000000" w:rsidP="00C12912">
      <w:pPr>
        <w:pStyle w:val="TDC2"/>
        <w:rPr>
          <w:rFonts w:ascii="Calibri" w:hAnsi="Calibri"/>
          <w:szCs w:val="24"/>
          <w:lang w:val="en-US"/>
        </w:rPr>
      </w:pPr>
      <w:hyperlink w:anchor="_Toc26890218" w:history="1">
        <w:r w:rsidR="00DA77BA" w:rsidRPr="0090660C">
          <w:rPr>
            <w:rStyle w:val="Hipervnculo"/>
            <w:lang w:val="es-ES"/>
          </w:rPr>
          <w:t xml:space="preserve">32. </w:t>
        </w:r>
        <w:r w:rsidR="00090496">
          <w:rPr>
            <w:rStyle w:val="Hipervnculo"/>
            <w:lang w:val="es-ES"/>
          </w:rPr>
          <w:t>......</w:t>
        </w:r>
        <w:r w:rsidR="00DA77BA" w:rsidRPr="0090660C">
          <w:rPr>
            <w:rStyle w:val="Hipervnculo"/>
            <w:lang w:val="es-ES"/>
          </w:rPr>
          <w:t>Ofertas Desequilibradas o con Pagos Iniciales Abultados</w:t>
        </w:r>
        <w:r w:rsidR="00DA77BA">
          <w:rPr>
            <w:webHidden/>
          </w:rPr>
          <w:tab/>
        </w:r>
        <w:r w:rsidR="00311151">
          <w:rPr>
            <w:webHidden/>
          </w:rPr>
          <w:fldChar w:fldCharType="begin"/>
        </w:r>
        <w:r w:rsidR="00DA77BA">
          <w:rPr>
            <w:webHidden/>
          </w:rPr>
          <w:instrText xml:space="preserve"> PAGEREF _Toc26890218 \h </w:instrText>
        </w:r>
        <w:r w:rsidR="00311151">
          <w:rPr>
            <w:webHidden/>
          </w:rPr>
        </w:r>
        <w:r w:rsidR="00311151">
          <w:rPr>
            <w:webHidden/>
          </w:rPr>
          <w:fldChar w:fldCharType="separate"/>
        </w:r>
        <w:r w:rsidR="00D06BAA">
          <w:rPr>
            <w:webHidden/>
          </w:rPr>
          <w:t>29</w:t>
        </w:r>
        <w:r w:rsidR="00311151">
          <w:rPr>
            <w:webHidden/>
          </w:rPr>
          <w:fldChar w:fldCharType="end"/>
        </w:r>
      </w:hyperlink>
    </w:p>
    <w:p w14:paraId="73F9D702" w14:textId="2566CAC3" w:rsidR="00DA77BA" w:rsidRPr="00464BA6" w:rsidRDefault="00000000" w:rsidP="00C12912">
      <w:pPr>
        <w:pStyle w:val="TDC2"/>
        <w:rPr>
          <w:rFonts w:ascii="Calibri" w:hAnsi="Calibri"/>
          <w:szCs w:val="24"/>
          <w:lang w:val="en-US"/>
        </w:rPr>
      </w:pPr>
      <w:hyperlink w:anchor="_Toc26890219" w:history="1">
        <w:r w:rsidR="00DA77BA" w:rsidRPr="0090660C">
          <w:rPr>
            <w:rStyle w:val="Hipervnculo"/>
            <w:lang w:val="es-ES"/>
          </w:rPr>
          <w:t xml:space="preserve">33. </w:t>
        </w:r>
        <w:r w:rsidR="00090496">
          <w:rPr>
            <w:rStyle w:val="Hipervnculo"/>
            <w:lang w:val="es-ES"/>
          </w:rPr>
          <w:t>......</w:t>
        </w:r>
        <w:r w:rsidR="00DA77BA" w:rsidRPr="0090660C">
          <w:rPr>
            <w:rStyle w:val="Hipervnculo"/>
            <w:lang w:val="es-ES"/>
          </w:rPr>
          <w:t>Mejor Oferta Final o Negociaciones</w:t>
        </w:r>
        <w:r w:rsidR="00DA77BA">
          <w:rPr>
            <w:webHidden/>
          </w:rPr>
          <w:tab/>
        </w:r>
        <w:r w:rsidR="00311151">
          <w:rPr>
            <w:webHidden/>
          </w:rPr>
          <w:fldChar w:fldCharType="begin"/>
        </w:r>
        <w:r w:rsidR="00DA77BA">
          <w:rPr>
            <w:webHidden/>
          </w:rPr>
          <w:instrText xml:space="preserve"> PAGEREF _Toc26890219 \h </w:instrText>
        </w:r>
        <w:r w:rsidR="00311151">
          <w:rPr>
            <w:webHidden/>
          </w:rPr>
        </w:r>
        <w:r w:rsidR="00311151">
          <w:rPr>
            <w:webHidden/>
          </w:rPr>
          <w:fldChar w:fldCharType="separate"/>
        </w:r>
        <w:r w:rsidR="00D06BAA">
          <w:rPr>
            <w:webHidden/>
          </w:rPr>
          <w:t>30</w:t>
        </w:r>
        <w:r w:rsidR="00311151">
          <w:rPr>
            <w:webHidden/>
          </w:rPr>
          <w:fldChar w:fldCharType="end"/>
        </w:r>
      </w:hyperlink>
    </w:p>
    <w:p w14:paraId="52BA55A5" w14:textId="2BF56B49" w:rsidR="00DA77BA" w:rsidRPr="00464BA6" w:rsidRDefault="00000000" w:rsidP="00C12912">
      <w:pPr>
        <w:pStyle w:val="TDC2"/>
        <w:rPr>
          <w:rFonts w:ascii="Calibri" w:hAnsi="Calibri"/>
          <w:szCs w:val="24"/>
          <w:lang w:val="en-US"/>
        </w:rPr>
      </w:pPr>
      <w:hyperlink w:anchor="_Toc26890220" w:history="1">
        <w:r w:rsidR="00DA77BA" w:rsidRPr="0090660C">
          <w:rPr>
            <w:rStyle w:val="Hipervnculo"/>
            <w:lang w:val="es-ES"/>
          </w:rPr>
          <w:t>34.</w:t>
        </w:r>
        <w:r w:rsidR="00DA77BA" w:rsidRPr="00464BA6">
          <w:rPr>
            <w:rFonts w:ascii="Calibri" w:hAnsi="Calibri"/>
            <w:szCs w:val="24"/>
            <w:lang w:val="en-US"/>
          </w:rPr>
          <w:tab/>
        </w:r>
        <w:r w:rsidR="00DA77BA" w:rsidRPr="0090660C">
          <w:rPr>
            <w:rStyle w:val="Hipervnculo"/>
            <w:lang w:val="es-ES"/>
          </w:rPr>
          <w:t>Preferencia Nacional</w:t>
        </w:r>
        <w:r w:rsidR="00DA77BA">
          <w:rPr>
            <w:webHidden/>
          </w:rPr>
          <w:tab/>
        </w:r>
        <w:r w:rsidR="00311151">
          <w:rPr>
            <w:webHidden/>
          </w:rPr>
          <w:fldChar w:fldCharType="begin"/>
        </w:r>
        <w:r w:rsidR="00DA77BA">
          <w:rPr>
            <w:webHidden/>
          </w:rPr>
          <w:instrText xml:space="preserve"> PAGEREF _Toc26890220 \h </w:instrText>
        </w:r>
        <w:r w:rsidR="00311151">
          <w:rPr>
            <w:webHidden/>
          </w:rPr>
        </w:r>
        <w:r w:rsidR="00311151">
          <w:rPr>
            <w:webHidden/>
          </w:rPr>
          <w:fldChar w:fldCharType="separate"/>
        </w:r>
        <w:r w:rsidR="00D06BAA">
          <w:rPr>
            <w:webHidden/>
          </w:rPr>
          <w:t>31</w:t>
        </w:r>
        <w:r w:rsidR="00311151">
          <w:rPr>
            <w:webHidden/>
          </w:rPr>
          <w:fldChar w:fldCharType="end"/>
        </w:r>
      </w:hyperlink>
    </w:p>
    <w:p w14:paraId="517486C3" w14:textId="00E71D11" w:rsidR="00DA77BA" w:rsidRPr="00464BA6" w:rsidRDefault="00000000" w:rsidP="00C12912">
      <w:pPr>
        <w:pStyle w:val="TDC2"/>
        <w:rPr>
          <w:rFonts w:ascii="Calibri" w:hAnsi="Calibri"/>
          <w:szCs w:val="24"/>
          <w:lang w:val="en-US"/>
        </w:rPr>
      </w:pPr>
      <w:hyperlink w:anchor="_Toc26890221" w:history="1">
        <w:r w:rsidR="00DA77BA" w:rsidRPr="0090660C">
          <w:rPr>
            <w:rStyle w:val="Hipervnculo"/>
            <w:lang w:val="es-ES"/>
          </w:rPr>
          <w:t>35.</w:t>
        </w:r>
        <w:r w:rsidR="00DA77BA" w:rsidRPr="00464BA6">
          <w:rPr>
            <w:rFonts w:ascii="Calibri" w:hAnsi="Calibri"/>
            <w:szCs w:val="24"/>
            <w:lang w:val="en-US"/>
          </w:rPr>
          <w:tab/>
        </w:r>
        <w:r w:rsidR="00DA77BA" w:rsidRPr="0090660C">
          <w:rPr>
            <w:rStyle w:val="Hipervnculo"/>
            <w:lang w:val="es-ES"/>
          </w:rPr>
          <w:t>Derecho del Contratante a aceptar cualquier Oferta o a rechazar cualquier o todas las Ofertas</w:t>
        </w:r>
        <w:r w:rsidR="00DA77BA">
          <w:rPr>
            <w:webHidden/>
          </w:rPr>
          <w:tab/>
        </w:r>
        <w:r w:rsidR="00311151">
          <w:rPr>
            <w:webHidden/>
          </w:rPr>
          <w:fldChar w:fldCharType="begin"/>
        </w:r>
        <w:r w:rsidR="00DA77BA">
          <w:rPr>
            <w:webHidden/>
          </w:rPr>
          <w:instrText xml:space="preserve"> PAGEREF _Toc26890221 \h </w:instrText>
        </w:r>
        <w:r w:rsidR="00311151">
          <w:rPr>
            <w:webHidden/>
          </w:rPr>
        </w:r>
        <w:r w:rsidR="00311151">
          <w:rPr>
            <w:webHidden/>
          </w:rPr>
          <w:fldChar w:fldCharType="separate"/>
        </w:r>
        <w:r w:rsidR="00D06BAA">
          <w:rPr>
            <w:webHidden/>
          </w:rPr>
          <w:t>31</w:t>
        </w:r>
        <w:r w:rsidR="00311151">
          <w:rPr>
            <w:webHidden/>
          </w:rPr>
          <w:fldChar w:fldCharType="end"/>
        </w:r>
      </w:hyperlink>
    </w:p>
    <w:p w14:paraId="7E62CF49" w14:textId="2C33487A" w:rsidR="00DA77BA" w:rsidRPr="00464BA6" w:rsidRDefault="00000000" w:rsidP="00C12912">
      <w:pPr>
        <w:pStyle w:val="TDC2"/>
        <w:rPr>
          <w:rFonts w:ascii="Calibri" w:hAnsi="Calibri"/>
          <w:szCs w:val="24"/>
          <w:lang w:val="en-US"/>
        </w:rPr>
      </w:pPr>
      <w:hyperlink w:anchor="_Toc26890222" w:history="1">
        <w:r w:rsidR="00DA77BA" w:rsidRPr="0090660C">
          <w:rPr>
            <w:rStyle w:val="Hipervnculo"/>
            <w:lang w:val="es-ES"/>
          </w:rPr>
          <w:t xml:space="preserve">36. </w:t>
        </w:r>
        <w:r w:rsidR="00090496">
          <w:rPr>
            <w:rStyle w:val="Hipervnculo"/>
            <w:lang w:val="es-ES"/>
          </w:rPr>
          <w:t>......</w:t>
        </w:r>
        <w:r w:rsidR="00DA77BA" w:rsidRPr="0090660C">
          <w:rPr>
            <w:rStyle w:val="Hipervnculo"/>
            <w:lang w:val="es-ES"/>
          </w:rPr>
          <w:t>Plazo Suspensivo</w:t>
        </w:r>
        <w:r w:rsidR="00DA77BA">
          <w:rPr>
            <w:webHidden/>
          </w:rPr>
          <w:tab/>
        </w:r>
        <w:r w:rsidR="00311151">
          <w:rPr>
            <w:webHidden/>
          </w:rPr>
          <w:fldChar w:fldCharType="begin"/>
        </w:r>
        <w:r w:rsidR="00DA77BA">
          <w:rPr>
            <w:webHidden/>
          </w:rPr>
          <w:instrText xml:space="preserve"> PAGEREF _Toc26890222 \h </w:instrText>
        </w:r>
        <w:r w:rsidR="00311151">
          <w:rPr>
            <w:webHidden/>
          </w:rPr>
        </w:r>
        <w:r w:rsidR="00311151">
          <w:rPr>
            <w:webHidden/>
          </w:rPr>
          <w:fldChar w:fldCharType="separate"/>
        </w:r>
        <w:r w:rsidR="00D06BAA">
          <w:rPr>
            <w:webHidden/>
          </w:rPr>
          <w:t>31</w:t>
        </w:r>
        <w:r w:rsidR="00311151">
          <w:rPr>
            <w:webHidden/>
          </w:rPr>
          <w:fldChar w:fldCharType="end"/>
        </w:r>
      </w:hyperlink>
    </w:p>
    <w:p w14:paraId="2FB72BAA" w14:textId="5CBA39FD" w:rsidR="00DA77BA" w:rsidRPr="00464BA6" w:rsidRDefault="00000000" w:rsidP="00C12912">
      <w:pPr>
        <w:pStyle w:val="TDC2"/>
        <w:rPr>
          <w:rFonts w:ascii="Calibri" w:hAnsi="Calibri"/>
          <w:szCs w:val="24"/>
          <w:lang w:val="en-US"/>
        </w:rPr>
      </w:pPr>
      <w:hyperlink w:anchor="_Toc26890223" w:history="1">
        <w:r w:rsidR="00DA77BA" w:rsidRPr="0090660C">
          <w:rPr>
            <w:rStyle w:val="Hipervnculo"/>
            <w:lang w:val="es-ES"/>
          </w:rPr>
          <w:t xml:space="preserve">37. </w:t>
        </w:r>
        <w:r w:rsidR="00090496">
          <w:rPr>
            <w:rStyle w:val="Hipervnculo"/>
            <w:lang w:val="es-ES"/>
          </w:rPr>
          <w:t>......</w:t>
        </w:r>
        <w:r w:rsidR="00DA77BA" w:rsidRPr="0090660C">
          <w:rPr>
            <w:rStyle w:val="Hipervnculo"/>
            <w:lang w:val="es-ES"/>
          </w:rPr>
          <w:t>Notificación de la Intención de Adjudicar</w:t>
        </w:r>
        <w:r w:rsidR="00DA77BA">
          <w:rPr>
            <w:webHidden/>
          </w:rPr>
          <w:tab/>
        </w:r>
        <w:r w:rsidR="00311151">
          <w:rPr>
            <w:webHidden/>
          </w:rPr>
          <w:fldChar w:fldCharType="begin"/>
        </w:r>
        <w:r w:rsidR="00DA77BA">
          <w:rPr>
            <w:webHidden/>
          </w:rPr>
          <w:instrText xml:space="preserve"> PAGEREF _Toc26890223 \h </w:instrText>
        </w:r>
        <w:r w:rsidR="00311151">
          <w:rPr>
            <w:webHidden/>
          </w:rPr>
        </w:r>
        <w:r w:rsidR="00311151">
          <w:rPr>
            <w:webHidden/>
          </w:rPr>
          <w:fldChar w:fldCharType="separate"/>
        </w:r>
        <w:r w:rsidR="00D06BAA">
          <w:rPr>
            <w:webHidden/>
          </w:rPr>
          <w:t>31</w:t>
        </w:r>
        <w:r w:rsidR="00311151">
          <w:rPr>
            <w:webHidden/>
          </w:rPr>
          <w:fldChar w:fldCharType="end"/>
        </w:r>
      </w:hyperlink>
    </w:p>
    <w:p w14:paraId="2112F43F" w14:textId="57D2442B" w:rsidR="00DA77BA" w:rsidRPr="00464BA6" w:rsidRDefault="00000000" w:rsidP="00BA3E5E">
      <w:pPr>
        <w:pStyle w:val="TDC1"/>
        <w:rPr>
          <w:rFonts w:ascii="Calibri" w:hAnsi="Calibri"/>
          <w:szCs w:val="24"/>
          <w:lang w:val="en-US"/>
        </w:rPr>
      </w:pPr>
      <w:hyperlink w:anchor="_Toc26890224" w:history="1">
        <w:r w:rsidR="00DA77BA" w:rsidRPr="0090660C">
          <w:rPr>
            <w:rStyle w:val="Hipervnculo"/>
            <w:lang w:val="es-ES"/>
          </w:rPr>
          <w:t>F. Adjudicación del Contrato</w:t>
        </w:r>
        <w:r w:rsidR="00DA77BA">
          <w:rPr>
            <w:webHidden/>
          </w:rPr>
          <w:tab/>
        </w:r>
        <w:r w:rsidR="00311151">
          <w:rPr>
            <w:webHidden/>
          </w:rPr>
          <w:fldChar w:fldCharType="begin"/>
        </w:r>
        <w:r w:rsidR="00DA77BA">
          <w:rPr>
            <w:webHidden/>
          </w:rPr>
          <w:instrText xml:space="preserve"> PAGEREF _Toc26890224 \h </w:instrText>
        </w:r>
        <w:r w:rsidR="00311151">
          <w:rPr>
            <w:webHidden/>
          </w:rPr>
        </w:r>
        <w:r w:rsidR="00311151">
          <w:rPr>
            <w:webHidden/>
          </w:rPr>
          <w:fldChar w:fldCharType="separate"/>
        </w:r>
        <w:r w:rsidR="00D06BAA">
          <w:rPr>
            <w:webHidden/>
          </w:rPr>
          <w:t>32</w:t>
        </w:r>
        <w:r w:rsidR="00311151">
          <w:rPr>
            <w:webHidden/>
          </w:rPr>
          <w:fldChar w:fldCharType="end"/>
        </w:r>
      </w:hyperlink>
    </w:p>
    <w:p w14:paraId="6F30E668" w14:textId="3E42B8DD" w:rsidR="00DA77BA" w:rsidRPr="00464BA6" w:rsidRDefault="00000000" w:rsidP="00C12912">
      <w:pPr>
        <w:pStyle w:val="TDC2"/>
        <w:rPr>
          <w:rFonts w:ascii="Calibri" w:hAnsi="Calibri"/>
          <w:szCs w:val="24"/>
          <w:lang w:val="en-US"/>
        </w:rPr>
      </w:pPr>
      <w:hyperlink w:anchor="_Toc26890225" w:history="1">
        <w:r w:rsidR="00DA77BA" w:rsidRPr="0090660C">
          <w:rPr>
            <w:rStyle w:val="Hipervnculo"/>
            <w:lang w:val="es-ES"/>
          </w:rPr>
          <w:t>38.</w:t>
        </w:r>
        <w:r w:rsidR="00DA77BA" w:rsidRPr="00464BA6">
          <w:rPr>
            <w:rFonts w:ascii="Calibri" w:hAnsi="Calibri"/>
            <w:szCs w:val="24"/>
            <w:lang w:val="en-US"/>
          </w:rPr>
          <w:tab/>
        </w:r>
        <w:r w:rsidR="00DA77BA" w:rsidRPr="0090660C">
          <w:rPr>
            <w:rStyle w:val="Hipervnculo"/>
            <w:lang w:val="es-ES"/>
          </w:rPr>
          <w:t>Criterios de Adjudicación</w:t>
        </w:r>
        <w:r w:rsidR="00DA77BA">
          <w:rPr>
            <w:webHidden/>
          </w:rPr>
          <w:tab/>
        </w:r>
        <w:r w:rsidR="00311151">
          <w:rPr>
            <w:webHidden/>
          </w:rPr>
          <w:fldChar w:fldCharType="begin"/>
        </w:r>
        <w:r w:rsidR="00DA77BA">
          <w:rPr>
            <w:webHidden/>
          </w:rPr>
          <w:instrText xml:space="preserve"> PAGEREF _Toc26890225 \h </w:instrText>
        </w:r>
        <w:r w:rsidR="00311151">
          <w:rPr>
            <w:webHidden/>
          </w:rPr>
        </w:r>
        <w:r w:rsidR="00311151">
          <w:rPr>
            <w:webHidden/>
          </w:rPr>
          <w:fldChar w:fldCharType="separate"/>
        </w:r>
        <w:r w:rsidR="00D06BAA">
          <w:rPr>
            <w:webHidden/>
          </w:rPr>
          <w:t>32</w:t>
        </w:r>
        <w:r w:rsidR="00311151">
          <w:rPr>
            <w:webHidden/>
          </w:rPr>
          <w:fldChar w:fldCharType="end"/>
        </w:r>
      </w:hyperlink>
    </w:p>
    <w:p w14:paraId="42041599" w14:textId="3728CBD2" w:rsidR="00DA77BA" w:rsidRPr="00464BA6" w:rsidRDefault="00000000" w:rsidP="00C12912">
      <w:pPr>
        <w:pStyle w:val="TDC2"/>
        <w:rPr>
          <w:rFonts w:ascii="Calibri" w:hAnsi="Calibri"/>
          <w:szCs w:val="24"/>
          <w:lang w:val="en-US"/>
        </w:rPr>
      </w:pPr>
      <w:hyperlink w:anchor="_Toc26890226" w:history="1">
        <w:r w:rsidR="00DA77BA" w:rsidRPr="0090660C">
          <w:rPr>
            <w:rStyle w:val="Hipervnculo"/>
            <w:lang w:val="es-ES"/>
          </w:rPr>
          <w:t>39.</w:t>
        </w:r>
        <w:r w:rsidR="00DA77BA" w:rsidRPr="00464BA6">
          <w:rPr>
            <w:rFonts w:ascii="Calibri" w:hAnsi="Calibri"/>
            <w:szCs w:val="24"/>
            <w:lang w:val="en-US"/>
          </w:rPr>
          <w:tab/>
        </w:r>
        <w:r w:rsidR="00DA77BA" w:rsidRPr="0090660C">
          <w:rPr>
            <w:rStyle w:val="Hipervnculo"/>
            <w:lang w:val="es-ES"/>
          </w:rPr>
          <w:t>Notificación de Adjudicación</w:t>
        </w:r>
        <w:r w:rsidR="00DA77BA">
          <w:rPr>
            <w:webHidden/>
          </w:rPr>
          <w:tab/>
        </w:r>
        <w:r w:rsidR="00311151">
          <w:rPr>
            <w:webHidden/>
          </w:rPr>
          <w:fldChar w:fldCharType="begin"/>
        </w:r>
        <w:r w:rsidR="00DA77BA">
          <w:rPr>
            <w:webHidden/>
          </w:rPr>
          <w:instrText xml:space="preserve"> PAGEREF _Toc26890226 \h </w:instrText>
        </w:r>
        <w:r w:rsidR="00311151">
          <w:rPr>
            <w:webHidden/>
          </w:rPr>
        </w:r>
        <w:r w:rsidR="00311151">
          <w:rPr>
            <w:webHidden/>
          </w:rPr>
          <w:fldChar w:fldCharType="separate"/>
        </w:r>
        <w:r w:rsidR="00D06BAA">
          <w:rPr>
            <w:webHidden/>
          </w:rPr>
          <w:t>33</w:t>
        </w:r>
        <w:r w:rsidR="00311151">
          <w:rPr>
            <w:webHidden/>
          </w:rPr>
          <w:fldChar w:fldCharType="end"/>
        </w:r>
      </w:hyperlink>
    </w:p>
    <w:p w14:paraId="31BD6520" w14:textId="6C725C5F" w:rsidR="00DA77BA" w:rsidRPr="00464BA6" w:rsidRDefault="00000000" w:rsidP="00C12912">
      <w:pPr>
        <w:pStyle w:val="TDC2"/>
        <w:rPr>
          <w:rFonts w:ascii="Calibri" w:hAnsi="Calibri"/>
          <w:szCs w:val="24"/>
          <w:lang w:val="en-US"/>
        </w:rPr>
      </w:pPr>
      <w:hyperlink w:anchor="_Toc26890227" w:history="1">
        <w:r w:rsidR="00DA77BA" w:rsidRPr="0090660C">
          <w:rPr>
            <w:rStyle w:val="Hipervnculo"/>
            <w:lang w:val="es-ES"/>
          </w:rPr>
          <w:t xml:space="preserve">40. </w:t>
        </w:r>
        <w:r w:rsidR="00090496">
          <w:rPr>
            <w:rStyle w:val="Hipervnculo"/>
            <w:lang w:val="es-ES"/>
          </w:rPr>
          <w:t>......</w:t>
        </w:r>
        <w:r w:rsidR="00DA77BA" w:rsidRPr="0090660C">
          <w:rPr>
            <w:rStyle w:val="Hipervnculo"/>
            <w:lang w:val="es-ES"/>
          </w:rPr>
          <w:t>Explicaciones del Contratante</w:t>
        </w:r>
        <w:r w:rsidR="00DA77BA">
          <w:rPr>
            <w:webHidden/>
          </w:rPr>
          <w:tab/>
        </w:r>
        <w:r w:rsidR="00311151">
          <w:rPr>
            <w:webHidden/>
          </w:rPr>
          <w:fldChar w:fldCharType="begin"/>
        </w:r>
        <w:r w:rsidR="00DA77BA">
          <w:rPr>
            <w:webHidden/>
          </w:rPr>
          <w:instrText xml:space="preserve"> PAGEREF _Toc26890227 \h </w:instrText>
        </w:r>
        <w:r w:rsidR="00311151">
          <w:rPr>
            <w:webHidden/>
          </w:rPr>
        </w:r>
        <w:r w:rsidR="00311151">
          <w:rPr>
            <w:webHidden/>
          </w:rPr>
          <w:fldChar w:fldCharType="separate"/>
        </w:r>
        <w:r w:rsidR="00D06BAA">
          <w:rPr>
            <w:webHidden/>
          </w:rPr>
          <w:t>34</w:t>
        </w:r>
        <w:r w:rsidR="00311151">
          <w:rPr>
            <w:webHidden/>
          </w:rPr>
          <w:fldChar w:fldCharType="end"/>
        </w:r>
      </w:hyperlink>
    </w:p>
    <w:p w14:paraId="49DD4E99" w14:textId="32A074C9" w:rsidR="00DA77BA" w:rsidRPr="00464BA6" w:rsidRDefault="00000000" w:rsidP="00C12912">
      <w:pPr>
        <w:pStyle w:val="TDC2"/>
        <w:rPr>
          <w:rFonts w:ascii="Calibri" w:hAnsi="Calibri"/>
          <w:szCs w:val="24"/>
          <w:lang w:val="en-US"/>
        </w:rPr>
      </w:pPr>
      <w:hyperlink w:anchor="_Toc26890228" w:history="1">
        <w:r w:rsidR="00DA77BA" w:rsidRPr="0090660C">
          <w:rPr>
            <w:rStyle w:val="Hipervnculo"/>
            <w:lang w:val="es-ES"/>
          </w:rPr>
          <w:t xml:space="preserve">41. </w:t>
        </w:r>
        <w:r w:rsidR="00090496">
          <w:rPr>
            <w:rStyle w:val="Hipervnculo"/>
            <w:lang w:val="es-ES"/>
          </w:rPr>
          <w:t>......</w:t>
        </w:r>
        <w:r w:rsidR="00DA77BA" w:rsidRPr="0090660C">
          <w:rPr>
            <w:rStyle w:val="Hipervnculo"/>
            <w:lang w:val="es-ES"/>
          </w:rPr>
          <w:t>Firma del Contrato</w:t>
        </w:r>
        <w:r w:rsidR="00DA77BA">
          <w:rPr>
            <w:webHidden/>
          </w:rPr>
          <w:tab/>
        </w:r>
        <w:r w:rsidR="00311151">
          <w:rPr>
            <w:webHidden/>
          </w:rPr>
          <w:fldChar w:fldCharType="begin"/>
        </w:r>
        <w:r w:rsidR="00DA77BA">
          <w:rPr>
            <w:webHidden/>
          </w:rPr>
          <w:instrText xml:space="preserve"> PAGEREF _Toc26890228 \h </w:instrText>
        </w:r>
        <w:r w:rsidR="00311151">
          <w:rPr>
            <w:webHidden/>
          </w:rPr>
        </w:r>
        <w:r w:rsidR="00311151">
          <w:rPr>
            <w:webHidden/>
          </w:rPr>
          <w:fldChar w:fldCharType="separate"/>
        </w:r>
        <w:r w:rsidR="00D06BAA">
          <w:rPr>
            <w:webHidden/>
          </w:rPr>
          <w:t>35</w:t>
        </w:r>
        <w:r w:rsidR="00311151">
          <w:rPr>
            <w:webHidden/>
          </w:rPr>
          <w:fldChar w:fldCharType="end"/>
        </w:r>
      </w:hyperlink>
    </w:p>
    <w:p w14:paraId="4A1D127B" w14:textId="1B52FFF1" w:rsidR="00DA77BA" w:rsidRPr="00464BA6" w:rsidRDefault="00000000" w:rsidP="00C12912">
      <w:pPr>
        <w:pStyle w:val="TDC2"/>
        <w:rPr>
          <w:rFonts w:ascii="Calibri" w:hAnsi="Calibri"/>
          <w:szCs w:val="24"/>
          <w:lang w:val="en-US"/>
        </w:rPr>
      </w:pPr>
      <w:hyperlink w:anchor="_Toc26890229" w:history="1">
        <w:r w:rsidR="00DA77BA" w:rsidRPr="0090660C">
          <w:rPr>
            <w:rStyle w:val="Hipervnculo"/>
            <w:lang w:val="es-ES"/>
          </w:rPr>
          <w:t xml:space="preserve">42. </w:t>
        </w:r>
        <w:r w:rsidR="00090496">
          <w:rPr>
            <w:rStyle w:val="Hipervnculo"/>
            <w:lang w:val="es-ES"/>
          </w:rPr>
          <w:t>......</w:t>
        </w:r>
        <w:r w:rsidR="00DA77BA" w:rsidRPr="0090660C">
          <w:rPr>
            <w:rStyle w:val="Hipervnculo"/>
            <w:lang w:val="es-ES"/>
          </w:rPr>
          <w:t>Garantía de Cumplimiento</w:t>
        </w:r>
        <w:r w:rsidR="00DA77BA">
          <w:rPr>
            <w:webHidden/>
          </w:rPr>
          <w:tab/>
        </w:r>
        <w:r w:rsidR="00311151">
          <w:rPr>
            <w:webHidden/>
          </w:rPr>
          <w:fldChar w:fldCharType="begin"/>
        </w:r>
        <w:r w:rsidR="00DA77BA">
          <w:rPr>
            <w:webHidden/>
          </w:rPr>
          <w:instrText xml:space="preserve"> PAGEREF _Toc26890229 \h </w:instrText>
        </w:r>
        <w:r w:rsidR="00311151">
          <w:rPr>
            <w:webHidden/>
          </w:rPr>
        </w:r>
        <w:r w:rsidR="00311151">
          <w:rPr>
            <w:webHidden/>
          </w:rPr>
          <w:fldChar w:fldCharType="separate"/>
        </w:r>
        <w:r w:rsidR="00D06BAA">
          <w:rPr>
            <w:webHidden/>
          </w:rPr>
          <w:t>35</w:t>
        </w:r>
        <w:r w:rsidR="00311151">
          <w:rPr>
            <w:webHidden/>
          </w:rPr>
          <w:fldChar w:fldCharType="end"/>
        </w:r>
      </w:hyperlink>
    </w:p>
    <w:p w14:paraId="585ADCC9" w14:textId="39959BAD" w:rsidR="00DA77BA" w:rsidRPr="00464BA6" w:rsidRDefault="00000000" w:rsidP="00C12912">
      <w:pPr>
        <w:pStyle w:val="TDC2"/>
        <w:rPr>
          <w:rFonts w:ascii="Calibri" w:hAnsi="Calibri"/>
          <w:szCs w:val="24"/>
          <w:lang w:val="en-US"/>
        </w:rPr>
      </w:pPr>
      <w:hyperlink w:anchor="_Toc26890230" w:history="1">
        <w:r w:rsidR="00DA77BA" w:rsidRPr="0090660C">
          <w:rPr>
            <w:rStyle w:val="Hipervnculo"/>
            <w:lang w:val="es-ES"/>
          </w:rPr>
          <w:t>43.</w:t>
        </w:r>
        <w:r w:rsidR="00DA77BA" w:rsidRPr="00464BA6">
          <w:rPr>
            <w:rFonts w:ascii="Calibri" w:hAnsi="Calibri"/>
            <w:szCs w:val="24"/>
            <w:lang w:val="en-US"/>
          </w:rPr>
          <w:tab/>
        </w:r>
        <w:r w:rsidR="00DA77BA" w:rsidRPr="0090660C">
          <w:rPr>
            <w:rStyle w:val="Hipervnculo"/>
            <w:lang w:val="es-ES"/>
          </w:rPr>
          <w:t>Pago de Anticipo y Garantía</w:t>
        </w:r>
        <w:r w:rsidR="00DA77BA">
          <w:rPr>
            <w:webHidden/>
          </w:rPr>
          <w:tab/>
        </w:r>
        <w:r w:rsidR="00311151">
          <w:rPr>
            <w:webHidden/>
          </w:rPr>
          <w:fldChar w:fldCharType="begin"/>
        </w:r>
        <w:r w:rsidR="00DA77BA">
          <w:rPr>
            <w:webHidden/>
          </w:rPr>
          <w:instrText xml:space="preserve"> PAGEREF _Toc26890230 \h </w:instrText>
        </w:r>
        <w:r w:rsidR="00311151">
          <w:rPr>
            <w:webHidden/>
          </w:rPr>
        </w:r>
        <w:r w:rsidR="00311151">
          <w:rPr>
            <w:webHidden/>
          </w:rPr>
          <w:fldChar w:fldCharType="separate"/>
        </w:r>
        <w:r w:rsidR="00D06BAA">
          <w:rPr>
            <w:webHidden/>
          </w:rPr>
          <w:t>36</w:t>
        </w:r>
        <w:r w:rsidR="00311151">
          <w:rPr>
            <w:webHidden/>
          </w:rPr>
          <w:fldChar w:fldCharType="end"/>
        </w:r>
      </w:hyperlink>
    </w:p>
    <w:p w14:paraId="30D4FEA3" w14:textId="0864542A" w:rsidR="00DA77BA" w:rsidRPr="00464BA6" w:rsidRDefault="00000000" w:rsidP="00C12912">
      <w:pPr>
        <w:pStyle w:val="TDC2"/>
        <w:rPr>
          <w:rFonts w:ascii="Calibri" w:hAnsi="Calibri"/>
          <w:szCs w:val="24"/>
          <w:lang w:val="en-US"/>
        </w:rPr>
      </w:pPr>
      <w:hyperlink w:anchor="_Toc26890231" w:history="1">
        <w:r w:rsidR="00DA77BA" w:rsidRPr="0090660C">
          <w:rPr>
            <w:rStyle w:val="Hipervnculo"/>
            <w:lang w:val="es-ES"/>
          </w:rPr>
          <w:t xml:space="preserve">44.  </w:t>
        </w:r>
        <w:r w:rsidR="00090496">
          <w:rPr>
            <w:rStyle w:val="Hipervnculo"/>
            <w:lang w:val="es-ES"/>
          </w:rPr>
          <w:t>.....</w:t>
        </w:r>
        <w:r w:rsidR="00DA77BA" w:rsidRPr="0090660C">
          <w:rPr>
            <w:rStyle w:val="Hipervnculo"/>
            <w:lang w:val="es-ES"/>
          </w:rPr>
          <w:t>Conciliador</w:t>
        </w:r>
        <w:r w:rsidR="00DA77BA">
          <w:rPr>
            <w:webHidden/>
          </w:rPr>
          <w:tab/>
        </w:r>
        <w:r w:rsidR="00311151">
          <w:rPr>
            <w:webHidden/>
          </w:rPr>
          <w:fldChar w:fldCharType="begin"/>
        </w:r>
        <w:r w:rsidR="00DA77BA">
          <w:rPr>
            <w:webHidden/>
          </w:rPr>
          <w:instrText xml:space="preserve"> PAGEREF _Toc26890231 \h </w:instrText>
        </w:r>
        <w:r w:rsidR="00311151">
          <w:rPr>
            <w:webHidden/>
          </w:rPr>
        </w:r>
        <w:r w:rsidR="00311151">
          <w:rPr>
            <w:webHidden/>
          </w:rPr>
          <w:fldChar w:fldCharType="separate"/>
        </w:r>
        <w:r w:rsidR="00D06BAA">
          <w:rPr>
            <w:webHidden/>
          </w:rPr>
          <w:t>36</w:t>
        </w:r>
        <w:r w:rsidR="00311151">
          <w:rPr>
            <w:webHidden/>
          </w:rPr>
          <w:fldChar w:fldCharType="end"/>
        </w:r>
      </w:hyperlink>
    </w:p>
    <w:p w14:paraId="7639711A" w14:textId="1925659B" w:rsidR="00DA77BA" w:rsidRPr="00464BA6" w:rsidRDefault="00000000" w:rsidP="00C12912">
      <w:pPr>
        <w:pStyle w:val="TDC2"/>
        <w:rPr>
          <w:rFonts w:ascii="Calibri" w:hAnsi="Calibri"/>
          <w:szCs w:val="24"/>
          <w:lang w:val="en-US"/>
        </w:rPr>
      </w:pPr>
      <w:hyperlink w:anchor="_Toc26890232" w:history="1">
        <w:r w:rsidR="00DA77BA" w:rsidRPr="0090660C">
          <w:rPr>
            <w:rStyle w:val="Hipervnculo"/>
            <w:lang w:val="es-ES"/>
          </w:rPr>
          <w:t xml:space="preserve">45. </w:t>
        </w:r>
        <w:r w:rsidR="00090496">
          <w:rPr>
            <w:rStyle w:val="Hipervnculo"/>
            <w:lang w:val="es-ES"/>
          </w:rPr>
          <w:t>......</w:t>
        </w:r>
        <w:r w:rsidR="00DA77BA" w:rsidRPr="0090660C">
          <w:rPr>
            <w:rStyle w:val="Hipervnculo"/>
            <w:lang w:val="es-ES"/>
          </w:rPr>
          <w:t>Quejas Relacionadas con Adquisiciones</w:t>
        </w:r>
        <w:r w:rsidR="00DA77BA">
          <w:rPr>
            <w:webHidden/>
          </w:rPr>
          <w:tab/>
        </w:r>
        <w:r w:rsidR="00311151">
          <w:rPr>
            <w:webHidden/>
          </w:rPr>
          <w:fldChar w:fldCharType="begin"/>
        </w:r>
        <w:r w:rsidR="00DA77BA">
          <w:rPr>
            <w:webHidden/>
          </w:rPr>
          <w:instrText xml:space="preserve"> PAGEREF _Toc26890232 \h </w:instrText>
        </w:r>
        <w:r w:rsidR="00311151">
          <w:rPr>
            <w:webHidden/>
          </w:rPr>
        </w:r>
        <w:r w:rsidR="00311151">
          <w:rPr>
            <w:webHidden/>
          </w:rPr>
          <w:fldChar w:fldCharType="separate"/>
        </w:r>
        <w:r w:rsidR="00D06BAA">
          <w:rPr>
            <w:webHidden/>
          </w:rPr>
          <w:t>36</w:t>
        </w:r>
        <w:r w:rsidR="00311151">
          <w:rPr>
            <w:webHidden/>
          </w:rPr>
          <w:fldChar w:fldCharType="end"/>
        </w:r>
      </w:hyperlink>
    </w:p>
    <w:p w14:paraId="14B4F400" w14:textId="77777777" w:rsidR="004D0292" w:rsidRPr="003D6336" w:rsidRDefault="00311151" w:rsidP="004D0292">
      <w:pPr>
        <w:jc w:val="center"/>
        <w:rPr>
          <w:lang w:val="es-ES"/>
        </w:rPr>
        <w:sectPr w:rsidR="004D0292" w:rsidRPr="003D6336" w:rsidSect="003D6336">
          <w:headerReference w:type="even" r:id="rId20"/>
          <w:headerReference w:type="default" r:id="rId21"/>
          <w:headerReference w:type="first" r:id="rId22"/>
          <w:endnotePr>
            <w:numFmt w:val="decimal"/>
          </w:endnotePr>
          <w:type w:val="continuous"/>
          <w:pgSz w:w="12240" w:h="15840" w:code="1"/>
          <w:pgMar w:top="1440" w:right="1440" w:bottom="1440" w:left="1440" w:header="720" w:footer="720" w:gutter="0"/>
          <w:pgNumType w:start="1"/>
          <w:cols w:space="720"/>
          <w:titlePg/>
          <w:docGrid w:linePitch="326"/>
        </w:sectPr>
      </w:pPr>
      <w:r w:rsidRPr="003D6336">
        <w:rPr>
          <w:lang w:val="es-ES"/>
        </w:rPr>
        <w:fldChar w:fldCharType="end"/>
      </w:r>
    </w:p>
    <w:p w14:paraId="7D0159B8" w14:textId="77777777" w:rsidR="004D0292" w:rsidRPr="000B1BC2" w:rsidRDefault="004D0292" w:rsidP="004D0292">
      <w:pPr>
        <w:rPr>
          <w:b/>
          <w:sz w:val="28"/>
          <w:lang w:val="es-ES"/>
        </w:rPr>
      </w:pPr>
    </w:p>
    <w:p w14:paraId="37DBF11D" w14:textId="77777777" w:rsidR="004D0292" w:rsidRPr="003D6336" w:rsidRDefault="005838D6" w:rsidP="004D0292">
      <w:pPr>
        <w:jc w:val="center"/>
        <w:rPr>
          <w:b/>
          <w:sz w:val="28"/>
          <w:lang w:val="es-ES"/>
        </w:rPr>
      </w:pPr>
      <w:r>
        <w:rPr>
          <w:b/>
          <w:sz w:val="28"/>
          <w:lang w:val="es-ES"/>
        </w:rPr>
        <w:br w:type="page"/>
      </w:r>
      <w:r w:rsidR="004D0292" w:rsidRPr="003D6336">
        <w:rPr>
          <w:b/>
          <w:sz w:val="28"/>
          <w:lang w:val="es-ES"/>
        </w:rPr>
        <w:lastRenderedPageBreak/>
        <w:t>Instrucciones a los Oferentes (IAO)</w:t>
      </w:r>
    </w:p>
    <w:p w14:paraId="0BBDB663" w14:textId="77777777" w:rsidR="005838D6" w:rsidRPr="003D6336" w:rsidRDefault="004D0292" w:rsidP="005838D6">
      <w:pPr>
        <w:pStyle w:val="Ttulo2"/>
        <w:keepNext w:val="0"/>
        <w:rPr>
          <w:lang w:val="es-ES"/>
        </w:rPr>
      </w:pPr>
      <w:bookmarkStart w:id="29" w:name="_Toc413654985"/>
      <w:bookmarkStart w:id="30" w:name="_Toc529001714"/>
      <w:bookmarkStart w:id="31" w:name="_Toc26890182"/>
      <w:r w:rsidRPr="003D6336">
        <w:rPr>
          <w:lang w:val="es-ES"/>
        </w:rPr>
        <w:t>A.  Disposiciones Generale</w:t>
      </w:r>
      <w:r w:rsidR="005838D6" w:rsidRPr="003D6336">
        <w:rPr>
          <w:lang w:val="es-ES"/>
        </w:rPr>
        <w:t>s</w:t>
      </w:r>
      <w:bookmarkEnd w:id="29"/>
      <w:bookmarkEnd w:id="30"/>
      <w:bookmarkEnd w:id="31"/>
    </w:p>
    <w:p w14:paraId="080AA712" w14:textId="77777777" w:rsidR="00B15417" w:rsidRPr="003D6336" w:rsidRDefault="00B15417" w:rsidP="003D6336">
      <w:pPr>
        <w:rPr>
          <w:lang w:val="es-ES"/>
        </w:rPr>
        <w:sectPr w:rsidR="00B15417" w:rsidRPr="003D6336" w:rsidSect="00F61F85">
          <w:endnotePr>
            <w:numFmt w:val="decimal"/>
          </w:endnotePr>
          <w:type w:val="continuous"/>
          <w:pgSz w:w="12240" w:h="15840" w:code="1"/>
          <w:pgMar w:top="1440" w:right="1440" w:bottom="1440" w:left="1440" w:header="720" w:footer="720" w:gutter="0"/>
          <w:pgNumType w:start="1"/>
          <w:cols w:space="720"/>
          <w:titlePg/>
        </w:sectPr>
      </w:pPr>
    </w:p>
    <w:tbl>
      <w:tblPr>
        <w:tblW w:w="4852" w:type="pct"/>
        <w:tblLook w:val="0000" w:firstRow="0" w:lastRow="0" w:firstColumn="0" w:lastColumn="0" w:noHBand="0" w:noVBand="0"/>
      </w:tblPr>
      <w:tblGrid>
        <w:gridCol w:w="2779"/>
        <w:gridCol w:w="6271"/>
        <w:gridCol w:w="33"/>
      </w:tblGrid>
      <w:tr w:rsidR="00DF19D8" w:rsidRPr="003F4443" w14:paraId="2F1E3E76" w14:textId="77777777" w:rsidTr="003D6336">
        <w:tc>
          <w:tcPr>
            <w:tcW w:w="1530" w:type="pct"/>
          </w:tcPr>
          <w:p w14:paraId="1BB80C5F" w14:textId="77777777" w:rsidR="004D0292" w:rsidRPr="003D6336" w:rsidRDefault="004D0292" w:rsidP="00F61F85">
            <w:pPr>
              <w:pStyle w:val="Ttulo3"/>
              <w:rPr>
                <w:lang w:val="es-ES"/>
              </w:rPr>
            </w:pPr>
            <w:bookmarkStart w:id="32" w:name="_Toc413654986"/>
            <w:bookmarkStart w:id="33" w:name="_Toc529001715"/>
            <w:bookmarkStart w:id="34" w:name="_Toc26890183"/>
            <w:r w:rsidRPr="003D6336">
              <w:rPr>
                <w:lang w:val="es-ES"/>
              </w:rPr>
              <w:t>1.</w:t>
            </w:r>
            <w:r w:rsidRPr="003D6336">
              <w:rPr>
                <w:lang w:val="es-ES"/>
              </w:rPr>
              <w:tab/>
              <w:t>Alcance de la Licitación</w:t>
            </w:r>
            <w:bookmarkEnd w:id="32"/>
            <w:bookmarkEnd w:id="33"/>
            <w:bookmarkEnd w:id="34"/>
          </w:p>
        </w:tc>
        <w:tc>
          <w:tcPr>
            <w:tcW w:w="3470" w:type="pct"/>
            <w:gridSpan w:val="2"/>
          </w:tcPr>
          <w:p w14:paraId="7EBF6024" w14:textId="77777777" w:rsidR="004D0292" w:rsidRPr="003D6336" w:rsidRDefault="004D0292" w:rsidP="00F61F85">
            <w:pPr>
              <w:spacing w:after="200"/>
              <w:ind w:left="432" w:hanging="432"/>
              <w:jc w:val="both"/>
              <w:rPr>
                <w:spacing w:val="-3"/>
                <w:lang w:val="es-ES"/>
              </w:rPr>
            </w:pPr>
            <w:r w:rsidRPr="003D6336">
              <w:rPr>
                <w:spacing w:val="-3"/>
                <w:lang w:val="es-ES"/>
              </w:rPr>
              <w:t>1.1</w:t>
            </w:r>
            <w:r w:rsidRPr="003D6336">
              <w:rPr>
                <w:spacing w:val="-3"/>
                <w:lang w:val="es-ES"/>
              </w:rPr>
              <w:tab/>
              <w:t>El Contratante, según la definición</w:t>
            </w:r>
            <w:r w:rsidRPr="003D6336">
              <w:rPr>
                <w:rStyle w:val="Refdenotaalpie"/>
                <w:spacing w:val="-3"/>
                <w:lang w:val="es-ES"/>
              </w:rPr>
              <w:footnoteReference w:id="2"/>
            </w:r>
            <w:r w:rsidRPr="003D6336">
              <w:rPr>
                <w:spacing w:val="-3"/>
                <w:lang w:val="es-ES"/>
              </w:rPr>
              <w:t xml:space="preserve"> que consta</w:t>
            </w:r>
            <w:r w:rsidRPr="003D6336">
              <w:rPr>
                <w:b/>
                <w:spacing w:val="-3"/>
                <w:lang w:val="es-ES"/>
              </w:rPr>
              <w:t xml:space="preserve"> </w:t>
            </w:r>
            <w:r w:rsidRPr="003D6336">
              <w:rPr>
                <w:spacing w:val="-3"/>
                <w:lang w:val="es-ES"/>
              </w:rPr>
              <w:t>en la Sección V, “Condiciones Generales del Contrato” (CGC) e identificado en la Sección II</w:t>
            </w:r>
            <w:r w:rsidRPr="003D6336">
              <w:rPr>
                <w:b/>
                <w:spacing w:val="-3"/>
                <w:lang w:val="es-ES"/>
              </w:rPr>
              <w:t xml:space="preserve">, </w:t>
            </w:r>
            <w:r w:rsidRPr="003D6336">
              <w:rPr>
                <w:spacing w:val="-3"/>
                <w:lang w:val="es-ES"/>
              </w:rPr>
              <w:t>“Datos de la Licitación”</w:t>
            </w:r>
            <w:r w:rsidRPr="003D6336">
              <w:rPr>
                <w:b/>
                <w:spacing w:val="-3"/>
                <w:lang w:val="es-ES"/>
              </w:rPr>
              <w:t xml:space="preserve"> </w:t>
            </w:r>
            <w:r w:rsidRPr="003D6336">
              <w:rPr>
                <w:spacing w:val="-3"/>
                <w:lang w:val="es-ES"/>
              </w:rPr>
              <w:t>(DDL) invita a presentar Ofertas para la construcción de las Obras que se describen</w:t>
            </w:r>
            <w:r w:rsidRPr="003D6336">
              <w:rPr>
                <w:b/>
                <w:spacing w:val="-3"/>
                <w:lang w:val="es-ES"/>
              </w:rPr>
              <w:t xml:space="preserve"> en los DDL</w:t>
            </w:r>
            <w:r w:rsidRPr="003D6336">
              <w:rPr>
                <w:spacing w:val="-3"/>
                <w:lang w:val="es-ES"/>
              </w:rPr>
              <w:t xml:space="preserve"> y en la Sección VI, “Condiciones Especiales del Contrato” (CEC).  El nombre y el número de identificación del Contrato están especificado</w:t>
            </w:r>
            <w:r w:rsidRPr="003D6336">
              <w:rPr>
                <w:b/>
                <w:spacing w:val="-3"/>
                <w:lang w:val="es-ES"/>
              </w:rPr>
              <w:t xml:space="preserve">s en los DDL </w:t>
            </w:r>
            <w:r w:rsidRPr="003D6336">
              <w:rPr>
                <w:spacing w:val="-3"/>
                <w:lang w:val="es-ES"/>
              </w:rPr>
              <w:t>y en las CEC.</w:t>
            </w:r>
          </w:p>
          <w:p w14:paraId="0ED837CC" w14:textId="77777777" w:rsidR="004D0292" w:rsidRPr="003D6336" w:rsidRDefault="004D0292" w:rsidP="00F61F85">
            <w:pPr>
              <w:spacing w:after="200"/>
              <w:ind w:left="432" w:hanging="432"/>
              <w:jc w:val="both"/>
              <w:rPr>
                <w:spacing w:val="-3"/>
                <w:lang w:val="es-ES"/>
              </w:rPr>
            </w:pPr>
            <w:r w:rsidRPr="003D6336">
              <w:rPr>
                <w:spacing w:val="-3"/>
                <w:lang w:val="es-ES"/>
              </w:rPr>
              <w:t>1.2</w:t>
            </w:r>
            <w:r w:rsidRPr="003D6336">
              <w:rPr>
                <w:spacing w:val="-3"/>
                <w:lang w:val="es-ES"/>
              </w:rPr>
              <w:tab/>
              <w:t xml:space="preserve">El Oferente seleccionado deberá terminar las Obras en la Fecha Prevista de Terminación especificada </w:t>
            </w:r>
            <w:r w:rsidRPr="003D6336">
              <w:rPr>
                <w:b/>
                <w:spacing w:val="-3"/>
                <w:lang w:val="es-ES"/>
              </w:rPr>
              <w:t>en los DDL</w:t>
            </w:r>
            <w:r w:rsidRPr="003D6336">
              <w:rPr>
                <w:spacing w:val="-3"/>
                <w:lang w:val="es-ES"/>
              </w:rPr>
              <w:t xml:space="preserve"> y en la Subcláusula 1.1 (r) de las CEC.</w:t>
            </w:r>
          </w:p>
          <w:p w14:paraId="17E1442F" w14:textId="77777777" w:rsidR="004D0292" w:rsidRPr="003D6336" w:rsidRDefault="004D0292" w:rsidP="00F61F85">
            <w:pPr>
              <w:spacing w:after="200"/>
              <w:ind w:left="612" w:hanging="612"/>
              <w:jc w:val="both"/>
              <w:rPr>
                <w:lang w:val="es-ES"/>
              </w:rPr>
            </w:pPr>
            <w:r w:rsidRPr="003D6336">
              <w:rPr>
                <w:lang w:val="es-ES"/>
              </w:rPr>
              <w:t>1.3</w:t>
            </w:r>
            <w:r>
              <w:rPr>
                <w:lang w:val="es-ES"/>
              </w:rPr>
              <w:t xml:space="preserve">  </w:t>
            </w:r>
            <w:r w:rsidRPr="003D6336">
              <w:rPr>
                <w:lang w:val="es-ES"/>
              </w:rPr>
              <w:t xml:space="preserve">En este </w:t>
            </w:r>
            <w:r w:rsidRPr="003C0F8C">
              <w:rPr>
                <w:lang w:val="es-ES"/>
              </w:rPr>
              <w:t>documento</w:t>
            </w:r>
            <w:r w:rsidRPr="003D6336">
              <w:rPr>
                <w:lang w:val="es-ES"/>
              </w:rPr>
              <w:t xml:space="preserve"> de </w:t>
            </w:r>
            <w:r w:rsidRPr="003C0F8C">
              <w:rPr>
                <w:lang w:val="es-ES"/>
              </w:rPr>
              <w:t>licitación</w:t>
            </w:r>
            <w:r w:rsidRPr="003D6336">
              <w:rPr>
                <w:lang w:val="es-ES"/>
              </w:rPr>
              <w:t>:</w:t>
            </w:r>
          </w:p>
          <w:p w14:paraId="380185F5" w14:textId="77777777" w:rsidR="004D0292" w:rsidRPr="003D6336" w:rsidRDefault="004D0292" w:rsidP="00F61F85">
            <w:pPr>
              <w:pStyle w:val="Sangra2detindependiente"/>
              <w:numPr>
                <w:ilvl w:val="0"/>
                <w:numId w:val="2"/>
              </w:numPr>
              <w:spacing w:after="200"/>
              <w:jc w:val="both"/>
              <w:rPr>
                <w:lang w:val="es-ES"/>
              </w:rPr>
            </w:pPr>
            <w:r w:rsidRPr="003F4443">
              <w:rPr>
                <w:i w:val="0"/>
                <w:lang w:val="es-ES"/>
              </w:rPr>
              <w:t>Por el término “por escrito” se entiende comunicado de manera escrita (por ejemplo, por correo postal, correo electrónico</w:t>
            </w:r>
            <w:r w:rsidR="00422C21">
              <w:rPr>
                <w:i w:val="0"/>
                <w:lang w:val="es-ES"/>
              </w:rPr>
              <w:t xml:space="preserve"> incluyendo,</w:t>
            </w:r>
            <w:r w:rsidRPr="003F4443">
              <w:rPr>
                <w:i w:val="0"/>
                <w:lang w:val="es-ES"/>
              </w:rPr>
              <w:t xml:space="preserve"> si así se especifica </w:t>
            </w:r>
            <w:r w:rsidR="004945E8" w:rsidRPr="00CB7A89">
              <w:rPr>
                <w:i w:val="0"/>
                <w:lang w:val="es-ES"/>
              </w:rPr>
              <w:t>e</w:t>
            </w:r>
            <w:r w:rsidR="004945E8" w:rsidRPr="003D6336">
              <w:rPr>
                <w:i w:val="0"/>
                <w:lang w:val="es-ES"/>
              </w:rPr>
              <w:t xml:space="preserve">n </w:t>
            </w:r>
            <w:r w:rsidR="004945E8">
              <w:rPr>
                <w:i w:val="0"/>
                <w:lang w:val="es-ES"/>
              </w:rPr>
              <w:t xml:space="preserve">la </w:t>
            </w:r>
            <w:r w:rsidR="004945E8" w:rsidRPr="00CB7A89">
              <w:rPr>
                <w:i w:val="0"/>
                <w:lang w:val="es-ES"/>
              </w:rPr>
              <w:t>IAO 1.4</w:t>
            </w:r>
            <w:r w:rsidRPr="003F4443">
              <w:rPr>
                <w:i w:val="0"/>
                <w:lang w:val="es-ES"/>
              </w:rPr>
              <w:t>, distribuido o recibido a través del sistema electrónico de adquisiciones utilizado por el Contratante), con prueba de recibo;</w:t>
            </w:r>
          </w:p>
          <w:p w14:paraId="2D7CDB67" w14:textId="77777777" w:rsidR="004D0292" w:rsidRPr="003D6336" w:rsidRDefault="004D0292" w:rsidP="00F61F85">
            <w:pPr>
              <w:pStyle w:val="Sangra2detindependiente"/>
              <w:numPr>
                <w:ilvl w:val="0"/>
                <w:numId w:val="2"/>
              </w:numPr>
              <w:spacing w:after="200"/>
              <w:jc w:val="both"/>
              <w:rPr>
                <w:i w:val="0"/>
                <w:lang w:val="es-ES"/>
              </w:rPr>
            </w:pPr>
            <w:r w:rsidRPr="003D6336">
              <w:rPr>
                <w:i w:val="0"/>
                <w:lang w:val="es-ES"/>
              </w:rPr>
              <w:t xml:space="preserve">si el contexto así lo requiere, el uso del “singular” corresponde igualmente al “plural” y viceversa; </w:t>
            </w:r>
          </w:p>
          <w:p w14:paraId="29F9B844" w14:textId="77777777" w:rsidR="004D0292" w:rsidRPr="003D6336" w:rsidRDefault="004D0292" w:rsidP="00F61F85">
            <w:pPr>
              <w:pStyle w:val="Sangra2detindependiente"/>
              <w:numPr>
                <w:ilvl w:val="0"/>
                <w:numId w:val="2"/>
              </w:numPr>
              <w:spacing w:after="200"/>
              <w:jc w:val="both"/>
              <w:rPr>
                <w:i w:val="0"/>
                <w:lang w:val="es-ES"/>
              </w:rPr>
            </w:pPr>
            <w:r w:rsidRPr="003D6336">
              <w:rPr>
                <w:i w:val="0"/>
                <w:lang w:val="es-ES"/>
              </w:rPr>
              <w:t>“día” significa día calendario; y</w:t>
            </w:r>
          </w:p>
          <w:p w14:paraId="6C1EC4DE" w14:textId="77777777" w:rsidR="004D0292" w:rsidRPr="003D6336" w:rsidRDefault="004D0292" w:rsidP="00F61F85">
            <w:pPr>
              <w:pStyle w:val="Sangra2detindependiente"/>
              <w:numPr>
                <w:ilvl w:val="0"/>
                <w:numId w:val="2"/>
              </w:numPr>
              <w:spacing w:after="200"/>
              <w:jc w:val="both"/>
              <w:rPr>
                <w:i w:val="0"/>
                <w:lang w:val="es-ES"/>
              </w:rPr>
            </w:pPr>
            <w:r w:rsidRPr="003D6336">
              <w:rPr>
                <w:i w:val="0"/>
                <w:lang w:val="es-ES"/>
              </w:rPr>
              <w:t xml:space="preserve"> “ASSS” significa las medidas ambientales, sociales y de seguridad y salud en el trabajo (incluyendo explotación y abuso sexual -</w:t>
            </w:r>
            <w:r w:rsidR="005838D6">
              <w:rPr>
                <w:i w:val="0"/>
                <w:lang w:val="es-ES"/>
              </w:rPr>
              <w:t xml:space="preserve"> </w:t>
            </w:r>
            <w:r w:rsidRPr="003D6336">
              <w:rPr>
                <w:i w:val="0"/>
                <w:lang w:val="es-ES"/>
              </w:rPr>
              <w:t>EAS - y violencia de género -VBG).</w:t>
            </w:r>
          </w:p>
          <w:p w14:paraId="73737361" w14:textId="77777777" w:rsidR="004D0292" w:rsidRPr="003D6336" w:rsidRDefault="004D0292" w:rsidP="00F61F85">
            <w:pPr>
              <w:spacing w:after="200"/>
              <w:ind w:left="432" w:hanging="432"/>
              <w:jc w:val="both"/>
              <w:rPr>
                <w:lang w:val="es-ES"/>
              </w:rPr>
            </w:pPr>
            <w:r w:rsidRPr="003D6336">
              <w:rPr>
                <w:spacing w:val="-3"/>
                <w:lang w:val="es-ES"/>
              </w:rPr>
              <w:t>1.4</w:t>
            </w:r>
            <w:r w:rsidR="004945E8" w:rsidRPr="003D6336">
              <w:rPr>
                <w:spacing w:val="-3"/>
                <w:lang w:val="es-ES"/>
              </w:rPr>
              <w:t xml:space="preserve"> </w:t>
            </w:r>
            <w:r w:rsidRPr="003D6336">
              <w:rPr>
                <w:spacing w:val="-3"/>
                <w:lang w:val="es-ES"/>
              </w:rPr>
              <w:t xml:space="preserve">Si se especifica </w:t>
            </w:r>
            <w:r w:rsidRPr="003D6336">
              <w:rPr>
                <w:b/>
                <w:spacing w:val="-3"/>
                <w:lang w:val="es-ES"/>
              </w:rPr>
              <w:t>en los DDL</w:t>
            </w:r>
            <w:r w:rsidRPr="003D6336">
              <w:rPr>
                <w:spacing w:val="-3"/>
                <w:lang w:val="es-ES"/>
              </w:rPr>
              <w:t xml:space="preserve">, el Contratante tiene la intención de usar el sistema electrónico de adquisiciones, indicado </w:t>
            </w:r>
            <w:r w:rsidRPr="003D6336">
              <w:rPr>
                <w:b/>
                <w:spacing w:val="-3"/>
                <w:lang w:val="es-ES"/>
              </w:rPr>
              <w:t xml:space="preserve">en los DDL </w:t>
            </w:r>
            <w:r w:rsidRPr="003D6336">
              <w:rPr>
                <w:spacing w:val="-3"/>
                <w:lang w:val="es-ES"/>
              </w:rPr>
              <w:t xml:space="preserve">y que será utilizado para  gestionar los aspectos de la licitación indicados </w:t>
            </w:r>
            <w:r w:rsidRPr="003D6336">
              <w:rPr>
                <w:b/>
                <w:spacing w:val="-3"/>
                <w:lang w:val="es-ES"/>
              </w:rPr>
              <w:t>en los DDL</w:t>
            </w:r>
            <w:r w:rsidRPr="003D6336">
              <w:rPr>
                <w:rStyle w:val="Refdenotaalpie"/>
                <w:spacing w:val="-3"/>
                <w:lang w:val="es-ES"/>
              </w:rPr>
              <w:footnoteReference w:id="3"/>
            </w:r>
            <w:r w:rsidRPr="003D6336">
              <w:rPr>
                <w:spacing w:val="-3"/>
                <w:lang w:val="es-ES"/>
              </w:rPr>
              <w:t>.</w:t>
            </w:r>
          </w:p>
        </w:tc>
      </w:tr>
      <w:tr w:rsidR="00DF19D8" w:rsidRPr="003F4443" w14:paraId="7593D998" w14:textId="77777777" w:rsidTr="003D6336">
        <w:tc>
          <w:tcPr>
            <w:tcW w:w="1530" w:type="pct"/>
          </w:tcPr>
          <w:p w14:paraId="364EEFD6" w14:textId="77777777" w:rsidR="004D0292" w:rsidRPr="003D6336" w:rsidRDefault="004D0292" w:rsidP="00F61F85">
            <w:pPr>
              <w:pStyle w:val="Ttulo3"/>
              <w:rPr>
                <w:lang w:val="es-ES"/>
              </w:rPr>
            </w:pPr>
            <w:bookmarkStart w:id="35" w:name="_Toc413654987"/>
            <w:bookmarkStart w:id="36" w:name="_Toc529001716"/>
            <w:bookmarkStart w:id="37" w:name="_Toc26890184"/>
            <w:r w:rsidRPr="003D6336">
              <w:rPr>
                <w:lang w:val="es-ES"/>
              </w:rPr>
              <w:t xml:space="preserve">2.  </w:t>
            </w:r>
            <w:r w:rsidRPr="003D6336">
              <w:rPr>
                <w:lang w:val="es-ES"/>
              </w:rPr>
              <w:tab/>
              <w:t>Fuente de fondos</w:t>
            </w:r>
            <w:bookmarkEnd w:id="35"/>
            <w:bookmarkEnd w:id="36"/>
            <w:bookmarkEnd w:id="37"/>
            <w:r w:rsidRPr="003D6336">
              <w:rPr>
                <w:lang w:val="es-ES"/>
              </w:rPr>
              <w:t xml:space="preserve"> </w:t>
            </w:r>
          </w:p>
        </w:tc>
        <w:tc>
          <w:tcPr>
            <w:tcW w:w="3470" w:type="pct"/>
            <w:gridSpan w:val="2"/>
          </w:tcPr>
          <w:p w14:paraId="0D53BCB6" w14:textId="77777777" w:rsidR="004D0292" w:rsidRPr="003D6336" w:rsidRDefault="004D0292" w:rsidP="00F61F85">
            <w:pPr>
              <w:spacing w:after="200"/>
              <w:ind w:left="432" w:hanging="432"/>
              <w:jc w:val="both"/>
              <w:rPr>
                <w:spacing w:val="-3"/>
                <w:lang w:val="es-ES"/>
              </w:rPr>
            </w:pPr>
            <w:r w:rsidRPr="003D6336">
              <w:rPr>
                <w:lang w:val="es-ES"/>
              </w:rPr>
              <w:t>2.1</w:t>
            </w:r>
            <w:r w:rsidRPr="003D6336">
              <w:rPr>
                <w:lang w:val="es-ES"/>
              </w:rPr>
              <w:tab/>
            </w:r>
            <w:r w:rsidRPr="003D6336">
              <w:rPr>
                <w:spacing w:val="-3"/>
                <w:lang w:val="es-ES"/>
              </w:rPr>
              <w:t>El Prestatario identificado</w:t>
            </w:r>
            <w:r w:rsidRPr="003D6336">
              <w:rPr>
                <w:b/>
                <w:spacing w:val="-3"/>
                <w:lang w:val="es-ES"/>
              </w:rPr>
              <w:t xml:space="preserve"> en los DDL</w:t>
            </w:r>
            <w:r w:rsidRPr="003D6336">
              <w:rPr>
                <w:spacing w:val="-3"/>
                <w:lang w:val="es-ES"/>
              </w:rPr>
              <w:t>, se propone destinar una parte de los fondos del préstamo del Banco Interamericano de Desarrollo (en adelante denominado "BID" o el “Banco”) identificado</w:t>
            </w:r>
            <w:r w:rsidRPr="003D6336">
              <w:rPr>
                <w:b/>
                <w:spacing w:val="-3"/>
                <w:lang w:val="es-ES"/>
              </w:rPr>
              <w:t xml:space="preserve"> en los DDL</w:t>
            </w:r>
            <w:r w:rsidRPr="003D6336">
              <w:rPr>
                <w:spacing w:val="-3"/>
                <w:lang w:val="es-ES"/>
              </w:rPr>
              <w:t xml:space="preserve">, por un monto indicado </w:t>
            </w:r>
            <w:r w:rsidRPr="003D6336">
              <w:rPr>
                <w:b/>
                <w:spacing w:val="-3"/>
                <w:lang w:val="es-ES"/>
              </w:rPr>
              <w:t>en los DDL</w:t>
            </w:r>
            <w:r w:rsidRPr="003D6336">
              <w:rPr>
                <w:spacing w:val="-3"/>
                <w:lang w:val="es-ES"/>
              </w:rPr>
              <w:t xml:space="preserve"> para sufragar parcialmente el costo del </w:t>
            </w:r>
            <w:r w:rsidRPr="003D6336">
              <w:rPr>
                <w:spacing w:val="-3"/>
                <w:lang w:val="es-ES"/>
              </w:rPr>
              <w:lastRenderedPageBreak/>
              <w:t>Proyecto identificado</w:t>
            </w:r>
            <w:r w:rsidRPr="003D6336">
              <w:rPr>
                <w:b/>
                <w:spacing w:val="-3"/>
                <w:lang w:val="es-ES"/>
              </w:rPr>
              <w:t xml:space="preserve"> en los DDL</w:t>
            </w:r>
            <w:r w:rsidRPr="003D6336">
              <w:rPr>
                <w:spacing w:val="-3"/>
                <w:lang w:val="es-ES"/>
              </w:rPr>
              <w:t>, a fin de cubrir los gastos elegibles en virtud del Contrato para las Obras.  El Banco efectuará pagos solamente a solicitud del Prestatario y una vez que el Banco los haya aprobado de conformidad con las estipulaciones del Contrato de Préstamo. Dichos pagos se ajustarán en todos sus aspectos a las condiciones de dicho Contrato. Salvo que el Banco acuerde expresamente con otra cosa, nadie más que el Prestatario podrá tener derecho alguno en virtud del Contrato de Préstamo ni tendrá derecho alguno sobre los fondos del préstamo.</w:t>
            </w:r>
          </w:p>
          <w:p w14:paraId="607B4F08" w14:textId="77777777" w:rsidR="004D0292" w:rsidRPr="003D6336" w:rsidRDefault="004D0292" w:rsidP="00F61F85">
            <w:pPr>
              <w:spacing w:after="200"/>
              <w:ind w:left="432" w:hanging="432"/>
              <w:jc w:val="both"/>
              <w:rPr>
                <w:lang w:val="es-ES"/>
              </w:rPr>
            </w:pPr>
            <w:r w:rsidRPr="003D6336">
              <w:rPr>
                <w:lang w:val="es-ES"/>
              </w:rPr>
              <w:t>2.2</w:t>
            </w:r>
            <w:r w:rsidRPr="003D6336">
              <w:rPr>
                <w:lang w:val="es-ES"/>
              </w:rPr>
              <w:tab/>
            </w:r>
            <w:r w:rsidRPr="003D6336">
              <w:rPr>
                <w:spacing w:val="-3"/>
                <w:lang w:val="es-ES"/>
              </w:rPr>
              <w:t xml:space="preserve">El Banco Interamericano de Desarrollo efectuará pagos solamente a pedido del Prestatario y una vez que el Banco Interamericano de Desarrollo los haya aprobado de conformidad con las estipulaciones </w:t>
            </w:r>
            <w:r w:rsidRPr="003D6336">
              <w:rPr>
                <w:lang w:val="es-ES"/>
              </w:rPr>
              <w:t xml:space="preserve">establecidas en el acuerdo financiero entre el Prestatario y el Banco (en adelante denominado “el Contrato de Préstamo”). </w:t>
            </w:r>
            <w:r w:rsidRPr="003D6336">
              <w:rPr>
                <w:spacing w:val="-3"/>
                <w:lang w:val="es-ES"/>
              </w:rPr>
              <w:t>Dichos pagos se ajustarán en todos sus aspectos a las condiciones de dicho</w:t>
            </w:r>
            <w:r w:rsidRPr="003D6336">
              <w:rPr>
                <w:lang w:val="es-ES"/>
              </w:rPr>
              <w:t xml:space="preserve"> Contrato de Préstamo. </w:t>
            </w:r>
            <w:r w:rsidRPr="003D6336">
              <w:rPr>
                <w:spacing w:val="-3"/>
                <w:lang w:val="es-ES"/>
              </w:rPr>
              <w:t>Salvo que el Banco Interamericano de Desarrollo acuerde expresamente lo contrario, nadie más que el Prestatario podrá tener derecho alguno en virtud del Contrato de Préstamo ni tendrá ningún derecho a los fondos del financiamiento.</w:t>
            </w:r>
          </w:p>
        </w:tc>
      </w:tr>
      <w:tr w:rsidR="00DF19D8" w:rsidRPr="003F4443" w14:paraId="7F66A468" w14:textId="77777777" w:rsidTr="003D6336">
        <w:tc>
          <w:tcPr>
            <w:tcW w:w="1530" w:type="pct"/>
          </w:tcPr>
          <w:p w14:paraId="440F8771" w14:textId="77777777" w:rsidR="00FC078C" w:rsidRPr="003D6336" w:rsidRDefault="00FC078C" w:rsidP="00FC078C">
            <w:pPr>
              <w:pStyle w:val="Ttulo3"/>
              <w:rPr>
                <w:lang w:val="es-ES"/>
              </w:rPr>
            </w:pPr>
            <w:bookmarkStart w:id="38" w:name="_Toc413654988"/>
            <w:bookmarkStart w:id="39" w:name="_Toc529001717"/>
            <w:bookmarkStart w:id="40" w:name="_Toc26890185"/>
            <w:r w:rsidRPr="003D6336">
              <w:rPr>
                <w:lang w:val="es-ES"/>
              </w:rPr>
              <w:lastRenderedPageBreak/>
              <w:t xml:space="preserve">3. </w:t>
            </w:r>
            <w:r w:rsidRPr="003D6336">
              <w:rPr>
                <w:lang w:val="es-ES"/>
              </w:rPr>
              <w:tab/>
              <w:t>Prácticas Prohibidas</w:t>
            </w:r>
            <w:bookmarkEnd w:id="38"/>
            <w:bookmarkEnd w:id="39"/>
            <w:bookmarkEnd w:id="40"/>
            <w:r w:rsidRPr="003D6336">
              <w:rPr>
                <w:lang w:val="es-ES"/>
              </w:rPr>
              <w:t xml:space="preserve"> </w:t>
            </w:r>
          </w:p>
          <w:p w14:paraId="22CBD132" w14:textId="77777777" w:rsidR="00FC078C" w:rsidRPr="003D6336" w:rsidRDefault="00FC078C" w:rsidP="00FC078C">
            <w:pPr>
              <w:pStyle w:val="Heading1-Clausename"/>
              <w:numPr>
                <w:ilvl w:val="0"/>
                <w:numId w:val="0"/>
              </w:numPr>
              <w:tabs>
                <w:tab w:val="left" w:pos="432"/>
              </w:tabs>
              <w:spacing w:after="0"/>
              <w:ind w:left="432" w:hanging="432"/>
              <w:rPr>
                <w:lang w:val="es-ES"/>
              </w:rPr>
            </w:pPr>
          </w:p>
          <w:p w14:paraId="00252829" w14:textId="77777777" w:rsidR="00FC078C" w:rsidRPr="003D6336" w:rsidRDefault="00FC078C" w:rsidP="00FC078C">
            <w:pPr>
              <w:pStyle w:val="Heading1-Clausename"/>
              <w:numPr>
                <w:ilvl w:val="0"/>
                <w:numId w:val="0"/>
              </w:numPr>
              <w:spacing w:after="0"/>
              <w:rPr>
                <w:lang w:val="es-ES"/>
              </w:rPr>
            </w:pPr>
          </w:p>
        </w:tc>
        <w:tc>
          <w:tcPr>
            <w:tcW w:w="3470" w:type="pct"/>
            <w:gridSpan w:val="2"/>
          </w:tcPr>
          <w:p w14:paraId="2C825AD4" w14:textId="77777777" w:rsidR="00FC078C" w:rsidRPr="003D6336" w:rsidRDefault="00FC078C">
            <w:pPr>
              <w:pStyle w:val="Prrafodelista"/>
              <w:numPr>
                <w:ilvl w:val="0"/>
                <w:numId w:val="46"/>
              </w:numPr>
              <w:ind w:left="495" w:hanging="426"/>
              <w:jc w:val="both"/>
              <w:rPr>
                <w:lang w:val="es-ES"/>
              </w:rPr>
            </w:pPr>
            <w:r w:rsidRPr="003D6336">
              <w:rPr>
                <w:lang w:val="es-ES"/>
              </w:rPr>
              <w:t xml:space="preserve">El Banco exige a todos los Prestatarios (incluyendo los beneficiarios de donaciones), organismos ejecutores y organismos </w:t>
            </w:r>
            <w:r w:rsidRPr="00BF4003">
              <w:rPr>
                <w:lang w:val="es-ES"/>
              </w:rPr>
              <w:t>Compradores incluyendo miembros de su personal</w:t>
            </w:r>
            <w:r w:rsidRPr="003D6336">
              <w:rPr>
                <w:lang w:val="es-ES"/>
              </w:rPr>
              <w:t xml:space="preserve">, al igual que a todas las firmas, entidades o individuos participando en actividades financiadas por el Banco </w:t>
            </w:r>
            <w:r w:rsidRPr="00BF4003">
              <w:rPr>
                <w:lang w:val="es-ES"/>
              </w:rPr>
              <w:t>o actuando como</w:t>
            </w:r>
            <w:r w:rsidRPr="003D6336">
              <w:rPr>
                <w:lang w:val="es-ES"/>
              </w:rPr>
              <w:t xml:space="preserve"> oferentes, proveedores de bienes, contratistas, consultores, subcontratistas, subconsultores, proveedores de servicios y concesionarios (incluidos sus respectivos funcionarios, empleados y representantes</w:t>
            </w:r>
            <w:r w:rsidRPr="00BF4003">
              <w:rPr>
                <w:lang w:val="es-ES"/>
              </w:rPr>
              <w:t xml:space="preserve"> o agentes</w:t>
            </w:r>
            <w:r w:rsidRPr="003D6336">
              <w:rPr>
                <w:lang w:val="es-ES"/>
              </w:rPr>
              <w:t>, ya sean sus atribuciones expresas o implícitas),</w:t>
            </w:r>
            <w:r w:rsidRPr="00BF4003">
              <w:rPr>
                <w:lang w:val="es-ES"/>
              </w:rPr>
              <w:t xml:space="preserve"> entre otros,</w:t>
            </w:r>
            <w:r w:rsidRPr="003D6336">
              <w:rPr>
                <w:lang w:val="es-ES"/>
              </w:rPr>
              <w:t xml:space="preserve"> observar los más altos niveles éticos y denunciar al Banco</w:t>
            </w:r>
            <w:r w:rsidRPr="003D6336">
              <w:rPr>
                <w:lang w:val="es-ES"/>
              </w:rPr>
              <w:footnoteReference w:id="4"/>
            </w:r>
            <w:r w:rsidRPr="003D6336">
              <w:rPr>
                <w:lang w:val="es-ES"/>
              </w:rPr>
              <w:t xml:space="preserve"> todo acto sospechoso de constituir una Práctica Prohibida del cual tenga conocimiento o sea informado, durante el proceso de selección y las negociaciones o la ejecución de un contrato. Las Prácticas Prohibidas </w:t>
            </w:r>
            <w:r w:rsidRPr="00BF4003">
              <w:rPr>
                <w:lang w:val="es-ES"/>
              </w:rPr>
              <w:t>son las siguientes</w:t>
            </w:r>
            <w:r w:rsidRPr="003D6336">
              <w:rPr>
                <w:lang w:val="es-ES"/>
              </w:rPr>
              <w:t xml:space="preserve">: (i) prácticas </w:t>
            </w:r>
            <w:r w:rsidRPr="00BF4003">
              <w:rPr>
                <w:lang w:val="es-ES"/>
              </w:rPr>
              <w:t>corruptas</w:t>
            </w:r>
            <w:r w:rsidRPr="003D6336">
              <w:rPr>
                <w:lang w:val="es-ES"/>
              </w:rPr>
              <w:t>; (ii) prácticas fraudulentas; (iii) prácticas coercitivas; (iv) prácticas colusorias</w:t>
            </w:r>
            <w:r w:rsidRPr="00BF4003">
              <w:rPr>
                <w:lang w:val="es-ES"/>
              </w:rPr>
              <w:t>;</w:t>
            </w:r>
            <w:r w:rsidRPr="003D6336">
              <w:rPr>
                <w:lang w:val="es-ES"/>
              </w:rPr>
              <w:t xml:space="preserve"> (v) prácticas obstructivas</w:t>
            </w:r>
            <w:r w:rsidRPr="00BF4003">
              <w:rPr>
                <w:lang w:val="es-ES"/>
              </w:rPr>
              <w:t xml:space="preserve"> y (vi) apropiación indebida</w:t>
            </w:r>
            <w:r w:rsidRPr="003D6336">
              <w:rPr>
                <w:lang w:val="es-ES"/>
              </w:rPr>
              <w:t xml:space="preserve">. El Banco ha establecido mecanismos para la denuncia de la supuesta comisión de </w:t>
            </w:r>
            <w:r w:rsidRPr="003D6336">
              <w:rPr>
                <w:lang w:val="es-ES"/>
              </w:rPr>
              <w:lastRenderedPageBreak/>
              <w:t xml:space="preserve">Prácticas Prohibidas. Toda denuncia deberá ser remitida a la Oficina de Integridad Institucional (OII) del Banco para que se investigue debidamente. El Banco ha adoptado procedimientos para </w:t>
            </w:r>
            <w:r w:rsidRPr="00BF4003">
              <w:rPr>
                <w:lang w:val="es-ES"/>
              </w:rPr>
              <w:t>sancionar a quienes hayan incurrido en Prácticas Prohibidas. Asimismo, el Banco suscribió</w:t>
            </w:r>
            <w:r w:rsidRPr="003D6336">
              <w:rPr>
                <w:lang w:val="es-ES"/>
              </w:rPr>
              <w:t xml:space="preserve"> con otras Instituciones Financieras Internacionales (IFI) </w:t>
            </w:r>
            <w:r w:rsidRPr="00BF4003">
              <w:rPr>
                <w:lang w:val="es-ES"/>
              </w:rPr>
              <w:t>un acuerdo</w:t>
            </w:r>
            <w:r w:rsidRPr="003D6336">
              <w:rPr>
                <w:lang w:val="es-ES"/>
              </w:rPr>
              <w:t xml:space="preserve"> de reconocimiento </w:t>
            </w:r>
            <w:r w:rsidRPr="00BF4003">
              <w:rPr>
                <w:lang w:val="es-ES"/>
              </w:rPr>
              <w:t>mutuo de</w:t>
            </w:r>
            <w:r w:rsidRPr="003D6336">
              <w:rPr>
                <w:lang w:val="es-ES"/>
              </w:rPr>
              <w:t xml:space="preserve"> las </w:t>
            </w:r>
            <w:r w:rsidRPr="00BF4003">
              <w:rPr>
                <w:lang w:val="es-ES"/>
              </w:rPr>
              <w:t>decisiones de inhabilitación</w:t>
            </w:r>
            <w:r w:rsidRPr="003D6336">
              <w:rPr>
                <w:lang w:val="es-ES"/>
              </w:rPr>
              <w:t>.</w:t>
            </w:r>
          </w:p>
          <w:p w14:paraId="1FE337C2" w14:textId="77777777" w:rsidR="00FC078C" w:rsidRPr="00BF4003" w:rsidRDefault="00FC078C" w:rsidP="00FC078C">
            <w:pPr>
              <w:tabs>
                <w:tab w:val="num" w:pos="1872"/>
              </w:tabs>
              <w:jc w:val="both"/>
              <w:rPr>
                <w:bCs/>
                <w:color w:val="000000"/>
                <w:lang w:val="es-ES"/>
              </w:rPr>
            </w:pPr>
          </w:p>
          <w:p w14:paraId="6ADECCF0" w14:textId="77777777" w:rsidR="00FC078C" w:rsidRPr="003D6336" w:rsidRDefault="00FC078C">
            <w:pPr>
              <w:pStyle w:val="Prrafodelista"/>
              <w:numPr>
                <w:ilvl w:val="0"/>
                <w:numId w:val="45"/>
              </w:numPr>
              <w:rPr>
                <w:lang w:val="es-ES"/>
              </w:rPr>
            </w:pPr>
            <w:r w:rsidRPr="00BF4003">
              <w:rPr>
                <w:lang w:val="es-ES"/>
              </w:rPr>
              <w:t xml:space="preserve">A los </w:t>
            </w:r>
            <w:r w:rsidRPr="003D6336">
              <w:rPr>
                <w:lang w:val="es-ES"/>
              </w:rPr>
              <w:t xml:space="preserve">efectos de esta disposición, </w:t>
            </w:r>
            <w:r w:rsidRPr="00BF4003">
              <w:rPr>
                <w:lang w:val="es-ES"/>
              </w:rPr>
              <w:t>las definiciones de las Prácticas Prohibidas son las siguientes</w:t>
            </w:r>
            <w:r w:rsidRPr="003D6336">
              <w:rPr>
                <w:lang w:val="es-ES"/>
              </w:rPr>
              <w:t xml:space="preserve"> </w:t>
            </w:r>
          </w:p>
          <w:p w14:paraId="00690DA0" w14:textId="77777777" w:rsidR="00FC078C" w:rsidRPr="003D6336" w:rsidRDefault="00FC078C" w:rsidP="003D6336">
            <w:pPr>
              <w:pStyle w:val="Sangra3detindependiente"/>
              <w:spacing w:before="240" w:after="60"/>
              <w:ind w:left="1630" w:hanging="388"/>
              <w:jc w:val="both"/>
              <w:outlineLvl w:val="7"/>
              <w:rPr>
                <w:color w:val="000000"/>
                <w:lang w:val="es-ES"/>
              </w:rPr>
            </w:pPr>
            <w:r w:rsidRPr="003D6336">
              <w:rPr>
                <w:color w:val="000000"/>
                <w:lang w:val="es-ES"/>
              </w:rPr>
              <w:t xml:space="preserve">(i) </w:t>
            </w:r>
            <w:r w:rsidRPr="00BF4003">
              <w:rPr>
                <w:bCs/>
                <w:color w:val="000000"/>
                <w:lang w:val="es-ES"/>
              </w:rPr>
              <w:t xml:space="preserve"> </w:t>
            </w:r>
            <w:r w:rsidRPr="003D6336">
              <w:rPr>
                <w:color w:val="000000"/>
                <w:lang w:val="es-ES"/>
              </w:rPr>
              <w:t xml:space="preserve">Una </w:t>
            </w:r>
            <w:r w:rsidRPr="003D6336">
              <w:rPr>
                <w:i/>
                <w:color w:val="000000"/>
                <w:lang w:val="es-ES"/>
              </w:rPr>
              <w:t xml:space="preserve">práctica </w:t>
            </w:r>
            <w:r w:rsidRPr="00BF4003">
              <w:rPr>
                <w:bCs/>
                <w:i/>
                <w:iCs/>
                <w:color w:val="000000"/>
                <w:lang w:val="es-ES"/>
              </w:rPr>
              <w:t>corrupta</w:t>
            </w:r>
            <w:r w:rsidRPr="003D6336">
              <w:rPr>
                <w:color w:val="000000"/>
                <w:lang w:val="es-ES"/>
              </w:rPr>
              <w:t xml:space="preserve"> consiste en ofrecer, dar, recibir o solicitar, directa o indirectamente, cualquier cosa de valor para influenciar indebidamente las acciones de otra parte;</w:t>
            </w:r>
          </w:p>
          <w:p w14:paraId="593C5F1B" w14:textId="77777777" w:rsidR="00FC078C" w:rsidRPr="003D6336" w:rsidRDefault="00FC078C" w:rsidP="003D6336">
            <w:pPr>
              <w:pStyle w:val="Sangra3detindependiente"/>
              <w:spacing w:before="240" w:after="60"/>
              <w:ind w:left="1630" w:hanging="388"/>
              <w:jc w:val="both"/>
              <w:outlineLvl w:val="7"/>
              <w:rPr>
                <w:color w:val="000000"/>
                <w:lang w:val="es-ES"/>
              </w:rPr>
            </w:pPr>
            <w:r w:rsidRPr="003D6336">
              <w:rPr>
                <w:color w:val="000000"/>
                <w:lang w:val="es-ES"/>
              </w:rPr>
              <w:t xml:space="preserve">(ii) Una </w:t>
            </w:r>
            <w:r w:rsidRPr="003D6336">
              <w:rPr>
                <w:i/>
                <w:color w:val="000000"/>
                <w:lang w:val="es-ES"/>
              </w:rPr>
              <w:t>práctica fraudulenta</w:t>
            </w:r>
            <w:r w:rsidRPr="003D6336">
              <w:rPr>
                <w:color w:val="000000"/>
                <w:lang w:val="es-ES"/>
              </w:rPr>
              <w:t xml:space="preserve"> es cualquier acto u omisión, incluida la tergiversación de hechos y circunstancias, que deliberada o imprudentemente, engañen, o intenten engañar, a alguna parte para obtener un beneficio financiero o de otra </w:t>
            </w:r>
            <w:r w:rsidRPr="00BF4003">
              <w:rPr>
                <w:bCs/>
                <w:color w:val="000000"/>
                <w:lang w:val="es-ES"/>
              </w:rPr>
              <w:t>índole</w:t>
            </w:r>
            <w:r w:rsidRPr="003D6336">
              <w:rPr>
                <w:color w:val="000000"/>
                <w:lang w:val="es-ES"/>
              </w:rPr>
              <w:t xml:space="preserve"> o para evadir una obligación;</w:t>
            </w:r>
          </w:p>
          <w:p w14:paraId="7C19808C" w14:textId="77777777" w:rsidR="00FC078C" w:rsidRPr="003D6336" w:rsidRDefault="00FC078C" w:rsidP="003D6336">
            <w:pPr>
              <w:pStyle w:val="Sangra3detindependiente"/>
              <w:spacing w:before="240" w:after="60"/>
              <w:ind w:left="1630" w:hanging="388"/>
              <w:jc w:val="both"/>
              <w:outlineLvl w:val="7"/>
              <w:rPr>
                <w:color w:val="000000"/>
                <w:lang w:val="es-ES"/>
              </w:rPr>
            </w:pPr>
            <w:r w:rsidRPr="003D6336">
              <w:rPr>
                <w:color w:val="000000"/>
                <w:lang w:val="es-ES"/>
              </w:rPr>
              <w:t xml:space="preserve">(iii) Una </w:t>
            </w:r>
            <w:r w:rsidRPr="003D6336">
              <w:rPr>
                <w:i/>
                <w:color w:val="000000"/>
                <w:lang w:val="es-ES"/>
              </w:rPr>
              <w:t>práctica coercitiva</w:t>
            </w:r>
            <w:r w:rsidRPr="003D6336">
              <w:rPr>
                <w:color w:val="000000"/>
                <w:lang w:val="es-ES"/>
              </w:rPr>
              <w:t xml:space="preserve"> consiste en perjudicar o causar daño, o amenazar con perjudicar o causar daño, directa o indirectamente, a cualquier parte o a sus bienes para influenciar indebidamente las acciones de una parte;</w:t>
            </w:r>
          </w:p>
          <w:p w14:paraId="79657F1B" w14:textId="77777777" w:rsidR="00FC078C" w:rsidRPr="003D6336" w:rsidRDefault="00FC078C" w:rsidP="003D6336">
            <w:pPr>
              <w:pStyle w:val="Sangra3detindependiente"/>
              <w:tabs>
                <w:tab w:val="num" w:pos="1440"/>
              </w:tabs>
              <w:spacing w:before="240" w:after="60"/>
              <w:ind w:left="1630" w:hanging="388"/>
              <w:jc w:val="both"/>
              <w:outlineLvl w:val="7"/>
              <w:rPr>
                <w:color w:val="000000"/>
                <w:lang w:val="es-ES"/>
              </w:rPr>
            </w:pPr>
            <w:r w:rsidRPr="003D6336">
              <w:rPr>
                <w:color w:val="000000"/>
                <w:lang w:val="es-ES"/>
              </w:rPr>
              <w:t>(iv)</w:t>
            </w:r>
            <w:r w:rsidRPr="00BF4003">
              <w:rPr>
                <w:bCs/>
                <w:color w:val="000000"/>
                <w:lang w:val="es-ES"/>
              </w:rPr>
              <w:t xml:space="preserve"> </w:t>
            </w:r>
            <w:r w:rsidRPr="003D6336">
              <w:rPr>
                <w:color w:val="000000"/>
                <w:lang w:val="es-ES"/>
              </w:rPr>
              <w:t xml:space="preserve">Una </w:t>
            </w:r>
            <w:r w:rsidRPr="003D6336">
              <w:rPr>
                <w:i/>
                <w:color w:val="000000"/>
                <w:lang w:val="es-ES"/>
              </w:rPr>
              <w:t>práctica colusoria</w:t>
            </w:r>
            <w:r w:rsidRPr="003D6336">
              <w:rPr>
                <w:color w:val="000000"/>
                <w:lang w:val="es-ES"/>
              </w:rPr>
              <w:t xml:space="preserve"> es un acuerdo entre dos o más partes realizado con la intención de alcanzar un propósito inapropiado, lo que incluye influenciar en forma inapropiada las acciones de otra parte; y</w:t>
            </w:r>
          </w:p>
          <w:p w14:paraId="45CA1F93" w14:textId="77777777" w:rsidR="00FC078C" w:rsidRPr="003D6336" w:rsidRDefault="00FC078C" w:rsidP="003D6336">
            <w:pPr>
              <w:pStyle w:val="Sangra3detindependiente"/>
              <w:tabs>
                <w:tab w:val="num" w:pos="1440"/>
              </w:tabs>
              <w:spacing w:before="240" w:after="60"/>
              <w:ind w:left="1242" w:firstLine="0"/>
              <w:jc w:val="both"/>
              <w:outlineLvl w:val="7"/>
              <w:rPr>
                <w:color w:val="000000"/>
                <w:lang w:val="es-ES"/>
              </w:rPr>
            </w:pPr>
            <w:r w:rsidRPr="003D6336">
              <w:rPr>
                <w:color w:val="000000"/>
                <w:lang w:val="es-ES"/>
              </w:rPr>
              <w:t xml:space="preserve">(v) Una </w:t>
            </w:r>
            <w:r w:rsidRPr="003D6336">
              <w:rPr>
                <w:i/>
                <w:color w:val="000000"/>
                <w:lang w:val="es-ES"/>
              </w:rPr>
              <w:t>práctica obstructiva</w:t>
            </w:r>
            <w:r w:rsidRPr="003D6336">
              <w:rPr>
                <w:color w:val="000000"/>
                <w:lang w:val="es-ES"/>
              </w:rPr>
              <w:t xml:space="preserve"> consiste en:</w:t>
            </w:r>
          </w:p>
          <w:p w14:paraId="762A327A" w14:textId="77777777" w:rsidR="00FC078C" w:rsidRPr="00BF4003" w:rsidRDefault="00FC078C">
            <w:pPr>
              <w:pStyle w:val="Sangra3detindependiente"/>
              <w:numPr>
                <w:ilvl w:val="0"/>
                <w:numId w:val="43"/>
              </w:numPr>
              <w:tabs>
                <w:tab w:val="clear" w:pos="432"/>
                <w:tab w:val="clear" w:pos="972"/>
              </w:tabs>
              <w:spacing w:before="240" w:after="60"/>
              <w:ind w:left="1913" w:hanging="113"/>
              <w:jc w:val="both"/>
              <w:outlineLvl w:val="7"/>
              <w:rPr>
                <w:bCs/>
                <w:color w:val="000000"/>
                <w:lang w:val="es-ES"/>
              </w:rPr>
            </w:pPr>
            <w:r w:rsidRPr="003D6336">
              <w:rPr>
                <w:color w:val="000000"/>
                <w:lang w:val="es-ES"/>
              </w:rPr>
              <w:t xml:space="preserve">destruir, falsificar, alterar u ocultar evidencia significativa para </w:t>
            </w:r>
            <w:r w:rsidRPr="00BF4003">
              <w:rPr>
                <w:bCs/>
                <w:color w:val="000000"/>
                <w:lang w:val="es-ES"/>
              </w:rPr>
              <w:t>una</w:t>
            </w:r>
            <w:r w:rsidRPr="003D6336">
              <w:rPr>
                <w:color w:val="000000"/>
                <w:lang w:val="es-ES"/>
              </w:rPr>
              <w:t xml:space="preserve"> investigación</w:t>
            </w:r>
            <w:r w:rsidRPr="00BF4003">
              <w:rPr>
                <w:bCs/>
                <w:color w:val="000000"/>
                <w:lang w:val="es-ES"/>
              </w:rPr>
              <w:t xml:space="preserve"> del Grupo BID,</w:t>
            </w:r>
            <w:r w:rsidRPr="003D6336">
              <w:rPr>
                <w:color w:val="000000"/>
                <w:lang w:val="es-ES"/>
              </w:rPr>
              <w:t xml:space="preserve"> o realizar declaraciones falsas ante los investigadores con </w:t>
            </w:r>
            <w:r w:rsidRPr="00BF4003">
              <w:rPr>
                <w:bCs/>
                <w:color w:val="000000"/>
                <w:lang w:val="es-ES"/>
              </w:rPr>
              <w:t>la intención</w:t>
            </w:r>
            <w:r w:rsidRPr="003D6336">
              <w:rPr>
                <w:color w:val="000000"/>
                <w:lang w:val="es-ES"/>
              </w:rPr>
              <w:t xml:space="preserve"> de impedir una investigación del Grupo </w:t>
            </w:r>
            <w:r w:rsidRPr="00BF4003">
              <w:rPr>
                <w:bCs/>
                <w:color w:val="000000"/>
                <w:lang w:val="es-ES"/>
              </w:rPr>
              <w:t xml:space="preserve">BID; </w:t>
            </w:r>
          </w:p>
          <w:p w14:paraId="4BDF579F" w14:textId="77777777" w:rsidR="00FC078C" w:rsidRPr="003D6336" w:rsidRDefault="00FC078C">
            <w:pPr>
              <w:pStyle w:val="Sangra3detindependiente"/>
              <w:numPr>
                <w:ilvl w:val="0"/>
                <w:numId w:val="43"/>
              </w:numPr>
              <w:tabs>
                <w:tab w:val="clear" w:pos="432"/>
                <w:tab w:val="clear" w:pos="972"/>
              </w:tabs>
              <w:spacing w:before="240" w:after="60"/>
              <w:ind w:left="1913" w:hanging="113"/>
              <w:jc w:val="both"/>
              <w:outlineLvl w:val="7"/>
              <w:rPr>
                <w:color w:val="000000"/>
                <w:lang w:val="es-ES"/>
              </w:rPr>
            </w:pPr>
            <w:r w:rsidRPr="003D6336">
              <w:rPr>
                <w:color w:val="000000"/>
                <w:lang w:val="es-ES"/>
              </w:rPr>
              <w:t xml:space="preserve">amenazar, hostigar o intimidar a cualquier parte para impedir que divulgue su conocimiento de asuntos que son importantes </w:t>
            </w:r>
            <w:r w:rsidRPr="003D6336">
              <w:rPr>
                <w:color w:val="000000"/>
                <w:lang w:val="es-ES"/>
              </w:rPr>
              <w:lastRenderedPageBreak/>
              <w:t xml:space="preserve">para </w:t>
            </w:r>
            <w:r w:rsidRPr="00BF4003">
              <w:rPr>
                <w:bCs/>
                <w:color w:val="000000"/>
                <w:lang w:val="es-ES"/>
              </w:rPr>
              <w:t>una</w:t>
            </w:r>
            <w:r w:rsidRPr="003D6336">
              <w:rPr>
                <w:color w:val="000000"/>
                <w:lang w:val="es-ES"/>
              </w:rPr>
              <w:t xml:space="preserve"> investigación </w:t>
            </w:r>
            <w:r w:rsidRPr="00BF4003">
              <w:rPr>
                <w:bCs/>
                <w:color w:val="000000"/>
                <w:lang w:val="es-ES"/>
              </w:rPr>
              <w:t xml:space="preserve">del Grupo BID </w:t>
            </w:r>
            <w:r w:rsidRPr="003D6336">
              <w:rPr>
                <w:color w:val="000000"/>
                <w:lang w:val="es-ES"/>
              </w:rPr>
              <w:t xml:space="preserve">o que prosiga </w:t>
            </w:r>
            <w:r w:rsidRPr="00BF4003">
              <w:rPr>
                <w:bCs/>
                <w:color w:val="000000"/>
                <w:lang w:val="es-ES"/>
              </w:rPr>
              <w:t xml:space="preserve">con </w:t>
            </w:r>
            <w:r w:rsidRPr="003D6336">
              <w:rPr>
                <w:color w:val="000000"/>
                <w:lang w:val="es-ES"/>
              </w:rPr>
              <w:t>la investigación</w:t>
            </w:r>
            <w:r w:rsidRPr="00BF4003">
              <w:rPr>
                <w:bCs/>
                <w:color w:val="000000"/>
                <w:lang w:val="es-ES"/>
              </w:rPr>
              <w:t>;</w:t>
            </w:r>
            <w:r w:rsidRPr="003D6336">
              <w:rPr>
                <w:color w:val="000000"/>
                <w:lang w:val="es-ES"/>
              </w:rPr>
              <w:t xml:space="preserve"> o</w:t>
            </w:r>
            <w:r w:rsidRPr="00BF4003">
              <w:rPr>
                <w:bCs/>
                <w:color w:val="000000"/>
                <w:lang w:val="es-ES"/>
              </w:rPr>
              <w:t xml:space="preserve"> </w:t>
            </w:r>
          </w:p>
          <w:p w14:paraId="52315EC7" w14:textId="77777777" w:rsidR="00FC078C" w:rsidRPr="003D6336" w:rsidRDefault="00FC078C">
            <w:pPr>
              <w:pStyle w:val="Sangra3detindependiente"/>
              <w:numPr>
                <w:ilvl w:val="0"/>
                <w:numId w:val="43"/>
              </w:numPr>
              <w:tabs>
                <w:tab w:val="clear" w:pos="432"/>
                <w:tab w:val="clear" w:pos="972"/>
              </w:tabs>
              <w:spacing w:before="240" w:after="60"/>
              <w:ind w:left="1913" w:hanging="113"/>
              <w:jc w:val="both"/>
              <w:outlineLvl w:val="7"/>
              <w:rPr>
                <w:color w:val="000000"/>
                <w:lang w:val="es-ES"/>
              </w:rPr>
            </w:pPr>
            <w:r w:rsidRPr="00BF4003">
              <w:rPr>
                <w:bCs/>
                <w:color w:val="000000"/>
                <w:lang w:val="es-ES"/>
              </w:rPr>
              <w:t xml:space="preserve">actos realizados con la intención de </w:t>
            </w:r>
            <w:r w:rsidRPr="003D6336">
              <w:rPr>
                <w:color w:val="000000"/>
                <w:lang w:val="es-ES"/>
              </w:rPr>
              <w:t xml:space="preserve">impedir el ejercicio de los derechos </w:t>
            </w:r>
            <w:r w:rsidRPr="00BF4003">
              <w:rPr>
                <w:bCs/>
                <w:color w:val="000000"/>
                <w:lang w:val="es-ES"/>
              </w:rPr>
              <w:t xml:space="preserve">contractuales </w:t>
            </w:r>
            <w:r w:rsidRPr="003D6336">
              <w:rPr>
                <w:color w:val="000000"/>
                <w:lang w:val="es-ES"/>
              </w:rPr>
              <w:t xml:space="preserve">de auditoría </w:t>
            </w:r>
            <w:r w:rsidRPr="00BF4003">
              <w:rPr>
                <w:bCs/>
                <w:color w:val="000000"/>
                <w:lang w:val="es-ES"/>
              </w:rPr>
              <w:t xml:space="preserve">e inspección del Grupo BID </w:t>
            </w:r>
            <w:r w:rsidRPr="003D6336">
              <w:rPr>
                <w:color w:val="000000"/>
                <w:lang w:val="es-ES"/>
              </w:rPr>
              <w:t>previstos en el IAO 3.1</w:t>
            </w:r>
            <w:r w:rsidRPr="00BF4003">
              <w:rPr>
                <w:bCs/>
                <w:color w:val="000000"/>
                <w:lang w:val="es-ES"/>
              </w:rPr>
              <w:t xml:space="preserve"> </w:t>
            </w:r>
            <w:r w:rsidRPr="003D6336">
              <w:rPr>
                <w:color w:val="000000"/>
                <w:lang w:val="es-ES"/>
              </w:rPr>
              <w:t>(f) de abajo</w:t>
            </w:r>
            <w:r w:rsidRPr="00BF4003">
              <w:rPr>
                <w:bCs/>
                <w:color w:val="000000"/>
                <w:lang w:val="es-ES"/>
              </w:rPr>
              <w:t xml:space="preserve">, o sus derechos de acceso a la información; </w:t>
            </w:r>
          </w:p>
          <w:p w14:paraId="4B0DE756" w14:textId="77777777" w:rsidR="00FC078C" w:rsidRPr="00BF4003" w:rsidRDefault="00FC078C" w:rsidP="00FC078C">
            <w:pPr>
              <w:pStyle w:val="Sangra3detindependiente"/>
              <w:spacing w:before="240" w:after="60"/>
              <w:ind w:left="1629" w:hanging="387"/>
              <w:jc w:val="both"/>
              <w:outlineLvl w:val="7"/>
              <w:rPr>
                <w:bCs/>
                <w:color w:val="000000"/>
                <w:lang w:val="es-ES"/>
              </w:rPr>
            </w:pPr>
            <w:r w:rsidRPr="00BF4003">
              <w:rPr>
                <w:bCs/>
                <w:color w:val="000000"/>
                <w:lang w:val="es-ES"/>
              </w:rPr>
              <w:t xml:space="preserve">(vi) Una </w:t>
            </w:r>
            <w:r w:rsidRPr="00BF4003">
              <w:rPr>
                <w:bCs/>
                <w:i/>
                <w:iCs/>
                <w:color w:val="000000"/>
                <w:lang w:val="es-ES"/>
              </w:rPr>
              <w:t>apropiación indebida</w:t>
            </w:r>
            <w:r w:rsidRPr="00BF4003">
              <w:rPr>
                <w:bCs/>
                <w:color w:val="000000"/>
                <w:lang w:val="es-ES"/>
              </w:rPr>
              <w:t xml:space="preserve"> consiste en el uso de fondos o recursos del Grupo BID para un propósito indebido o para un propósito no autorizado, cometido de forma intencional o por negligencia grave.</w:t>
            </w:r>
          </w:p>
          <w:p w14:paraId="6F70AF6C" w14:textId="77777777" w:rsidR="00FC078C" w:rsidRPr="003D6336" w:rsidRDefault="00FC078C">
            <w:pPr>
              <w:pStyle w:val="Prrafodelista"/>
              <w:numPr>
                <w:ilvl w:val="0"/>
                <w:numId w:val="45"/>
              </w:numPr>
              <w:jc w:val="both"/>
              <w:rPr>
                <w:color w:val="000000"/>
                <w:lang w:val="es-ES"/>
              </w:rPr>
            </w:pPr>
            <w:r w:rsidRPr="003D6336">
              <w:rPr>
                <w:color w:val="000000"/>
                <w:lang w:val="es-ES"/>
              </w:rPr>
              <w:t xml:space="preserve">Si se determina que, de conformidad con los Procedimientos de </w:t>
            </w:r>
            <w:r w:rsidRPr="00BF4003">
              <w:rPr>
                <w:bCs/>
                <w:color w:val="000000"/>
                <w:lang w:val="es-ES"/>
              </w:rPr>
              <w:t>Sanciones del Banco, que los Prestatarios (incluyendo los beneficiarios de donaciones), organismos ejecutores y organismos Compradores incluyendo miembros de su personal</w:t>
            </w:r>
            <w:r w:rsidRPr="003D6336">
              <w:rPr>
                <w:color w:val="000000"/>
                <w:lang w:val="es-ES"/>
              </w:rPr>
              <w:t xml:space="preserve">, </w:t>
            </w:r>
            <w:r w:rsidRPr="003D6336">
              <w:rPr>
                <w:lang w:val="es-ES"/>
              </w:rPr>
              <w:t>cualquier</w:t>
            </w:r>
            <w:r w:rsidRPr="003D6336">
              <w:rPr>
                <w:color w:val="000000"/>
                <w:lang w:val="es-ES"/>
              </w:rPr>
              <w:t xml:space="preserve"> firma, entidad o individuo participando en una actividad financiada por el Banco </w:t>
            </w:r>
            <w:r w:rsidRPr="00BF4003">
              <w:rPr>
                <w:bCs/>
                <w:color w:val="000000"/>
                <w:lang w:val="es-ES"/>
              </w:rPr>
              <w:t>o actuando como</w:t>
            </w:r>
            <w:r w:rsidRPr="003D6336">
              <w:rPr>
                <w:color w:val="000000"/>
                <w:lang w:val="es-ES"/>
              </w:rPr>
              <w:t>, entre otros, oferentes, proveedores, contratistas, consultores, miembros del personal, subcontratistas, subconsultores, proveedores de bienes o servicios, concesionarios, (incluyendo sus respectivos funcionarios, empleados y representantes</w:t>
            </w:r>
            <w:r w:rsidRPr="00BF4003">
              <w:rPr>
                <w:bCs/>
                <w:color w:val="000000"/>
                <w:lang w:val="es-ES"/>
              </w:rPr>
              <w:t xml:space="preserve"> o agentes</w:t>
            </w:r>
            <w:r w:rsidRPr="003D6336">
              <w:rPr>
                <w:color w:val="000000"/>
                <w:lang w:val="es-ES"/>
              </w:rPr>
              <w:t>, ya sean sus atribuciones expresas o implícitas) ha cometido una Práctica Prohibida en cualquier etapa de la adjudicación o ejecución de un contrato, el Banco podrá:</w:t>
            </w:r>
          </w:p>
          <w:p w14:paraId="5106B2A0" w14:textId="77777777" w:rsidR="00FC078C" w:rsidRPr="003D6336" w:rsidRDefault="00FC078C">
            <w:pPr>
              <w:pStyle w:val="Sangra3detindependiente"/>
              <w:numPr>
                <w:ilvl w:val="0"/>
                <w:numId w:val="44"/>
              </w:numPr>
              <w:tabs>
                <w:tab w:val="clear" w:pos="432"/>
                <w:tab w:val="clear" w:pos="972"/>
              </w:tabs>
              <w:spacing w:before="240" w:after="60"/>
              <w:jc w:val="both"/>
              <w:outlineLvl w:val="7"/>
              <w:rPr>
                <w:color w:val="000000"/>
                <w:lang w:val="es-ES"/>
              </w:rPr>
            </w:pPr>
            <w:r w:rsidRPr="003D6336">
              <w:rPr>
                <w:color w:val="000000"/>
                <w:lang w:val="es-ES"/>
              </w:rPr>
              <w:t>no financiar ninguna propuesta de adjudicación de un contrato para la adquisición de bienes o servicios, la contratación de obras, o servicios de consultoría;</w:t>
            </w:r>
          </w:p>
          <w:p w14:paraId="08FF8FA7" w14:textId="77777777" w:rsidR="00FC078C" w:rsidRPr="003D6336" w:rsidRDefault="00FC078C">
            <w:pPr>
              <w:pStyle w:val="Sangra3detindependiente"/>
              <w:numPr>
                <w:ilvl w:val="0"/>
                <w:numId w:val="44"/>
              </w:numPr>
              <w:tabs>
                <w:tab w:val="clear" w:pos="432"/>
                <w:tab w:val="clear" w:pos="972"/>
              </w:tabs>
              <w:spacing w:before="240" w:after="60"/>
              <w:jc w:val="both"/>
              <w:outlineLvl w:val="7"/>
              <w:rPr>
                <w:color w:val="000000"/>
                <w:lang w:val="es-ES"/>
              </w:rPr>
            </w:pPr>
            <w:r w:rsidRPr="003D6336">
              <w:rPr>
                <w:color w:val="000000"/>
                <w:lang w:val="es-ES"/>
              </w:rPr>
              <w:t xml:space="preserve">suspender los desembolsos de la operación si se determina, en cualquier etapa, que un empleado, agencia o representante del Prestatario, el Organismo Ejecutor o el Organismo </w:t>
            </w:r>
            <w:r w:rsidRPr="00BF4003">
              <w:rPr>
                <w:bCs/>
                <w:color w:val="000000"/>
                <w:lang w:val="es-ES"/>
              </w:rPr>
              <w:t>Comprador</w:t>
            </w:r>
            <w:r w:rsidRPr="003D6336">
              <w:rPr>
                <w:color w:val="000000"/>
                <w:lang w:val="es-ES"/>
              </w:rPr>
              <w:t xml:space="preserve"> ha cometido una Práctica Prohibida;</w:t>
            </w:r>
          </w:p>
          <w:p w14:paraId="4F369FE1" w14:textId="77777777" w:rsidR="00FC078C" w:rsidRPr="003D6336" w:rsidRDefault="00FC078C">
            <w:pPr>
              <w:pStyle w:val="Sangra3detindependiente"/>
              <w:numPr>
                <w:ilvl w:val="0"/>
                <w:numId w:val="44"/>
              </w:numPr>
              <w:tabs>
                <w:tab w:val="clear" w:pos="432"/>
                <w:tab w:val="clear" w:pos="972"/>
              </w:tabs>
              <w:spacing w:before="240" w:after="60"/>
              <w:jc w:val="both"/>
              <w:outlineLvl w:val="7"/>
              <w:rPr>
                <w:color w:val="000000"/>
                <w:lang w:val="es-ES"/>
              </w:rPr>
            </w:pPr>
            <w:r w:rsidRPr="003D6336">
              <w:rPr>
                <w:color w:val="000000"/>
                <w:lang w:val="es-ES"/>
              </w:rPr>
              <w:t xml:space="preserve">declarar una contratación no elegible para financiamiento del Banco y cancelar y/o acelerar el pago de una parte del préstamo o de la donación relacionada inequívocamente </w:t>
            </w:r>
            <w:r w:rsidRPr="003D6336">
              <w:rPr>
                <w:color w:val="000000"/>
                <w:lang w:val="es-ES"/>
              </w:rPr>
              <w:lastRenderedPageBreak/>
              <w:t>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7DA06D00" w14:textId="77777777" w:rsidR="00FC078C" w:rsidRPr="003D6336" w:rsidRDefault="00FC078C">
            <w:pPr>
              <w:pStyle w:val="Sangra3detindependiente"/>
              <w:numPr>
                <w:ilvl w:val="0"/>
                <w:numId w:val="44"/>
              </w:numPr>
              <w:tabs>
                <w:tab w:val="clear" w:pos="432"/>
                <w:tab w:val="clear" w:pos="972"/>
              </w:tabs>
              <w:spacing w:before="240" w:after="60"/>
              <w:jc w:val="both"/>
              <w:outlineLvl w:val="7"/>
              <w:rPr>
                <w:color w:val="000000"/>
                <w:lang w:val="es-ES"/>
              </w:rPr>
            </w:pPr>
            <w:r w:rsidRPr="003D6336">
              <w:rPr>
                <w:color w:val="000000"/>
                <w:lang w:val="es-ES"/>
              </w:rPr>
              <w:t xml:space="preserve">emitir una amonestación a la firma, entidad o individuo en el formato de una carta </w:t>
            </w:r>
            <w:r w:rsidRPr="00BF4003">
              <w:rPr>
                <w:bCs/>
                <w:color w:val="000000"/>
                <w:lang w:val="es-ES"/>
              </w:rPr>
              <w:t>oficial</w:t>
            </w:r>
            <w:r w:rsidRPr="003D6336">
              <w:rPr>
                <w:color w:val="000000"/>
                <w:lang w:val="es-ES"/>
              </w:rPr>
              <w:t xml:space="preserve"> de censura por su conducta;</w:t>
            </w:r>
          </w:p>
          <w:p w14:paraId="0E829948" w14:textId="77777777" w:rsidR="00FC078C" w:rsidRPr="003D6336" w:rsidRDefault="00FC078C">
            <w:pPr>
              <w:pStyle w:val="Sangra3detindependiente"/>
              <w:numPr>
                <w:ilvl w:val="0"/>
                <w:numId w:val="44"/>
              </w:numPr>
              <w:tabs>
                <w:tab w:val="clear" w:pos="432"/>
                <w:tab w:val="clear" w:pos="972"/>
              </w:tabs>
              <w:spacing w:before="240" w:after="60"/>
              <w:jc w:val="both"/>
              <w:outlineLvl w:val="7"/>
              <w:rPr>
                <w:color w:val="000000"/>
                <w:lang w:val="es-ES"/>
              </w:rPr>
            </w:pPr>
            <w:r w:rsidRPr="003D6336">
              <w:rPr>
                <w:color w:val="000000"/>
                <w:lang w:val="es-ES"/>
              </w:rPr>
              <w:t xml:space="preserve">declarar a una firma, entidad o individuo inelegible, </w:t>
            </w:r>
            <w:r w:rsidRPr="00BF4003">
              <w:rPr>
                <w:bCs/>
                <w:color w:val="000000"/>
                <w:lang w:val="es-ES"/>
              </w:rPr>
              <w:t xml:space="preserve"> </w:t>
            </w:r>
            <w:r w:rsidRPr="003D6336">
              <w:rPr>
                <w:color w:val="000000"/>
                <w:lang w:val="es-ES"/>
              </w:rPr>
              <w:t xml:space="preserve">en forma permanente o por </w:t>
            </w:r>
            <w:r w:rsidRPr="00BF4003">
              <w:rPr>
                <w:bCs/>
                <w:color w:val="000000"/>
                <w:lang w:val="es-ES"/>
              </w:rPr>
              <w:t xml:space="preserve">un período </w:t>
            </w:r>
            <w:r w:rsidRPr="003D6336">
              <w:rPr>
                <w:color w:val="000000"/>
                <w:lang w:val="es-ES"/>
              </w:rPr>
              <w:t xml:space="preserve">determinado de tiempo, para </w:t>
            </w:r>
            <w:r w:rsidRPr="00BF4003">
              <w:rPr>
                <w:bCs/>
                <w:color w:val="000000"/>
                <w:lang w:val="es-ES"/>
              </w:rPr>
              <w:t xml:space="preserve">la participación y/o la adjudicación de </w:t>
            </w:r>
            <w:r w:rsidRPr="003D6336">
              <w:rPr>
                <w:color w:val="000000"/>
                <w:lang w:val="es-ES"/>
              </w:rPr>
              <w:t xml:space="preserve">contratos </w:t>
            </w:r>
            <w:r w:rsidRPr="00BF4003">
              <w:rPr>
                <w:bCs/>
                <w:color w:val="000000"/>
                <w:lang w:val="es-ES"/>
              </w:rPr>
              <w:t>adicionales financiados con recursos del Grupo BID;</w:t>
            </w:r>
          </w:p>
          <w:p w14:paraId="433F116F" w14:textId="77777777" w:rsidR="00FC078C" w:rsidRPr="003D6336" w:rsidRDefault="00FC078C">
            <w:pPr>
              <w:pStyle w:val="Sangra3detindependiente"/>
              <w:numPr>
                <w:ilvl w:val="0"/>
                <w:numId w:val="44"/>
              </w:numPr>
              <w:tabs>
                <w:tab w:val="clear" w:pos="432"/>
                <w:tab w:val="clear" w:pos="972"/>
              </w:tabs>
              <w:spacing w:before="240" w:after="60"/>
              <w:jc w:val="both"/>
              <w:outlineLvl w:val="7"/>
              <w:rPr>
                <w:color w:val="000000"/>
                <w:lang w:val="es-ES"/>
              </w:rPr>
            </w:pPr>
            <w:r w:rsidRPr="003D6336">
              <w:rPr>
                <w:color w:val="000000"/>
                <w:lang w:val="es-ES"/>
              </w:rPr>
              <w:t>imponer otras sanciones que considere apropiadas</w:t>
            </w:r>
            <w:r w:rsidRPr="00BF4003">
              <w:rPr>
                <w:bCs/>
                <w:color w:val="000000"/>
                <w:lang w:val="es-ES"/>
              </w:rPr>
              <w:t>, entre otras, restitución de fondos y</w:t>
            </w:r>
            <w:r w:rsidRPr="003D6336">
              <w:rPr>
                <w:color w:val="000000"/>
                <w:lang w:val="es-ES"/>
              </w:rPr>
              <w:t xml:space="preserve"> multas </w:t>
            </w:r>
            <w:r w:rsidRPr="00BF4003">
              <w:rPr>
                <w:bCs/>
                <w:color w:val="000000"/>
                <w:lang w:val="es-ES"/>
              </w:rPr>
              <w:t>equivalentes al</w:t>
            </w:r>
            <w:r w:rsidRPr="003D6336">
              <w:rPr>
                <w:color w:val="000000"/>
                <w:lang w:val="es-ES"/>
              </w:rPr>
              <w:t xml:space="preserve"> reembolso de los costos vinculados con las investigaciones y actuaciones</w:t>
            </w:r>
            <w:r w:rsidRPr="00BF4003">
              <w:rPr>
                <w:bCs/>
                <w:color w:val="000000"/>
                <w:lang w:val="es-ES"/>
              </w:rPr>
              <w:t xml:space="preserve"> previstas en los Procedimientos de Sanciones</w:t>
            </w:r>
            <w:r w:rsidRPr="003D6336">
              <w:rPr>
                <w:color w:val="000000"/>
                <w:lang w:val="es-ES"/>
              </w:rPr>
              <w:t>. Dichas sanciones podrán ser impuestas en forma adicional o en sustitución de las sanciones arriba referidas</w:t>
            </w:r>
            <w:r w:rsidRPr="00BF4003">
              <w:rPr>
                <w:bCs/>
                <w:color w:val="000000"/>
                <w:lang w:val="es-ES"/>
              </w:rPr>
              <w:t xml:space="preserve">" (las sanciones “arriba referidas” son la amonestación y la inhabilitación/inelegibilidad). </w:t>
            </w:r>
          </w:p>
          <w:p w14:paraId="658CA497" w14:textId="77777777" w:rsidR="00FC078C" w:rsidRPr="00BF4003" w:rsidRDefault="00FC078C">
            <w:pPr>
              <w:pStyle w:val="Sangra3detindependiente"/>
              <w:numPr>
                <w:ilvl w:val="0"/>
                <w:numId w:val="44"/>
              </w:numPr>
              <w:tabs>
                <w:tab w:val="clear" w:pos="432"/>
                <w:tab w:val="clear" w:pos="972"/>
              </w:tabs>
              <w:spacing w:before="240" w:after="60"/>
              <w:jc w:val="both"/>
              <w:outlineLvl w:val="7"/>
              <w:rPr>
                <w:bCs/>
                <w:color w:val="000000"/>
                <w:lang w:val="es-ES"/>
              </w:rPr>
            </w:pPr>
            <w:r w:rsidRPr="00BF4003">
              <w:rPr>
                <w:bCs/>
                <w:color w:val="000000"/>
                <w:lang w:val="es-E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5F9329D1" w14:textId="77777777" w:rsidR="00FC078C" w:rsidRPr="00BF4003" w:rsidRDefault="00FC078C">
            <w:pPr>
              <w:pStyle w:val="Sangra3detindependiente"/>
              <w:numPr>
                <w:ilvl w:val="0"/>
                <w:numId w:val="44"/>
              </w:numPr>
              <w:tabs>
                <w:tab w:val="clear" w:pos="432"/>
                <w:tab w:val="clear" w:pos="972"/>
              </w:tabs>
              <w:spacing w:before="240" w:after="60"/>
              <w:jc w:val="both"/>
              <w:outlineLvl w:val="7"/>
              <w:rPr>
                <w:bCs/>
                <w:color w:val="000000"/>
                <w:lang w:val="es-ES"/>
              </w:rPr>
            </w:pPr>
            <w:r w:rsidRPr="00BF4003">
              <w:rPr>
                <w:bCs/>
                <w:color w:val="000000"/>
                <w:lang w:val="es-ES"/>
              </w:rPr>
              <w:lastRenderedPageBreak/>
              <w:t>remitir el tema a las autoridades nacionales pertinentes encargadas de hacer cumplir las leyes.</w:t>
            </w:r>
          </w:p>
          <w:p w14:paraId="2BB82586" w14:textId="77777777" w:rsidR="00FC078C" w:rsidRPr="00BF4003" w:rsidRDefault="00FC078C" w:rsidP="00FC078C">
            <w:pPr>
              <w:pStyle w:val="Sangra3detindependiente"/>
              <w:ind w:left="1242" w:firstLine="0"/>
              <w:jc w:val="both"/>
              <w:rPr>
                <w:bCs/>
                <w:color w:val="000000"/>
                <w:lang w:val="es-ES"/>
              </w:rPr>
            </w:pPr>
          </w:p>
          <w:p w14:paraId="52843D0D" w14:textId="77777777" w:rsidR="00FC078C" w:rsidRPr="003D6336" w:rsidRDefault="00FC078C">
            <w:pPr>
              <w:pStyle w:val="Prrafodelista"/>
              <w:numPr>
                <w:ilvl w:val="0"/>
                <w:numId w:val="45"/>
              </w:numPr>
              <w:jc w:val="both"/>
              <w:rPr>
                <w:lang w:val="es-ES"/>
              </w:rPr>
            </w:pPr>
            <w:r w:rsidRPr="003D6336">
              <w:rPr>
                <w:lang w:val="es-ES"/>
              </w:rPr>
              <w:t xml:space="preserve">Lo dispuesto en los incisos (i) y (ii) de la IAO 3.1 (b) se aplicará también en </w:t>
            </w:r>
            <w:r w:rsidRPr="00B03ED7">
              <w:rPr>
                <w:lang w:val="es-ES"/>
              </w:rPr>
              <w:t xml:space="preserve">los </w:t>
            </w:r>
            <w:r w:rsidRPr="003D6336">
              <w:rPr>
                <w:lang w:val="es-ES"/>
              </w:rPr>
              <w:t xml:space="preserve">casos en que las </w:t>
            </w:r>
            <w:r w:rsidRPr="003D6336">
              <w:rPr>
                <w:color w:val="000000"/>
                <w:lang w:val="es-ES"/>
              </w:rPr>
              <w:t>partes</w:t>
            </w:r>
            <w:r w:rsidRPr="003D6336">
              <w:rPr>
                <w:lang w:val="es-ES"/>
              </w:rPr>
              <w:t xml:space="preserve"> hayan sido </w:t>
            </w:r>
            <w:r w:rsidRPr="00B03ED7">
              <w:rPr>
                <w:lang w:val="es-ES"/>
              </w:rPr>
              <w:t xml:space="preserve">declaradas </w:t>
            </w:r>
            <w:r w:rsidRPr="003D6336">
              <w:rPr>
                <w:lang w:val="es-ES"/>
              </w:rPr>
              <w:t xml:space="preserve">temporalmente inelegibles para la adjudicación de nuevos contratos en espera de que se adopte una decisión definitiva en un proceso de sanción, </w:t>
            </w:r>
            <w:r w:rsidRPr="00A1671D">
              <w:rPr>
                <w:lang w:val="es-ES"/>
              </w:rPr>
              <w:t>u</w:t>
            </w:r>
            <w:r w:rsidRPr="003D6336">
              <w:rPr>
                <w:lang w:val="es-ES"/>
              </w:rPr>
              <w:t xml:space="preserve"> otra resolución.</w:t>
            </w:r>
          </w:p>
          <w:p w14:paraId="3626FE7B" w14:textId="77777777" w:rsidR="00FC078C" w:rsidRPr="00BF4003" w:rsidRDefault="00FC078C" w:rsidP="00FC078C">
            <w:pPr>
              <w:rPr>
                <w:lang w:val="es-ES"/>
              </w:rPr>
            </w:pPr>
          </w:p>
          <w:p w14:paraId="10FD7799" w14:textId="77777777" w:rsidR="00FC078C" w:rsidRPr="003D6336" w:rsidRDefault="00FC078C">
            <w:pPr>
              <w:pStyle w:val="Prrafodelista"/>
              <w:numPr>
                <w:ilvl w:val="0"/>
                <w:numId w:val="45"/>
              </w:numPr>
              <w:jc w:val="both"/>
              <w:rPr>
                <w:lang w:val="es-ES"/>
              </w:rPr>
            </w:pPr>
            <w:r w:rsidRPr="003D6336">
              <w:rPr>
                <w:lang w:val="es-ES"/>
              </w:rPr>
              <w:t xml:space="preserve">La </w:t>
            </w:r>
            <w:r w:rsidRPr="003D6336">
              <w:rPr>
                <w:color w:val="000000"/>
                <w:lang w:val="es-ES"/>
              </w:rPr>
              <w:t>imposición</w:t>
            </w:r>
            <w:r w:rsidRPr="003D6336">
              <w:rPr>
                <w:lang w:val="es-ES"/>
              </w:rPr>
              <w:t xml:space="preserve"> de cualquier medida</w:t>
            </w:r>
            <w:r w:rsidRPr="00BF4003">
              <w:rPr>
                <w:lang w:val="es-ES"/>
              </w:rPr>
              <w:t xml:space="preserve"> definitiva</w:t>
            </w:r>
            <w:r w:rsidRPr="003D6336">
              <w:rPr>
                <w:lang w:val="es-ES"/>
              </w:rPr>
              <w:t xml:space="preserve"> que sea tomada por el Banco de conformidad con las provisiones referidas anteriormente será de carácter público.</w:t>
            </w:r>
          </w:p>
          <w:p w14:paraId="66E1E3EC" w14:textId="77777777" w:rsidR="00FC078C" w:rsidRPr="00BF4003" w:rsidRDefault="00FC078C" w:rsidP="00FC078C">
            <w:pPr>
              <w:rPr>
                <w:lang w:val="es-ES"/>
              </w:rPr>
            </w:pPr>
          </w:p>
          <w:p w14:paraId="02F1CF8C" w14:textId="77777777" w:rsidR="00FC078C" w:rsidRPr="003D6336" w:rsidRDefault="00FC078C">
            <w:pPr>
              <w:pStyle w:val="Prrafodelista"/>
              <w:numPr>
                <w:ilvl w:val="0"/>
                <w:numId w:val="45"/>
              </w:numPr>
              <w:jc w:val="both"/>
              <w:rPr>
                <w:lang w:val="es-ES"/>
              </w:rPr>
            </w:pPr>
            <w:r w:rsidRPr="00BF4003">
              <w:rPr>
                <w:lang w:val="es-ES"/>
              </w:rPr>
              <w:t>Con base en el Acuerdo de Reconocimiento Mutuo de Decisiones de Inhabilitación firmado con otras Instituciones Financieras Internacionales (IFIs),</w:t>
            </w:r>
            <w:r w:rsidRPr="003D6336">
              <w:rPr>
                <w:lang w:val="es-ES"/>
              </w:rPr>
              <w:t xml:space="preserve"> cualquier firma, entidad o individuo participando en una actividad financiada por el Banco</w:t>
            </w:r>
            <w:r w:rsidRPr="00BF4003">
              <w:rPr>
                <w:lang w:val="es-ES"/>
              </w:rPr>
              <w:t xml:space="preserve"> o actuando como</w:t>
            </w:r>
            <w:r w:rsidRPr="003D6336">
              <w:rPr>
                <w:lang w:val="es-ES"/>
              </w:rPr>
              <w:t xml:space="preserve"> oferentes, proveedores de bienes, contratistas, consultores, miembros del personal, </w:t>
            </w:r>
            <w:r w:rsidRPr="003D6336">
              <w:rPr>
                <w:color w:val="000000"/>
                <w:lang w:val="es-ES"/>
              </w:rPr>
              <w:t>subcontratistas</w:t>
            </w:r>
            <w:r w:rsidRPr="003D6336">
              <w:rPr>
                <w:lang w:val="es-ES"/>
              </w:rPr>
              <w:t xml:space="preserve">, subconsultores, proveedores de servicios, concesionarios, </w:t>
            </w:r>
            <w:r w:rsidRPr="00BF4003">
              <w:rPr>
                <w:lang w:val="es-ES"/>
              </w:rPr>
              <w:t xml:space="preserve">personal de los </w:t>
            </w:r>
            <w:r w:rsidRPr="003D6336">
              <w:rPr>
                <w:lang w:val="es-ES"/>
              </w:rPr>
              <w:t>Prestatarios (incluidos los beneficiarios de donaciones), organismos ejecutores o contratantes (incluidos sus respectivos funcionarios, empleados y representantes</w:t>
            </w:r>
            <w:r w:rsidRPr="00BF4003">
              <w:rPr>
                <w:lang w:val="es-ES"/>
              </w:rPr>
              <w:t xml:space="preserve"> o agentes</w:t>
            </w:r>
            <w:r w:rsidRPr="003D6336">
              <w:rPr>
                <w:lang w:val="es-ES"/>
              </w:rPr>
              <w:t>, ya sean sus atribuciones expresas o implícitas</w:t>
            </w:r>
            <w:r w:rsidRPr="00BF4003">
              <w:rPr>
                <w:lang w:val="es-ES"/>
              </w:rPr>
              <w:t>), entre otros,</w:t>
            </w:r>
            <w:r w:rsidRPr="003D6336">
              <w:rPr>
                <w:lang w:val="es-ES"/>
              </w:rPr>
              <w:t xml:space="preserve"> podrá verse sujeto a </w:t>
            </w:r>
            <w:r w:rsidRPr="00BF4003">
              <w:rPr>
                <w:lang w:val="es-ES"/>
              </w:rPr>
              <w:t xml:space="preserve">una </w:t>
            </w:r>
            <w:r w:rsidRPr="003D6336">
              <w:rPr>
                <w:lang w:val="es-ES"/>
              </w:rPr>
              <w:t>sanción</w:t>
            </w:r>
            <w:r w:rsidRPr="00BF4003">
              <w:rPr>
                <w:lang w:val="es-ES"/>
              </w:rPr>
              <w:t>.</w:t>
            </w:r>
            <w:r w:rsidRPr="003D6336">
              <w:rPr>
                <w:lang w:val="es-ES"/>
              </w:rPr>
              <w:t xml:space="preserve"> A</w:t>
            </w:r>
            <w:r w:rsidRPr="00BF4003">
              <w:rPr>
                <w:lang w:val="es-ES"/>
              </w:rPr>
              <w:t xml:space="preserve"> los</w:t>
            </w:r>
            <w:r w:rsidRPr="003D6336">
              <w:rPr>
                <w:lang w:val="es-ES"/>
              </w:rPr>
              <w:t xml:space="preserve"> efectos de lo dispuesto en el presente párrafo, el término “sanción” incluye toda inhabilitación permanente, imposición de condiciones para la participación en futuros contratos o adopción pública de medidas en respuesta a una contravención del marco vigente de una </w:t>
            </w:r>
            <w:r w:rsidRPr="00BF4003">
              <w:rPr>
                <w:lang w:val="es-ES"/>
              </w:rPr>
              <w:t>IFI</w:t>
            </w:r>
            <w:r w:rsidRPr="003D6336">
              <w:rPr>
                <w:lang w:val="es-ES"/>
              </w:rPr>
              <w:t xml:space="preserve"> aplicable a la resolución de denuncias de comisión de Prácticas Prohibidas.</w:t>
            </w:r>
          </w:p>
          <w:p w14:paraId="11B3D62D" w14:textId="77777777" w:rsidR="00FC078C" w:rsidRPr="00BF4003" w:rsidRDefault="00FC078C" w:rsidP="00FC078C">
            <w:pPr>
              <w:rPr>
                <w:lang w:val="es-ES"/>
              </w:rPr>
            </w:pPr>
          </w:p>
          <w:p w14:paraId="3B2C2530" w14:textId="77777777" w:rsidR="00FC078C" w:rsidRPr="003D6336" w:rsidRDefault="00FC078C">
            <w:pPr>
              <w:pStyle w:val="Prrafodelista"/>
              <w:numPr>
                <w:ilvl w:val="0"/>
                <w:numId w:val="45"/>
              </w:numPr>
              <w:jc w:val="both"/>
              <w:rPr>
                <w:lang w:val="es-ES"/>
              </w:rPr>
            </w:pPr>
            <w:r w:rsidRPr="003D6336">
              <w:rPr>
                <w:lang w:val="es-ES"/>
              </w:rPr>
              <w:t xml:space="preserve">El Banco exige que los </w:t>
            </w:r>
            <w:r w:rsidRPr="00BF4003">
              <w:rPr>
                <w:lang w:val="es-ES"/>
              </w:rPr>
              <w:t xml:space="preserve">licitantes, oferentes, proponentes, </w:t>
            </w:r>
            <w:r w:rsidRPr="003D6336">
              <w:rPr>
                <w:lang w:val="es-ES"/>
              </w:rPr>
              <w:t xml:space="preserve">solicitantes, proveedores de </w:t>
            </w:r>
            <w:r w:rsidRPr="003D6336">
              <w:rPr>
                <w:color w:val="000000"/>
                <w:lang w:val="es-ES"/>
              </w:rPr>
              <w:t>bienes</w:t>
            </w:r>
            <w:r w:rsidRPr="003D6336">
              <w:rPr>
                <w:lang w:val="es-ES"/>
              </w:rPr>
              <w:t xml:space="preserve"> y sus representantes</w:t>
            </w:r>
            <w:r w:rsidRPr="00BF4003">
              <w:rPr>
                <w:lang w:val="es-ES"/>
              </w:rPr>
              <w:t xml:space="preserve"> o agentes</w:t>
            </w:r>
            <w:r w:rsidRPr="003D6336">
              <w:rPr>
                <w:lang w:val="es-ES"/>
              </w:rPr>
              <w:t xml:space="preserve">, contratistas, consultores, </w:t>
            </w:r>
            <w:r w:rsidRPr="00BF4003">
              <w:rPr>
                <w:lang w:val="es-ES"/>
              </w:rPr>
              <w:t xml:space="preserve">funcionarios o empleados, </w:t>
            </w:r>
            <w:r w:rsidRPr="003D6336">
              <w:rPr>
                <w:lang w:val="es-ES"/>
              </w:rPr>
              <w:t xml:space="preserve"> subcontratistas, subconsultores, proveedores de servicios y sus representantes</w:t>
            </w:r>
            <w:r w:rsidRPr="00BF4003">
              <w:rPr>
                <w:lang w:val="es-ES"/>
              </w:rPr>
              <w:t xml:space="preserve"> o agentes</w:t>
            </w:r>
            <w:r w:rsidRPr="003D6336">
              <w:rPr>
                <w:lang w:val="es-ES"/>
              </w:rPr>
              <w:t xml:space="preserve">, y concesionarios </w:t>
            </w:r>
            <w:r w:rsidRPr="00BF4003">
              <w:rPr>
                <w:lang w:val="es-ES"/>
              </w:rPr>
              <w:t xml:space="preserve">le </w:t>
            </w:r>
            <w:r w:rsidRPr="003D6336">
              <w:rPr>
                <w:lang w:val="es-ES"/>
              </w:rPr>
              <w:t>permitan revisar cuentas, registros y otros documentos relacionados con la presentación de propuestas y el cumplimiento del contrato</w:t>
            </w:r>
            <w:r w:rsidRPr="00BF4003">
              <w:rPr>
                <w:lang w:val="es-ES"/>
              </w:rPr>
              <w:t>,</w:t>
            </w:r>
            <w:r w:rsidRPr="003D6336">
              <w:rPr>
                <w:lang w:val="es-ES"/>
              </w:rPr>
              <w:t xml:space="preserve"> y someterlos a una auditoría por auditores designados por el Banco. </w:t>
            </w:r>
            <w:r w:rsidRPr="00BF4003">
              <w:rPr>
                <w:lang w:val="es-ES"/>
              </w:rPr>
              <w:t xml:space="preserve">Todo licitante, </w:t>
            </w:r>
            <w:r w:rsidRPr="00BF4003">
              <w:rPr>
                <w:lang w:val="es-ES"/>
              </w:rPr>
              <w:lastRenderedPageBreak/>
              <w:t>oferente, proponente,</w:t>
            </w:r>
            <w:r w:rsidRPr="003D6336">
              <w:rPr>
                <w:lang w:val="es-ES"/>
              </w:rPr>
              <w:t xml:space="preserve"> solicitante, proveedor de bienes y su representante</w:t>
            </w:r>
            <w:r w:rsidRPr="00BF4003">
              <w:rPr>
                <w:lang w:val="es-ES"/>
              </w:rPr>
              <w:t xml:space="preserve"> o agente</w:t>
            </w:r>
            <w:r w:rsidRPr="003D6336">
              <w:rPr>
                <w:lang w:val="es-ES"/>
              </w:rPr>
              <w:t xml:space="preserve">, contratista, consultor, miembro del personal, subcontratista, subconsultor, proveedor de servicios y concesionario deberá prestar plena asistencia al Banco en su investigación. El Banco también requiere que </w:t>
            </w:r>
            <w:r w:rsidRPr="00BF4003">
              <w:rPr>
                <w:lang w:val="es-ES"/>
              </w:rPr>
              <w:t xml:space="preserve">los licitantes, oferentes, proponentes, </w:t>
            </w:r>
            <w:r w:rsidRPr="003D6336">
              <w:rPr>
                <w:lang w:val="es-ES"/>
              </w:rPr>
              <w:t>solicitantes, proveedores de bienes y sus representantes</w:t>
            </w:r>
            <w:r w:rsidRPr="00BF4003">
              <w:rPr>
                <w:lang w:val="es-ES"/>
              </w:rPr>
              <w:t xml:space="preserve"> o agentes</w:t>
            </w:r>
            <w:r w:rsidRPr="003D6336">
              <w:rPr>
                <w:lang w:val="es-ES"/>
              </w:rPr>
              <w:t xml:space="preserve">,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w:t>
            </w:r>
            <w:r w:rsidRPr="00BF4003">
              <w:rPr>
                <w:lang w:val="es-ES"/>
              </w:rPr>
              <w:t xml:space="preserve">los licitantes, oferentes, proponentes, </w:t>
            </w:r>
            <w:r w:rsidRPr="003D6336">
              <w:rPr>
                <w:lang w:val="es-ES"/>
              </w:rPr>
              <w:t>solicitantes, proveedores de bienes y sus representantes</w:t>
            </w:r>
            <w:r w:rsidRPr="00BF4003">
              <w:rPr>
                <w:lang w:val="es-ES"/>
              </w:rPr>
              <w:t xml:space="preserve"> o agentes</w:t>
            </w:r>
            <w:r w:rsidRPr="003D6336">
              <w:rPr>
                <w:lang w:val="es-ES"/>
              </w:rPr>
              <w:t xml:space="preserve">, contratistas, consultores, subcontratistas, subconsultores, proveedores de servicios y concesionarios que tengan conocimiento de </w:t>
            </w:r>
            <w:r w:rsidRPr="00BF4003">
              <w:rPr>
                <w:lang w:val="es-ES"/>
              </w:rPr>
              <w:t xml:space="preserve">que </w:t>
            </w:r>
            <w:r w:rsidRPr="003D6336">
              <w:rPr>
                <w:lang w:val="es-ES"/>
              </w:rPr>
              <w:t xml:space="preserve">las actividades </w:t>
            </w:r>
            <w:r w:rsidRPr="00BF4003">
              <w:rPr>
                <w:lang w:val="es-ES"/>
              </w:rPr>
              <w:t xml:space="preserve">han sido </w:t>
            </w:r>
            <w:r w:rsidRPr="003D6336">
              <w:rPr>
                <w:lang w:val="es-ES"/>
              </w:rPr>
              <w:t>financiadas por el Banco</w:t>
            </w:r>
            <w:r w:rsidRPr="00BF4003">
              <w:rPr>
                <w:lang w:val="es-ES"/>
              </w:rPr>
              <w:t>,</w:t>
            </w:r>
            <w:r w:rsidRPr="003D6336">
              <w:rPr>
                <w:lang w:val="es-ES"/>
              </w:rPr>
              <w:t xml:space="preserve"> estén disponibles para responder a las consultas relacionadas con la investigación provenientes de personal del Banco o de cualquier investigador, agente, auditor, o consultor </w:t>
            </w:r>
            <w:r w:rsidRPr="00BF4003">
              <w:rPr>
                <w:lang w:val="es-ES"/>
              </w:rPr>
              <w:t>debidamente</w:t>
            </w:r>
            <w:r w:rsidRPr="003D6336">
              <w:rPr>
                <w:lang w:val="es-ES"/>
              </w:rPr>
              <w:t xml:space="preserve"> designado. Si </w:t>
            </w:r>
            <w:r w:rsidRPr="00BF4003">
              <w:rPr>
                <w:lang w:val="es-ES"/>
              </w:rPr>
              <w:t>los licitantes, oferentes, proponentes, solicitantes</w:t>
            </w:r>
            <w:r w:rsidRPr="003D6336">
              <w:rPr>
                <w:lang w:val="es-ES"/>
              </w:rPr>
              <w:t>, proveedor de bienes y su representante</w:t>
            </w:r>
            <w:r w:rsidRPr="00BF4003">
              <w:rPr>
                <w:lang w:val="es-ES"/>
              </w:rPr>
              <w:t xml:space="preserve"> o agente</w:t>
            </w:r>
            <w:r w:rsidRPr="003D6336">
              <w:rPr>
                <w:lang w:val="es-ES"/>
              </w:rPr>
              <w:t xml:space="preserve">, contratista, consultor, miembro del personal, subcontratista, subconsultor proveedor de servicios o concesionario se niega a cooperar o incumple el requerimiento del Banco, o de cualquier otra forma obstaculiza la investigación, el Banco, </w:t>
            </w:r>
            <w:r w:rsidRPr="00BF4003">
              <w:rPr>
                <w:lang w:val="es-ES"/>
              </w:rPr>
              <w:t>discrecionalmente</w:t>
            </w:r>
            <w:r w:rsidRPr="003D6336">
              <w:rPr>
                <w:lang w:val="es-ES"/>
              </w:rPr>
              <w:t xml:space="preserve">, podrá tomar medidas apropiadas </w:t>
            </w:r>
            <w:r w:rsidRPr="00BF4003">
              <w:rPr>
                <w:lang w:val="es-ES"/>
              </w:rPr>
              <w:t xml:space="preserve">en </w:t>
            </w:r>
            <w:r w:rsidRPr="003D6336">
              <w:rPr>
                <w:lang w:val="es-ES"/>
              </w:rPr>
              <w:t xml:space="preserve">contra </w:t>
            </w:r>
            <w:r w:rsidRPr="00BF4003">
              <w:rPr>
                <w:lang w:val="es-ES"/>
              </w:rPr>
              <w:t>los licitantes, oferentes, proponentes, solicitantes</w:t>
            </w:r>
            <w:r w:rsidRPr="003D6336">
              <w:rPr>
                <w:lang w:val="es-ES"/>
              </w:rPr>
              <w:t>, proveedor de bienes y su representante</w:t>
            </w:r>
            <w:r w:rsidRPr="00BF4003">
              <w:rPr>
                <w:lang w:val="es-ES"/>
              </w:rPr>
              <w:t xml:space="preserve"> o agente</w:t>
            </w:r>
            <w:r w:rsidRPr="003D6336">
              <w:rPr>
                <w:lang w:val="es-ES"/>
              </w:rPr>
              <w:t>, contratista, consultor, miembro del personal, subcontratista, subconsultor, proveedor de servicios, o concesionario.</w:t>
            </w:r>
          </w:p>
          <w:p w14:paraId="279B6CB1" w14:textId="77777777" w:rsidR="00FC078C" w:rsidRPr="00BF4003" w:rsidRDefault="00FC078C" w:rsidP="00FC078C">
            <w:pPr>
              <w:rPr>
                <w:lang w:val="es-ES"/>
              </w:rPr>
            </w:pPr>
          </w:p>
          <w:p w14:paraId="10A59C5E" w14:textId="77777777" w:rsidR="00FC078C" w:rsidRPr="003D6336" w:rsidRDefault="00FC078C">
            <w:pPr>
              <w:pStyle w:val="Prrafodelista"/>
              <w:numPr>
                <w:ilvl w:val="0"/>
                <w:numId w:val="45"/>
              </w:numPr>
              <w:jc w:val="both"/>
              <w:rPr>
                <w:lang w:val="es-ES"/>
              </w:rPr>
            </w:pPr>
            <w:r w:rsidRPr="003D6336">
              <w:rPr>
                <w:lang w:val="es-ES"/>
              </w:rPr>
              <w:t xml:space="preserve">Cuando un Prestatario adquiera bienes, servicios distintos de servicios de consultoría, obras o servicios de consultoría directamente de una agencia especializada, todas las disposiciones relativas a </w:t>
            </w:r>
            <w:r w:rsidRPr="00BF4003">
              <w:rPr>
                <w:lang w:val="es-ES"/>
              </w:rPr>
              <w:t>las</w:t>
            </w:r>
            <w:r w:rsidRPr="003D6336">
              <w:rPr>
                <w:lang w:val="es-ES"/>
              </w:rPr>
              <w:t xml:space="preserve"> Prácticas Prohibidas</w:t>
            </w:r>
            <w:r w:rsidRPr="00BF4003">
              <w:rPr>
                <w:lang w:val="es-ES"/>
              </w:rPr>
              <w:t>, y a las sanciones correspondientes,</w:t>
            </w:r>
            <w:r w:rsidRPr="003D6336">
              <w:rPr>
                <w:lang w:val="es-ES"/>
              </w:rPr>
              <w:t xml:space="preserve"> se aplicarán íntegramente a los </w:t>
            </w:r>
            <w:r w:rsidRPr="00BF4003">
              <w:rPr>
                <w:lang w:val="es-ES"/>
              </w:rPr>
              <w:t xml:space="preserve">licitantes, oferentes, proponentes, </w:t>
            </w:r>
            <w:r w:rsidRPr="003D6336">
              <w:rPr>
                <w:lang w:val="es-ES"/>
              </w:rPr>
              <w:t xml:space="preserve">solicitantes, proveedores de bienes y sus </w:t>
            </w:r>
            <w:r w:rsidRPr="003D6336">
              <w:rPr>
                <w:lang w:val="es-ES"/>
              </w:rPr>
              <w:lastRenderedPageBreak/>
              <w:t>representantes</w:t>
            </w:r>
            <w:r w:rsidRPr="00BF4003">
              <w:rPr>
                <w:lang w:val="es-ES"/>
              </w:rPr>
              <w:t xml:space="preserve"> o agentes</w:t>
            </w:r>
            <w:r w:rsidRPr="003D6336">
              <w:rPr>
                <w:lang w:val="es-ES"/>
              </w:rPr>
              <w:t>, contratistas, consultores, miembros del personal, subcontratistas, subconsultores, proveedores de servicios, concesionarios (incluidos sus respectivos funcionarios, empleados y representantes</w:t>
            </w:r>
            <w:r w:rsidRPr="00BF4003">
              <w:rPr>
                <w:lang w:val="es-ES"/>
              </w:rPr>
              <w:t xml:space="preserve"> o agentes</w:t>
            </w:r>
            <w:r w:rsidRPr="003D6336">
              <w:rPr>
                <w:lang w:val="es-ES"/>
              </w:rPr>
              <w:t xml:space="preserve">,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w:t>
            </w:r>
            <w:r w:rsidRPr="00BF4003">
              <w:rPr>
                <w:lang w:val="es-ES"/>
              </w:rPr>
              <w:t>permanentemente</w:t>
            </w:r>
            <w:r w:rsidRPr="003D6336">
              <w:rPr>
                <w:lang w:val="es-ES"/>
              </w:rPr>
              <w:t xml:space="preserve"> por el Banco. En caso de que una agencia especializada suscriba un contrato o una orden de compra con una firma o individuo declarado inelegible por el Banco, </w:t>
            </w:r>
            <w:r w:rsidRPr="00BF4003">
              <w:rPr>
                <w:lang w:val="es-ES"/>
              </w:rPr>
              <w:t>este</w:t>
            </w:r>
            <w:r w:rsidRPr="003D6336">
              <w:rPr>
                <w:lang w:val="es-ES"/>
              </w:rPr>
              <w:t xml:space="preserve"> no financiará los gastos conexos y </w:t>
            </w:r>
            <w:r w:rsidRPr="00BF4003">
              <w:rPr>
                <w:lang w:val="es-ES"/>
              </w:rPr>
              <w:t>tomará las</w:t>
            </w:r>
            <w:r w:rsidRPr="003D6336">
              <w:rPr>
                <w:lang w:val="es-ES"/>
              </w:rPr>
              <w:t xml:space="preserve"> medidas que considere convenientes.</w:t>
            </w:r>
          </w:p>
          <w:p w14:paraId="3C6C825D" w14:textId="77777777" w:rsidR="00FC078C" w:rsidRPr="00BF4003" w:rsidRDefault="00FC078C" w:rsidP="00FC078C">
            <w:pPr>
              <w:ind w:left="882" w:hanging="360"/>
              <w:jc w:val="both"/>
              <w:rPr>
                <w:bCs/>
                <w:color w:val="000000"/>
                <w:lang w:val="es-ES"/>
              </w:rPr>
            </w:pPr>
          </w:p>
          <w:p w14:paraId="29D1F6D0" w14:textId="77777777" w:rsidR="00FC078C" w:rsidRPr="003D6336" w:rsidRDefault="00FC078C">
            <w:pPr>
              <w:pStyle w:val="Prrafodelista"/>
              <w:numPr>
                <w:ilvl w:val="0"/>
                <w:numId w:val="46"/>
              </w:numPr>
              <w:ind w:left="495" w:hanging="426"/>
              <w:jc w:val="both"/>
              <w:rPr>
                <w:lang w:val="es-ES"/>
              </w:rPr>
            </w:pPr>
            <w:r w:rsidRPr="003D6336">
              <w:rPr>
                <w:lang w:val="es-ES"/>
              </w:rPr>
              <w:t xml:space="preserve">Los Oferentes al presentar sus ofertas, </w:t>
            </w:r>
            <w:r w:rsidRPr="00BF4003">
              <w:rPr>
                <w:lang w:val="es-ES"/>
              </w:rPr>
              <w:t xml:space="preserve">propuestas o solicitudes, </w:t>
            </w:r>
            <w:r w:rsidRPr="003D6336">
              <w:rPr>
                <w:lang w:val="es-ES"/>
              </w:rPr>
              <w:t>declaran y garantizan:</w:t>
            </w:r>
          </w:p>
          <w:p w14:paraId="76F658E9" w14:textId="77777777" w:rsidR="00FC078C" w:rsidRPr="00BF4003" w:rsidRDefault="00FC078C" w:rsidP="00FC078C">
            <w:pPr>
              <w:jc w:val="both"/>
              <w:rPr>
                <w:bCs/>
                <w:color w:val="000000"/>
                <w:lang w:val="es-ES"/>
              </w:rPr>
            </w:pPr>
          </w:p>
          <w:p w14:paraId="63BDCA32" w14:textId="77777777" w:rsidR="00FC078C" w:rsidRPr="00CB7A89" w:rsidRDefault="00FC078C">
            <w:pPr>
              <w:pStyle w:val="Prrafodelista"/>
              <w:numPr>
                <w:ilvl w:val="0"/>
                <w:numId w:val="47"/>
              </w:numPr>
              <w:jc w:val="both"/>
              <w:rPr>
                <w:lang w:val="es-ES"/>
              </w:rPr>
            </w:pPr>
            <w:r w:rsidRPr="003D6336">
              <w:rPr>
                <w:lang w:val="es-ES"/>
              </w:rPr>
              <w:t xml:space="preserve">que han leído y entendido las definiciones de Prácticas Prohibidas del Banco y las sanciones aplicables </w:t>
            </w:r>
            <w:r w:rsidRPr="00BF4003">
              <w:rPr>
                <w:lang w:val="es-ES"/>
              </w:rPr>
              <w:t>de conformidad con los Procedimientos de Sanciones</w:t>
            </w:r>
            <w:r w:rsidRPr="00CB7A89">
              <w:rPr>
                <w:lang w:val="es-ES"/>
              </w:rPr>
              <w:t>;</w:t>
            </w:r>
          </w:p>
          <w:p w14:paraId="0302BB35" w14:textId="77777777" w:rsidR="00FC078C" w:rsidRPr="003D6336" w:rsidRDefault="00FC078C" w:rsidP="003D6336">
            <w:pPr>
              <w:rPr>
                <w:lang w:val="es-ES"/>
              </w:rPr>
            </w:pPr>
          </w:p>
          <w:p w14:paraId="1AD487F8" w14:textId="77777777" w:rsidR="00FC078C" w:rsidRPr="003D6336" w:rsidRDefault="00FC078C">
            <w:pPr>
              <w:pStyle w:val="Prrafodelista"/>
              <w:numPr>
                <w:ilvl w:val="0"/>
                <w:numId w:val="47"/>
              </w:numPr>
              <w:jc w:val="both"/>
              <w:rPr>
                <w:lang w:val="es-ES"/>
              </w:rPr>
            </w:pPr>
            <w:r w:rsidRPr="003D6336">
              <w:rPr>
                <w:lang w:val="es-ES"/>
              </w:rPr>
              <w:t>que no han incurrido o no incurrirán en ninguna Práctica Prohibida descrita en este documento durante los procesos de selección, negociación, adjudicación o ejecución de este contrato;</w:t>
            </w:r>
          </w:p>
          <w:p w14:paraId="6670F2E9" w14:textId="77777777" w:rsidR="00FC078C" w:rsidRPr="00BF4003" w:rsidRDefault="00FC078C" w:rsidP="00FC078C">
            <w:pPr>
              <w:rPr>
                <w:lang w:val="es-ES"/>
              </w:rPr>
            </w:pPr>
          </w:p>
          <w:p w14:paraId="1623BFDF" w14:textId="77777777" w:rsidR="00FC078C" w:rsidRPr="003D6336" w:rsidRDefault="00FC078C">
            <w:pPr>
              <w:pStyle w:val="Prrafodelista"/>
              <w:numPr>
                <w:ilvl w:val="0"/>
                <w:numId w:val="47"/>
              </w:numPr>
              <w:jc w:val="both"/>
              <w:rPr>
                <w:lang w:val="es-ES"/>
              </w:rPr>
            </w:pPr>
            <w:r w:rsidRPr="003D6336">
              <w:rPr>
                <w:lang w:val="es-ES"/>
              </w:rPr>
              <w:t>que no han tergiversado ni ocultado ningún hecho sustancial durante los procesos de selección, negociación, adjudicación o ejecución de este contrato;</w:t>
            </w:r>
          </w:p>
          <w:p w14:paraId="74847EB6" w14:textId="77777777" w:rsidR="00FC078C" w:rsidRPr="00BF4003" w:rsidRDefault="00FC078C" w:rsidP="00FC078C">
            <w:pPr>
              <w:rPr>
                <w:lang w:val="es-ES"/>
              </w:rPr>
            </w:pPr>
          </w:p>
          <w:p w14:paraId="19FE0EDF" w14:textId="77777777" w:rsidR="00FC078C" w:rsidRPr="003D6336" w:rsidRDefault="00FC078C">
            <w:pPr>
              <w:pStyle w:val="Prrafodelista"/>
              <w:numPr>
                <w:ilvl w:val="0"/>
                <w:numId w:val="47"/>
              </w:numPr>
              <w:jc w:val="both"/>
              <w:rPr>
                <w:lang w:val="es-ES"/>
              </w:rPr>
            </w:pPr>
            <w:r w:rsidRPr="003D6336">
              <w:rPr>
                <w:lang w:val="es-ES"/>
              </w:rPr>
              <w:t xml:space="preserve">que ni ellos ni sus agentes, subcontratistas, subconsultores, directores, personal clave o accionistas principales son inelegibles para </w:t>
            </w:r>
            <w:r w:rsidRPr="00BF4003">
              <w:rPr>
                <w:lang w:val="es-ES"/>
              </w:rPr>
              <w:t xml:space="preserve">la adjudicación de </w:t>
            </w:r>
            <w:r w:rsidRPr="00CB7A89">
              <w:rPr>
                <w:lang w:val="es-ES"/>
              </w:rPr>
              <w:t>contratos financiados por el Banco</w:t>
            </w:r>
            <w:r w:rsidRPr="00BF4003">
              <w:rPr>
                <w:lang w:val="es-ES"/>
              </w:rPr>
              <w:t xml:space="preserve">; </w:t>
            </w:r>
          </w:p>
          <w:p w14:paraId="428D3324" w14:textId="77777777" w:rsidR="00FC078C" w:rsidRPr="00BF4003" w:rsidRDefault="00FC078C" w:rsidP="00FC078C">
            <w:pPr>
              <w:rPr>
                <w:lang w:val="es-ES"/>
              </w:rPr>
            </w:pPr>
          </w:p>
          <w:p w14:paraId="3DEFB369" w14:textId="77777777" w:rsidR="00FC078C" w:rsidRPr="003D6336" w:rsidRDefault="00FC078C">
            <w:pPr>
              <w:pStyle w:val="Prrafodelista"/>
              <w:numPr>
                <w:ilvl w:val="0"/>
                <w:numId w:val="47"/>
              </w:numPr>
              <w:jc w:val="both"/>
              <w:rPr>
                <w:lang w:val="es-ES"/>
              </w:rPr>
            </w:pPr>
            <w:r w:rsidRPr="003D6336">
              <w:rPr>
                <w:lang w:val="es-ES"/>
              </w:rPr>
              <w:t>que han declarado todas las comisiones, honorarios de representantes</w:t>
            </w:r>
            <w:r w:rsidRPr="00BF4003">
              <w:rPr>
                <w:lang w:val="es-ES"/>
              </w:rPr>
              <w:t xml:space="preserve"> o agentes</w:t>
            </w:r>
            <w:r w:rsidRPr="003D6336">
              <w:rPr>
                <w:lang w:val="es-ES"/>
              </w:rPr>
              <w:t>, pagos por servicios de facilitación o acuerdos para compartir ingresos relacionados con actividades financiadas por el Banco;</w:t>
            </w:r>
            <w:r w:rsidRPr="00BF4003">
              <w:rPr>
                <w:lang w:val="es-ES"/>
              </w:rPr>
              <w:t xml:space="preserve"> y</w:t>
            </w:r>
          </w:p>
          <w:p w14:paraId="2FC299FD" w14:textId="77777777" w:rsidR="00FC078C" w:rsidRPr="00BF4003" w:rsidRDefault="00FC078C" w:rsidP="00FC078C">
            <w:pPr>
              <w:rPr>
                <w:lang w:val="es-ES"/>
              </w:rPr>
            </w:pPr>
          </w:p>
          <w:p w14:paraId="579A4664" w14:textId="77777777" w:rsidR="00FC078C" w:rsidRPr="00BF4003" w:rsidRDefault="00FC078C">
            <w:pPr>
              <w:pStyle w:val="Prrafodelista"/>
              <w:numPr>
                <w:ilvl w:val="0"/>
                <w:numId w:val="47"/>
              </w:numPr>
              <w:jc w:val="both"/>
              <w:rPr>
                <w:lang w:val="es-ES"/>
              </w:rPr>
            </w:pPr>
            <w:r w:rsidRPr="003D6336">
              <w:rPr>
                <w:lang w:val="es-ES"/>
              </w:rPr>
              <w:lastRenderedPageBreak/>
              <w:t>que reconocen que el incumplimiento de cualquiera de estas garantías podrá dar lugar a la imposición por el Banco de una o más de las medidas descritas en la IAO 3.1 (b).</w:t>
            </w:r>
          </w:p>
          <w:p w14:paraId="548B4F1B" w14:textId="77777777" w:rsidR="00FC078C" w:rsidRPr="003D6336" w:rsidRDefault="00FC078C" w:rsidP="003D6336">
            <w:pPr>
              <w:rPr>
                <w:color w:val="000000"/>
                <w:lang w:val="es-ES"/>
              </w:rPr>
            </w:pPr>
          </w:p>
        </w:tc>
      </w:tr>
      <w:tr w:rsidR="00DF19D8" w:rsidRPr="003F4443" w14:paraId="4F8B4BA7" w14:textId="77777777" w:rsidTr="003D6336">
        <w:trPr>
          <w:trHeight w:val="709"/>
        </w:trPr>
        <w:tc>
          <w:tcPr>
            <w:tcW w:w="1530" w:type="pct"/>
          </w:tcPr>
          <w:p w14:paraId="1FBE35AD" w14:textId="77777777" w:rsidR="00FC078C" w:rsidRPr="003D6336" w:rsidRDefault="00FC078C" w:rsidP="00FC078C">
            <w:pPr>
              <w:pStyle w:val="Ttulo3"/>
              <w:rPr>
                <w:lang w:val="es-ES"/>
              </w:rPr>
            </w:pPr>
            <w:bookmarkStart w:id="41" w:name="_Toc413654989"/>
            <w:bookmarkStart w:id="42" w:name="_Toc529001718"/>
            <w:bookmarkStart w:id="43" w:name="_Toc26890186"/>
            <w:r w:rsidRPr="003D6336">
              <w:rPr>
                <w:lang w:val="es-ES"/>
              </w:rPr>
              <w:lastRenderedPageBreak/>
              <w:t xml:space="preserve">4. </w:t>
            </w:r>
            <w:r w:rsidRPr="003D6336">
              <w:rPr>
                <w:lang w:val="es-ES"/>
              </w:rPr>
              <w:tab/>
              <w:t>Oferentes Elegibles</w:t>
            </w:r>
            <w:bookmarkEnd w:id="41"/>
            <w:bookmarkEnd w:id="42"/>
            <w:bookmarkEnd w:id="43"/>
          </w:p>
        </w:tc>
        <w:tc>
          <w:tcPr>
            <w:tcW w:w="3470" w:type="pct"/>
            <w:gridSpan w:val="2"/>
          </w:tcPr>
          <w:p w14:paraId="5F1DE61E" w14:textId="77777777" w:rsidR="00FC078C" w:rsidRPr="003D6336" w:rsidRDefault="00FC078C" w:rsidP="00FC078C">
            <w:pPr>
              <w:pStyle w:val="Sub-ClauseText"/>
              <w:numPr>
                <w:ilvl w:val="1"/>
                <w:numId w:val="3"/>
              </w:numPr>
              <w:tabs>
                <w:tab w:val="clear" w:pos="360"/>
              </w:tabs>
              <w:spacing w:before="0" w:after="200"/>
              <w:ind w:left="432" w:hanging="432"/>
              <w:rPr>
                <w:spacing w:val="0"/>
                <w:lang w:val="es-ES"/>
              </w:rPr>
            </w:pPr>
            <w:r w:rsidRPr="003D6336">
              <w:rPr>
                <w:color w:val="000000"/>
                <w:lang w:val="es-ES"/>
              </w:rPr>
              <w:t xml:space="preserve">Un Oferente, y todas las partes que constituyen el Oferente, deberán ser originarios de países miembros del Banco. Los Oferentes originarios de países no miembros del Banco serán descalificados de participar en contratos financiados en todo o en parte con fondos del Banco. En la Sección III, "Países Elegibles" de este documento se indican los países miembros del Banco al igual que los criterios para determinar la nacionalidad de los Oferentes y el origen de los bienes y servicios.  Los </w:t>
            </w:r>
            <w:r w:rsidRPr="00E22759">
              <w:rPr>
                <w:color w:val="000000"/>
                <w:lang w:val="es-ES"/>
              </w:rPr>
              <w:t>Oferentes</w:t>
            </w:r>
            <w:r w:rsidRPr="003D6336">
              <w:rPr>
                <w:color w:val="000000"/>
                <w:lang w:val="es-ES"/>
              </w:rPr>
              <w:t xml:space="preserve"> de un país miembro del Banco, al igual que </w:t>
            </w:r>
            <w:r w:rsidRPr="00E22759">
              <w:rPr>
                <w:color w:val="000000"/>
                <w:lang w:val="es-ES"/>
              </w:rPr>
              <w:t>las obras y</w:t>
            </w:r>
            <w:r w:rsidRPr="003D6336">
              <w:rPr>
                <w:color w:val="000000"/>
                <w:lang w:val="es-ES"/>
              </w:rPr>
              <w:t xml:space="preserve"> bienes suministrados</w:t>
            </w:r>
            <w:r w:rsidRPr="00E22759">
              <w:rPr>
                <w:color w:val="000000"/>
                <w:lang w:val="es-ES"/>
              </w:rPr>
              <w:t xml:space="preserve"> en virtud del contrato</w:t>
            </w:r>
            <w:r w:rsidRPr="003D6336">
              <w:rPr>
                <w:color w:val="000000"/>
                <w:lang w:val="es-ES"/>
              </w:rPr>
              <w:t>, no serán elegibles:</w:t>
            </w:r>
          </w:p>
          <w:p w14:paraId="1911F68D" w14:textId="77777777" w:rsidR="00FC078C" w:rsidRPr="00E22759" w:rsidRDefault="00FC078C">
            <w:pPr>
              <w:numPr>
                <w:ilvl w:val="0"/>
                <w:numId w:val="14"/>
              </w:numPr>
              <w:tabs>
                <w:tab w:val="num" w:pos="792"/>
              </w:tabs>
              <w:spacing w:after="200"/>
              <w:ind w:left="792" w:hanging="360"/>
              <w:jc w:val="both"/>
              <w:rPr>
                <w:lang w:val="es-ES"/>
              </w:rPr>
            </w:pPr>
            <w:r w:rsidRPr="00E22759">
              <w:rPr>
                <w:lang w:val="es-ES"/>
              </w:rPr>
              <w:t xml:space="preserve">si </w:t>
            </w:r>
            <w:r w:rsidRPr="003D6336">
              <w:rPr>
                <w:lang w:val="es-ES"/>
              </w:rPr>
              <w:t xml:space="preserve">las leyes o la reglamentación oficial del país del Prestatario prohíben </w:t>
            </w:r>
            <w:r w:rsidRPr="00E22759">
              <w:rPr>
                <w:lang w:val="es-ES"/>
              </w:rPr>
              <w:t xml:space="preserve">las </w:t>
            </w:r>
            <w:r w:rsidRPr="003D6336">
              <w:rPr>
                <w:lang w:val="es-ES"/>
              </w:rPr>
              <w:t xml:space="preserve">relaciones comerciales con </w:t>
            </w:r>
            <w:r w:rsidRPr="00E22759">
              <w:rPr>
                <w:lang w:val="es-ES"/>
              </w:rPr>
              <w:t>aquel</w:t>
            </w:r>
            <w:r w:rsidRPr="003D6336">
              <w:rPr>
                <w:lang w:val="es-ES"/>
              </w:rPr>
              <w:t xml:space="preserve"> país</w:t>
            </w:r>
            <w:r w:rsidRPr="00E22759">
              <w:rPr>
                <w:lang w:val="es-ES"/>
              </w:rPr>
              <w:t>, a condición</w:t>
            </w:r>
            <w:r w:rsidRPr="003D6336">
              <w:rPr>
                <w:lang w:val="es-ES"/>
              </w:rPr>
              <w:t xml:space="preserve"> de </w:t>
            </w:r>
            <w:r w:rsidRPr="00E22759">
              <w:rPr>
                <w:lang w:val="es-ES"/>
              </w:rPr>
              <w:t xml:space="preserve">que se demuestre satisfactoriamente al Banco que esa exclusión no impedirá́ una competencia efectiva respecto a la construcción de las obras de que se trate;  o </w:t>
            </w:r>
          </w:p>
          <w:p w14:paraId="612C370B" w14:textId="77777777" w:rsidR="00FC078C" w:rsidRPr="003D6336" w:rsidRDefault="00FC078C">
            <w:pPr>
              <w:numPr>
                <w:ilvl w:val="0"/>
                <w:numId w:val="14"/>
              </w:numPr>
              <w:tabs>
                <w:tab w:val="num" w:pos="792"/>
              </w:tabs>
              <w:spacing w:after="200"/>
              <w:ind w:left="792" w:hanging="360"/>
              <w:jc w:val="both"/>
              <w:rPr>
                <w:lang w:val="es-ES"/>
              </w:rPr>
            </w:pPr>
            <w:r w:rsidRPr="00E22759">
              <w:rPr>
                <w:lang w:val="es-ES"/>
              </w:rPr>
              <w:t>en cumplimiento de</w:t>
            </w:r>
            <w:r w:rsidRPr="003D6336">
              <w:rPr>
                <w:lang w:val="es-ES"/>
              </w:rPr>
              <w:t xml:space="preserve"> una decisión del Consejo de Seguridad de las Naciones Unidas adoptada en virtud del Capítulo VII de la Carta de esa Organización, el país del Prestatario prohíba las importaciones de bienes de ese </w:t>
            </w:r>
            <w:r w:rsidRPr="003D6336">
              <w:rPr>
                <w:color w:val="000000"/>
                <w:lang w:val="es-ES"/>
              </w:rPr>
              <w:t xml:space="preserve">país </w:t>
            </w:r>
            <w:r w:rsidRPr="003F4443">
              <w:rPr>
                <w:color w:val="000000"/>
                <w:lang w:val="es-ES"/>
              </w:rPr>
              <w:t xml:space="preserve">en cuestión </w:t>
            </w:r>
            <w:r w:rsidRPr="003D6336">
              <w:rPr>
                <w:color w:val="000000"/>
                <w:lang w:val="es-ES"/>
              </w:rPr>
              <w:t xml:space="preserve">o </w:t>
            </w:r>
            <w:r w:rsidRPr="003F4443">
              <w:rPr>
                <w:color w:val="000000"/>
                <w:lang w:val="es-ES"/>
              </w:rPr>
              <w:t xml:space="preserve">pagos de </w:t>
            </w:r>
            <w:r w:rsidRPr="003D6336">
              <w:rPr>
                <w:color w:val="000000"/>
                <w:lang w:val="es-ES"/>
              </w:rPr>
              <w:t xml:space="preserve">cualquier </w:t>
            </w:r>
            <w:r w:rsidRPr="003F4443">
              <w:rPr>
                <w:color w:val="000000"/>
                <w:lang w:val="es-ES"/>
              </w:rPr>
              <w:t>naturaleza</w:t>
            </w:r>
            <w:r w:rsidRPr="003D6336">
              <w:rPr>
                <w:color w:val="000000"/>
                <w:lang w:val="es-ES"/>
              </w:rPr>
              <w:t xml:space="preserve"> a ese país</w:t>
            </w:r>
            <w:r w:rsidRPr="003F4443">
              <w:rPr>
                <w:color w:val="000000"/>
                <w:lang w:val="es-ES"/>
              </w:rPr>
              <w:t>, a una persona o una entidad</w:t>
            </w:r>
            <w:r w:rsidRPr="003D6336">
              <w:rPr>
                <w:lang w:val="es-ES"/>
              </w:rPr>
              <w:t>.</w:t>
            </w:r>
          </w:p>
          <w:p w14:paraId="78488732" w14:textId="77777777" w:rsidR="00FC078C" w:rsidRPr="003F4443" w:rsidRDefault="00FC078C" w:rsidP="00FC078C">
            <w:pPr>
              <w:pStyle w:val="Sub-ClauseText"/>
              <w:numPr>
                <w:ilvl w:val="1"/>
                <w:numId w:val="3"/>
              </w:numPr>
              <w:tabs>
                <w:tab w:val="clear" w:pos="360"/>
              </w:tabs>
              <w:spacing w:before="0" w:after="200"/>
              <w:ind w:left="432" w:hanging="432"/>
              <w:rPr>
                <w:color w:val="000000"/>
                <w:lang w:val="es-ES"/>
              </w:rPr>
            </w:pPr>
            <w:r w:rsidRPr="003D6336">
              <w:rPr>
                <w:lang w:val="es-ES"/>
              </w:rPr>
              <w:t xml:space="preserve">Un Oferente incluidos, en todos los casos, los respectivos directores, personal clave, accionistas principales, personal propuesto y agentes, no deberá tener conflictos de interés a menos que haya sido resuelto a satisfacción del Banco. Los Oferentes que sean considerados que tienen conflicto de interés serán descalificados. </w:t>
            </w:r>
            <w:r w:rsidRPr="003F4443">
              <w:rPr>
                <w:color w:val="000000"/>
                <w:lang w:val="es-ES"/>
              </w:rPr>
              <w:t xml:space="preserve">Podrá considerarse que un Oferente tiene un conflicto de intereses a los efectos de este proceso de licitación si el Oferente: </w:t>
            </w:r>
          </w:p>
          <w:p w14:paraId="11778014" w14:textId="77777777" w:rsidR="00FC078C" w:rsidRPr="003D6336" w:rsidRDefault="00FC078C">
            <w:pPr>
              <w:numPr>
                <w:ilvl w:val="0"/>
                <w:numId w:val="21"/>
              </w:numPr>
              <w:ind w:left="714" w:hanging="357"/>
              <w:jc w:val="both"/>
              <w:rPr>
                <w:lang w:val="es-ES"/>
              </w:rPr>
            </w:pPr>
            <w:r w:rsidRPr="003D6336">
              <w:rPr>
                <w:lang w:val="es-ES"/>
              </w:rPr>
              <w:t>tiene control</w:t>
            </w:r>
            <w:r w:rsidRPr="003D6336">
              <w:rPr>
                <w:rStyle w:val="Refdenotaalpie"/>
                <w:lang w:val="es-ES"/>
              </w:rPr>
              <w:footnoteReference w:id="5"/>
            </w:r>
            <w:r w:rsidRPr="003D6336">
              <w:rPr>
                <w:lang w:val="es-ES"/>
              </w:rPr>
              <w:t xml:space="preserve"> de manera directa o indirecta a otro Oferente, es controlado de manera directa o indirecta por </w:t>
            </w:r>
            <w:r w:rsidRPr="003D6336">
              <w:rPr>
                <w:lang w:val="es-ES"/>
              </w:rPr>
              <w:lastRenderedPageBreak/>
              <w:t>otro Oferente o es controlado junto a otro Oferente por una persona natural o jurídica en común; o</w:t>
            </w:r>
          </w:p>
          <w:p w14:paraId="30793CEF" w14:textId="77777777" w:rsidR="00FC078C" w:rsidRPr="003D6336" w:rsidRDefault="00FC078C" w:rsidP="00FC078C">
            <w:pPr>
              <w:ind w:left="357"/>
              <w:jc w:val="both"/>
              <w:rPr>
                <w:lang w:val="es-ES"/>
              </w:rPr>
            </w:pPr>
          </w:p>
          <w:p w14:paraId="3623631C" w14:textId="77777777" w:rsidR="00FC078C" w:rsidRPr="003D6336" w:rsidRDefault="00FC078C">
            <w:pPr>
              <w:numPr>
                <w:ilvl w:val="0"/>
                <w:numId w:val="21"/>
              </w:numPr>
              <w:ind w:left="714" w:hanging="357"/>
              <w:jc w:val="both"/>
              <w:rPr>
                <w:lang w:val="es-ES"/>
              </w:rPr>
            </w:pPr>
            <w:r w:rsidRPr="003D6336">
              <w:rPr>
                <w:lang w:val="es-ES"/>
              </w:rPr>
              <w:t>recibe o ha recibido algún subsidio directo o indirecto de otro Oferente; o</w:t>
            </w:r>
          </w:p>
          <w:p w14:paraId="069DEB30" w14:textId="77777777" w:rsidR="00FC078C" w:rsidRPr="003D6336" w:rsidRDefault="00FC078C" w:rsidP="00FC078C">
            <w:pPr>
              <w:jc w:val="both"/>
              <w:rPr>
                <w:lang w:val="es-ES"/>
              </w:rPr>
            </w:pPr>
          </w:p>
          <w:p w14:paraId="735444E2" w14:textId="77777777" w:rsidR="00FC078C" w:rsidRPr="003D6336" w:rsidRDefault="00FC078C">
            <w:pPr>
              <w:numPr>
                <w:ilvl w:val="0"/>
                <w:numId w:val="21"/>
              </w:numPr>
              <w:ind w:left="714" w:hanging="357"/>
              <w:jc w:val="both"/>
              <w:rPr>
                <w:lang w:val="es-ES"/>
              </w:rPr>
            </w:pPr>
            <w:r w:rsidRPr="003D6336">
              <w:rPr>
                <w:lang w:val="es-ES"/>
              </w:rPr>
              <w:t>comparte el mismo representante legal con otro Oferente; o</w:t>
            </w:r>
          </w:p>
          <w:p w14:paraId="02E39801" w14:textId="77777777" w:rsidR="00FC078C" w:rsidRPr="003D6336" w:rsidRDefault="00FC078C" w:rsidP="00FC078C">
            <w:pPr>
              <w:jc w:val="both"/>
              <w:rPr>
                <w:lang w:val="es-ES"/>
              </w:rPr>
            </w:pPr>
          </w:p>
          <w:p w14:paraId="704B0240" w14:textId="77777777" w:rsidR="00FC078C" w:rsidRPr="003D6336" w:rsidRDefault="00FC078C">
            <w:pPr>
              <w:numPr>
                <w:ilvl w:val="0"/>
                <w:numId w:val="21"/>
              </w:numPr>
              <w:ind w:left="714" w:hanging="357"/>
              <w:jc w:val="both"/>
              <w:rPr>
                <w:lang w:val="es-ES"/>
              </w:rPr>
            </w:pPr>
            <w:r w:rsidRPr="003D6336">
              <w:rPr>
                <w:lang w:val="es-ES"/>
              </w:rPr>
              <w:t>posee una relación con otro Oferente, directamente o a través de terceros en común, que le permite influir en la Oferta de otro Oferente o en las decisiones del Contratante en relación con esta licitación; o</w:t>
            </w:r>
          </w:p>
          <w:p w14:paraId="08A251AF" w14:textId="77777777" w:rsidR="00FC078C" w:rsidRPr="003D6336" w:rsidRDefault="00FC078C" w:rsidP="00FC078C">
            <w:pPr>
              <w:jc w:val="both"/>
              <w:rPr>
                <w:lang w:val="es-ES"/>
              </w:rPr>
            </w:pPr>
          </w:p>
          <w:p w14:paraId="56245780" w14:textId="77777777" w:rsidR="00FC078C" w:rsidRPr="003D6336" w:rsidRDefault="00FC078C">
            <w:pPr>
              <w:numPr>
                <w:ilvl w:val="0"/>
                <w:numId w:val="21"/>
              </w:numPr>
              <w:ind w:left="714" w:hanging="357"/>
              <w:jc w:val="both"/>
              <w:rPr>
                <w:lang w:val="es-ES"/>
              </w:rPr>
            </w:pPr>
            <w:r w:rsidRPr="003D6336">
              <w:rPr>
                <w:lang w:val="es-ES"/>
              </w:rPr>
              <w:t xml:space="preserve">cualquiera de sus afiliados ha participado como consultora en la preparación del diseño o las especificaciones técnicas de las obras que constituyen el objeto de la Oferta; </w:t>
            </w:r>
          </w:p>
          <w:p w14:paraId="4B3DBACB" w14:textId="77777777" w:rsidR="00FC078C" w:rsidRPr="003D6336" w:rsidRDefault="00FC078C" w:rsidP="00FC078C">
            <w:pPr>
              <w:jc w:val="both"/>
              <w:rPr>
                <w:lang w:val="es-ES"/>
              </w:rPr>
            </w:pPr>
          </w:p>
          <w:p w14:paraId="1A33C9CD" w14:textId="77777777" w:rsidR="00FC078C" w:rsidRPr="003D6336" w:rsidRDefault="00FC078C">
            <w:pPr>
              <w:numPr>
                <w:ilvl w:val="0"/>
                <w:numId w:val="21"/>
              </w:numPr>
              <w:ind w:left="714" w:hanging="357"/>
              <w:jc w:val="both"/>
              <w:rPr>
                <w:lang w:val="es-ES"/>
              </w:rPr>
            </w:pPr>
            <w:r w:rsidRPr="003D6336">
              <w:rPr>
                <w:lang w:val="es-ES"/>
              </w:rPr>
              <w:t>cualquiera de sus afiliados ha sido contratado (o se propone para ser contratada) por el Contratante o por el Prestatario como Gerente de Proyecto para la ejecución del Contrato; o</w:t>
            </w:r>
          </w:p>
          <w:p w14:paraId="4FD17EF6" w14:textId="77777777" w:rsidR="00FC078C" w:rsidRPr="003D6336" w:rsidRDefault="00FC078C" w:rsidP="00FC078C">
            <w:pPr>
              <w:jc w:val="both"/>
              <w:rPr>
                <w:lang w:val="es-ES"/>
              </w:rPr>
            </w:pPr>
          </w:p>
          <w:p w14:paraId="330073C4" w14:textId="77777777" w:rsidR="00FC078C" w:rsidRPr="003D6336" w:rsidRDefault="00FC078C">
            <w:pPr>
              <w:numPr>
                <w:ilvl w:val="0"/>
                <w:numId w:val="21"/>
              </w:numPr>
              <w:ind w:left="714" w:hanging="357"/>
              <w:jc w:val="both"/>
              <w:rPr>
                <w:lang w:val="es-ES"/>
              </w:rPr>
            </w:pPr>
            <w:r w:rsidRPr="003D6336">
              <w:rPr>
                <w:lang w:val="es-ES"/>
              </w:rPr>
              <w:t xml:space="preserve">proveerá bienes, obras y servicios distintos de los de consultoría resultantes de los servicios de consultoría, o directamente relacionados con ellos, para la preparación o ejecución del proyecto especificado en </w:t>
            </w:r>
            <w:r w:rsidRPr="000B1BC2">
              <w:rPr>
                <w:lang w:val="es-ES"/>
              </w:rPr>
              <w:t>l</w:t>
            </w:r>
            <w:r>
              <w:rPr>
                <w:lang w:val="es-ES"/>
              </w:rPr>
              <w:t xml:space="preserve">os DDL en referencia a </w:t>
            </w:r>
            <w:r w:rsidRPr="003D6336">
              <w:rPr>
                <w:lang w:val="es-ES"/>
              </w:rPr>
              <w:t>la IAO 2.1</w:t>
            </w:r>
            <w:r w:rsidRPr="003D6336">
              <w:rPr>
                <w:b/>
                <w:lang w:val="es-ES"/>
              </w:rPr>
              <w:t xml:space="preserve"> </w:t>
            </w:r>
            <w:r w:rsidRPr="003D6336">
              <w:rPr>
                <w:lang w:val="es-ES"/>
              </w:rPr>
              <w:t>que él haya provisto o que hayan sido provistos por cualquier filial que controle de manera directa o indirecta a esa firma, sea controlada de manera directa o indirecta por esa firma o sea controlada junto a esa firma por una entidad en común; o</w:t>
            </w:r>
          </w:p>
          <w:p w14:paraId="3365FC39" w14:textId="77777777" w:rsidR="00FC078C" w:rsidRPr="003D6336" w:rsidRDefault="00FC078C" w:rsidP="00FC078C">
            <w:pPr>
              <w:jc w:val="both"/>
              <w:rPr>
                <w:lang w:val="es-ES"/>
              </w:rPr>
            </w:pPr>
          </w:p>
          <w:p w14:paraId="6A89DE43" w14:textId="77777777" w:rsidR="00FC078C" w:rsidRPr="003D6336" w:rsidRDefault="00FC078C">
            <w:pPr>
              <w:numPr>
                <w:ilvl w:val="0"/>
                <w:numId w:val="21"/>
              </w:numPr>
              <w:ind w:left="714" w:hanging="357"/>
              <w:jc w:val="both"/>
              <w:rPr>
                <w:lang w:val="es-ES"/>
              </w:rPr>
            </w:pPr>
            <w:r w:rsidRPr="003D6336">
              <w:rPr>
                <w:lang w:val="es-ES"/>
              </w:rPr>
              <w:t>posee una estrecha</w:t>
            </w:r>
            <w:r w:rsidRPr="003D6336">
              <w:rPr>
                <w:rStyle w:val="Refdenotaalpie"/>
                <w:lang w:val="es-ES"/>
              </w:rPr>
              <w:footnoteReference w:id="6"/>
            </w:r>
            <w:r w:rsidRPr="003D6336">
              <w:rPr>
                <w:lang w:val="es-ES"/>
              </w:rPr>
              <w:t xml:space="preserve"> relación familiar, financiera o de empleo previo o subsiguiente con algún profesional del personal del Prestatario (o del organismo de ejecución del proyecto, o de un beneficiario de parte del préstamo) que: (i) esté directa o indirectamente relacionado con la preparación del documento de licitación o las especificaciones del Contrato, o el proceso de evaluación de la Oferta de ese Contrato; o (ii) pudiera estar relacionado con la ejecución o supervisión de ese Contrato a menos que el conflicto derivado de tal relación haya sido resuelto de manera aceptable para el </w:t>
            </w:r>
            <w:r w:rsidRPr="003D6336">
              <w:rPr>
                <w:lang w:val="es-ES"/>
              </w:rPr>
              <w:lastRenderedPageBreak/>
              <w:t>Banco durante el proceso de licitación y la ejecución del Contrato.</w:t>
            </w:r>
          </w:p>
          <w:p w14:paraId="46209C16" w14:textId="77777777" w:rsidR="00FC078C" w:rsidRPr="003D6336" w:rsidRDefault="00FC078C" w:rsidP="00FC078C">
            <w:pPr>
              <w:jc w:val="both"/>
              <w:rPr>
                <w:lang w:val="es-ES"/>
              </w:rPr>
            </w:pPr>
          </w:p>
          <w:p w14:paraId="6C10D979" w14:textId="77777777" w:rsidR="00FC078C" w:rsidRPr="003D6336" w:rsidRDefault="00FC078C" w:rsidP="003D6336">
            <w:pPr>
              <w:pStyle w:val="Sub-ClauseText"/>
              <w:numPr>
                <w:ilvl w:val="1"/>
                <w:numId w:val="3"/>
              </w:numPr>
              <w:tabs>
                <w:tab w:val="clear" w:pos="360"/>
              </w:tabs>
              <w:spacing w:before="0" w:after="200"/>
              <w:ind w:left="432" w:hanging="432"/>
              <w:rPr>
                <w:color w:val="000000"/>
                <w:lang w:val="es-ES"/>
              </w:rPr>
            </w:pPr>
            <w:r w:rsidRPr="003D6336">
              <w:rPr>
                <w:color w:val="000000"/>
                <w:lang w:val="es-ES"/>
              </w:rPr>
              <w:t xml:space="preserve">No es elegible un Oferente si él mismo o sus subcontratistas, proveedores, consultores, fabricantes o prestadores de servicios que intervienen en alguna parte del Contrato (incluidos, en todos los casos, los respectivos directores, funcionarios, accionistas principales, personal propuesto y agentes) son objeto de una suspensión temporal o una inhabilitación impuesta por el BID, o de una inhabilitación impuesta por el BID conforme a un acuerdo para el reconocimiento de decisiones de inhabilitación firmado por el BID y otros bancos de desarrollo. La lista de tales firmas e individuos inelegibles se indica </w:t>
            </w:r>
            <w:r w:rsidRPr="003D6336">
              <w:rPr>
                <w:b/>
                <w:color w:val="000000"/>
                <w:lang w:val="es-ES"/>
              </w:rPr>
              <w:t>en los DDL</w:t>
            </w:r>
            <w:r w:rsidRPr="003D6336">
              <w:rPr>
                <w:color w:val="000000"/>
                <w:lang w:val="es-ES"/>
              </w:rPr>
              <w:t>.</w:t>
            </w:r>
          </w:p>
          <w:p w14:paraId="5D73DCDC" w14:textId="77777777" w:rsidR="00FC078C" w:rsidRPr="003F4443" w:rsidRDefault="00FC078C" w:rsidP="00FC078C">
            <w:pPr>
              <w:pStyle w:val="Sub-ClauseText"/>
              <w:numPr>
                <w:ilvl w:val="1"/>
                <w:numId w:val="3"/>
              </w:numPr>
              <w:tabs>
                <w:tab w:val="clear" w:pos="360"/>
              </w:tabs>
              <w:spacing w:before="0" w:after="200"/>
              <w:ind w:left="432" w:hanging="432"/>
              <w:rPr>
                <w:lang w:val="es-ES"/>
              </w:rPr>
            </w:pPr>
            <w:r w:rsidRPr="003F4443">
              <w:rPr>
                <w:color w:val="000000"/>
                <w:lang w:val="es-ES"/>
              </w:rPr>
              <w:t>Una firma que sea Oferente (ya sea individualmente o como integrante de una Asociación en Participación, consorcio o Asociación (“APCA”)) no podrá participar como Oferente o como integrante de una APCA en más de una Oferta, salvo en el caso de Ofertas alternativas permitidas.</w:t>
            </w:r>
            <w:r>
              <w:rPr>
                <w:color w:val="000000"/>
                <w:lang w:val="es-ES"/>
              </w:rPr>
              <w:t xml:space="preserve"> </w:t>
            </w:r>
            <w:r w:rsidRPr="003F4443">
              <w:rPr>
                <w:color w:val="000000"/>
                <w:lang w:val="es-ES"/>
              </w:rPr>
              <w:t xml:space="preserve">Tal participación redundará en la descalificación de todas las Ofertas en las que haya estado involucrada la firma en cuestión. </w:t>
            </w:r>
            <w:r w:rsidRPr="003F4443">
              <w:rPr>
                <w:lang w:val="es-ES"/>
              </w:rPr>
              <w:t>Una firma que no es un Oferente ni un miembro de una APCA puede participar como subcontratista en más de una Oferta.</w:t>
            </w:r>
            <w:r w:rsidRPr="003F4443">
              <w:rPr>
                <w:color w:val="000000"/>
                <w:lang w:val="es-ES"/>
              </w:rPr>
              <w:t xml:space="preserve"> Salvo que se especifique </w:t>
            </w:r>
            <w:r w:rsidRPr="003F4443">
              <w:rPr>
                <w:b/>
                <w:color w:val="000000"/>
                <w:lang w:val="es-ES"/>
              </w:rPr>
              <w:t>en los DDL</w:t>
            </w:r>
            <w:r w:rsidRPr="003F4443">
              <w:rPr>
                <w:color w:val="000000"/>
                <w:lang w:val="es-ES"/>
              </w:rPr>
              <w:t>, no existe límite en el número de miembros de una APCA.</w:t>
            </w:r>
          </w:p>
          <w:p w14:paraId="40ECBEF6" w14:textId="77777777" w:rsidR="00FC078C" w:rsidRPr="003D6336" w:rsidRDefault="00FC078C" w:rsidP="00FC078C">
            <w:pPr>
              <w:pStyle w:val="Sub-ClauseText"/>
              <w:numPr>
                <w:ilvl w:val="1"/>
                <w:numId w:val="3"/>
              </w:numPr>
              <w:tabs>
                <w:tab w:val="clear" w:pos="360"/>
              </w:tabs>
              <w:spacing w:before="0" w:after="200"/>
              <w:ind w:left="432" w:hanging="432"/>
              <w:rPr>
                <w:color w:val="000000"/>
                <w:lang w:val="es-ES"/>
              </w:rPr>
            </w:pPr>
            <w:r w:rsidRPr="003D6336">
              <w:rPr>
                <w:color w:val="000000"/>
                <w:lang w:val="es-ES"/>
              </w:rPr>
              <w:t xml:space="preserve">Las empresas estatales del país Prestatario serán elegibles solamente si pueden demostrar que (i) tienen autonomía legal y financiera; (ii) operan conforme a las leyes comerciales; y (iii) no dependen de ninguna agencia del Prestatario. </w:t>
            </w:r>
          </w:p>
          <w:p w14:paraId="5566B171" w14:textId="77777777" w:rsidR="00FC078C" w:rsidRPr="003D6336" w:rsidRDefault="00FC078C" w:rsidP="00FC078C">
            <w:pPr>
              <w:pStyle w:val="Sub-ClauseText"/>
              <w:numPr>
                <w:ilvl w:val="1"/>
                <w:numId w:val="3"/>
              </w:numPr>
              <w:tabs>
                <w:tab w:val="clear" w:pos="360"/>
              </w:tabs>
              <w:spacing w:before="0" w:after="200"/>
              <w:ind w:left="432" w:hanging="432"/>
              <w:rPr>
                <w:color w:val="000000"/>
                <w:lang w:val="es-ES"/>
              </w:rPr>
            </w:pPr>
            <w:r w:rsidRPr="003D6336">
              <w:rPr>
                <w:lang w:val="es-ES"/>
              </w:rPr>
              <w:t xml:space="preserve">Un Oferente no debe estar suspendido por el Contratante para </w:t>
            </w:r>
            <w:r w:rsidRPr="003F4443">
              <w:rPr>
                <w:lang w:val="es-ES"/>
              </w:rPr>
              <w:t>presentar</w:t>
            </w:r>
            <w:r w:rsidRPr="003D6336">
              <w:rPr>
                <w:lang w:val="es-ES"/>
              </w:rPr>
              <w:t xml:space="preserve"> </w:t>
            </w:r>
            <w:r w:rsidRPr="003F4443">
              <w:rPr>
                <w:lang w:val="es-ES"/>
              </w:rPr>
              <w:t>ofertas</w:t>
            </w:r>
            <w:r w:rsidRPr="003D6336">
              <w:rPr>
                <w:lang w:val="es-ES"/>
              </w:rPr>
              <w:t xml:space="preserve"> o propuestas como resultado del incumplimiento con una Declaración de Mantenimiento de la Oferta o la Propuesta.</w:t>
            </w:r>
          </w:p>
          <w:p w14:paraId="5FB2203A" w14:textId="77777777" w:rsidR="00FC078C" w:rsidRPr="003F4443" w:rsidRDefault="00FC078C" w:rsidP="00FC078C">
            <w:pPr>
              <w:pStyle w:val="Sub-ClauseText"/>
              <w:numPr>
                <w:ilvl w:val="1"/>
                <w:numId w:val="3"/>
              </w:numPr>
              <w:tabs>
                <w:tab w:val="clear" w:pos="360"/>
              </w:tabs>
              <w:spacing w:before="0" w:after="200"/>
              <w:ind w:left="432" w:hanging="432"/>
              <w:rPr>
                <w:lang w:val="es-ES"/>
              </w:rPr>
            </w:pPr>
            <w:r w:rsidRPr="003F4443">
              <w:rPr>
                <w:lang w:val="es-ES"/>
              </w:rPr>
              <w:t xml:space="preserve">Los Oferentes deberán proporcionar al Contratante evidencia satisfactoria de la vigencia de su elegibilidad, cuando el Contratante razonablemente la solicite. </w:t>
            </w:r>
          </w:p>
        </w:tc>
      </w:tr>
      <w:tr w:rsidR="00DF19D8" w:rsidRPr="003F4443" w14:paraId="3184424B" w14:textId="77777777" w:rsidTr="003D6336">
        <w:trPr>
          <w:trHeight w:val="360"/>
        </w:trPr>
        <w:tc>
          <w:tcPr>
            <w:tcW w:w="1530" w:type="pct"/>
          </w:tcPr>
          <w:p w14:paraId="2DE225CD" w14:textId="77777777" w:rsidR="00FC078C" w:rsidRPr="003D6336" w:rsidRDefault="00FC078C" w:rsidP="00FC078C">
            <w:pPr>
              <w:pStyle w:val="Ttulo3"/>
              <w:rPr>
                <w:lang w:val="es-ES"/>
              </w:rPr>
            </w:pPr>
            <w:bookmarkStart w:id="44" w:name="_Toc413654990"/>
            <w:bookmarkStart w:id="45" w:name="_Toc529001719"/>
            <w:bookmarkStart w:id="46" w:name="_Toc26890187"/>
            <w:r w:rsidRPr="003D6336">
              <w:rPr>
                <w:lang w:val="es-ES"/>
              </w:rPr>
              <w:lastRenderedPageBreak/>
              <w:t>5.</w:t>
            </w:r>
            <w:r w:rsidRPr="003D6336">
              <w:rPr>
                <w:lang w:val="es-ES"/>
              </w:rPr>
              <w:tab/>
              <w:t>Calificaciones del Oferente</w:t>
            </w:r>
            <w:bookmarkEnd w:id="44"/>
            <w:bookmarkEnd w:id="45"/>
            <w:bookmarkEnd w:id="46"/>
          </w:p>
        </w:tc>
        <w:tc>
          <w:tcPr>
            <w:tcW w:w="3470" w:type="pct"/>
            <w:gridSpan w:val="2"/>
          </w:tcPr>
          <w:p w14:paraId="57D10509" w14:textId="77777777" w:rsidR="00FC078C" w:rsidRPr="003D6336" w:rsidRDefault="00FC078C" w:rsidP="00FC078C">
            <w:pPr>
              <w:spacing w:after="200"/>
              <w:ind w:left="432" w:hanging="432"/>
              <w:jc w:val="both"/>
              <w:rPr>
                <w:lang w:val="es-ES"/>
              </w:rPr>
            </w:pPr>
            <w:r w:rsidRPr="003D6336">
              <w:rPr>
                <w:lang w:val="es-ES"/>
              </w:rPr>
              <w:t>5.1</w:t>
            </w:r>
            <w:r w:rsidRPr="003D6336">
              <w:rPr>
                <w:lang w:val="es-ES"/>
              </w:rPr>
              <w:tab/>
              <w:t xml:space="preserve">Todos los Oferentes deberán presentar en la Sección IV, “Formularios de la Oferta”, una descripción preliminar del método de trabajo y cronograma que proponen, incluyendo planos y gráficas, según sea necesario. </w:t>
            </w:r>
          </w:p>
          <w:p w14:paraId="08BB02C3" w14:textId="77777777" w:rsidR="00FC078C" w:rsidRPr="003D6336" w:rsidRDefault="00FC078C" w:rsidP="00FC078C">
            <w:pPr>
              <w:spacing w:after="200"/>
              <w:ind w:left="432" w:hanging="432"/>
              <w:jc w:val="both"/>
              <w:rPr>
                <w:lang w:val="es-ES"/>
              </w:rPr>
            </w:pPr>
            <w:r w:rsidRPr="003D6336">
              <w:rPr>
                <w:lang w:val="es-ES"/>
              </w:rPr>
              <w:t>5.2</w:t>
            </w:r>
            <w:r w:rsidRPr="003D6336">
              <w:rPr>
                <w:lang w:val="es-ES"/>
              </w:rPr>
              <w:tab/>
              <w:t xml:space="preserve">Si se realizó una precalificación de los posibles </w:t>
            </w:r>
            <w:r w:rsidRPr="003D6336">
              <w:rPr>
                <w:spacing w:val="-3"/>
                <w:lang w:val="es-ES"/>
              </w:rPr>
              <w:t xml:space="preserve">Oferentes, sólo se considerarán las Ofertas de los Oferentes precalificados para la adjudicación del Contrato. Estos </w:t>
            </w:r>
            <w:r w:rsidRPr="003D6336">
              <w:rPr>
                <w:spacing w:val="-3"/>
                <w:lang w:val="es-ES"/>
              </w:rPr>
              <w:lastRenderedPageBreak/>
              <w:t xml:space="preserve">Oferentes precalificados deberán confirmar en sus Ofertas que la información presentada originalmente para precalificar permanece correcta a la fecha de presentación de las Ofertas o, de no ser así, incluir con su Oferta cualquier información que actualice su información original de precalificación. La confirmación o actualización de la información deberá presentarse en los formularios pertinentes incluidos en la Sección IV, </w:t>
            </w:r>
            <w:r w:rsidRPr="003D6336">
              <w:rPr>
                <w:lang w:val="es-ES"/>
              </w:rPr>
              <w:t>“Formularios de la Oferta</w:t>
            </w:r>
            <w:r w:rsidRPr="003F4443">
              <w:rPr>
                <w:lang w:val="es-ES"/>
              </w:rPr>
              <w:t>”</w:t>
            </w:r>
            <w:r w:rsidRPr="003D6336">
              <w:rPr>
                <w:lang w:val="es-ES"/>
              </w:rPr>
              <w:t>.</w:t>
            </w:r>
          </w:p>
          <w:p w14:paraId="0965BA2D" w14:textId="77777777" w:rsidR="00FC078C" w:rsidRPr="003D6336" w:rsidRDefault="00FC078C" w:rsidP="00FC078C">
            <w:pPr>
              <w:spacing w:after="200"/>
              <w:ind w:left="432" w:hanging="432"/>
              <w:jc w:val="both"/>
              <w:rPr>
                <w:lang w:val="es-ES"/>
              </w:rPr>
            </w:pPr>
            <w:r w:rsidRPr="003D6336">
              <w:rPr>
                <w:lang w:val="es-ES"/>
              </w:rPr>
              <w:t>5.3</w:t>
            </w:r>
            <w:r w:rsidRPr="003D6336">
              <w:rPr>
                <w:lang w:val="es-ES"/>
              </w:rPr>
              <w:tab/>
              <w:t>Si el Contratante no realizó una precalificación de los posibles Oferentes, todos los Oferentes deberán incluir con sus Ofertas la siguiente información y documentos en la Sección IV, “Formularios de la Oferta</w:t>
            </w:r>
            <w:r w:rsidRPr="003F4443">
              <w:rPr>
                <w:lang w:val="es-ES"/>
              </w:rPr>
              <w:t>”</w:t>
            </w:r>
            <w:r w:rsidRPr="003D6336">
              <w:rPr>
                <w:lang w:val="es-ES"/>
              </w:rPr>
              <w:t>, a menos que se establezca otra cosa</w:t>
            </w:r>
            <w:r w:rsidRPr="003D6336">
              <w:rPr>
                <w:b/>
                <w:lang w:val="es-ES"/>
              </w:rPr>
              <w:t xml:space="preserve"> en los DDL</w:t>
            </w:r>
            <w:r w:rsidRPr="003D6336">
              <w:rPr>
                <w:lang w:val="es-ES"/>
              </w:rPr>
              <w:t>:</w:t>
            </w:r>
          </w:p>
          <w:p w14:paraId="1EA400D4" w14:textId="77777777" w:rsidR="00FC078C" w:rsidRPr="003D6336" w:rsidRDefault="00FC078C" w:rsidP="00FC078C">
            <w:pPr>
              <w:spacing w:after="200"/>
              <w:ind w:left="972" w:hanging="540"/>
              <w:jc w:val="both"/>
              <w:rPr>
                <w:lang w:val="es-ES"/>
              </w:rPr>
            </w:pPr>
            <w:r w:rsidRPr="003D6336">
              <w:rPr>
                <w:lang w:val="es-ES"/>
              </w:rPr>
              <w:t>(a)</w:t>
            </w:r>
            <w:r w:rsidRPr="003D6336">
              <w:rPr>
                <w:lang w:val="es-ES"/>
              </w:rPr>
              <w:tab/>
              <w:t xml:space="preserve">copias de los documentos originales que establezcan la constitución o incorporación y sede del Oferente, así como el poder otorgado a quien suscriba la Oferta autorizándole a comprometer al Oferente; </w:t>
            </w:r>
          </w:p>
          <w:p w14:paraId="14C08C80" w14:textId="77777777" w:rsidR="00FC078C" w:rsidRPr="003D6336" w:rsidRDefault="00FC078C" w:rsidP="00FC078C">
            <w:pPr>
              <w:spacing w:after="200"/>
              <w:ind w:left="972" w:hanging="540"/>
              <w:jc w:val="both"/>
              <w:rPr>
                <w:lang w:val="es-ES"/>
              </w:rPr>
            </w:pPr>
            <w:r w:rsidRPr="003D6336">
              <w:rPr>
                <w:lang w:val="es-ES"/>
              </w:rPr>
              <w:t>(b)</w:t>
            </w:r>
            <w:r w:rsidRPr="003D6336">
              <w:rPr>
                <w:lang w:val="es-ES"/>
              </w:rPr>
              <w:tab/>
            </w:r>
            <w:r>
              <w:rPr>
                <w:lang w:val="es-ES"/>
              </w:rPr>
              <w:t>m</w:t>
            </w:r>
            <w:r w:rsidRPr="000B1BC2">
              <w:rPr>
                <w:lang w:val="es-ES"/>
              </w:rPr>
              <w:t>onto</w:t>
            </w:r>
            <w:r w:rsidRPr="003D6336">
              <w:rPr>
                <w:lang w:val="es-ES"/>
              </w:rPr>
              <w:t xml:space="preserve"> total anual facturado por la construcción de las obras civiles realizadas en cada uno de los últimos cinco (5) años; </w:t>
            </w:r>
          </w:p>
          <w:p w14:paraId="39DAC8EA" w14:textId="77777777" w:rsidR="00FC078C" w:rsidRPr="003D6336" w:rsidRDefault="00FC078C" w:rsidP="00FC078C">
            <w:pPr>
              <w:spacing w:after="200"/>
              <w:ind w:left="972" w:hanging="540"/>
              <w:jc w:val="both"/>
              <w:rPr>
                <w:lang w:val="es-ES"/>
              </w:rPr>
            </w:pPr>
            <w:r w:rsidRPr="003D6336">
              <w:rPr>
                <w:lang w:val="es-ES"/>
              </w:rPr>
              <w:t>(c)</w:t>
            </w:r>
            <w:r w:rsidRPr="003D6336">
              <w:rPr>
                <w:lang w:val="es-ES"/>
              </w:rPr>
              <w:tab/>
              <w:t xml:space="preserve">experiencia en obras de similar naturaleza y magnitud en cada uno de los últimos cinco (5) años, y detalles de los trabajos en marcha o bajo compromiso contractual, así como de los clientes que puedan ser contactados para obtener más información sobre dichos contratos;  </w:t>
            </w:r>
          </w:p>
          <w:p w14:paraId="195A9E9D" w14:textId="77777777" w:rsidR="00FC078C" w:rsidRPr="003D6336" w:rsidRDefault="00FC078C" w:rsidP="00FC078C">
            <w:pPr>
              <w:spacing w:after="200"/>
              <w:ind w:left="972" w:hanging="540"/>
              <w:jc w:val="both"/>
              <w:rPr>
                <w:lang w:val="es-ES"/>
              </w:rPr>
            </w:pPr>
            <w:r w:rsidRPr="003D6336">
              <w:rPr>
                <w:lang w:val="es-ES"/>
              </w:rPr>
              <w:t>(d)</w:t>
            </w:r>
            <w:r w:rsidRPr="003D6336">
              <w:rPr>
                <w:lang w:val="es-ES"/>
              </w:rPr>
              <w:tab/>
              <w:t>principales equipos de construcción que el Oferente propone para cumplir con el contrato;</w:t>
            </w:r>
          </w:p>
          <w:p w14:paraId="4483AC33" w14:textId="77777777" w:rsidR="00FC078C" w:rsidRPr="003D6336" w:rsidRDefault="00FC078C" w:rsidP="00FC078C">
            <w:pPr>
              <w:spacing w:after="200"/>
              <w:ind w:left="972" w:hanging="540"/>
              <w:jc w:val="both"/>
              <w:rPr>
                <w:spacing w:val="-3"/>
                <w:lang w:val="es-ES"/>
              </w:rPr>
            </w:pPr>
            <w:r w:rsidRPr="003D6336">
              <w:rPr>
                <w:lang w:val="es-ES"/>
              </w:rPr>
              <w:t>(e)</w:t>
            </w:r>
            <w:r w:rsidRPr="003D6336">
              <w:rPr>
                <w:lang w:val="es-ES"/>
              </w:rPr>
              <w:tab/>
              <w:t>calificaciones y experiencia del personal clave</w:t>
            </w:r>
            <w:r w:rsidRPr="003D6336">
              <w:rPr>
                <w:spacing w:val="-3"/>
                <w:lang w:val="es-ES"/>
              </w:rPr>
              <w:t xml:space="preserve"> tanto técnico como administrativo propuesto para desempeñarse en el </w:t>
            </w:r>
            <w:r>
              <w:rPr>
                <w:spacing w:val="-3"/>
                <w:lang w:val="es-ES"/>
              </w:rPr>
              <w:t>Lugar</w:t>
            </w:r>
            <w:r w:rsidRPr="003D6336">
              <w:rPr>
                <w:spacing w:val="-3"/>
                <w:lang w:val="es-ES"/>
              </w:rPr>
              <w:t xml:space="preserve"> de las Obras;</w:t>
            </w:r>
          </w:p>
          <w:p w14:paraId="0A71FF17" w14:textId="77777777" w:rsidR="00FC078C" w:rsidRPr="003D6336" w:rsidRDefault="00FC078C" w:rsidP="00FC078C">
            <w:pPr>
              <w:spacing w:after="200"/>
              <w:ind w:left="972" w:hanging="540"/>
              <w:jc w:val="both"/>
              <w:rPr>
                <w:lang w:val="es-ES"/>
              </w:rPr>
            </w:pPr>
            <w:r w:rsidRPr="003D6336">
              <w:rPr>
                <w:lang w:val="es-ES"/>
              </w:rPr>
              <w:t>(f)</w:t>
            </w:r>
            <w:r w:rsidRPr="003D6336">
              <w:rPr>
                <w:lang w:val="es-ES"/>
              </w:rPr>
              <w:tab/>
              <w:t>informes sobre el estado financiero del Oferente, tales como informes de pérdidas y ganancias e informes de auditoría de los últimos cinco (5) años;</w:t>
            </w:r>
          </w:p>
          <w:p w14:paraId="5253D1AC" w14:textId="77777777" w:rsidR="00FC078C" w:rsidRPr="003D6336" w:rsidRDefault="00FC078C" w:rsidP="00FC078C">
            <w:pPr>
              <w:spacing w:after="200"/>
              <w:ind w:left="972" w:hanging="540"/>
              <w:jc w:val="both"/>
              <w:rPr>
                <w:lang w:val="es-ES"/>
              </w:rPr>
            </w:pPr>
            <w:r w:rsidRPr="003D6336">
              <w:rPr>
                <w:lang w:val="es-ES"/>
              </w:rPr>
              <w:t>(g)</w:t>
            </w:r>
            <w:r w:rsidRPr="003D6336">
              <w:rPr>
                <w:lang w:val="es-ES"/>
              </w:rPr>
              <w:tab/>
              <w:t>evidencia que certifique la existencia de suficiente capital de trabajo para este Contrato (acceso a línea(s) de crédito y disponibilidad de otros recursos financieros);</w:t>
            </w:r>
          </w:p>
          <w:p w14:paraId="749F95CA" w14:textId="77777777" w:rsidR="00FC078C" w:rsidRPr="003D6336" w:rsidRDefault="00FC078C" w:rsidP="00FC078C">
            <w:pPr>
              <w:spacing w:after="200"/>
              <w:ind w:left="972" w:hanging="540"/>
              <w:jc w:val="both"/>
              <w:rPr>
                <w:lang w:val="es-ES"/>
              </w:rPr>
            </w:pPr>
            <w:r w:rsidRPr="003D6336">
              <w:rPr>
                <w:lang w:val="es-ES"/>
              </w:rPr>
              <w:t>(h)</w:t>
            </w:r>
            <w:r w:rsidRPr="003D6336">
              <w:rPr>
                <w:lang w:val="es-ES"/>
              </w:rPr>
              <w:tab/>
              <w:t>autorización para solicitar referencias a las instituciones bancarias del Oferente;</w:t>
            </w:r>
          </w:p>
          <w:p w14:paraId="29424C36" w14:textId="77777777" w:rsidR="00FC078C" w:rsidRPr="003D6336" w:rsidRDefault="00FC078C" w:rsidP="00FC078C">
            <w:pPr>
              <w:spacing w:after="200"/>
              <w:ind w:left="972" w:hanging="540"/>
              <w:jc w:val="both"/>
              <w:rPr>
                <w:lang w:val="es-ES"/>
              </w:rPr>
            </w:pPr>
            <w:r w:rsidRPr="003D6336">
              <w:rPr>
                <w:lang w:val="es-ES"/>
              </w:rPr>
              <w:lastRenderedPageBreak/>
              <w:t>(i)</w:t>
            </w:r>
            <w:r w:rsidRPr="003D6336">
              <w:rPr>
                <w:lang w:val="es-ES"/>
              </w:rPr>
              <w:tab/>
              <w:t>información relativa a litigios presentes o habidos durante los últimos cinco (5) años, en los cuales el Oferente estuvo o está involucrado, las partes afectadas, los montos en controversia, y los resultados; y</w:t>
            </w:r>
          </w:p>
          <w:p w14:paraId="6F7287C2" w14:textId="77777777" w:rsidR="00FC078C" w:rsidRPr="003D6336" w:rsidRDefault="00FC078C" w:rsidP="00FC078C">
            <w:pPr>
              <w:spacing w:after="200"/>
              <w:ind w:left="972" w:hanging="540"/>
              <w:jc w:val="both"/>
              <w:rPr>
                <w:lang w:val="es-ES"/>
              </w:rPr>
            </w:pPr>
            <w:r w:rsidRPr="003D6336">
              <w:rPr>
                <w:lang w:val="es-ES"/>
              </w:rPr>
              <w:t>(j)</w:t>
            </w:r>
            <w:r w:rsidRPr="003D6336">
              <w:rPr>
                <w:lang w:val="es-ES"/>
              </w:rPr>
              <w:tab/>
              <w:t>propuestas para subcontratar componentes de las Obras cuyo monto ascienda a más del diez (10) por ciento del Precio del Contrato. El límite máximo del porcentaje de participación de subcontratistas está</w:t>
            </w:r>
            <w:r w:rsidRPr="003D6336">
              <w:rPr>
                <w:b/>
                <w:lang w:val="es-ES"/>
              </w:rPr>
              <w:t xml:space="preserve"> </w:t>
            </w:r>
            <w:r w:rsidRPr="003D6336">
              <w:rPr>
                <w:lang w:val="es-ES"/>
              </w:rPr>
              <w:t>establecido</w:t>
            </w:r>
            <w:r w:rsidRPr="003D6336">
              <w:rPr>
                <w:b/>
                <w:lang w:val="es-ES"/>
              </w:rPr>
              <w:t xml:space="preserve"> en los DDL.</w:t>
            </w:r>
          </w:p>
          <w:p w14:paraId="17CF1D02" w14:textId="77777777" w:rsidR="00FC078C" w:rsidRPr="003D6336" w:rsidRDefault="00FC078C" w:rsidP="00FC078C">
            <w:pPr>
              <w:spacing w:after="200"/>
              <w:ind w:left="612" w:hanging="540"/>
              <w:jc w:val="both"/>
              <w:rPr>
                <w:lang w:val="es-ES"/>
              </w:rPr>
            </w:pPr>
            <w:r w:rsidRPr="003D6336">
              <w:rPr>
                <w:lang w:val="es-ES"/>
              </w:rPr>
              <w:t>5.4</w:t>
            </w:r>
            <w:r w:rsidRPr="003D6336">
              <w:rPr>
                <w:lang w:val="es-ES"/>
              </w:rPr>
              <w:tab/>
              <w:t>Las Ofertas presentadas por una Asociación en Participación, Consorcio o Asociación (APCA) constituida por dos o más firmas deberán cumplir con los siguientes requisitos, a menos que se indique otra cosa</w:t>
            </w:r>
            <w:r w:rsidRPr="003D6336">
              <w:rPr>
                <w:b/>
                <w:lang w:val="es-ES"/>
              </w:rPr>
              <w:t xml:space="preserve"> en los DDL</w:t>
            </w:r>
            <w:r w:rsidRPr="003D6336">
              <w:rPr>
                <w:lang w:val="es-ES"/>
              </w:rPr>
              <w:t>:</w:t>
            </w:r>
          </w:p>
          <w:p w14:paraId="7F988F31" w14:textId="77777777" w:rsidR="00FC078C" w:rsidRPr="003D6336" w:rsidRDefault="00FC078C" w:rsidP="00FC078C">
            <w:pPr>
              <w:spacing w:after="200"/>
              <w:ind w:left="972" w:hanging="360"/>
              <w:jc w:val="both"/>
              <w:rPr>
                <w:lang w:val="es-ES"/>
              </w:rPr>
            </w:pPr>
            <w:r w:rsidRPr="003D6336">
              <w:rPr>
                <w:lang w:val="es-ES"/>
              </w:rPr>
              <w:t>(a)</w:t>
            </w:r>
            <w:r w:rsidRPr="003D6336">
              <w:rPr>
                <w:lang w:val="es-ES"/>
              </w:rPr>
              <w:tab/>
              <w:t>la Oferta deberá contener toda la información enumerada en la antes mencionada IAO 5.3 para cada miembro de la APCA;</w:t>
            </w:r>
          </w:p>
          <w:p w14:paraId="1ABA5738" w14:textId="77777777" w:rsidR="00FC078C" w:rsidRPr="003D6336" w:rsidRDefault="00FC078C" w:rsidP="00FC078C">
            <w:pPr>
              <w:spacing w:after="200"/>
              <w:ind w:left="972" w:hanging="360"/>
              <w:jc w:val="both"/>
              <w:rPr>
                <w:lang w:val="es-ES"/>
              </w:rPr>
            </w:pPr>
            <w:r w:rsidRPr="003D6336">
              <w:rPr>
                <w:lang w:val="es-ES"/>
              </w:rPr>
              <w:t>(b)</w:t>
            </w:r>
            <w:r w:rsidRPr="003D6336">
              <w:rPr>
                <w:lang w:val="es-ES"/>
              </w:rPr>
              <w:tab/>
              <w:t>la Oferta deberá ser firmada de manera que constituya una obligación legal para todos los socios;</w:t>
            </w:r>
          </w:p>
          <w:p w14:paraId="79B0C21A" w14:textId="77777777" w:rsidR="00FC078C" w:rsidRPr="003D6336" w:rsidRDefault="00FC078C" w:rsidP="00FC078C">
            <w:pPr>
              <w:suppressAutoHyphens/>
              <w:spacing w:after="200"/>
              <w:ind w:left="972" w:hanging="360"/>
              <w:jc w:val="both"/>
              <w:rPr>
                <w:lang w:val="es-ES"/>
              </w:rPr>
            </w:pPr>
            <w:r w:rsidRPr="003D6336">
              <w:rPr>
                <w:lang w:val="es-ES"/>
              </w:rPr>
              <w:t>(c)</w:t>
            </w:r>
            <w:r w:rsidRPr="003D6336">
              <w:rPr>
                <w:lang w:val="es-ES"/>
              </w:rPr>
              <w:tab/>
              <w:t>todos los socios serán responsables conjunta y solidariamente por el cumplimiento del Contrato de acuerdo con las condiciones de este;</w:t>
            </w:r>
          </w:p>
          <w:p w14:paraId="0D135995" w14:textId="77777777" w:rsidR="00FC078C" w:rsidRPr="003D6336" w:rsidRDefault="00FC078C" w:rsidP="00FC078C">
            <w:pPr>
              <w:suppressAutoHyphens/>
              <w:spacing w:after="180"/>
              <w:ind w:left="972" w:hanging="360"/>
              <w:jc w:val="both"/>
              <w:rPr>
                <w:lang w:val="es-ES"/>
              </w:rPr>
            </w:pPr>
            <w:r w:rsidRPr="003D6336">
              <w:rPr>
                <w:lang w:val="es-ES"/>
              </w:rPr>
              <w:t>(d)</w:t>
            </w:r>
            <w:r w:rsidRPr="003D6336">
              <w:rPr>
                <w:lang w:val="es-ES"/>
              </w:rPr>
              <w:tab/>
              <w:t xml:space="preserve">uno de los socios deberá ser designado como representante y autorizado para contraer responsabilidades y para recibir instrucciones por y en nombre de cualquier o todos los miembros de la APCA; </w:t>
            </w:r>
          </w:p>
          <w:p w14:paraId="3A605F9A" w14:textId="77777777" w:rsidR="00FC078C" w:rsidRPr="003D6336" w:rsidRDefault="00FC078C" w:rsidP="00FC078C">
            <w:pPr>
              <w:suppressAutoHyphens/>
              <w:spacing w:after="180"/>
              <w:ind w:left="972" w:hanging="360"/>
              <w:jc w:val="both"/>
              <w:rPr>
                <w:lang w:val="es-ES"/>
              </w:rPr>
            </w:pPr>
            <w:r w:rsidRPr="003D6336">
              <w:rPr>
                <w:lang w:val="es-ES"/>
              </w:rPr>
              <w:t>(e)</w:t>
            </w:r>
            <w:r w:rsidRPr="003D6336">
              <w:rPr>
                <w:lang w:val="es-ES"/>
              </w:rPr>
              <w:tab/>
              <w:t>la ejecución de la totalidad del Contrato, incluyendo los pagos, se harán exclusivamente con el socio designado; y</w:t>
            </w:r>
          </w:p>
          <w:p w14:paraId="1E4072CF" w14:textId="77777777" w:rsidR="00FC078C" w:rsidRPr="003D6336" w:rsidRDefault="00FC078C" w:rsidP="00FC078C">
            <w:pPr>
              <w:suppressAutoHyphens/>
              <w:spacing w:after="180"/>
              <w:ind w:left="972" w:hanging="360"/>
              <w:jc w:val="both"/>
              <w:rPr>
                <w:lang w:val="es-ES"/>
              </w:rPr>
            </w:pPr>
            <w:r w:rsidRPr="003D6336">
              <w:rPr>
                <w:lang w:val="es-ES"/>
              </w:rPr>
              <w:t>(f)</w:t>
            </w:r>
            <w:r w:rsidRPr="003D6336">
              <w:rPr>
                <w:lang w:val="es-ES"/>
              </w:rPr>
              <w:tab/>
              <w:t>con la Oferta se deberá presentar una copia del Convenio de la APCA firmado por todos lo socios o una Carta de Intención para formalizar el convenio de constitución de una APCA en caso de resultar seleccionados, la cual deberá ser firmada por todos los socios y estar acompañada de una copia del Convenio propuesto. El Convenio o la Carta deben especificar el porcentaje de participación de cada miembro.</w:t>
            </w:r>
          </w:p>
          <w:p w14:paraId="29813D34" w14:textId="77777777" w:rsidR="00FC078C" w:rsidRPr="003D6336" w:rsidRDefault="00FC078C" w:rsidP="00FC078C">
            <w:pPr>
              <w:spacing w:after="180"/>
              <w:ind w:left="612" w:hanging="540"/>
              <w:jc w:val="both"/>
              <w:rPr>
                <w:lang w:val="es-ES"/>
              </w:rPr>
            </w:pPr>
            <w:r w:rsidRPr="003D6336">
              <w:rPr>
                <w:lang w:val="es-ES"/>
              </w:rPr>
              <w:lastRenderedPageBreak/>
              <w:t>5.5</w:t>
            </w:r>
            <w:r w:rsidRPr="003D6336">
              <w:rPr>
                <w:lang w:val="es-ES"/>
              </w:rPr>
              <w:tab/>
              <w:t>Para la adjudicación del Contrato, los Oferentes deberán cumplir con los siguientes criterios mínimos de calificación:</w:t>
            </w:r>
          </w:p>
          <w:p w14:paraId="5E15AABD" w14:textId="77777777" w:rsidR="00FC078C" w:rsidRPr="003D6336" w:rsidRDefault="00FC078C" w:rsidP="00FC078C">
            <w:pPr>
              <w:spacing w:after="180"/>
              <w:ind w:left="972" w:hanging="360"/>
              <w:jc w:val="both"/>
              <w:rPr>
                <w:b/>
                <w:lang w:val="es-ES"/>
              </w:rPr>
            </w:pPr>
            <w:r w:rsidRPr="003D6336">
              <w:rPr>
                <w:lang w:val="es-ES"/>
              </w:rPr>
              <w:t>(a)</w:t>
            </w:r>
            <w:r w:rsidRPr="003D6336">
              <w:rPr>
                <w:lang w:val="es-ES"/>
              </w:rPr>
              <w:tab/>
              <w:t>tener una facturación promedio anual por construcción de obras por el período indicado</w:t>
            </w:r>
            <w:r w:rsidRPr="003D6336">
              <w:rPr>
                <w:b/>
                <w:lang w:val="es-ES"/>
              </w:rPr>
              <w:t xml:space="preserve"> en los DDL</w:t>
            </w:r>
            <w:r w:rsidRPr="003D6336">
              <w:rPr>
                <w:lang w:val="es-ES"/>
              </w:rPr>
              <w:t xml:space="preserve"> de </w:t>
            </w:r>
            <w:r>
              <w:rPr>
                <w:lang w:val="es-ES"/>
              </w:rPr>
              <w:t>por lo</w:t>
            </w:r>
            <w:r w:rsidRPr="003D6336">
              <w:rPr>
                <w:lang w:val="es-ES"/>
              </w:rPr>
              <w:t xml:space="preserve"> menos el múltiplo indicado</w:t>
            </w:r>
            <w:r w:rsidRPr="003D6336">
              <w:rPr>
                <w:b/>
                <w:lang w:val="es-ES"/>
              </w:rPr>
              <w:t xml:space="preserve"> en los DDL. </w:t>
            </w:r>
          </w:p>
          <w:p w14:paraId="0043ED01" w14:textId="77777777" w:rsidR="00FC078C" w:rsidRPr="003D6336" w:rsidRDefault="00FC078C" w:rsidP="00FC078C">
            <w:pPr>
              <w:spacing w:after="180"/>
              <w:ind w:left="972" w:hanging="360"/>
              <w:jc w:val="both"/>
              <w:rPr>
                <w:lang w:val="es-ES"/>
              </w:rPr>
            </w:pPr>
            <w:r w:rsidRPr="003D6336">
              <w:rPr>
                <w:lang w:val="es-ES"/>
              </w:rPr>
              <w:t>(b)</w:t>
            </w:r>
            <w:r w:rsidRPr="003D6336">
              <w:rPr>
                <w:lang w:val="es-ES"/>
              </w:rPr>
              <w:tab/>
              <w:t>demostrar experiencia como Contratista principal en la construcción de por lo menos el</w:t>
            </w:r>
            <w:r w:rsidRPr="003D6336">
              <w:rPr>
                <w:b/>
                <w:lang w:val="es-ES"/>
              </w:rPr>
              <w:t xml:space="preserve"> </w:t>
            </w:r>
            <w:r w:rsidRPr="003D6336">
              <w:rPr>
                <w:lang w:val="es-ES"/>
              </w:rPr>
              <w:t>número de obras</w:t>
            </w:r>
            <w:r w:rsidRPr="003D6336">
              <w:rPr>
                <w:b/>
                <w:lang w:val="es-ES"/>
              </w:rPr>
              <w:t xml:space="preserve"> </w:t>
            </w:r>
            <w:r w:rsidRPr="003D6336">
              <w:rPr>
                <w:lang w:val="es-ES"/>
              </w:rPr>
              <w:t>indicado</w:t>
            </w:r>
            <w:r w:rsidRPr="003D6336">
              <w:rPr>
                <w:b/>
                <w:lang w:val="es-ES"/>
              </w:rPr>
              <w:t xml:space="preserve"> en los DDL,</w:t>
            </w:r>
            <w:r w:rsidRPr="003D6336">
              <w:rPr>
                <w:lang w:val="es-ES"/>
              </w:rPr>
              <w:t xml:space="preserve"> cuya naturaleza y complejidad sean equivalentes a las de las Obras licitadas, adquirida durante el período</w:t>
            </w:r>
            <w:r w:rsidRPr="003D6336">
              <w:rPr>
                <w:b/>
                <w:lang w:val="es-ES"/>
              </w:rPr>
              <w:t xml:space="preserve"> </w:t>
            </w:r>
            <w:r w:rsidRPr="003D6336">
              <w:rPr>
                <w:lang w:val="es-ES"/>
              </w:rPr>
              <w:t>indicado</w:t>
            </w:r>
            <w:r w:rsidRPr="003D6336">
              <w:rPr>
                <w:b/>
                <w:lang w:val="es-ES"/>
              </w:rPr>
              <w:t xml:space="preserve"> en los DDL</w:t>
            </w:r>
            <w:r w:rsidRPr="003D6336">
              <w:rPr>
                <w:lang w:val="es-ES"/>
              </w:rPr>
              <w:t xml:space="preserve"> (para cumplir con este requisito, las obras citadas deberán estar terminadas en al menos un setenta (70) por ciento);</w:t>
            </w:r>
          </w:p>
          <w:p w14:paraId="48E7F8C2" w14:textId="77777777" w:rsidR="00FC078C" w:rsidRPr="003D6336" w:rsidRDefault="00FC078C" w:rsidP="00FC078C">
            <w:pPr>
              <w:numPr>
                <w:ilvl w:val="0"/>
                <w:numId w:val="4"/>
              </w:numPr>
              <w:tabs>
                <w:tab w:val="clear" w:pos="1332"/>
              </w:tabs>
              <w:spacing w:after="180"/>
              <w:ind w:left="972" w:hanging="360"/>
              <w:jc w:val="both"/>
              <w:rPr>
                <w:lang w:val="es-ES"/>
              </w:rPr>
            </w:pPr>
            <w:r w:rsidRPr="003D6336">
              <w:rPr>
                <w:lang w:val="es-ES"/>
              </w:rPr>
              <w:t>demostrar que puede asegurar la disponibilidad oportuna del equipo esencial listado</w:t>
            </w:r>
            <w:r w:rsidRPr="003D6336">
              <w:rPr>
                <w:b/>
                <w:lang w:val="es-ES"/>
              </w:rPr>
              <w:t xml:space="preserve"> en los DDL</w:t>
            </w:r>
            <w:r w:rsidRPr="003D6336">
              <w:rPr>
                <w:lang w:val="es-ES"/>
              </w:rPr>
              <w:t xml:space="preserve"> (sea este propio, alquilado o disponible mediante arrendamiento financiero)</w:t>
            </w:r>
            <w:r w:rsidRPr="003D6336">
              <w:rPr>
                <w:b/>
                <w:lang w:val="es-ES"/>
              </w:rPr>
              <w:t>;</w:t>
            </w:r>
          </w:p>
          <w:p w14:paraId="063F0991" w14:textId="77777777" w:rsidR="00FC078C" w:rsidRPr="003D6336" w:rsidRDefault="00FC078C" w:rsidP="00FC078C">
            <w:pPr>
              <w:spacing w:after="180"/>
              <w:ind w:left="972" w:hanging="360"/>
              <w:jc w:val="both"/>
              <w:rPr>
                <w:lang w:val="es-ES"/>
              </w:rPr>
            </w:pPr>
            <w:r w:rsidRPr="003D6336">
              <w:rPr>
                <w:lang w:val="es-ES"/>
              </w:rPr>
              <w:t xml:space="preserve">(d) </w:t>
            </w:r>
            <w:r w:rsidRPr="003D6336">
              <w:rPr>
                <w:spacing w:val="-4"/>
                <w:lang w:val="es-ES"/>
              </w:rPr>
              <w:t xml:space="preserve">contar con un Administrador de Obras con cinco años de experiencia en obras cuya naturaleza y volumen sean equivalentes a las de las Obras licitadas, de los cuales al menos tres años han de ser como Administrador de Obras; y </w:t>
            </w:r>
          </w:p>
          <w:p w14:paraId="3B5EAE6F" w14:textId="77777777" w:rsidR="00FC078C" w:rsidRPr="003D6336" w:rsidRDefault="00FC078C" w:rsidP="00FC078C">
            <w:pPr>
              <w:spacing w:after="180"/>
              <w:ind w:left="972" w:hanging="360"/>
              <w:jc w:val="both"/>
              <w:rPr>
                <w:b/>
                <w:lang w:val="es-ES"/>
              </w:rPr>
            </w:pPr>
            <w:r w:rsidRPr="003D6336">
              <w:rPr>
                <w:lang w:val="es-ES"/>
              </w:rPr>
              <w:t>(e)</w:t>
            </w:r>
            <w:r w:rsidRPr="003D6336">
              <w:rPr>
                <w:lang w:val="es-ES"/>
              </w:rPr>
              <w:tab/>
            </w:r>
            <w:r w:rsidRPr="003D6336">
              <w:rPr>
                <w:spacing w:val="-4"/>
                <w:lang w:val="es-ES"/>
              </w:rPr>
              <w:t>contar con activos líquidos y/o disponibilidad de crédito libres de otros compromisos contractuales y excluyendo cualquier anticipo que pudiera recibir bajo el Contrato, por un monto superior a la suma indicada</w:t>
            </w:r>
            <w:r w:rsidRPr="003D6336">
              <w:rPr>
                <w:b/>
                <w:spacing w:val="-4"/>
                <w:lang w:val="es-ES"/>
              </w:rPr>
              <w:t xml:space="preserve"> en los DDL.</w:t>
            </w:r>
            <w:r w:rsidRPr="003D6336">
              <w:rPr>
                <w:rStyle w:val="Refdenotaalpie"/>
                <w:b/>
                <w:spacing w:val="-4"/>
                <w:lang w:val="es-ES"/>
              </w:rPr>
              <w:footnoteReference w:id="7"/>
            </w:r>
          </w:p>
          <w:p w14:paraId="3A5698FD" w14:textId="77777777" w:rsidR="00FC078C" w:rsidRPr="003D6336" w:rsidRDefault="00FC078C" w:rsidP="003D6336">
            <w:pPr>
              <w:spacing w:after="180"/>
              <w:ind w:left="605"/>
              <w:jc w:val="both"/>
              <w:rPr>
                <w:spacing w:val="-3"/>
                <w:lang w:val="es-ES"/>
              </w:rPr>
            </w:pPr>
            <w:r w:rsidRPr="003D6336">
              <w:rPr>
                <w:spacing w:val="-3"/>
                <w:lang w:val="es-ES"/>
              </w:rPr>
              <w:t xml:space="preserve">Un </w:t>
            </w:r>
            <w:r w:rsidRPr="003D6336">
              <w:rPr>
                <w:lang w:val="es-ES"/>
              </w:rPr>
              <w:t>historial</w:t>
            </w:r>
            <w:r w:rsidRPr="003D6336">
              <w:rPr>
                <w:spacing w:val="-3"/>
                <w:lang w:val="es-ES"/>
              </w:rPr>
              <w:t xml:space="preserve"> consistente de litigios o laudos arbitrales en contra del Oferente o cualquiera de los integrantes de una APCA podría ser causal para su descalificación.</w:t>
            </w:r>
          </w:p>
          <w:p w14:paraId="2737F263" w14:textId="77777777" w:rsidR="00FC078C" w:rsidRPr="003D6336" w:rsidRDefault="00FC078C" w:rsidP="00FC078C">
            <w:pPr>
              <w:spacing w:after="200"/>
              <w:ind w:left="612" w:hanging="540"/>
              <w:jc w:val="both"/>
              <w:rPr>
                <w:spacing w:val="-3"/>
                <w:lang w:val="es-ES"/>
              </w:rPr>
            </w:pPr>
            <w:r w:rsidRPr="003D6336">
              <w:rPr>
                <w:spacing w:val="-3"/>
                <w:lang w:val="es-ES"/>
              </w:rPr>
              <w:t>5.6</w:t>
            </w:r>
            <w:r w:rsidRPr="003D6336">
              <w:rPr>
                <w:spacing w:val="-3"/>
                <w:lang w:val="es-ES"/>
              </w:rPr>
              <w:tab/>
              <w:t xml:space="preserve">Las cifras correspondientes a cada uno de los integrantes de  una APCA se sumarán a fin de determinar si el Oferente cumple con los requisitos mínimos de calificación de conformidad con las IAO 5.5 (a) y (e); sin embargo, para que pueda adjudicarse el Contrato a una APCA, cada uno de sus integrantes debe cumplir al menos con el veinte y cinco por ciento (25%) de los requisitos mínimos para Oferentes individuales que se establecen en las IAO 5.5 (a), </w:t>
            </w:r>
            <w:r w:rsidRPr="003D6336">
              <w:rPr>
                <w:spacing w:val="-3"/>
                <w:lang w:val="es-ES"/>
              </w:rPr>
              <w:lastRenderedPageBreak/>
              <w:t xml:space="preserve">(b) y (e);  y el socio designado como representante debe cumplir al menos con el cuarenta porciento (40%) de ellos.  De no satisfacerse este requisito, la Oferta presentada por la APCA será rechazada. </w:t>
            </w:r>
          </w:p>
          <w:p w14:paraId="285A7697" w14:textId="77777777" w:rsidR="00FC078C" w:rsidRPr="003D6336" w:rsidRDefault="00FC078C" w:rsidP="003D6336">
            <w:pPr>
              <w:spacing w:after="200"/>
              <w:ind w:left="612" w:hanging="540"/>
              <w:jc w:val="both"/>
              <w:rPr>
                <w:rFonts w:ascii="Arial" w:hAnsi="Arial"/>
                <w:color w:val="1A1A1A"/>
                <w:sz w:val="20"/>
                <w:lang w:val="es-ES"/>
              </w:rPr>
            </w:pPr>
            <w:r w:rsidRPr="003D6336">
              <w:rPr>
                <w:spacing w:val="-3"/>
                <w:lang w:val="es-ES"/>
              </w:rPr>
              <w:t xml:space="preserve">5.7  </w:t>
            </w:r>
            <w:r w:rsidR="00F97E66">
              <w:rPr>
                <w:spacing w:val="-3"/>
                <w:lang w:val="es-ES"/>
              </w:rPr>
              <w:t xml:space="preserve"> </w:t>
            </w:r>
            <w:r w:rsidRPr="003D6336">
              <w:rPr>
                <w:spacing w:val="-3"/>
                <w:lang w:val="es-ES"/>
              </w:rPr>
              <w:t xml:space="preserve">Para determinar la conformidad del Oferente con los criterios de calificación no se tomarán en cuenta la experiencia ni los recursos de los subcontratistas, salvo que se indique otra cosa </w:t>
            </w:r>
            <w:r w:rsidRPr="003D6336">
              <w:rPr>
                <w:b/>
                <w:spacing w:val="-3"/>
                <w:lang w:val="es-ES"/>
              </w:rPr>
              <w:t>en los DDL.</w:t>
            </w:r>
            <w:r w:rsidRPr="003D6336">
              <w:rPr>
                <w:spacing w:val="-3"/>
                <w:lang w:val="es-ES"/>
              </w:rPr>
              <w:t xml:space="preserve"> </w:t>
            </w:r>
          </w:p>
        </w:tc>
      </w:tr>
      <w:tr w:rsidR="00DF19D8" w:rsidRPr="003F4443" w14:paraId="4BA25A73" w14:textId="77777777" w:rsidTr="003D6336">
        <w:trPr>
          <w:trHeight w:val="360"/>
        </w:trPr>
        <w:tc>
          <w:tcPr>
            <w:tcW w:w="1530" w:type="pct"/>
          </w:tcPr>
          <w:p w14:paraId="39EFFD01" w14:textId="77777777" w:rsidR="00FC078C" w:rsidRPr="003D6336" w:rsidRDefault="00FC078C" w:rsidP="00FC078C">
            <w:pPr>
              <w:pStyle w:val="Ttulo3"/>
              <w:rPr>
                <w:lang w:val="es-ES"/>
              </w:rPr>
            </w:pPr>
            <w:bookmarkStart w:id="47" w:name="_Toc413654991"/>
            <w:bookmarkStart w:id="48" w:name="_Toc529001720"/>
            <w:bookmarkStart w:id="49" w:name="_Toc26890188"/>
            <w:r w:rsidRPr="003D6336">
              <w:rPr>
                <w:lang w:val="es-ES"/>
              </w:rPr>
              <w:lastRenderedPageBreak/>
              <w:t>6.</w:t>
            </w:r>
            <w:r w:rsidRPr="003D6336">
              <w:rPr>
                <w:lang w:val="es-ES"/>
              </w:rPr>
              <w:tab/>
              <w:t>Una Oferta por Oferente</w:t>
            </w:r>
            <w:bookmarkEnd w:id="47"/>
            <w:bookmarkEnd w:id="48"/>
            <w:bookmarkEnd w:id="49"/>
          </w:p>
        </w:tc>
        <w:tc>
          <w:tcPr>
            <w:tcW w:w="3470" w:type="pct"/>
            <w:gridSpan w:val="2"/>
          </w:tcPr>
          <w:p w14:paraId="46C9ED53" w14:textId="77777777" w:rsidR="00FC078C" w:rsidRPr="003D6336" w:rsidRDefault="00FC078C" w:rsidP="00FC078C">
            <w:pPr>
              <w:spacing w:after="200"/>
              <w:ind w:left="612" w:hanging="540"/>
              <w:jc w:val="both"/>
              <w:rPr>
                <w:lang w:val="es-ES"/>
              </w:rPr>
            </w:pPr>
            <w:r w:rsidRPr="003D6336">
              <w:rPr>
                <w:lang w:val="es-ES"/>
              </w:rPr>
              <w:t>6.1</w:t>
            </w:r>
            <w:r w:rsidRPr="003D6336">
              <w:rPr>
                <w:lang w:val="es-ES"/>
              </w:rPr>
              <w:tab/>
              <w:t>Cada Oferente presentará solamente una Oferta, ya sea individualmente o como miembro de una APCA</w:t>
            </w:r>
            <w:r w:rsidRPr="003D6336">
              <w:rPr>
                <w:rStyle w:val="Refdenotaalpie"/>
                <w:lang w:val="es-ES"/>
              </w:rPr>
              <w:footnoteReference w:id="8"/>
            </w:r>
            <w:r w:rsidRPr="003D6336">
              <w:rPr>
                <w:lang w:val="es-ES"/>
              </w:rPr>
              <w:t xml:space="preserve">. El Oferente que presente o participe en más de una Oferta (a menos que lo haga como subcontratista o en los casos cuando se permite presentar o se solicitan propuestas alternativas) ocasionará que todas las </w:t>
            </w:r>
            <w:r>
              <w:rPr>
                <w:lang w:val="es-ES"/>
              </w:rPr>
              <w:t>ofertas</w:t>
            </w:r>
            <w:r w:rsidRPr="003D6336">
              <w:rPr>
                <w:lang w:val="es-ES"/>
              </w:rPr>
              <w:t xml:space="preserve"> en las cuales participa sean rechazadas. </w:t>
            </w:r>
          </w:p>
        </w:tc>
      </w:tr>
      <w:tr w:rsidR="00DF19D8" w:rsidRPr="003F4443" w14:paraId="350DE372" w14:textId="77777777" w:rsidTr="003D6336">
        <w:trPr>
          <w:trHeight w:val="360"/>
        </w:trPr>
        <w:tc>
          <w:tcPr>
            <w:tcW w:w="1530" w:type="pct"/>
          </w:tcPr>
          <w:p w14:paraId="2E74CAB1" w14:textId="77777777" w:rsidR="00FC078C" w:rsidRPr="003D6336" w:rsidRDefault="00FC078C" w:rsidP="00FC078C">
            <w:pPr>
              <w:pStyle w:val="Ttulo3"/>
              <w:rPr>
                <w:lang w:val="es-ES"/>
              </w:rPr>
            </w:pPr>
            <w:bookmarkStart w:id="50" w:name="_Toc413654992"/>
            <w:bookmarkStart w:id="51" w:name="_Toc529001721"/>
            <w:bookmarkStart w:id="52" w:name="_Toc26890189"/>
            <w:r w:rsidRPr="003D6336">
              <w:rPr>
                <w:lang w:val="es-ES"/>
              </w:rPr>
              <w:t>7.</w:t>
            </w:r>
            <w:r w:rsidRPr="003D6336">
              <w:rPr>
                <w:lang w:val="es-ES"/>
              </w:rPr>
              <w:tab/>
              <w:t xml:space="preserve">Costo de las </w:t>
            </w:r>
            <w:bookmarkEnd w:id="50"/>
            <w:bookmarkEnd w:id="51"/>
            <w:r w:rsidRPr="003F4443">
              <w:rPr>
                <w:lang w:val="es-ES"/>
              </w:rPr>
              <w:t>Ofertas</w:t>
            </w:r>
            <w:bookmarkEnd w:id="52"/>
          </w:p>
        </w:tc>
        <w:tc>
          <w:tcPr>
            <w:tcW w:w="3470" w:type="pct"/>
            <w:gridSpan w:val="2"/>
          </w:tcPr>
          <w:p w14:paraId="5190A4C4" w14:textId="77777777" w:rsidR="00FC078C" w:rsidRPr="003D6336" w:rsidRDefault="00FC078C" w:rsidP="00FC078C">
            <w:pPr>
              <w:spacing w:after="200"/>
              <w:ind w:left="612" w:hanging="540"/>
              <w:jc w:val="both"/>
              <w:rPr>
                <w:lang w:val="es-ES"/>
              </w:rPr>
            </w:pPr>
            <w:r w:rsidRPr="003D6336">
              <w:rPr>
                <w:lang w:val="es-ES"/>
              </w:rPr>
              <w:t>7.1</w:t>
            </w:r>
            <w:r w:rsidRPr="003D6336">
              <w:rPr>
                <w:lang w:val="es-ES"/>
              </w:rPr>
              <w:tab/>
            </w:r>
            <w:r w:rsidRPr="003D6336">
              <w:rPr>
                <w:spacing w:val="-4"/>
                <w:lang w:val="es-ES"/>
              </w:rPr>
              <w:t>Los Oferentes serán responsables por todos los gastos asociados con la preparación y presentación de sus Ofertas y el Contratante en ningún momento será responsable por dichos gastos</w:t>
            </w:r>
            <w:r w:rsidRPr="003D6336">
              <w:rPr>
                <w:lang w:val="es-ES"/>
              </w:rPr>
              <w:t>.</w:t>
            </w:r>
          </w:p>
        </w:tc>
      </w:tr>
      <w:tr w:rsidR="00DF19D8" w:rsidRPr="003F4443" w14:paraId="05D58172" w14:textId="77777777" w:rsidTr="003D6336">
        <w:trPr>
          <w:trHeight w:val="360"/>
        </w:trPr>
        <w:tc>
          <w:tcPr>
            <w:tcW w:w="1530" w:type="pct"/>
          </w:tcPr>
          <w:p w14:paraId="70DB69FF" w14:textId="77777777" w:rsidR="00FC078C" w:rsidRPr="003D6336" w:rsidRDefault="00FC078C" w:rsidP="00FC078C">
            <w:pPr>
              <w:pStyle w:val="Ttulo3"/>
              <w:rPr>
                <w:lang w:val="es-ES"/>
              </w:rPr>
            </w:pPr>
            <w:bookmarkStart w:id="53" w:name="_Toc413654993"/>
            <w:bookmarkStart w:id="54" w:name="_Toc529001722"/>
            <w:bookmarkStart w:id="55" w:name="_Toc26890190"/>
            <w:r w:rsidRPr="003D6336">
              <w:rPr>
                <w:lang w:val="es-ES"/>
              </w:rPr>
              <w:t>8.</w:t>
            </w:r>
            <w:r w:rsidRPr="003D6336">
              <w:rPr>
                <w:lang w:val="es-ES"/>
              </w:rPr>
              <w:tab/>
              <w:t xml:space="preserve">Visita al </w:t>
            </w:r>
            <w:r>
              <w:rPr>
                <w:lang w:val="es-ES"/>
              </w:rPr>
              <w:t>Lugar</w:t>
            </w:r>
            <w:r w:rsidRPr="003D6336">
              <w:rPr>
                <w:lang w:val="es-ES"/>
              </w:rPr>
              <w:t xml:space="preserve"> de las </w:t>
            </w:r>
            <w:bookmarkEnd w:id="53"/>
            <w:bookmarkEnd w:id="54"/>
            <w:r>
              <w:rPr>
                <w:lang w:val="es-ES"/>
              </w:rPr>
              <w:t xml:space="preserve"> Obras</w:t>
            </w:r>
            <w:bookmarkEnd w:id="55"/>
          </w:p>
        </w:tc>
        <w:tc>
          <w:tcPr>
            <w:tcW w:w="3470" w:type="pct"/>
            <w:gridSpan w:val="2"/>
          </w:tcPr>
          <w:p w14:paraId="2C7E56D2" w14:textId="77777777" w:rsidR="00FC078C" w:rsidRPr="003D6336" w:rsidRDefault="00FC078C" w:rsidP="00FC078C">
            <w:pPr>
              <w:suppressAutoHyphens/>
              <w:spacing w:after="200"/>
              <w:ind w:left="612" w:hanging="612"/>
              <w:jc w:val="both"/>
              <w:rPr>
                <w:lang w:val="es-ES"/>
              </w:rPr>
            </w:pPr>
            <w:r w:rsidRPr="003D6336">
              <w:rPr>
                <w:lang w:val="es-ES"/>
              </w:rPr>
              <w:t>8.1</w:t>
            </w:r>
            <w:r w:rsidRPr="003D6336">
              <w:rPr>
                <w:lang w:val="es-ES"/>
              </w:rPr>
              <w:tab/>
            </w:r>
            <w:r w:rsidRPr="003D6336">
              <w:rPr>
                <w:spacing w:val="-3"/>
                <w:lang w:val="es-ES"/>
              </w:rPr>
              <w:t xml:space="preserve">Se aconseja que el Oferente, bajo su propia responsabilidad y a su propio riesgo, visite e inspeccione el </w:t>
            </w:r>
            <w:r>
              <w:rPr>
                <w:spacing w:val="-3"/>
                <w:lang w:val="es-ES"/>
              </w:rPr>
              <w:t>Lugar</w:t>
            </w:r>
            <w:r w:rsidRPr="003D6336">
              <w:rPr>
                <w:spacing w:val="-3"/>
                <w:lang w:val="es-ES"/>
              </w:rPr>
              <w:t xml:space="preserve"> de las Obras y sus alrededores y obtenga por sí mismo toda la información que pueda ser necesaria para preparar la Oferta y celebrar el Contrato para la construcción de las Obras.  Los gastos relacionados con dicha visita correrán por cuenta del Oferente.</w:t>
            </w:r>
          </w:p>
        </w:tc>
      </w:tr>
      <w:tr w:rsidR="00DF19D8" w:rsidRPr="003F4443" w14:paraId="55A10137" w14:textId="77777777" w:rsidTr="003D6336">
        <w:trPr>
          <w:trHeight w:val="360"/>
        </w:trPr>
        <w:tc>
          <w:tcPr>
            <w:tcW w:w="5000" w:type="pct"/>
            <w:gridSpan w:val="3"/>
          </w:tcPr>
          <w:p w14:paraId="6AD3AD01" w14:textId="77777777" w:rsidR="00FC078C" w:rsidRPr="003D6336" w:rsidRDefault="00FC078C" w:rsidP="00FC078C">
            <w:pPr>
              <w:pStyle w:val="Ttulo2"/>
              <w:rPr>
                <w:lang w:val="es-ES"/>
              </w:rPr>
            </w:pPr>
            <w:bookmarkStart w:id="56" w:name="_Toc413654994"/>
            <w:bookmarkStart w:id="57" w:name="_Toc529001723"/>
            <w:bookmarkStart w:id="58" w:name="_Toc26890191"/>
            <w:r w:rsidRPr="003D6336">
              <w:rPr>
                <w:lang w:val="es-ES"/>
              </w:rPr>
              <w:t>B. Documento de Licitaci</w:t>
            </w:r>
            <w:r w:rsidRPr="003D6336">
              <w:rPr>
                <w:rFonts w:hint="eastAsia"/>
                <w:lang w:val="es-ES"/>
              </w:rPr>
              <w:t>ó</w:t>
            </w:r>
            <w:r w:rsidRPr="003D6336">
              <w:rPr>
                <w:lang w:val="es-ES"/>
              </w:rPr>
              <w:t>n</w:t>
            </w:r>
            <w:bookmarkEnd w:id="56"/>
            <w:bookmarkEnd w:id="57"/>
            <w:bookmarkEnd w:id="58"/>
            <w:r w:rsidRPr="003D6336">
              <w:rPr>
                <w:lang w:val="es-ES"/>
              </w:rPr>
              <w:t xml:space="preserve"> </w:t>
            </w:r>
          </w:p>
        </w:tc>
      </w:tr>
      <w:tr w:rsidR="00DF19D8" w:rsidRPr="003F4443" w14:paraId="5D487234" w14:textId="77777777" w:rsidTr="003D6336">
        <w:trPr>
          <w:gridAfter w:val="1"/>
          <w:wAfter w:w="18" w:type="pct"/>
          <w:trHeight w:val="923"/>
        </w:trPr>
        <w:tc>
          <w:tcPr>
            <w:tcW w:w="1530" w:type="pct"/>
          </w:tcPr>
          <w:p w14:paraId="1CB86C94" w14:textId="77777777" w:rsidR="00FC078C" w:rsidRPr="003D6336" w:rsidRDefault="00FC078C" w:rsidP="00FC078C">
            <w:pPr>
              <w:pStyle w:val="Ttulo3"/>
              <w:rPr>
                <w:lang w:val="es-ES"/>
              </w:rPr>
            </w:pPr>
            <w:bookmarkStart w:id="59" w:name="_Toc413654995"/>
            <w:bookmarkStart w:id="60" w:name="_Toc529001724"/>
            <w:bookmarkStart w:id="61" w:name="_Toc26890192"/>
            <w:r w:rsidRPr="003D6336">
              <w:rPr>
                <w:lang w:val="es-ES"/>
              </w:rPr>
              <w:t>9.</w:t>
            </w:r>
            <w:r w:rsidRPr="003D6336">
              <w:rPr>
                <w:lang w:val="es-ES"/>
              </w:rPr>
              <w:tab/>
              <w:t>Contenido del Documento de Licitación</w:t>
            </w:r>
            <w:bookmarkEnd w:id="59"/>
            <w:bookmarkEnd w:id="60"/>
            <w:bookmarkEnd w:id="61"/>
          </w:p>
        </w:tc>
        <w:tc>
          <w:tcPr>
            <w:tcW w:w="3452" w:type="pct"/>
          </w:tcPr>
          <w:p w14:paraId="6A2A3C2F" w14:textId="77777777"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9.1</w:t>
            </w:r>
            <w:r w:rsidRPr="003D6336">
              <w:rPr>
                <w:kern w:val="0"/>
                <w:lang w:val="es-ES"/>
              </w:rPr>
              <w:tab/>
              <w:t xml:space="preserve">El conjunto del </w:t>
            </w:r>
            <w:r w:rsidRPr="00E22759">
              <w:rPr>
                <w:kern w:val="0"/>
                <w:szCs w:val="24"/>
                <w:lang w:val="es-ES"/>
              </w:rPr>
              <w:t>documento</w:t>
            </w:r>
            <w:r w:rsidRPr="003D6336">
              <w:rPr>
                <w:kern w:val="0"/>
                <w:lang w:val="es-ES"/>
              </w:rPr>
              <w:t xml:space="preserve"> de </w:t>
            </w:r>
            <w:r w:rsidRPr="00E22759">
              <w:rPr>
                <w:kern w:val="0"/>
                <w:szCs w:val="24"/>
                <w:lang w:val="es-ES"/>
              </w:rPr>
              <w:t>licitación</w:t>
            </w:r>
            <w:r w:rsidRPr="003D6336">
              <w:rPr>
                <w:kern w:val="0"/>
                <w:lang w:val="es-ES"/>
              </w:rPr>
              <w:t xml:space="preserve"> comprende los documentos que se enumeran en la siguiente tabla y todas las enmiendas que hayan sido emitidas de conformidad con la IAO 11: </w:t>
            </w:r>
          </w:p>
          <w:p w14:paraId="7153CFC8" w14:textId="77777777" w:rsidR="00FC078C" w:rsidRPr="003D6336" w:rsidRDefault="00FC078C" w:rsidP="003D6336">
            <w:pPr>
              <w:pStyle w:val="Outline"/>
              <w:suppressAutoHyphens/>
              <w:spacing w:before="0" w:after="80"/>
              <w:ind w:left="13" w:right="-137" w:hanging="13"/>
              <w:jc w:val="both"/>
              <w:rPr>
                <w:kern w:val="0"/>
                <w:lang w:val="es-ES"/>
              </w:rPr>
            </w:pPr>
            <w:r w:rsidRPr="003D6336">
              <w:rPr>
                <w:kern w:val="0"/>
                <w:lang w:val="es-ES"/>
              </w:rPr>
              <w:tab/>
              <w:t>Sección I.</w:t>
            </w:r>
            <w:r w:rsidRPr="003D6336">
              <w:rPr>
                <w:kern w:val="0"/>
                <w:lang w:val="es-ES"/>
              </w:rPr>
              <w:tab/>
              <w:t>Instrucciones a los Oferentes (IAO)</w:t>
            </w:r>
          </w:p>
          <w:p w14:paraId="37571D66" w14:textId="77777777" w:rsidR="00FC078C" w:rsidRPr="003D6336" w:rsidRDefault="00FC078C" w:rsidP="003D6336">
            <w:pPr>
              <w:pStyle w:val="Outline"/>
              <w:suppressAutoHyphens/>
              <w:spacing w:before="0" w:after="80"/>
              <w:ind w:left="13" w:right="-137" w:hanging="13"/>
              <w:jc w:val="both"/>
              <w:rPr>
                <w:kern w:val="0"/>
                <w:lang w:val="es-ES"/>
              </w:rPr>
            </w:pPr>
            <w:r w:rsidRPr="003D6336">
              <w:rPr>
                <w:kern w:val="0"/>
                <w:lang w:val="es-ES"/>
              </w:rPr>
              <w:tab/>
              <w:t>Sección II.</w:t>
            </w:r>
            <w:r w:rsidRPr="003D6336">
              <w:rPr>
                <w:kern w:val="0"/>
                <w:lang w:val="es-ES"/>
              </w:rPr>
              <w:tab/>
              <w:t>Datos de la Licitación (DDL)</w:t>
            </w:r>
          </w:p>
          <w:p w14:paraId="240FA1B5" w14:textId="77777777" w:rsidR="00FC078C" w:rsidRPr="003D6336" w:rsidRDefault="00FC078C" w:rsidP="003D6336">
            <w:pPr>
              <w:pStyle w:val="Outline"/>
              <w:suppressAutoHyphens/>
              <w:spacing w:before="0" w:after="80"/>
              <w:ind w:left="13" w:right="-137" w:hanging="13"/>
              <w:jc w:val="both"/>
              <w:rPr>
                <w:kern w:val="0"/>
                <w:lang w:val="es-ES"/>
              </w:rPr>
            </w:pPr>
            <w:r w:rsidRPr="003D6336">
              <w:rPr>
                <w:kern w:val="0"/>
                <w:lang w:val="es-ES"/>
              </w:rPr>
              <w:tab/>
              <w:t>Sección III.</w:t>
            </w:r>
            <w:r w:rsidRPr="003D6336">
              <w:rPr>
                <w:kern w:val="0"/>
                <w:lang w:val="es-ES"/>
              </w:rPr>
              <w:tab/>
              <w:t>Países Elegibles</w:t>
            </w:r>
          </w:p>
          <w:p w14:paraId="06BB5375" w14:textId="77777777" w:rsidR="00FC078C" w:rsidRPr="003D6336" w:rsidRDefault="00FC078C" w:rsidP="003D6336">
            <w:pPr>
              <w:pStyle w:val="Outline"/>
              <w:suppressAutoHyphens/>
              <w:spacing w:before="0" w:after="80"/>
              <w:ind w:left="13" w:right="-137" w:hanging="13"/>
              <w:jc w:val="both"/>
              <w:rPr>
                <w:kern w:val="0"/>
                <w:lang w:val="es-ES"/>
              </w:rPr>
            </w:pPr>
            <w:r w:rsidRPr="003D6336">
              <w:rPr>
                <w:kern w:val="0"/>
                <w:lang w:val="es-ES"/>
              </w:rPr>
              <w:tab/>
              <w:t>Sección IV.</w:t>
            </w:r>
            <w:r w:rsidRPr="003D6336">
              <w:rPr>
                <w:kern w:val="0"/>
                <w:lang w:val="es-ES"/>
              </w:rPr>
              <w:tab/>
              <w:t>Formularios de la Oferta</w:t>
            </w:r>
          </w:p>
          <w:p w14:paraId="5B7D538B" w14:textId="77777777" w:rsidR="00FC078C" w:rsidRPr="003D6336" w:rsidRDefault="00FC078C" w:rsidP="003D6336">
            <w:pPr>
              <w:pStyle w:val="Outline"/>
              <w:suppressAutoHyphens/>
              <w:spacing w:before="0" w:after="80"/>
              <w:ind w:left="13" w:right="-137" w:hanging="13"/>
              <w:jc w:val="both"/>
              <w:rPr>
                <w:kern w:val="0"/>
                <w:lang w:val="es-ES"/>
              </w:rPr>
            </w:pPr>
            <w:r w:rsidRPr="003D6336">
              <w:rPr>
                <w:kern w:val="0"/>
                <w:lang w:val="es-ES"/>
              </w:rPr>
              <w:tab/>
              <w:t>Sección V.</w:t>
            </w:r>
            <w:r w:rsidRPr="003D6336">
              <w:rPr>
                <w:kern w:val="0"/>
                <w:lang w:val="es-ES"/>
              </w:rPr>
              <w:tab/>
              <w:t>Condiciones Generales del Contrato (CGC)</w:t>
            </w:r>
          </w:p>
          <w:p w14:paraId="71FAE37E" w14:textId="77777777" w:rsidR="00FC078C" w:rsidRPr="003D6336" w:rsidRDefault="00FC078C" w:rsidP="003D6336">
            <w:pPr>
              <w:pStyle w:val="Outline"/>
              <w:suppressAutoHyphens/>
              <w:spacing w:before="0" w:after="80"/>
              <w:ind w:left="13" w:right="-137" w:hanging="13"/>
              <w:jc w:val="both"/>
              <w:rPr>
                <w:kern w:val="0"/>
                <w:lang w:val="es-ES"/>
              </w:rPr>
            </w:pPr>
            <w:r w:rsidRPr="003D6336">
              <w:rPr>
                <w:kern w:val="0"/>
                <w:lang w:val="es-ES"/>
              </w:rPr>
              <w:tab/>
              <w:t>Sección VI.</w:t>
            </w:r>
            <w:r w:rsidRPr="003D6336">
              <w:rPr>
                <w:kern w:val="0"/>
                <w:lang w:val="es-ES"/>
              </w:rPr>
              <w:tab/>
              <w:t>Condiciones Especiales del Contrato (CEC)</w:t>
            </w:r>
          </w:p>
          <w:p w14:paraId="40F65D79" w14:textId="77777777" w:rsidR="00FC078C" w:rsidRPr="003D6336" w:rsidRDefault="00FC078C" w:rsidP="003D6336">
            <w:pPr>
              <w:pStyle w:val="Outline"/>
              <w:suppressAutoHyphens/>
              <w:spacing w:before="0" w:after="80"/>
              <w:ind w:left="1453" w:right="-137" w:hanging="1453"/>
              <w:rPr>
                <w:kern w:val="0"/>
                <w:lang w:val="es-ES"/>
              </w:rPr>
            </w:pPr>
            <w:r w:rsidRPr="003D6336">
              <w:rPr>
                <w:kern w:val="0"/>
                <w:lang w:val="es-ES"/>
              </w:rPr>
              <w:lastRenderedPageBreak/>
              <w:t>Sección VII.</w:t>
            </w:r>
            <w:r w:rsidRPr="003D6336">
              <w:rPr>
                <w:kern w:val="0"/>
                <w:lang w:val="es-ES"/>
              </w:rPr>
              <w:tab/>
              <w:t>Especificaciones y Condiciones de     Cumplimiento</w:t>
            </w:r>
          </w:p>
          <w:p w14:paraId="466CB8CF" w14:textId="77777777" w:rsidR="00FC078C" w:rsidRPr="003D6336" w:rsidRDefault="00FC078C" w:rsidP="003D6336">
            <w:pPr>
              <w:pStyle w:val="Outline"/>
              <w:suppressAutoHyphens/>
              <w:spacing w:before="0" w:after="80"/>
              <w:ind w:left="13" w:right="-137" w:hanging="13"/>
              <w:jc w:val="both"/>
              <w:rPr>
                <w:kern w:val="0"/>
                <w:lang w:val="es-ES"/>
              </w:rPr>
            </w:pPr>
            <w:r w:rsidRPr="003D6336">
              <w:rPr>
                <w:kern w:val="0"/>
                <w:lang w:val="es-ES"/>
              </w:rPr>
              <w:tab/>
              <w:t>Sección VIII.</w:t>
            </w:r>
            <w:r w:rsidRPr="003D6336">
              <w:rPr>
                <w:kern w:val="0"/>
                <w:lang w:val="es-ES"/>
              </w:rPr>
              <w:tab/>
              <w:t>Planos</w:t>
            </w:r>
          </w:p>
          <w:p w14:paraId="53FAAC79" w14:textId="77777777" w:rsidR="00FC078C" w:rsidRPr="003D6336" w:rsidRDefault="00FC078C" w:rsidP="003D6336">
            <w:pPr>
              <w:pStyle w:val="Outline"/>
              <w:suppressAutoHyphens/>
              <w:spacing w:before="0" w:after="80"/>
              <w:ind w:left="13" w:right="-137" w:hanging="13"/>
              <w:jc w:val="both"/>
              <w:rPr>
                <w:kern w:val="0"/>
                <w:lang w:val="es-ES"/>
              </w:rPr>
            </w:pPr>
            <w:r w:rsidRPr="003D6336">
              <w:rPr>
                <w:kern w:val="0"/>
                <w:lang w:val="es-ES"/>
              </w:rPr>
              <w:tab/>
              <w:t>Sección IX.</w:t>
            </w:r>
            <w:r w:rsidRPr="003D6336">
              <w:rPr>
                <w:kern w:val="0"/>
                <w:lang w:val="es-ES"/>
              </w:rPr>
              <w:tab/>
              <w:t>Lista de Cantidades</w:t>
            </w:r>
            <w:r w:rsidRPr="003D6336">
              <w:rPr>
                <w:rStyle w:val="Refdenotaalpie"/>
                <w:kern w:val="0"/>
                <w:lang w:val="es-ES"/>
              </w:rPr>
              <w:footnoteReference w:id="9"/>
            </w:r>
          </w:p>
          <w:p w14:paraId="52B77E8A" w14:textId="77777777" w:rsidR="00FC078C" w:rsidRDefault="00FC078C" w:rsidP="00FC078C">
            <w:pPr>
              <w:pStyle w:val="Outline"/>
              <w:suppressAutoHyphens/>
              <w:spacing w:before="0" w:after="80"/>
              <w:ind w:left="13" w:right="-137" w:hanging="13"/>
              <w:jc w:val="both"/>
              <w:rPr>
                <w:kern w:val="0"/>
                <w:lang w:val="es-ES"/>
              </w:rPr>
            </w:pPr>
            <w:r w:rsidRPr="003D6336">
              <w:rPr>
                <w:kern w:val="0"/>
                <w:lang w:val="es-ES"/>
              </w:rPr>
              <w:tab/>
              <w:t>Sección X.</w:t>
            </w:r>
            <w:r w:rsidRPr="003D6336">
              <w:rPr>
                <w:kern w:val="0"/>
                <w:lang w:val="es-ES"/>
              </w:rPr>
              <w:tab/>
              <w:t>Formularios de Contrato</w:t>
            </w:r>
          </w:p>
          <w:p w14:paraId="647E5324" w14:textId="77777777" w:rsidR="00FC078C" w:rsidRPr="003D6336" w:rsidRDefault="00FC078C" w:rsidP="003D6336">
            <w:pPr>
              <w:pStyle w:val="Outline"/>
              <w:suppressAutoHyphens/>
              <w:spacing w:before="0" w:after="80"/>
              <w:ind w:left="13" w:right="-137" w:hanging="13"/>
              <w:jc w:val="both"/>
              <w:rPr>
                <w:kern w:val="0"/>
                <w:lang w:val="es-ES"/>
              </w:rPr>
            </w:pPr>
          </w:p>
        </w:tc>
      </w:tr>
      <w:tr w:rsidR="00DF19D8" w:rsidRPr="003F4443" w14:paraId="59CB3271" w14:textId="77777777" w:rsidTr="003D6336">
        <w:trPr>
          <w:gridAfter w:val="1"/>
          <w:wAfter w:w="18" w:type="pct"/>
          <w:trHeight w:val="360"/>
        </w:trPr>
        <w:tc>
          <w:tcPr>
            <w:tcW w:w="1530" w:type="pct"/>
          </w:tcPr>
          <w:p w14:paraId="3F5224D5" w14:textId="77777777" w:rsidR="00FC078C" w:rsidRPr="003D6336" w:rsidRDefault="00FC078C" w:rsidP="00FC078C">
            <w:pPr>
              <w:pStyle w:val="Ttulo3"/>
              <w:rPr>
                <w:lang w:val="es-ES"/>
              </w:rPr>
            </w:pPr>
            <w:bookmarkStart w:id="62" w:name="_Toc413654996"/>
            <w:bookmarkStart w:id="63" w:name="_Toc529001725"/>
            <w:bookmarkStart w:id="64" w:name="_Toc26890193"/>
            <w:r w:rsidRPr="003D6336">
              <w:rPr>
                <w:lang w:val="es-ES"/>
              </w:rPr>
              <w:lastRenderedPageBreak/>
              <w:t>10.</w:t>
            </w:r>
            <w:r w:rsidRPr="003D6336">
              <w:rPr>
                <w:lang w:val="es-ES"/>
              </w:rPr>
              <w:tab/>
              <w:t>Aclaración del Documento de Licitación</w:t>
            </w:r>
            <w:bookmarkEnd w:id="62"/>
            <w:bookmarkEnd w:id="63"/>
            <w:bookmarkEnd w:id="64"/>
          </w:p>
        </w:tc>
        <w:tc>
          <w:tcPr>
            <w:tcW w:w="3452" w:type="pct"/>
          </w:tcPr>
          <w:p w14:paraId="4D5BE774" w14:textId="77777777"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10.1</w:t>
            </w:r>
            <w:r w:rsidRPr="003D6336">
              <w:rPr>
                <w:kern w:val="0"/>
                <w:lang w:val="es-ES"/>
              </w:rPr>
              <w:tab/>
              <w:t xml:space="preserve">Todos los posibles Oferentes que requieran aclaraciones sobre el </w:t>
            </w:r>
            <w:r w:rsidRPr="00E22759">
              <w:rPr>
                <w:kern w:val="0"/>
                <w:szCs w:val="24"/>
                <w:lang w:val="es-ES"/>
              </w:rPr>
              <w:t>documento</w:t>
            </w:r>
            <w:r w:rsidRPr="003D6336">
              <w:rPr>
                <w:kern w:val="0"/>
                <w:lang w:val="es-ES"/>
              </w:rPr>
              <w:t xml:space="preserve"> de </w:t>
            </w:r>
            <w:r w:rsidRPr="00E22759">
              <w:rPr>
                <w:kern w:val="0"/>
                <w:szCs w:val="24"/>
                <w:lang w:val="es-ES"/>
              </w:rPr>
              <w:t>licitación</w:t>
            </w:r>
            <w:r w:rsidRPr="003D6336">
              <w:rPr>
                <w:kern w:val="0"/>
                <w:lang w:val="es-ES"/>
              </w:rPr>
              <w:t xml:space="preserve"> deberán solicitarlas al Contratante por escrito a la dirección indicada</w:t>
            </w:r>
            <w:r w:rsidRPr="003D6336">
              <w:rPr>
                <w:b/>
                <w:kern w:val="0"/>
                <w:lang w:val="es-ES"/>
              </w:rPr>
              <w:t xml:space="preserve"> en los DDL</w:t>
            </w:r>
            <w:r w:rsidRPr="003D6336">
              <w:rPr>
                <w:kern w:val="0"/>
                <w:lang w:val="es-ES"/>
              </w:rPr>
              <w:t>. El Contratante deberá responder a cualquier solicitud de aclaración recibida por lo menos 14 días antes de la fecha límite para la presentación de las Ofertas.</w:t>
            </w:r>
            <w:r w:rsidRPr="003D6336">
              <w:rPr>
                <w:rStyle w:val="Refdenotaalpie"/>
                <w:kern w:val="0"/>
                <w:lang w:val="es-ES"/>
              </w:rPr>
              <w:footnoteReference w:id="10"/>
            </w:r>
            <w:r w:rsidRPr="003D6336">
              <w:rPr>
                <w:kern w:val="0"/>
                <w:lang w:val="es-ES"/>
              </w:rPr>
              <w:t xml:space="preserve"> Se enviarán copias de la respuesta del Contratante a todos los que compraron el </w:t>
            </w:r>
            <w:r w:rsidRPr="00E22759">
              <w:rPr>
                <w:kern w:val="0"/>
                <w:szCs w:val="24"/>
                <w:lang w:val="es-ES"/>
              </w:rPr>
              <w:t>documento</w:t>
            </w:r>
            <w:r w:rsidRPr="003D6336">
              <w:rPr>
                <w:kern w:val="0"/>
                <w:lang w:val="es-ES"/>
              </w:rPr>
              <w:t xml:space="preserve"> de </w:t>
            </w:r>
            <w:r w:rsidRPr="00E22759">
              <w:rPr>
                <w:kern w:val="0"/>
                <w:szCs w:val="24"/>
                <w:lang w:val="es-ES"/>
              </w:rPr>
              <w:t>licitación</w:t>
            </w:r>
            <w:r w:rsidRPr="003D6336">
              <w:rPr>
                <w:kern w:val="0"/>
                <w:lang w:val="es-ES"/>
              </w:rPr>
              <w:t xml:space="preserve">, la cual incluirá una descripción de la consulta, pero sin identificar su origen. </w:t>
            </w:r>
          </w:p>
        </w:tc>
      </w:tr>
      <w:tr w:rsidR="00DF19D8" w:rsidRPr="003F4443" w14:paraId="2DC75C10" w14:textId="77777777" w:rsidTr="003D6336">
        <w:trPr>
          <w:gridAfter w:val="1"/>
          <w:wAfter w:w="18" w:type="pct"/>
          <w:trHeight w:val="360"/>
        </w:trPr>
        <w:tc>
          <w:tcPr>
            <w:tcW w:w="1530" w:type="pct"/>
          </w:tcPr>
          <w:p w14:paraId="635B0911" w14:textId="77777777" w:rsidR="00FC078C" w:rsidRPr="003D6336" w:rsidRDefault="00FC078C" w:rsidP="00FC078C">
            <w:pPr>
              <w:pStyle w:val="Ttulo3"/>
              <w:rPr>
                <w:lang w:val="es-ES"/>
              </w:rPr>
            </w:pPr>
            <w:bookmarkStart w:id="65" w:name="_Toc413654997"/>
            <w:bookmarkStart w:id="66" w:name="_Toc529001726"/>
            <w:bookmarkStart w:id="67" w:name="_Toc26890194"/>
            <w:r w:rsidRPr="003D6336">
              <w:rPr>
                <w:lang w:val="es-ES"/>
              </w:rPr>
              <w:t>11.</w:t>
            </w:r>
            <w:r w:rsidRPr="003D6336">
              <w:rPr>
                <w:lang w:val="es-ES"/>
              </w:rPr>
              <w:tab/>
              <w:t>Enmiendas al Documento de Licitación</w:t>
            </w:r>
            <w:bookmarkEnd w:id="65"/>
            <w:bookmarkEnd w:id="66"/>
            <w:bookmarkEnd w:id="67"/>
          </w:p>
        </w:tc>
        <w:tc>
          <w:tcPr>
            <w:tcW w:w="3452" w:type="pct"/>
          </w:tcPr>
          <w:p w14:paraId="3677C038" w14:textId="77777777"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11.1</w:t>
            </w:r>
            <w:r w:rsidRPr="003D6336">
              <w:rPr>
                <w:kern w:val="0"/>
                <w:lang w:val="es-ES"/>
              </w:rPr>
              <w:tab/>
              <w:t xml:space="preserve">Antes de la fecha límite para la presentación de las Ofertas, el Contratante podrá modificar el </w:t>
            </w:r>
            <w:r w:rsidRPr="00E22759">
              <w:rPr>
                <w:kern w:val="0"/>
                <w:szCs w:val="24"/>
                <w:lang w:val="es-ES"/>
              </w:rPr>
              <w:t>documento</w:t>
            </w:r>
            <w:r w:rsidRPr="003D6336">
              <w:rPr>
                <w:kern w:val="0"/>
                <w:lang w:val="es-ES"/>
              </w:rPr>
              <w:t xml:space="preserve"> de </w:t>
            </w:r>
            <w:r w:rsidRPr="00E22759">
              <w:rPr>
                <w:kern w:val="0"/>
                <w:szCs w:val="24"/>
                <w:lang w:val="es-ES"/>
              </w:rPr>
              <w:t>licitación</w:t>
            </w:r>
            <w:r w:rsidRPr="003D6336">
              <w:rPr>
                <w:kern w:val="0"/>
                <w:lang w:val="es-ES"/>
              </w:rPr>
              <w:t xml:space="preserve"> mediante una enmienda.</w:t>
            </w:r>
          </w:p>
          <w:p w14:paraId="2B160587" w14:textId="77777777"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11.2</w:t>
            </w:r>
            <w:r w:rsidRPr="003D6336">
              <w:rPr>
                <w:kern w:val="0"/>
                <w:lang w:val="es-ES"/>
              </w:rPr>
              <w:tab/>
              <w:t xml:space="preserve">Cualquier enmienda que se emita formará parte integral del </w:t>
            </w:r>
            <w:r w:rsidRPr="00E22759">
              <w:rPr>
                <w:kern w:val="0"/>
                <w:szCs w:val="24"/>
                <w:lang w:val="es-ES"/>
              </w:rPr>
              <w:t>documento</w:t>
            </w:r>
            <w:r w:rsidRPr="003D6336">
              <w:rPr>
                <w:kern w:val="0"/>
                <w:lang w:val="es-ES"/>
              </w:rPr>
              <w:t xml:space="preserve"> de </w:t>
            </w:r>
            <w:r w:rsidRPr="00E22759">
              <w:rPr>
                <w:kern w:val="0"/>
                <w:szCs w:val="24"/>
                <w:lang w:val="es-ES"/>
              </w:rPr>
              <w:t>licitación</w:t>
            </w:r>
            <w:r w:rsidRPr="003D6336">
              <w:rPr>
                <w:kern w:val="0"/>
                <w:lang w:val="es-ES"/>
              </w:rPr>
              <w:t xml:space="preserve"> y será comunicada por escrito a todos los que compraron el </w:t>
            </w:r>
            <w:r w:rsidRPr="00E22759">
              <w:rPr>
                <w:kern w:val="0"/>
                <w:szCs w:val="24"/>
                <w:lang w:val="es-ES"/>
              </w:rPr>
              <w:t>documento</w:t>
            </w:r>
            <w:r w:rsidRPr="003D6336">
              <w:rPr>
                <w:kern w:val="0"/>
                <w:lang w:val="es-ES"/>
              </w:rPr>
              <w:t xml:space="preserve"> de </w:t>
            </w:r>
            <w:r w:rsidRPr="00E22759">
              <w:rPr>
                <w:kern w:val="0"/>
                <w:szCs w:val="24"/>
                <w:lang w:val="es-ES"/>
              </w:rPr>
              <w:t>licitación</w:t>
            </w:r>
            <w:r w:rsidRPr="003D6336">
              <w:rPr>
                <w:kern w:val="0"/>
                <w:lang w:val="es-ES"/>
              </w:rPr>
              <w:t>.</w:t>
            </w:r>
            <w:r w:rsidRPr="003D6336">
              <w:rPr>
                <w:rStyle w:val="Refdenotaalpie"/>
                <w:kern w:val="0"/>
                <w:lang w:val="es-ES"/>
              </w:rPr>
              <w:footnoteReference w:id="11"/>
            </w:r>
            <w:r w:rsidRPr="003D6336">
              <w:rPr>
                <w:kern w:val="0"/>
                <w:lang w:val="es-ES"/>
              </w:rPr>
              <w:t xml:space="preserve">  Los posibles Oferentes deberán acusar recibo de cada enmienda por escrito al Contratante.</w:t>
            </w:r>
          </w:p>
          <w:p w14:paraId="06DED613" w14:textId="77777777"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11.3</w:t>
            </w:r>
            <w:r w:rsidRPr="003D6336">
              <w:rPr>
                <w:kern w:val="0"/>
                <w:lang w:val="es-ES"/>
              </w:rPr>
              <w:tab/>
              <w:t>Con el fin de otorgar a los posibles Oferentes tiempo suficiente para tener en cuenta una enmienda en la preparación de sus Ofertas, el Contratante deberá extender, si fuera necesario, el plazo para la presentación de las Ofertas, de conformidad con la IAO 21.2.</w:t>
            </w:r>
          </w:p>
        </w:tc>
      </w:tr>
      <w:tr w:rsidR="00DF19D8" w:rsidRPr="003F4443" w14:paraId="75802E3A" w14:textId="77777777" w:rsidTr="003D6336">
        <w:trPr>
          <w:trHeight w:val="360"/>
        </w:trPr>
        <w:tc>
          <w:tcPr>
            <w:tcW w:w="5000" w:type="pct"/>
            <w:gridSpan w:val="3"/>
          </w:tcPr>
          <w:p w14:paraId="54239E63" w14:textId="77777777" w:rsidR="00FC078C" w:rsidRPr="003D6336" w:rsidRDefault="00FC078C" w:rsidP="00FC078C">
            <w:pPr>
              <w:pStyle w:val="Ttulo2"/>
              <w:rPr>
                <w:lang w:val="es-ES"/>
              </w:rPr>
            </w:pPr>
            <w:bookmarkStart w:id="68" w:name="_Toc413654998"/>
            <w:bookmarkStart w:id="69" w:name="_Toc529001727"/>
            <w:bookmarkStart w:id="70" w:name="_Toc26890195"/>
            <w:r w:rsidRPr="003D6336">
              <w:rPr>
                <w:lang w:val="es-ES"/>
              </w:rPr>
              <w:t>C. Preparaci</w:t>
            </w:r>
            <w:r w:rsidRPr="003D6336">
              <w:rPr>
                <w:rFonts w:hint="eastAsia"/>
                <w:lang w:val="es-ES"/>
              </w:rPr>
              <w:t>ó</w:t>
            </w:r>
            <w:r w:rsidRPr="003D6336">
              <w:rPr>
                <w:lang w:val="es-ES"/>
              </w:rPr>
              <w:t>n de las Ofertas</w:t>
            </w:r>
            <w:bookmarkEnd w:id="68"/>
            <w:bookmarkEnd w:id="69"/>
            <w:bookmarkEnd w:id="70"/>
          </w:p>
        </w:tc>
      </w:tr>
      <w:tr w:rsidR="00DF19D8" w:rsidRPr="003F4443" w14:paraId="06AEBABB" w14:textId="77777777" w:rsidTr="003D6336">
        <w:trPr>
          <w:gridAfter w:val="1"/>
          <w:wAfter w:w="18" w:type="pct"/>
          <w:trHeight w:val="360"/>
        </w:trPr>
        <w:tc>
          <w:tcPr>
            <w:tcW w:w="1530" w:type="pct"/>
          </w:tcPr>
          <w:p w14:paraId="517A6759" w14:textId="77777777" w:rsidR="00FC078C" w:rsidRPr="003D6336" w:rsidRDefault="00FC078C" w:rsidP="00FC078C">
            <w:pPr>
              <w:pStyle w:val="Ttulo3"/>
              <w:rPr>
                <w:lang w:val="es-ES"/>
              </w:rPr>
            </w:pPr>
            <w:bookmarkStart w:id="71" w:name="_Toc413654999"/>
            <w:bookmarkStart w:id="72" w:name="_Toc529001728"/>
            <w:bookmarkStart w:id="73" w:name="_Toc26890196"/>
            <w:r w:rsidRPr="003D6336">
              <w:rPr>
                <w:lang w:val="es-ES"/>
              </w:rPr>
              <w:t>12.</w:t>
            </w:r>
            <w:r w:rsidRPr="003D6336">
              <w:rPr>
                <w:lang w:val="es-ES"/>
              </w:rPr>
              <w:tab/>
              <w:t>Idioma de las Ofertas</w:t>
            </w:r>
            <w:bookmarkEnd w:id="71"/>
            <w:bookmarkEnd w:id="72"/>
            <w:bookmarkEnd w:id="73"/>
          </w:p>
        </w:tc>
        <w:tc>
          <w:tcPr>
            <w:tcW w:w="3452" w:type="pct"/>
          </w:tcPr>
          <w:p w14:paraId="5FDB99F8" w14:textId="77777777"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12.1</w:t>
            </w:r>
            <w:r w:rsidRPr="003D6336">
              <w:rPr>
                <w:kern w:val="0"/>
                <w:lang w:val="es-ES"/>
              </w:rPr>
              <w:tab/>
              <w:t>Todos los documentos relacionados con las Ofertas deberán estar redactados en el idioma que se especifica</w:t>
            </w:r>
            <w:r w:rsidRPr="003D6336">
              <w:rPr>
                <w:b/>
                <w:kern w:val="0"/>
                <w:lang w:val="es-ES"/>
              </w:rPr>
              <w:t xml:space="preserve"> en los DDL</w:t>
            </w:r>
            <w:r w:rsidRPr="003D6336">
              <w:rPr>
                <w:kern w:val="0"/>
                <w:lang w:val="es-ES"/>
              </w:rPr>
              <w:t>.</w:t>
            </w:r>
          </w:p>
        </w:tc>
      </w:tr>
      <w:tr w:rsidR="00DF19D8" w:rsidRPr="003F4443" w14:paraId="43C26C7D" w14:textId="77777777" w:rsidTr="003D6336">
        <w:trPr>
          <w:gridAfter w:val="1"/>
          <w:wAfter w:w="18" w:type="pct"/>
          <w:trHeight w:val="360"/>
        </w:trPr>
        <w:tc>
          <w:tcPr>
            <w:tcW w:w="1530" w:type="pct"/>
          </w:tcPr>
          <w:p w14:paraId="783E402B" w14:textId="77777777" w:rsidR="00FC078C" w:rsidRPr="003D6336" w:rsidRDefault="00FC078C" w:rsidP="00FC078C">
            <w:pPr>
              <w:pStyle w:val="Ttulo3"/>
              <w:rPr>
                <w:lang w:val="es-ES"/>
              </w:rPr>
            </w:pPr>
            <w:bookmarkStart w:id="74" w:name="_Toc413655000"/>
            <w:bookmarkStart w:id="75" w:name="_Toc529001729"/>
            <w:bookmarkStart w:id="76" w:name="_Toc26890197"/>
            <w:r w:rsidRPr="003D6336">
              <w:rPr>
                <w:lang w:val="es-ES"/>
              </w:rPr>
              <w:t>13.</w:t>
            </w:r>
            <w:r w:rsidRPr="003D6336">
              <w:rPr>
                <w:lang w:val="es-ES"/>
              </w:rPr>
              <w:tab/>
              <w:t>Documentos que conforman la Oferta</w:t>
            </w:r>
            <w:bookmarkEnd w:id="74"/>
            <w:bookmarkEnd w:id="75"/>
            <w:bookmarkEnd w:id="76"/>
          </w:p>
        </w:tc>
        <w:tc>
          <w:tcPr>
            <w:tcW w:w="3452" w:type="pct"/>
          </w:tcPr>
          <w:p w14:paraId="0730A038" w14:textId="77777777" w:rsidR="00FC078C" w:rsidRPr="003D6336" w:rsidRDefault="00FC078C" w:rsidP="00FC078C">
            <w:pPr>
              <w:pStyle w:val="Outline"/>
              <w:suppressAutoHyphens/>
              <w:spacing w:before="0" w:after="160"/>
              <w:ind w:left="612" w:hanging="612"/>
              <w:jc w:val="both"/>
              <w:rPr>
                <w:kern w:val="0"/>
                <w:lang w:val="es-ES"/>
              </w:rPr>
            </w:pPr>
            <w:r w:rsidRPr="003D6336">
              <w:rPr>
                <w:kern w:val="0"/>
                <w:lang w:val="es-ES"/>
              </w:rPr>
              <w:t>13.1</w:t>
            </w:r>
            <w:r w:rsidRPr="003D6336">
              <w:rPr>
                <w:kern w:val="0"/>
                <w:lang w:val="es-ES"/>
              </w:rPr>
              <w:tab/>
              <w:t>La Oferta que presente el Oferente deberá estar conformada por los siguientes documentos:</w:t>
            </w:r>
          </w:p>
          <w:p w14:paraId="6F7F3BB7" w14:textId="77777777" w:rsidR="00FC078C" w:rsidRPr="003D6336" w:rsidRDefault="00FC078C" w:rsidP="00FC078C">
            <w:pPr>
              <w:pStyle w:val="Outline"/>
              <w:numPr>
                <w:ilvl w:val="0"/>
                <w:numId w:val="5"/>
              </w:numPr>
              <w:suppressAutoHyphens/>
              <w:spacing w:before="0" w:after="160"/>
              <w:jc w:val="both"/>
              <w:rPr>
                <w:kern w:val="0"/>
                <w:lang w:val="es-ES"/>
              </w:rPr>
            </w:pPr>
            <w:r w:rsidRPr="003D6336">
              <w:rPr>
                <w:b/>
                <w:kern w:val="0"/>
                <w:lang w:val="es-ES"/>
              </w:rPr>
              <w:lastRenderedPageBreak/>
              <w:t xml:space="preserve">Carta de Oferta </w:t>
            </w:r>
            <w:r w:rsidRPr="003D6336">
              <w:rPr>
                <w:kern w:val="0"/>
                <w:lang w:val="es-ES"/>
              </w:rPr>
              <w:t xml:space="preserve">en el formulario indicado en la Sección IV, </w:t>
            </w:r>
            <w:r w:rsidRPr="003F4443">
              <w:rPr>
                <w:lang w:val="es-ES"/>
              </w:rPr>
              <w:t>“Formularios de la Oferta”;</w:t>
            </w:r>
          </w:p>
          <w:p w14:paraId="7F22BE3C" w14:textId="77777777" w:rsidR="00FC078C" w:rsidRPr="003D6336" w:rsidRDefault="00FC078C" w:rsidP="00FC078C">
            <w:pPr>
              <w:numPr>
                <w:ilvl w:val="0"/>
                <w:numId w:val="5"/>
              </w:numPr>
              <w:spacing w:after="160"/>
              <w:jc w:val="both"/>
              <w:rPr>
                <w:lang w:val="es-ES"/>
              </w:rPr>
            </w:pPr>
            <w:r w:rsidRPr="003D6336">
              <w:rPr>
                <w:b/>
                <w:lang w:val="es-ES"/>
              </w:rPr>
              <w:t>Garantía de Mantenimiento de la Oferta, o la Declaración de Mantenimiento de la Oferta</w:t>
            </w:r>
            <w:r w:rsidRPr="003D6336">
              <w:rPr>
                <w:lang w:val="es-ES"/>
              </w:rPr>
              <w:t>, si de conformidad con la IAO 17 así se requiere;</w:t>
            </w:r>
          </w:p>
          <w:p w14:paraId="72E8ED38" w14:textId="77777777" w:rsidR="00FC078C" w:rsidRPr="003D6336" w:rsidRDefault="00FC078C" w:rsidP="00FC078C">
            <w:pPr>
              <w:numPr>
                <w:ilvl w:val="0"/>
                <w:numId w:val="5"/>
              </w:numPr>
              <w:spacing w:after="160"/>
              <w:jc w:val="both"/>
              <w:rPr>
                <w:lang w:val="es-ES"/>
              </w:rPr>
            </w:pPr>
            <w:r w:rsidRPr="003D6336">
              <w:rPr>
                <w:b/>
                <w:lang w:val="es-ES"/>
              </w:rPr>
              <w:t>Lista de Cantidades valoradas</w:t>
            </w:r>
            <w:r w:rsidRPr="003D6336">
              <w:rPr>
                <w:lang w:val="es-ES"/>
              </w:rPr>
              <w:t xml:space="preserve"> (es decir, con indicación de precios) </w:t>
            </w:r>
            <w:r w:rsidRPr="003D6336">
              <w:rPr>
                <w:b/>
                <w:lang w:val="es-ES"/>
              </w:rPr>
              <w:t xml:space="preserve">o Lista de Actividades </w:t>
            </w:r>
            <w:r w:rsidRPr="003D6336">
              <w:rPr>
                <w:lang w:val="es-ES"/>
              </w:rPr>
              <w:t>valoradas</w:t>
            </w:r>
            <w:r w:rsidRPr="003D6336">
              <w:rPr>
                <w:rStyle w:val="Refdenotaalpie"/>
                <w:lang w:val="es-ES"/>
              </w:rPr>
              <w:footnoteReference w:id="12"/>
            </w:r>
            <w:r w:rsidRPr="003D6336">
              <w:rPr>
                <w:lang w:val="es-ES"/>
              </w:rPr>
              <w:t xml:space="preserve"> de conformidad con IAO 14;</w:t>
            </w:r>
          </w:p>
          <w:p w14:paraId="6CE16D0F" w14:textId="77777777" w:rsidR="00FC078C" w:rsidRPr="003D6336" w:rsidRDefault="00FC078C" w:rsidP="00FC078C">
            <w:pPr>
              <w:numPr>
                <w:ilvl w:val="0"/>
                <w:numId w:val="5"/>
              </w:numPr>
              <w:spacing w:after="160"/>
              <w:jc w:val="both"/>
              <w:rPr>
                <w:lang w:val="es-ES"/>
              </w:rPr>
            </w:pPr>
            <w:r w:rsidRPr="003D6336">
              <w:rPr>
                <w:b/>
                <w:lang w:val="es-ES"/>
              </w:rPr>
              <w:t>Calificaciones</w:t>
            </w:r>
            <w:r>
              <w:rPr>
                <w:lang w:val="es-ES"/>
              </w:rPr>
              <w:t xml:space="preserve"> en</w:t>
            </w:r>
            <w:r w:rsidRPr="003D6336">
              <w:rPr>
                <w:lang w:val="es-ES"/>
              </w:rPr>
              <w:t xml:space="preserve"> el formulario y los documentos de Información para la Calificación;</w:t>
            </w:r>
          </w:p>
          <w:p w14:paraId="1F21D20F" w14:textId="77777777" w:rsidR="00FC078C" w:rsidRPr="003D6336" w:rsidRDefault="00FC078C" w:rsidP="00FC078C">
            <w:pPr>
              <w:numPr>
                <w:ilvl w:val="0"/>
                <w:numId w:val="5"/>
              </w:numPr>
              <w:spacing w:after="160"/>
              <w:jc w:val="both"/>
              <w:rPr>
                <w:lang w:val="es-ES"/>
              </w:rPr>
            </w:pPr>
            <w:r w:rsidRPr="003D6336">
              <w:rPr>
                <w:b/>
                <w:lang w:val="es-ES"/>
              </w:rPr>
              <w:t xml:space="preserve">Oferta </w:t>
            </w:r>
            <w:r w:rsidRPr="00E22759">
              <w:rPr>
                <w:b/>
                <w:lang w:val="es-ES"/>
              </w:rPr>
              <w:t>Alternativa</w:t>
            </w:r>
            <w:r w:rsidRPr="003D6336">
              <w:rPr>
                <w:lang w:val="es-ES"/>
              </w:rPr>
              <w:t>, de haberse solicitado; y</w:t>
            </w:r>
          </w:p>
          <w:p w14:paraId="6F845BCB" w14:textId="77777777" w:rsidR="00FC078C" w:rsidRPr="003D6336" w:rsidRDefault="00FC078C" w:rsidP="003D6336">
            <w:pPr>
              <w:numPr>
                <w:ilvl w:val="0"/>
                <w:numId w:val="5"/>
              </w:numPr>
              <w:spacing w:after="160"/>
              <w:jc w:val="both"/>
              <w:rPr>
                <w:lang w:val="es-ES"/>
              </w:rPr>
            </w:pPr>
            <w:r w:rsidRPr="003D6336">
              <w:rPr>
                <w:lang w:val="es-ES"/>
              </w:rPr>
              <w:t xml:space="preserve">cualquier otra documentación que se solicite a los Oferentes completar y presentar, según se especifique </w:t>
            </w:r>
            <w:r w:rsidRPr="003D6336">
              <w:rPr>
                <w:b/>
                <w:lang w:val="es-ES"/>
              </w:rPr>
              <w:t>en los DDL</w:t>
            </w:r>
            <w:r w:rsidRPr="003D6336">
              <w:rPr>
                <w:lang w:val="es-ES"/>
              </w:rPr>
              <w:t>.</w:t>
            </w:r>
          </w:p>
        </w:tc>
      </w:tr>
      <w:tr w:rsidR="00DF19D8" w:rsidRPr="003F4443" w14:paraId="06638BE0" w14:textId="77777777" w:rsidTr="003D6336">
        <w:trPr>
          <w:gridAfter w:val="1"/>
          <w:wAfter w:w="18" w:type="pct"/>
          <w:trHeight w:val="360"/>
        </w:trPr>
        <w:tc>
          <w:tcPr>
            <w:tcW w:w="1530" w:type="pct"/>
          </w:tcPr>
          <w:p w14:paraId="14C8C710" w14:textId="77777777" w:rsidR="00FC078C" w:rsidRPr="003D6336" w:rsidRDefault="00FC078C" w:rsidP="00FC078C">
            <w:pPr>
              <w:pStyle w:val="Ttulo3"/>
              <w:rPr>
                <w:lang w:val="es-ES"/>
              </w:rPr>
            </w:pPr>
            <w:bookmarkStart w:id="77" w:name="_Toc413655001"/>
            <w:bookmarkStart w:id="78" w:name="_Toc529001730"/>
            <w:bookmarkStart w:id="79" w:name="_Toc26890198"/>
            <w:r w:rsidRPr="003D6336">
              <w:rPr>
                <w:lang w:val="es-ES"/>
              </w:rPr>
              <w:lastRenderedPageBreak/>
              <w:t>14.</w:t>
            </w:r>
            <w:r w:rsidRPr="003D6336">
              <w:rPr>
                <w:lang w:val="es-ES"/>
              </w:rPr>
              <w:tab/>
              <w:t>Precios de la Oferta</w:t>
            </w:r>
            <w:bookmarkEnd w:id="77"/>
            <w:bookmarkEnd w:id="78"/>
            <w:bookmarkEnd w:id="79"/>
          </w:p>
        </w:tc>
        <w:tc>
          <w:tcPr>
            <w:tcW w:w="3452" w:type="pct"/>
          </w:tcPr>
          <w:p w14:paraId="75896782" w14:textId="77777777" w:rsidR="00FC078C" w:rsidRPr="003D6336" w:rsidRDefault="00FC078C" w:rsidP="00FC078C">
            <w:pPr>
              <w:pStyle w:val="Outline"/>
              <w:suppressAutoHyphens/>
              <w:spacing w:before="0" w:after="200"/>
              <w:ind w:left="612" w:hanging="612"/>
              <w:jc w:val="both"/>
              <w:rPr>
                <w:spacing w:val="-3"/>
                <w:lang w:val="es-ES"/>
              </w:rPr>
            </w:pPr>
            <w:r w:rsidRPr="003D6336">
              <w:rPr>
                <w:kern w:val="0"/>
                <w:lang w:val="es-ES"/>
              </w:rPr>
              <w:t>14.1</w:t>
            </w:r>
            <w:r w:rsidRPr="003D6336">
              <w:rPr>
                <w:kern w:val="0"/>
                <w:lang w:val="es-ES"/>
              </w:rPr>
              <w:tab/>
            </w:r>
            <w:r w:rsidRPr="003D6336">
              <w:rPr>
                <w:spacing w:val="-3"/>
                <w:lang w:val="es-ES"/>
              </w:rPr>
              <w:t>El Contrato comprenderá la totalidad de las Obras especificadas en la IAO 1.1, sobre la base de la Lista de Cantidades valoradas</w:t>
            </w:r>
            <w:r w:rsidRPr="003D6336">
              <w:rPr>
                <w:spacing w:val="-3"/>
                <w:vertAlign w:val="superscript"/>
                <w:lang w:val="es-ES"/>
              </w:rPr>
              <w:t xml:space="preserve"> </w:t>
            </w:r>
            <w:r w:rsidRPr="003D6336">
              <w:rPr>
                <w:rStyle w:val="Refdenotaalpie"/>
                <w:kern w:val="0"/>
                <w:lang w:val="es-ES"/>
              </w:rPr>
              <w:footnoteReference w:id="13"/>
            </w:r>
            <w:r w:rsidRPr="003D6336">
              <w:rPr>
                <w:spacing w:val="-3"/>
                <w:lang w:val="es-ES"/>
              </w:rPr>
              <w:t xml:space="preserve"> presentada por el Oferente.</w:t>
            </w:r>
          </w:p>
          <w:p w14:paraId="3354D6FF" w14:textId="77777777" w:rsidR="00FC078C" w:rsidRPr="003D6336" w:rsidRDefault="00FC078C" w:rsidP="00FC078C">
            <w:pPr>
              <w:pStyle w:val="Outline"/>
              <w:suppressAutoHyphens/>
              <w:spacing w:before="0" w:after="200"/>
              <w:ind w:left="612" w:hanging="612"/>
              <w:jc w:val="both"/>
              <w:rPr>
                <w:spacing w:val="-3"/>
                <w:lang w:val="es-ES"/>
              </w:rPr>
            </w:pPr>
            <w:r w:rsidRPr="003D6336">
              <w:rPr>
                <w:spacing w:val="-3"/>
                <w:lang w:val="es-ES"/>
              </w:rPr>
              <w:t>14.2</w:t>
            </w:r>
            <w:r w:rsidRPr="003D6336">
              <w:rPr>
                <w:spacing w:val="-3"/>
                <w:lang w:val="es-ES"/>
              </w:rPr>
              <w:tab/>
              <w:t>El Oferente indicará los precios unitarios y los precios totales para todos los rubros de las Obras descritos en la Lista de Cantidades.</w:t>
            </w:r>
            <w:r w:rsidRPr="003D6336">
              <w:rPr>
                <w:rStyle w:val="Refdenotaalpie"/>
                <w:spacing w:val="-3"/>
                <w:lang w:val="es-ES"/>
              </w:rPr>
              <w:footnoteReference w:id="14"/>
            </w:r>
            <w:r w:rsidRPr="003D6336">
              <w:rPr>
                <w:spacing w:val="-3"/>
                <w:lang w:val="es-ES"/>
              </w:rPr>
              <w:t xml:space="preserve"> El Contratante no efectuará pagos por los rubros ejecutados para los cuales el Oferente no haya indicado precios, por cuanto los mismos se considerarán incluidos en los demás precios unitarios y totales que figuren en la Lista de Cantidades. Si hubiere correcciones, éstas se harán tachando, rubricando, y fechando los precios incorrectos y rescribiéndolos correctamente. </w:t>
            </w:r>
          </w:p>
          <w:p w14:paraId="58C8B659" w14:textId="77777777"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14.3</w:t>
            </w:r>
            <w:r w:rsidRPr="003D6336">
              <w:rPr>
                <w:kern w:val="0"/>
                <w:lang w:val="es-ES"/>
              </w:rPr>
              <w:tab/>
              <w:t>Todos los derechos, impuestos y demás gravámenes que deba pagar el Contratista en virtud de este Contrato, o por cualquier otra razón, hasta 28 días antes de la fecha del plazo para la presentación de las Ofertas, deberán estar incluidos en los precios unitarios y en el precio total de la Oferta presentada por el Oferente.</w:t>
            </w:r>
            <w:r w:rsidRPr="003D6336">
              <w:rPr>
                <w:rStyle w:val="Refdenotaalpie"/>
                <w:kern w:val="0"/>
                <w:lang w:val="es-ES"/>
              </w:rPr>
              <w:footnoteReference w:id="15"/>
            </w:r>
            <w:r w:rsidRPr="003D6336">
              <w:rPr>
                <w:kern w:val="0"/>
                <w:lang w:val="es-ES"/>
              </w:rPr>
              <w:t xml:space="preserve"> </w:t>
            </w:r>
          </w:p>
          <w:p w14:paraId="270859A3" w14:textId="77777777"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14.4</w:t>
            </w:r>
            <w:r w:rsidRPr="003D6336">
              <w:rPr>
                <w:kern w:val="0"/>
                <w:lang w:val="es-ES"/>
              </w:rPr>
              <w:tab/>
              <w:t>Los precios unitarios</w:t>
            </w:r>
            <w:r w:rsidRPr="003D6336">
              <w:rPr>
                <w:rStyle w:val="Refdenotaalpie"/>
                <w:kern w:val="0"/>
                <w:lang w:val="es-ES"/>
              </w:rPr>
              <w:footnoteReference w:id="16"/>
            </w:r>
            <w:r w:rsidRPr="003D6336">
              <w:rPr>
                <w:kern w:val="0"/>
                <w:lang w:val="es-ES"/>
              </w:rPr>
              <w:t xml:space="preserve"> que cotice el Oferente estarán sujetos a ajustes durante la ejecución del Contrato si así se dispone</w:t>
            </w:r>
            <w:r w:rsidRPr="003D6336">
              <w:rPr>
                <w:b/>
                <w:kern w:val="0"/>
                <w:lang w:val="es-ES"/>
              </w:rPr>
              <w:t xml:space="preserve"> en los DDL,</w:t>
            </w:r>
            <w:r w:rsidRPr="003D6336">
              <w:rPr>
                <w:kern w:val="0"/>
                <w:lang w:val="es-ES"/>
              </w:rPr>
              <w:t xml:space="preserve"> en las CEC, y en las </w:t>
            </w:r>
            <w:r w:rsidRPr="003D6336">
              <w:rPr>
                <w:kern w:val="0"/>
                <w:lang w:val="es-ES"/>
              </w:rPr>
              <w:lastRenderedPageBreak/>
              <w:t>estipulaciones de la Cláusula 47 de las CGC. El Oferente deberá proporcionar con su Oferta toda la información requerida en las Condiciones Especiales del Contrato y en la Cláusula 47 de las CGC.</w:t>
            </w:r>
          </w:p>
        </w:tc>
      </w:tr>
      <w:tr w:rsidR="00DF19D8" w:rsidRPr="003F4443" w14:paraId="1C1C8441" w14:textId="77777777" w:rsidTr="003D6336">
        <w:trPr>
          <w:gridAfter w:val="1"/>
          <w:wAfter w:w="18" w:type="pct"/>
          <w:trHeight w:val="360"/>
        </w:trPr>
        <w:tc>
          <w:tcPr>
            <w:tcW w:w="1530" w:type="pct"/>
          </w:tcPr>
          <w:p w14:paraId="33F9B2B1" w14:textId="77777777" w:rsidR="00FC078C" w:rsidRPr="003D6336" w:rsidRDefault="00FC078C" w:rsidP="00FC078C">
            <w:pPr>
              <w:pStyle w:val="Ttulo3"/>
              <w:rPr>
                <w:lang w:val="es-ES"/>
              </w:rPr>
            </w:pPr>
            <w:bookmarkStart w:id="80" w:name="_Toc413655002"/>
            <w:bookmarkStart w:id="81" w:name="_Toc529001731"/>
            <w:bookmarkStart w:id="82" w:name="_Toc26890199"/>
            <w:r w:rsidRPr="003D6336">
              <w:rPr>
                <w:lang w:val="es-ES"/>
              </w:rPr>
              <w:lastRenderedPageBreak/>
              <w:t>15.</w:t>
            </w:r>
            <w:r w:rsidRPr="003D6336">
              <w:rPr>
                <w:lang w:val="es-ES"/>
              </w:rPr>
              <w:tab/>
              <w:t>Monedas de la Oferta y pago</w:t>
            </w:r>
            <w:bookmarkEnd w:id="80"/>
            <w:bookmarkEnd w:id="81"/>
            <w:bookmarkEnd w:id="82"/>
          </w:p>
        </w:tc>
        <w:tc>
          <w:tcPr>
            <w:tcW w:w="3452" w:type="pct"/>
          </w:tcPr>
          <w:p w14:paraId="0D49117C" w14:textId="77777777"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15.1</w:t>
            </w:r>
            <w:r w:rsidRPr="003D6336">
              <w:rPr>
                <w:kern w:val="0"/>
                <w:lang w:val="es-ES"/>
              </w:rPr>
              <w:tab/>
              <w:t>Los precios unitarios</w:t>
            </w:r>
            <w:r w:rsidRPr="003D6336">
              <w:rPr>
                <w:rStyle w:val="Refdenotaalpie"/>
                <w:kern w:val="0"/>
                <w:lang w:val="es-ES"/>
              </w:rPr>
              <w:footnoteReference w:id="17"/>
            </w:r>
            <w:r w:rsidRPr="003D6336">
              <w:rPr>
                <w:kern w:val="0"/>
                <w:lang w:val="es-ES"/>
              </w:rPr>
              <w:t xml:space="preserve"> deberán ser cotizados por el Oferente enteramente en la moneda del país del Contratante según se especifica </w:t>
            </w:r>
            <w:r w:rsidRPr="003D6336">
              <w:rPr>
                <w:b/>
                <w:kern w:val="0"/>
                <w:lang w:val="es-ES"/>
              </w:rPr>
              <w:t>en los DDL.</w:t>
            </w:r>
            <w:r w:rsidRPr="003D6336">
              <w:rPr>
                <w:kern w:val="0"/>
                <w:lang w:val="es-ES"/>
              </w:rPr>
              <w:t xml:space="preserve"> Los requisitos de pagos en moneda extranjera se deberán indicar como porcentajes del precio de la Oferta (excluyendo las sumas provisionales</w:t>
            </w:r>
            <w:r w:rsidRPr="003D6336">
              <w:rPr>
                <w:rStyle w:val="Refdenotaalpie"/>
                <w:kern w:val="0"/>
                <w:lang w:val="es-ES"/>
              </w:rPr>
              <w:footnoteReference w:id="18"/>
            </w:r>
            <w:r w:rsidRPr="003D6336">
              <w:rPr>
                <w:kern w:val="0"/>
                <w:lang w:val="es-ES"/>
              </w:rPr>
              <w:t>) y serán pagaderos hasta en tres monedas extranjeras a elección del Oferente.</w:t>
            </w:r>
          </w:p>
          <w:p w14:paraId="47308C13" w14:textId="77777777" w:rsidR="00FC078C" w:rsidRPr="003D6336" w:rsidRDefault="00FC078C" w:rsidP="00FC078C">
            <w:pPr>
              <w:pStyle w:val="Outline"/>
              <w:suppressAutoHyphens/>
              <w:spacing w:before="0" w:after="160"/>
              <w:ind w:left="619" w:hanging="619"/>
              <w:jc w:val="both"/>
              <w:rPr>
                <w:kern w:val="0"/>
                <w:lang w:val="es-ES"/>
              </w:rPr>
            </w:pPr>
            <w:r w:rsidRPr="003D6336">
              <w:rPr>
                <w:kern w:val="0"/>
                <w:lang w:val="es-ES"/>
              </w:rPr>
              <w:t>15.2</w:t>
            </w:r>
            <w:r w:rsidRPr="003D6336">
              <w:rPr>
                <w:kern w:val="0"/>
                <w:lang w:val="es-ES"/>
              </w:rPr>
              <w:tab/>
              <w:t>Los tipos de cambio que utilizará el Oferente para determinar los montos equivalentes en la moneda nacional y establecer los porcentajes mencionados en la IAO 15.1 anterior, será el tipo de cambio vendedor para transacciones similares establecido por la fuente estipulada</w:t>
            </w:r>
            <w:r w:rsidRPr="003D6336">
              <w:rPr>
                <w:b/>
                <w:kern w:val="0"/>
                <w:lang w:val="es-ES"/>
              </w:rPr>
              <w:t xml:space="preserve"> en los DDL</w:t>
            </w:r>
            <w:r w:rsidRPr="003D6336">
              <w:rPr>
                <w:kern w:val="0"/>
                <w:lang w:val="es-ES"/>
              </w:rPr>
              <w:t xml:space="preserve">, vigente a la fecha correspondiente a 28 días antes de la fecha límite para la presentación de las Ofertas. El tipo de cambio aplicará para todos los pagos con el fin que el Oferente no corra ningún riesgo cambiario. Si el Oferente aplica otros tipos de cambio, las disposiciones de la IAO 29.1 aplicarán, y en todo caso, los pagos se calcularán utilizando los tipos de cambio cotizadas en la Oferta. </w:t>
            </w:r>
          </w:p>
          <w:p w14:paraId="2C7AA06D" w14:textId="77777777" w:rsidR="00FC078C" w:rsidRPr="003D6336" w:rsidRDefault="00FC078C" w:rsidP="00FC078C">
            <w:pPr>
              <w:pStyle w:val="Outline"/>
              <w:suppressAutoHyphens/>
              <w:spacing w:before="0" w:after="160"/>
              <w:ind w:left="619" w:hanging="619"/>
              <w:jc w:val="both"/>
              <w:rPr>
                <w:kern w:val="0"/>
                <w:lang w:val="es-ES"/>
              </w:rPr>
            </w:pPr>
            <w:r w:rsidRPr="003D6336">
              <w:rPr>
                <w:kern w:val="0"/>
                <w:lang w:val="es-ES"/>
              </w:rPr>
              <w:t>15.3</w:t>
            </w:r>
            <w:r w:rsidRPr="003D6336">
              <w:rPr>
                <w:kern w:val="0"/>
                <w:lang w:val="es-ES"/>
              </w:rPr>
              <w:tab/>
              <w:t xml:space="preserve">Los Oferentes indicarán en su Oferta los detalles de las necesidades previstas en monedas extranjeras. </w:t>
            </w:r>
          </w:p>
          <w:p w14:paraId="7769422C" w14:textId="77777777" w:rsidR="00FC078C" w:rsidRPr="003D6336" w:rsidRDefault="00FC078C" w:rsidP="00FC078C">
            <w:pPr>
              <w:pStyle w:val="Outline"/>
              <w:suppressAutoHyphens/>
              <w:spacing w:before="0" w:after="160"/>
              <w:ind w:left="619" w:hanging="619"/>
              <w:jc w:val="both"/>
              <w:rPr>
                <w:kern w:val="0"/>
                <w:lang w:val="es-ES"/>
              </w:rPr>
            </w:pPr>
            <w:r w:rsidRPr="003D6336">
              <w:rPr>
                <w:kern w:val="0"/>
                <w:lang w:val="es-ES"/>
              </w:rPr>
              <w:t>15.4</w:t>
            </w:r>
            <w:r w:rsidRPr="003D6336">
              <w:rPr>
                <w:kern w:val="0"/>
                <w:lang w:val="es-ES"/>
              </w:rPr>
              <w:tab/>
              <w:t>Es posible que el Contratante requiera que los Oferentes aclaren sus necesidades en monedas extranjeras y que sustenten que las cantidades incluidas en los precios</w:t>
            </w:r>
            <w:r w:rsidRPr="003D6336">
              <w:rPr>
                <w:rStyle w:val="Refdenotaalpie"/>
                <w:kern w:val="0"/>
                <w:lang w:val="es-ES"/>
              </w:rPr>
              <w:footnoteReference w:id="19"/>
            </w:r>
            <w:r w:rsidRPr="003D6336">
              <w:rPr>
                <w:kern w:val="0"/>
                <w:lang w:val="es-ES"/>
              </w:rPr>
              <w:t>, si así se requiere</w:t>
            </w:r>
            <w:r w:rsidRPr="003D6336">
              <w:rPr>
                <w:b/>
                <w:kern w:val="0"/>
                <w:lang w:val="es-ES"/>
              </w:rPr>
              <w:t xml:space="preserve"> en los DDL</w:t>
            </w:r>
            <w:r w:rsidRPr="003D6336">
              <w:rPr>
                <w:kern w:val="0"/>
                <w:lang w:val="es-ES"/>
              </w:rPr>
              <w:t xml:space="preserve">, sean razonables y se ajusten a los requisitos de la IAO 15.1.  </w:t>
            </w:r>
          </w:p>
        </w:tc>
      </w:tr>
      <w:tr w:rsidR="00DF19D8" w:rsidRPr="003F4443" w14:paraId="581EC65D" w14:textId="77777777" w:rsidTr="003D6336">
        <w:trPr>
          <w:gridAfter w:val="1"/>
          <w:wAfter w:w="18" w:type="pct"/>
          <w:trHeight w:val="360"/>
        </w:trPr>
        <w:tc>
          <w:tcPr>
            <w:tcW w:w="1530" w:type="pct"/>
          </w:tcPr>
          <w:p w14:paraId="0D0A653E" w14:textId="77777777" w:rsidR="00FC078C" w:rsidRPr="003D6336" w:rsidRDefault="00FC078C" w:rsidP="00FC078C">
            <w:pPr>
              <w:pStyle w:val="Ttulo3"/>
              <w:rPr>
                <w:lang w:val="es-ES"/>
              </w:rPr>
            </w:pPr>
            <w:bookmarkStart w:id="83" w:name="_Toc413655003"/>
            <w:bookmarkStart w:id="84" w:name="_Toc529001732"/>
            <w:bookmarkStart w:id="85" w:name="_Toc26890200"/>
            <w:r w:rsidRPr="003D6336">
              <w:rPr>
                <w:lang w:val="es-ES"/>
              </w:rPr>
              <w:t>16.</w:t>
            </w:r>
            <w:r w:rsidRPr="003D6336">
              <w:rPr>
                <w:lang w:val="es-ES"/>
              </w:rPr>
              <w:tab/>
              <w:t>Validez de las Ofertas</w:t>
            </w:r>
            <w:bookmarkEnd w:id="83"/>
            <w:bookmarkEnd w:id="84"/>
            <w:bookmarkEnd w:id="85"/>
          </w:p>
        </w:tc>
        <w:tc>
          <w:tcPr>
            <w:tcW w:w="3452" w:type="pct"/>
          </w:tcPr>
          <w:p w14:paraId="62DAB4C4" w14:textId="77777777" w:rsidR="00FC078C" w:rsidRPr="003D6336" w:rsidRDefault="00FC078C" w:rsidP="00FC078C">
            <w:pPr>
              <w:pStyle w:val="Outline"/>
              <w:suppressAutoHyphens/>
              <w:spacing w:before="0" w:after="200"/>
              <w:ind w:left="612" w:hanging="612"/>
              <w:jc w:val="both"/>
              <w:rPr>
                <w:b/>
                <w:kern w:val="0"/>
                <w:lang w:val="es-ES"/>
              </w:rPr>
            </w:pPr>
            <w:r w:rsidRPr="003D6336">
              <w:rPr>
                <w:kern w:val="0"/>
                <w:lang w:val="es-ES"/>
              </w:rPr>
              <w:t>16.1</w:t>
            </w:r>
            <w:r w:rsidRPr="003D6336">
              <w:rPr>
                <w:kern w:val="0"/>
                <w:lang w:val="es-ES"/>
              </w:rPr>
              <w:tab/>
              <w:t>Las Ofertas permanecerán válidas por el período</w:t>
            </w:r>
            <w:r w:rsidRPr="003D6336">
              <w:rPr>
                <w:rStyle w:val="Refdenotaalpie"/>
                <w:kern w:val="0"/>
                <w:lang w:val="es-ES"/>
              </w:rPr>
              <w:footnoteReference w:id="20"/>
            </w:r>
            <w:r w:rsidRPr="003D6336">
              <w:rPr>
                <w:kern w:val="0"/>
                <w:lang w:val="es-ES"/>
              </w:rPr>
              <w:t xml:space="preserve"> estipulado</w:t>
            </w:r>
            <w:r w:rsidRPr="003D6336">
              <w:rPr>
                <w:b/>
                <w:kern w:val="0"/>
                <w:lang w:val="es-ES"/>
              </w:rPr>
              <w:t xml:space="preserve"> en los DDL. </w:t>
            </w:r>
          </w:p>
          <w:p w14:paraId="7B55BAB6" w14:textId="77777777"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16.2</w:t>
            </w:r>
            <w:r w:rsidRPr="003D6336">
              <w:rPr>
                <w:kern w:val="0"/>
                <w:lang w:val="es-ES"/>
              </w:rPr>
              <w:tab/>
              <w:t xml:space="preserve">En circunstancias excepcionales, el Contratante podrá solicitar a los Oferentes que extiendan el período de validez por un plazo adicional específico. La solicitud y las respuestas de los Oferentes deberán ser por escrito. Si </w:t>
            </w:r>
            <w:r w:rsidRPr="003D6336">
              <w:rPr>
                <w:kern w:val="0"/>
                <w:lang w:val="es-ES"/>
              </w:rPr>
              <w:lastRenderedPageBreak/>
              <w:t xml:space="preserve">se ha solicitado una Garantía de Mantenimiento de la Oferta de conformidad con la IAO 17, ésta deberá extenderse también por 28 días después de la fecha límite prorrogada para la presentación de las Ofertas. Los Oferentes podrán rechazar tal solicitud sin que se les haga efectiva la garantía o se ejecute la Declaración de </w:t>
            </w:r>
            <w:r w:rsidRPr="003D6336">
              <w:rPr>
                <w:lang w:val="es-ES"/>
              </w:rPr>
              <w:t xml:space="preserve">Mantenimiento </w:t>
            </w:r>
            <w:r w:rsidRPr="003D6336">
              <w:rPr>
                <w:kern w:val="0"/>
                <w:lang w:val="es-ES"/>
              </w:rPr>
              <w:t>de la Oferta. Al Oferente que esté de acuerdo con la solicitud no se le requerirá ni se le permitirá que modifique su Oferta, excepto como se dispone en la IAO 17.</w:t>
            </w:r>
          </w:p>
          <w:p w14:paraId="22E8CD75" w14:textId="77777777" w:rsidR="00FC078C" w:rsidRPr="003D6336" w:rsidRDefault="00FC078C" w:rsidP="00FC078C">
            <w:pPr>
              <w:spacing w:after="200"/>
              <w:ind w:left="612" w:hanging="612"/>
              <w:jc w:val="both"/>
              <w:rPr>
                <w:lang w:val="es-ES"/>
              </w:rPr>
            </w:pPr>
            <w:r w:rsidRPr="003D6336">
              <w:rPr>
                <w:lang w:val="es-ES"/>
              </w:rPr>
              <w:t>16.3</w:t>
            </w:r>
            <w:r w:rsidRPr="003D6336">
              <w:rPr>
                <w:lang w:val="es-ES"/>
              </w:rPr>
              <w:tab/>
            </w:r>
            <w:r w:rsidRPr="003D6336">
              <w:rPr>
                <w:spacing w:val="-3"/>
                <w:lang w:val="es-ES"/>
              </w:rPr>
              <w:t>En el caso de los contratos con precio fijo (sin ajuste de precio), si el período de validez de las Ofertas se prorroga por más de 56 días, los montos pagaderos al Oferente seleccionado en moneda nacional y extranjera se ajustarán según lo que se estipule en la solicitud de extensión. La evaluación de las Ofertas se basará en el Precio de la Oferta sin tener en cuenta los ajustes antes señalados.</w:t>
            </w:r>
          </w:p>
        </w:tc>
      </w:tr>
      <w:tr w:rsidR="00DF19D8" w:rsidRPr="003F4443" w14:paraId="0EAB49EE" w14:textId="77777777" w:rsidTr="003D6336">
        <w:trPr>
          <w:gridAfter w:val="1"/>
          <w:wAfter w:w="18" w:type="pct"/>
          <w:trHeight w:val="360"/>
        </w:trPr>
        <w:tc>
          <w:tcPr>
            <w:tcW w:w="1530" w:type="pct"/>
          </w:tcPr>
          <w:p w14:paraId="2FACB4DA" w14:textId="77777777" w:rsidR="00FC078C" w:rsidRPr="003D6336" w:rsidRDefault="00FC078C" w:rsidP="00FC078C">
            <w:pPr>
              <w:pStyle w:val="Ttulo3"/>
              <w:rPr>
                <w:lang w:val="es-ES"/>
              </w:rPr>
            </w:pPr>
            <w:bookmarkStart w:id="86" w:name="_Toc413655004"/>
            <w:bookmarkStart w:id="87" w:name="_Toc529001733"/>
            <w:bookmarkStart w:id="88" w:name="_Toc26890201"/>
            <w:r w:rsidRPr="003D6336">
              <w:rPr>
                <w:lang w:val="es-ES"/>
              </w:rPr>
              <w:lastRenderedPageBreak/>
              <w:t>17.</w:t>
            </w:r>
            <w:r w:rsidRPr="003D6336">
              <w:rPr>
                <w:lang w:val="es-ES"/>
              </w:rPr>
              <w:tab/>
              <w:t>Garantía de Mantenimiento de la Oferta y Declaración de Mantenimiento de la Oferta</w:t>
            </w:r>
            <w:bookmarkEnd w:id="86"/>
            <w:bookmarkEnd w:id="87"/>
            <w:bookmarkEnd w:id="88"/>
          </w:p>
        </w:tc>
        <w:tc>
          <w:tcPr>
            <w:tcW w:w="3452" w:type="pct"/>
          </w:tcPr>
          <w:p w14:paraId="0FA2EB96" w14:textId="77777777"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17.1</w:t>
            </w:r>
            <w:r w:rsidRPr="003D6336">
              <w:rPr>
                <w:kern w:val="0"/>
                <w:lang w:val="es-ES"/>
              </w:rPr>
              <w:tab/>
              <w:t>Si se solicita</w:t>
            </w:r>
            <w:r w:rsidRPr="003D6336">
              <w:rPr>
                <w:b/>
                <w:kern w:val="0"/>
                <w:lang w:val="es-ES"/>
              </w:rPr>
              <w:t xml:space="preserve"> en los DDL</w:t>
            </w:r>
            <w:r w:rsidRPr="003D6336">
              <w:rPr>
                <w:kern w:val="0"/>
                <w:lang w:val="es-ES"/>
              </w:rPr>
              <w:t>, el Oferente deberá presentar como parte de su Oferta, una Garantía de Mantenimiento de la Oferta o una Declaración de Mantenimiento de la Oferta, en el formulario original</w:t>
            </w:r>
            <w:r>
              <w:rPr>
                <w:kern w:val="0"/>
                <w:lang w:val="es-ES"/>
              </w:rPr>
              <w:t>,</w:t>
            </w:r>
            <w:r w:rsidRPr="000B1BC2">
              <w:rPr>
                <w:kern w:val="0"/>
                <w:lang w:val="es-ES"/>
              </w:rPr>
              <w:t xml:space="preserve"> </w:t>
            </w:r>
            <w:r>
              <w:rPr>
                <w:kern w:val="0"/>
                <w:lang w:val="es-ES"/>
              </w:rPr>
              <w:t>como</w:t>
            </w:r>
            <w:r w:rsidRPr="003D6336">
              <w:rPr>
                <w:kern w:val="0"/>
                <w:lang w:val="es-ES"/>
              </w:rPr>
              <w:t xml:space="preserve"> especificado </w:t>
            </w:r>
            <w:r w:rsidRPr="003D6336">
              <w:rPr>
                <w:b/>
                <w:kern w:val="0"/>
                <w:lang w:val="es-ES"/>
              </w:rPr>
              <w:t>en los DDL</w:t>
            </w:r>
            <w:r w:rsidRPr="003D6336">
              <w:rPr>
                <w:lang w:val="es-ES"/>
              </w:rPr>
              <w:t>.</w:t>
            </w:r>
          </w:p>
          <w:p w14:paraId="78348B8B" w14:textId="77777777"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17.2</w:t>
            </w:r>
            <w:r w:rsidRPr="003D6336">
              <w:rPr>
                <w:kern w:val="0"/>
                <w:lang w:val="es-ES"/>
              </w:rPr>
              <w:tab/>
              <w:t>La Garantía de Mantenimiento de la Oferta será por la suma estipulada</w:t>
            </w:r>
            <w:r w:rsidRPr="003D6336">
              <w:rPr>
                <w:b/>
                <w:kern w:val="0"/>
                <w:lang w:val="es-ES"/>
              </w:rPr>
              <w:t xml:space="preserve"> en los DDL</w:t>
            </w:r>
            <w:r w:rsidRPr="003D6336">
              <w:rPr>
                <w:kern w:val="0"/>
                <w:lang w:val="es-ES"/>
              </w:rPr>
              <w:t xml:space="preserve"> y denominada en la moneda del país del Contratante, o en la moneda de la Oferta, o en cualquier otra moneda de libre convertibilidad, y deberá:</w:t>
            </w:r>
          </w:p>
          <w:p w14:paraId="12DA3A3A" w14:textId="77777777" w:rsidR="00FC078C" w:rsidRPr="003D6336" w:rsidRDefault="00FC078C" w:rsidP="00FC078C">
            <w:pPr>
              <w:spacing w:after="200"/>
              <w:ind w:left="1152" w:hanging="540"/>
              <w:jc w:val="both"/>
              <w:rPr>
                <w:lang w:val="es-ES"/>
              </w:rPr>
            </w:pPr>
            <w:r w:rsidRPr="003D6336">
              <w:rPr>
                <w:lang w:val="es-ES"/>
              </w:rPr>
              <w:t>(a)</w:t>
            </w:r>
            <w:r w:rsidRPr="003D6336">
              <w:rPr>
                <w:lang w:val="es-ES"/>
              </w:rPr>
              <w:tab/>
              <w:t>a elección del Oferente, consistir en una carta de crédito o en una garantía bancaria emitida por una institución bancaria, o una fianza o póliza de caución emitida por una aseguradora o afianzadora;</w:t>
            </w:r>
          </w:p>
          <w:p w14:paraId="58F877BE" w14:textId="77777777" w:rsidR="00FC078C" w:rsidRPr="003D6336" w:rsidRDefault="00FC078C" w:rsidP="00FC078C">
            <w:pPr>
              <w:numPr>
                <w:ilvl w:val="0"/>
                <w:numId w:val="6"/>
              </w:numPr>
              <w:tabs>
                <w:tab w:val="clear" w:pos="972"/>
              </w:tabs>
              <w:spacing w:after="200"/>
              <w:ind w:left="1152" w:hanging="540"/>
              <w:jc w:val="both"/>
              <w:rPr>
                <w:lang w:val="es-ES"/>
              </w:rPr>
            </w:pPr>
            <w:r w:rsidRPr="003D6336">
              <w:rPr>
                <w:lang w:val="es-ES"/>
              </w:rPr>
              <w:t>ser emitida por una institución de prestigio seleccionada por el Oferente en cualquier país. Si la institución que emite la garantía está localizada fuera del país del Contratante, ésta deberá tener una institución financiera corresponsal en el país del Contratante que permita hacer efectiva la garantía;</w:t>
            </w:r>
          </w:p>
          <w:p w14:paraId="4F16A876" w14:textId="77777777" w:rsidR="00FC078C" w:rsidRPr="003D6336" w:rsidRDefault="00FC078C" w:rsidP="00FC078C">
            <w:pPr>
              <w:numPr>
                <w:ilvl w:val="0"/>
                <w:numId w:val="6"/>
              </w:numPr>
              <w:tabs>
                <w:tab w:val="clear" w:pos="972"/>
              </w:tabs>
              <w:spacing w:after="200"/>
              <w:ind w:left="1152" w:hanging="540"/>
              <w:jc w:val="both"/>
              <w:rPr>
                <w:lang w:val="es-ES"/>
              </w:rPr>
            </w:pPr>
            <w:r w:rsidRPr="003D6336">
              <w:rPr>
                <w:lang w:val="es-ES"/>
              </w:rPr>
              <w:t xml:space="preserve">estar sustancialmente de acuerdo con uno de los formularios de Garantía de Mantenimiento de Oferta incluidos en la Sección IV, “Formularios de </w:t>
            </w:r>
            <w:r>
              <w:rPr>
                <w:lang w:val="es-ES"/>
              </w:rPr>
              <w:t>la Oferta</w:t>
            </w:r>
            <w:r w:rsidRPr="003D6336">
              <w:rPr>
                <w:lang w:val="es-ES"/>
              </w:rPr>
              <w:t xml:space="preserve">” u otro formulario aprobado por el </w:t>
            </w:r>
            <w:r w:rsidRPr="003D6336">
              <w:rPr>
                <w:lang w:val="es-ES"/>
              </w:rPr>
              <w:lastRenderedPageBreak/>
              <w:t>Contratante con anterioridad a la presentación de la Oferta;</w:t>
            </w:r>
          </w:p>
          <w:p w14:paraId="33499B0C" w14:textId="77777777" w:rsidR="00FC078C" w:rsidRPr="003D6336" w:rsidRDefault="00FC078C" w:rsidP="00FC078C">
            <w:pPr>
              <w:numPr>
                <w:ilvl w:val="0"/>
                <w:numId w:val="6"/>
              </w:numPr>
              <w:tabs>
                <w:tab w:val="clear" w:pos="972"/>
              </w:tabs>
              <w:spacing w:after="200"/>
              <w:ind w:left="1152" w:hanging="540"/>
              <w:jc w:val="both"/>
              <w:rPr>
                <w:lang w:val="es-ES"/>
              </w:rPr>
            </w:pPr>
            <w:r w:rsidRPr="003D6336">
              <w:rPr>
                <w:lang w:val="es-ES"/>
              </w:rPr>
              <w:t>ser pagadera a la vista con prontitud ante solicitud escrita del Contratante en caso de tener que invocar las condiciones detalladas en la IAO 17.5;</w:t>
            </w:r>
          </w:p>
          <w:p w14:paraId="29CDEF95" w14:textId="77777777" w:rsidR="00FC078C" w:rsidRPr="003D6336" w:rsidRDefault="00FC078C" w:rsidP="00FC078C">
            <w:pPr>
              <w:spacing w:after="200"/>
              <w:ind w:left="1152" w:hanging="540"/>
              <w:jc w:val="both"/>
              <w:rPr>
                <w:lang w:val="es-ES"/>
              </w:rPr>
            </w:pPr>
            <w:r w:rsidRPr="003D6336">
              <w:rPr>
                <w:lang w:val="es-ES"/>
              </w:rPr>
              <w:t>(e)</w:t>
            </w:r>
            <w:r w:rsidRPr="003D6336">
              <w:rPr>
                <w:lang w:val="es-ES"/>
              </w:rPr>
              <w:tab/>
              <w:t>ser presentada en original (no se aceptarán copias);</w:t>
            </w:r>
          </w:p>
          <w:p w14:paraId="5C6CE0E6" w14:textId="77777777" w:rsidR="00FC078C" w:rsidRPr="003D6336" w:rsidRDefault="00FC078C" w:rsidP="00FC078C">
            <w:pPr>
              <w:spacing w:after="200"/>
              <w:ind w:left="1152" w:hanging="540"/>
              <w:jc w:val="both"/>
              <w:rPr>
                <w:lang w:val="es-ES"/>
              </w:rPr>
            </w:pPr>
            <w:r w:rsidRPr="003D6336">
              <w:rPr>
                <w:lang w:val="es-ES"/>
              </w:rPr>
              <w:t>(f)</w:t>
            </w:r>
            <w:r w:rsidRPr="003D6336">
              <w:rPr>
                <w:lang w:val="es-ES"/>
              </w:rPr>
              <w:tab/>
              <w:t xml:space="preserve">permanecer válida por un período que expire 28 días después de la fecha límite de la validez de las Ofertas, o del período prorrogado, si corresponde, de conformidad con la IAO 16.2; </w:t>
            </w:r>
          </w:p>
          <w:p w14:paraId="57FCB31E" w14:textId="77777777" w:rsidR="00FC078C" w:rsidRPr="003D6336" w:rsidRDefault="00FC078C" w:rsidP="00FC078C">
            <w:pPr>
              <w:spacing w:after="200"/>
              <w:ind w:left="612" w:hanging="612"/>
              <w:jc w:val="both"/>
              <w:rPr>
                <w:lang w:val="es-ES"/>
              </w:rPr>
            </w:pPr>
            <w:r w:rsidRPr="003D6336">
              <w:rPr>
                <w:lang w:val="es-ES"/>
              </w:rPr>
              <w:t>17.3</w:t>
            </w:r>
            <w:r w:rsidRPr="003D6336">
              <w:rPr>
                <w:lang w:val="es-ES"/>
              </w:rPr>
              <w:tab/>
              <w:t xml:space="preserve">Si la IAO 17.1 exige una Garantía de Mantenimiento de la Oferta o una Declaración de Mantenimiento de la Oferta, todas las Ofertas que no estén acompañadas por una Garantía de Mantenimiento de la </w:t>
            </w:r>
            <w:r>
              <w:rPr>
                <w:lang w:val="es-ES"/>
              </w:rPr>
              <w:t>O</w:t>
            </w:r>
            <w:r w:rsidRPr="000B1BC2">
              <w:rPr>
                <w:lang w:val="es-ES"/>
              </w:rPr>
              <w:t>ferta</w:t>
            </w:r>
            <w:r w:rsidRPr="003D6336">
              <w:rPr>
                <w:lang w:val="es-ES"/>
              </w:rPr>
              <w:t xml:space="preserve"> o una Declaración de Mantenimiento de la Oferta que sustancialmente respondan a lo requerido en la instrucción mencionada, serán rechazadas por el Contratante por incumplimiento.  </w:t>
            </w:r>
          </w:p>
          <w:p w14:paraId="14705E64" w14:textId="77777777" w:rsidR="00FC078C" w:rsidRPr="003D6336" w:rsidRDefault="00FC078C" w:rsidP="00FC078C">
            <w:pPr>
              <w:spacing w:after="200"/>
              <w:ind w:left="612" w:hanging="612"/>
              <w:jc w:val="both"/>
              <w:rPr>
                <w:lang w:val="es-ES"/>
              </w:rPr>
            </w:pPr>
            <w:r w:rsidRPr="003D6336">
              <w:rPr>
                <w:lang w:val="es-ES"/>
              </w:rPr>
              <w:t>17.4</w:t>
            </w:r>
            <w:r w:rsidRPr="003D6336">
              <w:rPr>
                <w:lang w:val="es-ES"/>
              </w:rPr>
              <w:tab/>
              <w:t>La Garantía de Mantenimiento de Oferta o la Declaración de Mantenimiento de la Oferta de los Oferentes cuyas Ofertas no fueron seleccionadas serán devueltas inmediatamente después de que el Oferente seleccionado suministre su Garantía de Cumplimiento.</w:t>
            </w:r>
          </w:p>
          <w:p w14:paraId="35E1E9A9" w14:textId="77777777" w:rsidR="00FC078C" w:rsidRPr="003D6336" w:rsidRDefault="00FC078C" w:rsidP="00FC078C">
            <w:pPr>
              <w:spacing w:after="200"/>
              <w:ind w:left="612" w:hanging="612"/>
              <w:jc w:val="both"/>
              <w:rPr>
                <w:lang w:val="es-ES"/>
              </w:rPr>
            </w:pPr>
            <w:r w:rsidRPr="003D6336">
              <w:rPr>
                <w:lang w:val="es-ES"/>
              </w:rPr>
              <w:t>17.5</w:t>
            </w:r>
            <w:r w:rsidRPr="003D6336">
              <w:rPr>
                <w:lang w:val="es-ES"/>
              </w:rPr>
              <w:tab/>
              <w:t>La Garantía de Mantenimiento de la Oferta se podrá hacer efectiva o la Declaración de Mantenimiento de la Oferta se podrá ejecutar si:</w:t>
            </w:r>
          </w:p>
          <w:p w14:paraId="36CDCF3D" w14:textId="77777777" w:rsidR="00FC078C" w:rsidRPr="003D6336" w:rsidRDefault="00FC078C" w:rsidP="00FC078C">
            <w:pPr>
              <w:spacing w:after="240"/>
              <w:ind w:left="1152" w:hanging="612"/>
              <w:jc w:val="both"/>
              <w:rPr>
                <w:lang w:val="es-ES"/>
              </w:rPr>
            </w:pPr>
            <w:r w:rsidRPr="003D6336">
              <w:rPr>
                <w:lang w:val="es-ES"/>
              </w:rPr>
              <w:t xml:space="preserve">(a) </w:t>
            </w:r>
            <w:r w:rsidRPr="003D6336">
              <w:rPr>
                <w:lang w:val="es-ES"/>
              </w:rPr>
              <w:tab/>
              <w:t>el Oferente retira su Oferta durante el período de validez de la Oferta especificado por el Oferente en la Oferta, salvo lo estipulado en la IAO 16.2; o</w:t>
            </w:r>
          </w:p>
          <w:p w14:paraId="10941EA5" w14:textId="77777777" w:rsidR="00FC078C" w:rsidRPr="003D6336" w:rsidRDefault="00FC078C" w:rsidP="00FC078C">
            <w:pPr>
              <w:spacing w:after="240"/>
              <w:ind w:left="1152" w:hanging="612"/>
              <w:jc w:val="both"/>
              <w:rPr>
                <w:lang w:val="es-ES"/>
              </w:rPr>
            </w:pPr>
            <w:r w:rsidRPr="003D6336">
              <w:rPr>
                <w:lang w:val="es-ES"/>
              </w:rPr>
              <w:t>(b)</w:t>
            </w:r>
            <w:r w:rsidRPr="003D6336">
              <w:rPr>
                <w:lang w:val="es-ES"/>
              </w:rPr>
              <w:tab/>
              <w:t xml:space="preserve">el Oferente seleccionado no acepta las correcciones al Precio de su Oferta, de conformidad con la IAO 28; </w:t>
            </w:r>
          </w:p>
          <w:p w14:paraId="1D685E5C" w14:textId="77777777" w:rsidR="00FC078C" w:rsidRPr="003D6336" w:rsidRDefault="00FC078C" w:rsidP="00FC078C">
            <w:pPr>
              <w:spacing w:after="240"/>
              <w:ind w:left="1152" w:hanging="612"/>
              <w:jc w:val="both"/>
              <w:rPr>
                <w:lang w:val="es-ES"/>
              </w:rPr>
            </w:pPr>
            <w:r w:rsidRPr="003D6336">
              <w:rPr>
                <w:lang w:val="es-ES"/>
              </w:rPr>
              <w:t>(c)</w:t>
            </w:r>
            <w:r w:rsidRPr="003D6336">
              <w:rPr>
                <w:lang w:val="es-ES"/>
              </w:rPr>
              <w:tab/>
              <w:t>si el Oferente seleccionado no cumple dentro del plazo estipulado con:</w:t>
            </w:r>
          </w:p>
          <w:p w14:paraId="47F8AEA9" w14:textId="77777777" w:rsidR="00FC078C" w:rsidRPr="003D6336" w:rsidRDefault="00FC078C" w:rsidP="00FC078C">
            <w:pPr>
              <w:spacing w:after="240"/>
              <w:ind w:left="1692" w:hanging="540"/>
              <w:jc w:val="both"/>
              <w:rPr>
                <w:lang w:val="es-ES"/>
              </w:rPr>
            </w:pPr>
            <w:r w:rsidRPr="003D6336">
              <w:rPr>
                <w:lang w:val="es-ES"/>
              </w:rPr>
              <w:t>(i)</w:t>
            </w:r>
            <w:r w:rsidRPr="003D6336">
              <w:rPr>
                <w:lang w:val="es-ES"/>
              </w:rPr>
              <w:tab/>
              <w:t>firmar el Contrato; o</w:t>
            </w:r>
          </w:p>
          <w:p w14:paraId="2A516EED" w14:textId="77777777" w:rsidR="00FC078C" w:rsidRPr="003D6336" w:rsidRDefault="00FC078C" w:rsidP="00FC078C">
            <w:pPr>
              <w:spacing w:after="240"/>
              <w:ind w:left="1692" w:hanging="540"/>
              <w:jc w:val="both"/>
              <w:rPr>
                <w:lang w:val="es-ES"/>
              </w:rPr>
            </w:pPr>
            <w:r w:rsidRPr="003D6336">
              <w:rPr>
                <w:lang w:val="es-ES"/>
              </w:rPr>
              <w:t>(ii)</w:t>
            </w:r>
            <w:r w:rsidRPr="003D6336">
              <w:rPr>
                <w:lang w:val="es-ES"/>
              </w:rPr>
              <w:tab/>
              <w:t>suministrar la Garantía de Cumplimiento solicitada.</w:t>
            </w:r>
          </w:p>
          <w:p w14:paraId="1119324C" w14:textId="77777777" w:rsidR="00FC078C" w:rsidRPr="003D6336" w:rsidRDefault="00FC078C" w:rsidP="00FC078C">
            <w:pPr>
              <w:spacing w:after="240"/>
              <w:ind w:left="612" w:hanging="540"/>
              <w:jc w:val="both"/>
              <w:rPr>
                <w:lang w:val="es-ES"/>
              </w:rPr>
            </w:pPr>
            <w:r w:rsidRPr="003D6336">
              <w:rPr>
                <w:lang w:val="es-ES"/>
              </w:rPr>
              <w:lastRenderedPageBreak/>
              <w:t>17.6</w:t>
            </w:r>
            <w:r w:rsidRPr="003D6336">
              <w:rPr>
                <w:lang w:val="es-ES"/>
              </w:rPr>
              <w:tab/>
              <w:t>La Garantía de Mantenimiento de la Oferta o la Declaración de Mantenimiento de la Oferta de una APCA deberá ser emitida en nombre de la APCA que presenta la Oferta. Si dicha APCA no ha sido legalmente constituida en el momento de presentar la Oferta, la Garantía de Mantenimiento de la Oferta o la Declaración de Mantenimiento de la Oferta deberá ser emitida en nombre de todos y cada uno de los futuros socios de la APCA tal como se denominan en la carta de intención.</w:t>
            </w:r>
          </w:p>
        </w:tc>
      </w:tr>
      <w:tr w:rsidR="00DF19D8" w:rsidRPr="003F4443" w14:paraId="536CD59E" w14:textId="77777777" w:rsidTr="003D6336">
        <w:trPr>
          <w:gridAfter w:val="1"/>
          <w:wAfter w:w="18" w:type="pct"/>
          <w:trHeight w:val="360"/>
        </w:trPr>
        <w:tc>
          <w:tcPr>
            <w:tcW w:w="1530" w:type="pct"/>
          </w:tcPr>
          <w:p w14:paraId="5C3FEB67" w14:textId="77777777" w:rsidR="00FC078C" w:rsidRPr="003D6336" w:rsidRDefault="00FC078C" w:rsidP="00FC078C">
            <w:pPr>
              <w:pStyle w:val="Ttulo3"/>
              <w:rPr>
                <w:lang w:val="es-ES"/>
              </w:rPr>
            </w:pPr>
            <w:bookmarkStart w:id="89" w:name="_Toc413655005"/>
            <w:bookmarkStart w:id="90" w:name="_Toc529001734"/>
            <w:bookmarkStart w:id="91" w:name="_Toc26890202"/>
            <w:r w:rsidRPr="003D6336">
              <w:rPr>
                <w:lang w:val="es-ES"/>
              </w:rPr>
              <w:lastRenderedPageBreak/>
              <w:t>18.</w:t>
            </w:r>
            <w:r w:rsidRPr="003D6336">
              <w:rPr>
                <w:lang w:val="es-ES"/>
              </w:rPr>
              <w:tab/>
              <w:t>Ofertas Alternativas de los Oferentes</w:t>
            </w:r>
            <w:bookmarkEnd w:id="89"/>
            <w:bookmarkEnd w:id="90"/>
            <w:bookmarkEnd w:id="91"/>
          </w:p>
        </w:tc>
        <w:tc>
          <w:tcPr>
            <w:tcW w:w="3452" w:type="pct"/>
          </w:tcPr>
          <w:p w14:paraId="1B36B440" w14:textId="77777777"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18.1</w:t>
            </w:r>
            <w:r w:rsidRPr="003D6336">
              <w:rPr>
                <w:kern w:val="0"/>
                <w:lang w:val="es-ES"/>
              </w:rPr>
              <w:tab/>
              <w:t>No se considerarán Ofertas alternativas a menos que específicamente se estipule</w:t>
            </w:r>
            <w:r w:rsidRPr="003D6336">
              <w:rPr>
                <w:b/>
                <w:kern w:val="0"/>
                <w:lang w:val="es-ES"/>
              </w:rPr>
              <w:t xml:space="preserve"> en los DDL.</w:t>
            </w:r>
            <w:r w:rsidRPr="003D6336">
              <w:rPr>
                <w:kern w:val="0"/>
                <w:lang w:val="es-ES"/>
              </w:rPr>
              <w:t xml:space="preserve"> Si se permiten, las IAO 18.1 y 18.2 regirán y </w:t>
            </w:r>
            <w:r w:rsidRPr="003D6336">
              <w:rPr>
                <w:b/>
                <w:kern w:val="0"/>
                <w:lang w:val="es-ES"/>
              </w:rPr>
              <w:t xml:space="preserve">en los DDL </w:t>
            </w:r>
            <w:r w:rsidRPr="003D6336">
              <w:rPr>
                <w:kern w:val="0"/>
                <w:lang w:val="es-ES"/>
              </w:rPr>
              <w:t>se especificará</w:t>
            </w:r>
            <w:r w:rsidRPr="003D6336">
              <w:rPr>
                <w:b/>
                <w:kern w:val="0"/>
                <w:lang w:val="es-ES"/>
              </w:rPr>
              <w:t xml:space="preserve"> </w:t>
            </w:r>
            <w:r w:rsidRPr="003D6336">
              <w:rPr>
                <w:kern w:val="0"/>
                <w:lang w:val="es-ES"/>
              </w:rPr>
              <w:t xml:space="preserve">cuál de las siguientes opciones se permitirá: </w:t>
            </w:r>
          </w:p>
          <w:p w14:paraId="1CADA8F5" w14:textId="77777777" w:rsidR="00FC078C" w:rsidRPr="003D6336" w:rsidRDefault="00FC078C" w:rsidP="00FC078C">
            <w:pPr>
              <w:pStyle w:val="Outline"/>
              <w:suppressAutoHyphens/>
              <w:spacing w:before="0" w:after="200"/>
              <w:ind w:left="1152" w:hanging="540"/>
              <w:jc w:val="both"/>
              <w:rPr>
                <w:lang w:val="es-ES"/>
              </w:rPr>
            </w:pPr>
            <w:r w:rsidRPr="003D6336">
              <w:rPr>
                <w:kern w:val="0"/>
                <w:lang w:val="es-ES"/>
              </w:rPr>
              <w:t>(a)</w:t>
            </w:r>
            <w:r w:rsidRPr="003D6336">
              <w:rPr>
                <w:kern w:val="0"/>
                <w:lang w:val="es-ES"/>
              </w:rPr>
              <w:tab/>
              <w:t xml:space="preserve">Opción Uno: </w:t>
            </w:r>
            <w:r>
              <w:rPr>
                <w:lang w:val="es-ES"/>
              </w:rPr>
              <w:t>u</w:t>
            </w:r>
            <w:r w:rsidRPr="000B1BC2">
              <w:rPr>
                <w:lang w:val="es-ES"/>
              </w:rPr>
              <w:t>n</w:t>
            </w:r>
            <w:r w:rsidRPr="003D6336">
              <w:rPr>
                <w:lang w:val="es-ES"/>
              </w:rPr>
              <w:t xml:space="preserve"> Oferente podrá presentar Ofertas alternativas juntamente con su Oferta básica. El Contratante considerará solamente las Ofertas alternativas presentadas por el Oferente cuya Oferta básica haya sido determinada como la Oferta evaluada de menor precio.</w:t>
            </w:r>
          </w:p>
          <w:p w14:paraId="4D379133" w14:textId="77777777" w:rsidR="00FC078C" w:rsidRPr="003D6336" w:rsidRDefault="00FC078C" w:rsidP="00FC078C">
            <w:pPr>
              <w:spacing w:after="200"/>
              <w:ind w:left="1152" w:hanging="540"/>
              <w:jc w:val="both"/>
              <w:rPr>
                <w:lang w:val="es-ES"/>
              </w:rPr>
            </w:pPr>
            <w:r w:rsidRPr="003D6336">
              <w:rPr>
                <w:lang w:val="es-ES"/>
              </w:rPr>
              <w:t>(b)</w:t>
            </w:r>
            <w:r w:rsidRPr="003D6336">
              <w:rPr>
                <w:lang w:val="es-ES"/>
              </w:rPr>
              <w:tab/>
              <w:t xml:space="preserve">Opción Dos: </w:t>
            </w:r>
            <w:r>
              <w:rPr>
                <w:lang w:val="es-ES"/>
              </w:rPr>
              <w:t>u</w:t>
            </w:r>
            <w:r w:rsidRPr="000B1BC2">
              <w:rPr>
                <w:lang w:val="es-ES"/>
              </w:rPr>
              <w:t>n</w:t>
            </w:r>
            <w:r w:rsidRPr="003D6336">
              <w:rPr>
                <w:lang w:val="es-ES"/>
              </w:rPr>
              <w:t xml:space="preserve"> Oferente podrá presentar una Oferta alternativa con o sin una Oferta para el caso básico. Todas las Ofertas recibidas para el caso básico, así como las Ofertas alternativas que cumplan con las Especificaciones y los requisitos de funcionamiento de la Sección VII, "Especificaciones y Condiciones de Cumplimiento", serán evaluadas sobre la base de sus propios méritos. </w:t>
            </w:r>
          </w:p>
          <w:p w14:paraId="67CA3554" w14:textId="77777777" w:rsidR="00FC078C" w:rsidRPr="003D6336" w:rsidRDefault="00FC078C" w:rsidP="00FC078C">
            <w:pPr>
              <w:spacing w:after="240"/>
              <w:ind w:left="619" w:hanging="547"/>
              <w:jc w:val="both"/>
              <w:rPr>
                <w:lang w:val="es-ES"/>
              </w:rPr>
            </w:pPr>
            <w:r w:rsidRPr="003D6336">
              <w:rPr>
                <w:lang w:val="es-ES"/>
              </w:rPr>
              <w:t>18.2</w:t>
            </w:r>
            <w:r w:rsidRPr="003D6336">
              <w:rPr>
                <w:lang w:val="es-ES"/>
              </w:rPr>
              <w:tab/>
              <w:t xml:space="preserve">Todas las Ofertas alternativas deberán proporcionar toda la información necesaria para su completa evaluación por parte del Contratante, incluyendo los cálculos de diseño, las especificaciones técnicas, el desglose de los precios, los métodos de construcción propuestos y otros detalles pertinentes. </w:t>
            </w:r>
          </w:p>
        </w:tc>
      </w:tr>
      <w:tr w:rsidR="00DF19D8" w:rsidRPr="003F4443" w14:paraId="66B8BDBA" w14:textId="77777777" w:rsidTr="003D6336">
        <w:trPr>
          <w:gridAfter w:val="1"/>
          <w:wAfter w:w="18" w:type="pct"/>
          <w:trHeight w:val="360"/>
        </w:trPr>
        <w:tc>
          <w:tcPr>
            <w:tcW w:w="1530" w:type="pct"/>
          </w:tcPr>
          <w:p w14:paraId="114C0324" w14:textId="77777777" w:rsidR="00FC078C" w:rsidRPr="003D6336" w:rsidRDefault="00FC078C" w:rsidP="00FC078C">
            <w:pPr>
              <w:pStyle w:val="Ttulo3"/>
              <w:rPr>
                <w:lang w:val="es-ES"/>
              </w:rPr>
            </w:pPr>
            <w:bookmarkStart w:id="92" w:name="_Toc413655006"/>
            <w:bookmarkStart w:id="93" w:name="_Toc529001735"/>
            <w:bookmarkStart w:id="94" w:name="_Toc26890203"/>
            <w:r w:rsidRPr="003D6336">
              <w:rPr>
                <w:lang w:val="es-ES"/>
              </w:rPr>
              <w:t>19.</w:t>
            </w:r>
            <w:r w:rsidRPr="003D6336">
              <w:rPr>
                <w:lang w:val="es-ES"/>
              </w:rPr>
              <w:tab/>
              <w:t>Formato y firma de la Oferta</w:t>
            </w:r>
            <w:bookmarkEnd w:id="92"/>
            <w:bookmarkEnd w:id="93"/>
            <w:bookmarkEnd w:id="94"/>
          </w:p>
        </w:tc>
        <w:tc>
          <w:tcPr>
            <w:tcW w:w="3452" w:type="pct"/>
          </w:tcPr>
          <w:p w14:paraId="2C212F68" w14:textId="77777777" w:rsidR="00FC078C" w:rsidRPr="003D6336" w:rsidRDefault="00FC078C" w:rsidP="00FC078C">
            <w:pPr>
              <w:spacing w:after="240"/>
              <w:ind w:left="619" w:hanging="619"/>
              <w:jc w:val="both"/>
              <w:rPr>
                <w:lang w:val="es-ES"/>
              </w:rPr>
            </w:pPr>
            <w:r w:rsidRPr="003D6336">
              <w:rPr>
                <w:lang w:val="es-ES"/>
              </w:rPr>
              <w:t>19.1</w:t>
            </w:r>
            <w:r w:rsidRPr="003D6336">
              <w:rPr>
                <w:lang w:val="es-ES"/>
              </w:rPr>
              <w:tab/>
              <w:t xml:space="preserve">El Oferente preparará un original de los documentos que comprenden la Oferta según se describe en la IAO 13, el cual deberá formar parte del volumen que contenga la Oferta, y lo marcará claramente como “ORIGINAL”. Además, el Oferente deberá presentar el número de copias de la Oferta que se indica en los DDL y marcar claramente cada ejemplar como “COPIA”. En caso de </w:t>
            </w:r>
            <w:r w:rsidRPr="003D6336">
              <w:rPr>
                <w:lang w:val="es-ES"/>
              </w:rPr>
              <w:lastRenderedPageBreak/>
              <w:t>discrepancia entre el original y las copias, el texto del original prevalecerá sobre el de las copias.</w:t>
            </w:r>
          </w:p>
          <w:p w14:paraId="10246C85" w14:textId="77777777" w:rsidR="00FC078C" w:rsidRPr="000B1BC2" w:rsidRDefault="00FC078C" w:rsidP="000B1BC2">
            <w:pPr>
              <w:numPr>
                <w:ilvl w:val="1"/>
                <w:numId w:val="7"/>
              </w:numPr>
              <w:tabs>
                <w:tab w:val="clear" w:pos="420"/>
              </w:tabs>
              <w:spacing w:after="240"/>
              <w:ind w:left="619" w:hanging="619"/>
              <w:jc w:val="both"/>
              <w:rPr>
                <w:lang w:val="es-ES"/>
              </w:rPr>
            </w:pPr>
            <w:r w:rsidRPr="00D15281">
              <w:rPr>
                <w:lang w:val="es-ES"/>
              </w:rPr>
              <w:t xml:space="preserve">Los </w:t>
            </w:r>
            <w:r>
              <w:rPr>
                <w:lang w:val="es-ES"/>
              </w:rPr>
              <w:t>Oferentes</w:t>
            </w:r>
            <w:r w:rsidRPr="00D15281">
              <w:rPr>
                <w:lang w:val="es-ES"/>
              </w:rPr>
              <w:t xml:space="preserve"> deberán marcar como “</w:t>
            </w:r>
            <w:r w:rsidRPr="000B1BC2">
              <w:rPr>
                <w:lang w:val="es-ES"/>
              </w:rPr>
              <w:t>Confidencial</w:t>
            </w:r>
            <w:r w:rsidRPr="00D15281">
              <w:rPr>
                <w:lang w:val="es-ES"/>
              </w:rPr>
              <w:t>” la información incluida en sus Ofertas que sea de carácter confidencial para sus empresas. Esto puede incluir información de dominio privado, secretos comerciales o información delicada de índole comercial o financiera.</w:t>
            </w:r>
          </w:p>
          <w:p w14:paraId="6063E595" w14:textId="77777777" w:rsidR="00FC078C" w:rsidRPr="003D6336" w:rsidRDefault="00FC078C" w:rsidP="00FC078C">
            <w:pPr>
              <w:numPr>
                <w:ilvl w:val="1"/>
                <w:numId w:val="7"/>
              </w:numPr>
              <w:tabs>
                <w:tab w:val="clear" w:pos="420"/>
              </w:tabs>
              <w:spacing w:after="240"/>
              <w:ind w:left="619" w:hanging="619"/>
              <w:jc w:val="both"/>
              <w:rPr>
                <w:lang w:val="es-ES"/>
              </w:rPr>
            </w:pPr>
            <w:r w:rsidRPr="003D6336">
              <w:rPr>
                <w:lang w:val="es-ES"/>
              </w:rPr>
              <w:t xml:space="preserve">El original y todas las copias de la Oferta deberán ser mecanografiadas o escritas con tinta indeleble y deberán estar firmadas por la persona o personas debidamente autorizada(s) para firmar en nombre del Oferente, de conformidad con la IAO 5.3 (a). Todas las páginas de la Oferta que contengan anotaciones o enmiendas deberán estar rubricadas por la persona o personas que firme(n) la Oferta. </w:t>
            </w:r>
          </w:p>
          <w:p w14:paraId="736B78F7" w14:textId="77777777" w:rsidR="00FC078C" w:rsidRPr="003D6336" w:rsidRDefault="00FC078C" w:rsidP="00FC078C">
            <w:pPr>
              <w:numPr>
                <w:ilvl w:val="1"/>
                <w:numId w:val="7"/>
              </w:numPr>
              <w:tabs>
                <w:tab w:val="clear" w:pos="420"/>
              </w:tabs>
              <w:spacing w:after="240"/>
              <w:ind w:left="619" w:hanging="619"/>
              <w:jc w:val="both"/>
              <w:rPr>
                <w:lang w:val="es-ES"/>
              </w:rPr>
            </w:pPr>
            <w:r w:rsidRPr="003D6336">
              <w:rPr>
                <w:lang w:val="es-ES"/>
              </w:rPr>
              <w:t>La Oferta no podrá contener alteraciones ni adiciones, excepto aquellas que cumplan con las instrucciones emitidas por el Contratante o las que sean necesarias para corregir errores del Oferente, en cuyo caso dichas correcciones deberán ser rubricadas por la persona o personas que firme(n) la Oferta.</w:t>
            </w:r>
          </w:p>
          <w:p w14:paraId="7D0C94E3" w14:textId="77777777" w:rsidR="00FC078C" w:rsidRPr="003D6336" w:rsidRDefault="00FC078C" w:rsidP="00FC078C">
            <w:pPr>
              <w:spacing w:after="240"/>
              <w:ind w:left="619" w:hanging="619"/>
              <w:jc w:val="both"/>
              <w:rPr>
                <w:lang w:val="es-ES"/>
              </w:rPr>
            </w:pPr>
            <w:r w:rsidRPr="003D6336">
              <w:rPr>
                <w:lang w:val="es-ES"/>
              </w:rPr>
              <w:t>19.</w:t>
            </w:r>
            <w:r w:rsidR="005C0A24">
              <w:rPr>
                <w:lang w:val="es-ES"/>
              </w:rPr>
              <w:t>5</w:t>
            </w:r>
            <w:r w:rsidRPr="003D6336">
              <w:rPr>
                <w:lang w:val="es-ES"/>
              </w:rPr>
              <w:tab/>
              <w:t xml:space="preserve">El Oferente proporcionará la información sobre comisiones o gratificaciones que se describe en el Formulario de la Oferta, si las hay, pagadas o por pagar a agentes en relación con esta Oferta, y con la ejecución del contrato si el Oferente resulta seleccionado. </w:t>
            </w:r>
          </w:p>
        </w:tc>
      </w:tr>
      <w:tr w:rsidR="00DF19D8" w:rsidRPr="003F4443" w14:paraId="137FD5F9" w14:textId="77777777" w:rsidTr="003D6336">
        <w:trPr>
          <w:trHeight w:val="360"/>
        </w:trPr>
        <w:tc>
          <w:tcPr>
            <w:tcW w:w="5000" w:type="pct"/>
            <w:gridSpan w:val="3"/>
          </w:tcPr>
          <w:p w14:paraId="58536CC0" w14:textId="77777777" w:rsidR="00FC078C" w:rsidRPr="003D6336" w:rsidRDefault="00FC078C" w:rsidP="00FC078C">
            <w:pPr>
              <w:pStyle w:val="Ttulo2"/>
              <w:rPr>
                <w:lang w:val="es-ES"/>
              </w:rPr>
            </w:pPr>
            <w:bookmarkStart w:id="95" w:name="_Toc413655007"/>
            <w:bookmarkStart w:id="96" w:name="_Toc529001736"/>
            <w:bookmarkStart w:id="97" w:name="_Toc26890204"/>
            <w:r w:rsidRPr="003D6336">
              <w:rPr>
                <w:lang w:val="es-ES"/>
              </w:rPr>
              <w:lastRenderedPageBreak/>
              <w:t>D. Presentaci</w:t>
            </w:r>
            <w:r w:rsidRPr="003D6336">
              <w:rPr>
                <w:rFonts w:hint="eastAsia"/>
                <w:lang w:val="es-ES"/>
              </w:rPr>
              <w:t>ó</w:t>
            </w:r>
            <w:r w:rsidRPr="003D6336">
              <w:rPr>
                <w:lang w:val="es-ES"/>
              </w:rPr>
              <w:t>n de las Ofertas</w:t>
            </w:r>
            <w:bookmarkEnd w:id="95"/>
            <w:bookmarkEnd w:id="96"/>
            <w:bookmarkEnd w:id="97"/>
          </w:p>
        </w:tc>
      </w:tr>
      <w:tr w:rsidR="00DF19D8" w:rsidRPr="003F4443" w14:paraId="5F929DF4" w14:textId="77777777" w:rsidTr="003D6336">
        <w:trPr>
          <w:gridAfter w:val="1"/>
          <w:wAfter w:w="18" w:type="pct"/>
          <w:trHeight w:val="360"/>
        </w:trPr>
        <w:tc>
          <w:tcPr>
            <w:tcW w:w="1530" w:type="pct"/>
          </w:tcPr>
          <w:p w14:paraId="2A406B3A" w14:textId="77777777" w:rsidR="00FC078C" w:rsidRPr="003D6336" w:rsidRDefault="00FC078C" w:rsidP="00FC078C">
            <w:pPr>
              <w:pStyle w:val="Ttulo3"/>
              <w:rPr>
                <w:lang w:val="es-ES"/>
              </w:rPr>
            </w:pPr>
            <w:bookmarkStart w:id="98" w:name="_Toc413655008"/>
            <w:bookmarkStart w:id="99" w:name="_Toc529001737"/>
            <w:bookmarkStart w:id="100" w:name="_Toc26890205"/>
            <w:r w:rsidRPr="003D6336">
              <w:rPr>
                <w:lang w:val="es-ES"/>
              </w:rPr>
              <w:t>20.</w:t>
            </w:r>
            <w:r w:rsidRPr="003D6336">
              <w:rPr>
                <w:lang w:val="es-ES"/>
              </w:rPr>
              <w:tab/>
              <w:t>Presentación, Cierre e Identificación de las Ofertas</w:t>
            </w:r>
            <w:bookmarkEnd w:id="98"/>
            <w:bookmarkEnd w:id="99"/>
            <w:bookmarkEnd w:id="100"/>
          </w:p>
        </w:tc>
        <w:tc>
          <w:tcPr>
            <w:tcW w:w="3452" w:type="pct"/>
          </w:tcPr>
          <w:p w14:paraId="045E6BA3" w14:textId="77777777" w:rsidR="00FC078C" w:rsidRPr="003D6336" w:rsidRDefault="00FC078C" w:rsidP="00FC078C">
            <w:pPr>
              <w:spacing w:after="220"/>
              <w:ind w:left="619" w:hanging="619"/>
              <w:jc w:val="both"/>
              <w:rPr>
                <w:spacing w:val="-3"/>
                <w:lang w:val="es-ES"/>
              </w:rPr>
            </w:pPr>
            <w:r w:rsidRPr="003D6336">
              <w:rPr>
                <w:lang w:val="es-ES"/>
              </w:rPr>
              <w:t>20.1</w:t>
            </w:r>
            <w:r w:rsidRPr="003D6336">
              <w:rPr>
                <w:lang w:val="es-ES"/>
              </w:rPr>
              <w:tab/>
              <w:t>Los Oferentes siempre podrán enviar sus Ofertas por correo o entregarlas personalmente. Los Oferentes podrán presentar sus Ofertas electrónicamente cuando así se indique</w:t>
            </w:r>
            <w:r w:rsidRPr="003D6336">
              <w:rPr>
                <w:b/>
                <w:lang w:val="es-ES"/>
              </w:rPr>
              <w:t xml:space="preserve"> en los DDL.</w:t>
            </w:r>
            <w:r w:rsidRPr="003D6336">
              <w:rPr>
                <w:lang w:val="es-ES"/>
              </w:rPr>
              <w:t xml:space="preserve"> Los Oferentes que presenten sus Ofertas electrónicamente seguirán los procedimientos indicados</w:t>
            </w:r>
            <w:r w:rsidRPr="003D6336">
              <w:rPr>
                <w:b/>
                <w:lang w:val="es-ES"/>
              </w:rPr>
              <w:t xml:space="preserve"> en los DDL</w:t>
            </w:r>
            <w:r w:rsidRPr="003D6336">
              <w:rPr>
                <w:lang w:val="es-ES"/>
              </w:rPr>
              <w:t xml:space="preserve"> para la presentación de dichas Ofertas. En el caso de Ofertas enviadas por correo o entregadas personalmente, </w:t>
            </w:r>
            <w:r w:rsidRPr="003D6336">
              <w:rPr>
                <w:spacing w:val="-3"/>
                <w:lang w:val="es-ES"/>
              </w:rPr>
              <w:t xml:space="preserve">el Oferente pondrá el original y todas las copias de la Oferta en dos sobres interiores, que cerrará e identificará claramente como </w:t>
            </w:r>
            <w:r w:rsidRPr="003D6336">
              <w:rPr>
                <w:b/>
                <w:spacing w:val="-3"/>
                <w:lang w:val="es-ES"/>
              </w:rPr>
              <w:t>“</w:t>
            </w:r>
            <w:r w:rsidRPr="003D6336">
              <w:rPr>
                <w:spacing w:val="-3"/>
                <w:sz w:val="21"/>
                <w:lang w:val="es-ES"/>
              </w:rPr>
              <w:t>ORIGINAL</w:t>
            </w:r>
            <w:r w:rsidRPr="003D6336">
              <w:rPr>
                <w:spacing w:val="-3"/>
                <w:lang w:val="es-ES"/>
              </w:rPr>
              <w:t>” y “</w:t>
            </w:r>
            <w:r w:rsidRPr="003D6336">
              <w:rPr>
                <w:spacing w:val="-3"/>
                <w:sz w:val="21"/>
                <w:lang w:val="es-ES"/>
              </w:rPr>
              <w:t>COPIAS</w:t>
            </w:r>
            <w:r w:rsidRPr="003D6336">
              <w:rPr>
                <w:spacing w:val="-3"/>
                <w:lang w:val="es-ES"/>
              </w:rPr>
              <w:t>”, según corresponda, y que colocará dentro de un sobre exterior que también deberá cerrar.</w:t>
            </w:r>
          </w:p>
          <w:p w14:paraId="3553FE58" w14:textId="77777777" w:rsidR="00FC078C" w:rsidRPr="003D6336" w:rsidRDefault="00FC078C" w:rsidP="00FC078C">
            <w:pPr>
              <w:suppressAutoHyphens/>
              <w:spacing w:after="220"/>
              <w:ind w:left="612" w:hanging="612"/>
              <w:jc w:val="both"/>
              <w:rPr>
                <w:spacing w:val="-3"/>
                <w:lang w:val="es-ES"/>
              </w:rPr>
            </w:pPr>
            <w:r w:rsidRPr="003D6336">
              <w:rPr>
                <w:lang w:val="es-ES"/>
              </w:rPr>
              <w:t>20.2</w:t>
            </w:r>
            <w:r w:rsidRPr="003D6336">
              <w:rPr>
                <w:lang w:val="es-ES"/>
              </w:rPr>
              <w:tab/>
            </w:r>
            <w:r w:rsidRPr="003D6336">
              <w:rPr>
                <w:spacing w:val="-3"/>
                <w:lang w:val="es-ES"/>
              </w:rPr>
              <w:t>Los sobres interiores y el sobre exterior deberán:</w:t>
            </w:r>
          </w:p>
          <w:p w14:paraId="72513D4C" w14:textId="77777777" w:rsidR="00FC078C" w:rsidRPr="003D6336" w:rsidRDefault="00FC078C" w:rsidP="00FC078C">
            <w:pPr>
              <w:spacing w:after="220"/>
              <w:ind w:left="1152" w:hanging="540"/>
              <w:jc w:val="both"/>
              <w:rPr>
                <w:b/>
                <w:lang w:val="es-ES"/>
              </w:rPr>
            </w:pPr>
            <w:r w:rsidRPr="003D6336">
              <w:rPr>
                <w:lang w:val="es-ES"/>
              </w:rPr>
              <w:lastRenderedPageBreak/>
              <w:t>(a)</w:t>
            </w:r>
            <w:r w:rsidRPr="003D6336">
              <w:rPr>
                <w:lang w:val="es-ES"/>
              </w:rPr>
              <w:tab/>
              <w:t>estar dirigidos al Contratante a la dirección</w:t>
            </w:r>
            <w:r w:rsidRPr="003D6336">
              <w:rPr>
                <w:rStyle w:val="Refdenotaalpie"/>
                <w:lang w:val="es-ES"/>
              </w:rPr>
              <w:footnoteReference w:id="21"/>
            </w:r>
            <w:r w:rsidRPr="003D6336">
              <w:rPr>
                <w:lang w:val="es-ES"/>
              </w:rPr>
              <w:t xml:space="preserve"> proporcionada</w:t>
            </w:r>
            <w:r w:rsidRPr="003D6336">
              <w:rPr>
                <w:b/>
                <w:lang w:val="es-ES"/>
              </w:rPr>
              <w:t xml:space="preserve"> en los DDL</w:t>
            </w:r>
            <w:r w:rsidRPr="003D6336">
              <w:rPr>
                <w:lang w:val="es-ES"/>
              </w:rPr>
              <w:t>;</w:t>
            </w:r>
          </w:p>
          <w:p w14:paraId="31A989D1" w14:textId="77777777" w:rsidR="00FC078C" w:rsidRPr="003D6336" w:rsidRDefault="00FC078C" w:rsidP="00FC078C">
            <w:pPr>
              <w:spacing w:after="220"/>
              <w:ind w:left="1152" w:hanging="540"/>
              <w:jc w:val="both"/>
              <w:rPr>
                <w:b/>
                <w:lang w:val="es-ES"/>
              </w:rPr>
            </w:pPr>
            <w:r w:rsidRPr="003D6336">
              <w:rPr>
                <w:lang w:val="es-ES"/>
              </w:rPr>
              <w:t>(b)</w:t>
            </w:r>
            <w:r w:rsidRPr="003D6336">
              <w:rPr>
                <w:lang w:val="es-ES"/>
              </w:rPr>
              <w:tab/>
              <w:t xml:space="preserve">llevar el nombre y número de identificación del Contrato indicados </w:t>
            </w:r>
            <w:r w:rsidRPr="003D6336">
              <w:rPr>
                <w:b/>
                <w:lang w:val="es-ES"/>
              </w:rPr>
              <w:t>en los DDL y CEC</w:t>
            </w:r>
            <w:r w:rsidRPr="003D6336">
              <w:rPr>
                <w:lang w:val="es-ES"/>
              </w:rPr>
              <w:t>; y</w:t>
            </w:r>
          </w:p>
          <w:p w14:paraId="5018DE7B" w14:textId="77777777" w:rsidR="00FC078C" w:rsidRPr="003D6336" w:rsidRDefault="00FC078C" w:rsidP="00FC078C">
            <w:pPr>
              <w:spacing w:after="220"/>
              <w:ind w:left="1152" w:hanging="540"/>
              <w:jc w:val="both"/>
              <w:rPr>
                <w:lang w:val="es-ES"/>
              </w:rPr>
            </w:pPr>
            <w:r w:rsidRPr="003D6336">
              <w:rPr>
                <w:lang w:val="es-ES"/>
              </w:rPr>
              <w:t>(c)</w:t>
            </w:r>
            <w:r w:rsidRPr="003D6336">
              <w:rPr>
                <w:lang w:val="es-ES"/>
              </w:rPr>
              <w:tab/>
              <w:t>llevar la nota de advertencia indicada</w:t>
            </w:r>
            <w:r w:rsidRPr="003D6336">
              <w:rPr>
                <w:b/>
                <w:lang w:val="es-ES"/>
              </w:rPr>
              <w:t xml:space="preserve"> en los DDL</w:t>
            </w:r>
            <w:r w:rsidRPr="003D6336">
              <w:rPr>
                <w:lang w:val="es-ES"/>
              </w:rPr>
              <w:t xml:space="preserve"> para evitar que la Oferta sea abierta antes de la hora y fecha de apertura de Ofertas indicadas</w:t>
            </w:r>
            <w:r w:rsidRPr="003D6336">
              <w:rPr>
                <w:b/>
                <w:lang w:val="es-ES"/>
              </w:rPr>
              <w:t xml:space="preserve"> en los DDL.</w:t>
            </w:r>
          </w:p>
          <w:p w14:paraId="651C006E" w14:textId="77777777" w:rsidR="00FC078C" w:rsidRPr="003D6336" w:rsidRDefault="00FC078C" w:rsidP="00FC078C">
            <w:pPr>
              <w:spacing w:after="220"/>
              <w:ind w:left="612" w:hanging="540"/>
              <w:jc w:val="both"/>
              <w:rPr>
                <w:spacing w:val="-3"/>
                <w:lang w:val="es-ES"/>
              </w:rPr>
            </w:pPr>
            <w:r w:rsidRPr="003D6336">
              <w:rPr>
                <w:lang w:val="es-ES"/>
              </w:rPr>
              <w:t>20.3</w:t>
            </w:r>
            <w:r w:rsidRPr="003D6336">
              <w:rPr>
                <w:lang w:val="es-ES"/>
              </w:rPr>
              <w:tab/>
            </w:r>
            <w:r w:rsidRPr="003D6336">
              <w:rPr>
                <w:spacing w:val="-3"/>
                <w:lang w:val="es-ES"/>
              </w:rPr>
              <w:t>Además de la identificación requerida en la IAO 20.2, los sobres interiores deberán llevar el nombre y la dirección del Oferente, con el fin de poderle devolver su Oferta sin abrir en caso de que la misma sea declarada Oferta tardía, de conformidad con la IAO 22.</w:t>
            </w:r>
          </w:p>
          <w:p w14:paraId="7E495D70" w14:textId="77777777" w:rsidR="00FC078C" w:rsidRPr="003D6336" w:rsidRDefault="00FC078C" w:rsidP="00FC078C">
            <w:pPr>
              <w:spacing w:after="220"/>
              <w:ind w:left="612" w:hanging="540"/>
              <w:jc w:val="both"/>
              <w:rPr>
                <w:b/>
                <w:lang w:val="es-ES"/>
              </w:rPr>
            </w:pPr>
            <w:r w:rsidRPr="003D6336">
              <w:rPr>
                <w:lang w:val="es-ES"/>
              </w:rPr>
              <w:t>20.4</w:t>
            </w:r>
            <w:r w:rsidRPr="003D6336">
              <w:rPr>
                <w:lang w:val="es-ES"/>
              </w:rPr>
              <w:tab/>
              <w:t xml:space="preserve">Si el sobre exterior no está </w:t>
            </w:r>
            <w:r w:rsidRPr="00E22759">
              <w:rPr>
                <w:lang w:val="es-ES"/>
              </w:rPr>
              <w:t>cerrado</w:t>
            </w:r>
            <w:r w:rsidRPr="003D6336">
              <w:rPr>
                <w:lang w:val="es-ES"/>
              </w:rPr>
              <w:t xml:space="preserve"> e identificado como se ha indicado anteriormente, el Contratante no se responsabilizará en caso de que la Oferta se extravíe o sea abierta prematuramente.</w:t>
            </w:r>
          </w:p>
        </w:tc>
      </w:tr>
      <w:tr w:rsidR="00DF19D8" w:rsidRPr="003F4443" w14:paraId="5957983F" w14:textId="77777777" w:rsidTr="003D6336">
        <w:trPr>
          <w:gridAfter w:val="1"/>
          <w:wAfter w:w="18" w:type="pct"/>
          <w:trHeight w:val="360"/>
        </w:trPr>
        <w:tc>
          <w:tcPr>
            <w:tcW w:w="1530" w:type="pct"/>
          </w:tcPr>
          <w:p w14:paraId="16C274AE" w14:textId="77777777" w:rsidR="00FC078C" w:rsidRPr="003D6336" w:rsidRDefault="00FC078C" w:rsidP="00FC078C">
            <w:pPr>
              <w:pStyle w:val="Ttulo3"/>
              <w:rPr>
                <w:lang w:val="es-ES"/>
              </w:rPr>
            </w:pPr>
            <w:bookmarkStart w:id="101" w:name="_Toc413655009"/>
            <w:bookmarkStart w:id="102" w:name="_Toc529001738"/>
            <w:bookmarkStart w:id="103" w:name="_Toc26890206"/>
            <w:r w:rsidRPr="003D6336">
              <w:rPr>
                <w:lang w:val="es-ES"/>
              </w:rPr>
              <w:lastRenderedPageBreak/>
              <w:t>21.</w:t>
            </w:r>
            <w:r w:rsidRPr="003D6336">
              <w:rPr>
                <w:lang w:val="es-ES"/>
              </w:rPr>
              <w:tab/>
              <w:t xml:space="preserve">Plazo para la </w:t>
            </w:r>
            <w:r w:rsidRPr="00E22759">
              <w:rPr>
                <w:lang w:val="es-ES"/>
              </w:rPr>
              <w:t>Presentación</w:t>
            </w:r>
            <w:r w:rsidRPr="003D6336">
              <w:rPr>
                <w:lang w:val="es-ES"/>
              </w:rPr>
              <w:t xml:space="preserve"> de las Ofertas</w:t>
            </w:r>
            <w:bookmarkEnd w:id="101"/>
            <w:bookmarkEnd w:id="102"/>
            <w:bookmarkEnd w:id="103"/>
          </w:p>
        </w:tc>
        <w:tc>
          <w:tcPr>
            <w:tcW w:w="3452" w:type="pct"/>
          </w:tcPr>
          <w:p w14:paraId="3D030549" w14:textId="77777777" w:rsidR="00FC078C" w:rsidRPr="003D6336" w:rsidRDefault="00FC078C" w:rsidP="00FC078C">
            <w:pPr>
              <w:spacing w:after="200"/>
              <w:ind w:left="612" w:hanging="612"/>
              <w:jc w:val="both"/>
              <w:rPr>
                <w:b/>
                <w:lang w:val="es-ES"/>
              </w:rPr>
            </w:pPr>
            <w:r w:rsidRPr="003D6336">
              <w:rPr>
                <w:lang w:val="es-ES"/>
              </w:rPr>
              <w:t>21.1</w:t>
            </w:r>
            <w:r w:rsidRPr="003D6336">
              <w:rPr>
                <w:lang w:val="es-ES"/>
              </w:rPr>
              <w:tab/>
              <w:t>Las Ofertas deberán ser entregadas al Contratante en la dirección especificada conforme a la IAO 20.2 (a), a más tardar en la fecha y hora que se indican</w:t>
            </w:r>
            <w:r w:rsidRPr="003D6336">
              <w:rPr>
                <w:b/>
                <w:lang w:val="es-ES"/>
              </w:rPr>
              <w:t xml:space="preserve"> en los DDL.</w:t>
            </w:r>
          </w:p>
          <w:p w14:paraId="37EEA5B3" w14:textId="77777777" w:rsidR="00FC078C" w:rsidRPr="003D6336" w:rsidRDefault="00FC078C" w:rsidP="00FC078C">
            <w:pPr>
              <w:spacing w:after="200"/>
              <w:ind w:left="612" w:hanging="612"/>
              <w:jc w:val="both"/>
              <w:rPr>
                <w:lang w:val="es-ES"/>
              </w:rPr>
            </w:pPr>
            <w:r w:rsidRPr="003D6336">
              <w:rPr>
                <w:lang w:val="es-ES"/>
              </w:rPr>
              <w:t>21.2</w:t>
            </w:r>
            <w:r w:rsidRPr="003D6336">
              <w:rPr>
                <w:lang w:val="es-ES"/>
              </w:rPr>
              <w:tab/>
              <w:t xml:space="preserve">El Contratante podrá extender el plazo para la presentación de Ofertas mediante una enmienda al </w:t>
            </w:r>
            <w:r w:rsidRPr="00E22759">
              <w:rPr>
                <w:lang w:val="es-ES"/>
              </w:rPr>
              <w:t>documento</w:t>
            </w:r>
            <w:r w:rsidRPr="003D6336">
              <w:rPr>
                <w:lang w:val="es-ES"/>
              </w:rPr>
              <w:t xml:space="preserve"> de </w:t>
            </w:r>
            <w:r w:rsidRPr="00E22759">
              <w:rPr>
                <w:lang w:val="es-ES"/>
              </w:rPr>
              <w:t>licitación</w:t>
            </w:r>
            <w:r w:rsidRPr="003D6336">
              <w:rPr>
                <w:lang w:val="es-ES"/>
              </w:rPr>
              <w:t>, de conformidad con la IAO 11. En este caso todos los derechos y obligaciones del Contratante y de los Oferentes previamente sujetos a la fecha límite original para presentar las Ofertas quedarán sujetos a la nueva fecha límite.</w:t>
            </w:r>
          </w:p>
        </w:tc>
      </w:tr>
      <w:tr w:rsidR="00DF19D8" w:rsidRPr="003F4443" w14:paraId="16D741BB" w14:textId="77777777" w:rsidTr="003D6336">
        <w:trPr>
          <w:gridAfter w:val="1"/>
          <w:wAfter w:w="18" w:type="pct"/>
          <w:trHeight w:val="360"/>
        </w:trPr>
        <w:tc>
          <w:tcPr>
            <w:tcW w:w="1530" w:type="pct"/>
          </w:tcPr>
          <w:p w14:paraId="10788906" w14:textId="77777777" w:rsidR="00FC078C" w:rsidRPr="003D6336" w:rsidRDefault="00FC078C" w:rsidP="00FC078C">
            <w:pPr>
              <w:pStyle w:val="Ttulo3"/>
              <w:rPr>
                <w:lang w:val="es-ES"/>
              </w:rPr>
            </w:pPr>
            <w:bookmarkStart w:id="104" w:name="_Toc529001739"/>
            <w:bookmarkStart w:id="105" w:name="_Toc413655010"/>
            <w:bookmarkStart w:id="106" w:name="_Toc26890207"/>
            <w:r w:rsidRPr="003D6336">
              <w:rPr>
                <w:lang w:val="es-ES"/>
              </w:rPr>
              <w:t>22.</w:t>
            </w:r>
            <w:r w:rsidRPr="003D6336">
              <w:rPr>
                <w:lang w:val="es-ES"/>
              </w:rPr>
              <w:tab/>
              <w:t xml:space="preserve">Ofertas </w:t>
            </w:r>
            <w:bookmarkEnd w:id="104"/>
            <w:r w:rsidRPr="003D6336">
              <w:rPr>
                <w:lang w:val="es-ES"/>
              </w:rPr>
              <w:t>Tardías</w:t>
            </w:r>
            <w:bookmarkEnd w:id="105"/>
            <w:bookmarkEnd w:id="106"/>
          </w:p>
        </w:tc>
        <w:tc>
          <w:tcPr>
            <w:tcW w:w="3452" w:type="pct"/>
          </w:tcPr>
          <w:p w14:paraId="7B2D6060" w14:textId="77777777" w:rsidR="00FC078C" w:rsidRPr="003D6336" w:rsidRDefault="00FC078C" w:rsidP="00FC078C">
            <w:pPr>
              <w:suppressAutoHyphens/>
              <w:spacing w:after="200"/>
              <w:ind w:left="612" w:hanging="612"/>
              <w:jc w:val="both"/>
              <w:rPr>
                <w:lang w:val="es-ES"/>
              </w:rPr>
            </w:pPr>
            <w:r w:rsidRPr="003D6336">
              <w:rPr>
                <w:lang w:val="es-ES"/>
              </w:rPr>
              <w:t>22.1</w:t>
            </w:r>
            <w:r w:rsidRPr="003D6336">
              <w:rPr>
                <w:lang w:val="es-ES"/>
              </w:rPr>
              <w:tab/>
              <w:t xml:space="preserve">Toda Oferta que reciba el Contratante después de la fecha y hora límite para la presentación de las Ofertas especificada de conformidad con la IAO 21 será devuelta al Oferente remitente sin abrir.  </w:t>
            </w:r>
          </w:p>
        </w:tc>
      </w:tr>
      <w:tr w:rsidR="00DF19D8" w:rsidRPr="003F4443" w14:paraId="19467196" w14:textId="77777777" w:rsidTr="003D6336">
        <w:trPr>
          <w:gridAfter w:val="1"/>
          <w:wAfter w:w="18" w:type="pct"/>
          <w:trHeight w:val="360"/>
        </w:trPr>
        <w:tc>
          <w:tcPr>
            <w:tcW w:w="1530" w:type="pct"/>
          </w:tcPr>
          <w:p w14:paraId="5B016A57" w14:textId="77777777" w:rsidR="00FC078C" w:rsidRPr="003D6336" w:rsidRDefault="00FC078C" w:rsidP="00FC078C">
            <w:pPr>
              <w:pStyle w:val="Ttulo3"/>
              <w:rPr>
                <w:lang w:val="es-ES"/>
              </w:rPr>
            </w:pPr>
            <w:bookmarkStart w:id="107" w:name="_Toc413655011"/>
            <w:bookmarkStart w:id="108" w:name="_Toc529001740"/>
            <w:bookmarkStart w:id="109" w:name="_Toc26890208"/>
            <w:r w:rsidRPr="003D6336">
              <w:rPr>
                <w:lang w:val="es-ES"/>
              </w:rPr>
              <w:t>23.</w:t>
            </w:r>
            <w:r w:rsidRPr="003D6336">
              <w:rPr>
                <w:lang w:val="es-ES"/>
              </w:rPr>
              <w:tab/>
              <w:t>Retiro, sustitución y modificación de las Ofertas</w:t>
            </w:r>
            <w:bookmarkEnd w:id="107"/>
            <w:bookmarkEnd w:id="108"/>
            <w:bookmarkEnd w:id="109"/>
          </w:p>
        </w:tc>
        <w:tc>
          <w:tcPr>
            <w:tcW w:w="3452" w:type="pct"/>
          </w:tcPr>
          <w:p w14:paraId="6059696A" w14:textId="77777777" w:rsidR="00FC078C" w:rsidRPr="003D6336" w:rsidRDefault="00FC078C" w:rsidP="00FC078C">
            <w:pPr>
              <w:suppressAutoHyphens/>
              <w:spacing w:after="200"/>
              <w:ind w:left="612" w:hanging="612"/>
              <w:jc w:val="both"/>
              <w:rPr>
                <w:lang w:val="es-ES"/>
              </w:rPr>
            </w:pPr>
            <w:r w:rsidRPr="003D6336">
              <w:rPr>
                <w:lang w:val="es-ES"/>
              </w:rPr>
              <w:t>23.1</w:t>
            </w:r>
            <w:r w:rsidRPr="003D6336">
              <w:rPr>
                <w:lang w:val="es-ES"/>
              </w:rPr>
              <w:tab/>
              <w:t xml:space="preserve">Los Oferentes podrán retirar, sustituir o modificar sus Ofertas mediante una notificación por escrito antes de la fecha límite indicada en la IAO 21. </w:t>
            </w:r>
          </w:p>
          <w:p w14:paraId="612DF13B" w14:textId="77777777" w:rsidR="00FC078C" w:rsidRPr="003D6336" w:rsidRDefault="00FC078C" w:rsidP="00FC078C">
            <w:pPr>
              <w:suppressAutoHyphens/>
              <w:spacing w:after="200"/>
              <w:ind w:left="612" w:hanging="612"/>
              <w:jc w:val="both"/>
              <w:rPr>
                <w:lang w:val="es-ES"/>
              </w:rPr>
            </w:pPr>
            <w:r w:rsidRPr="003D6336">
              <w:rPr>
                <w:lang w:val="es-ES"/>
              </w:rPr>
              <w:t>23.2</w:t>
            </w:r>
            <w:r w:rsidRPr="003D6336">
              <w:rPr>
                <w:lang w:val="es-ES"/>
              </w:rPr>
              <w:tab/>
              <w:t xml:space="preserve">Toda notificación de retiro, sustitución o modificación de la Oferta deberá ser preparada, </w:t>
            </w:r>
            <w:r w:rsidRPr="00E22759">
              <w:rPr>
                <w:lang w:val="es-ES"/>
              </w:rPr>
              <w:t>cerrada</w:t>
            </w:r>
            <w:r w:rsidRPr="003D6336">
              <w:rPr>
                <w:lang w:val="es-ES"/>
              </w:rPr>
              <w:t xml:space="preserve">, identificada y </w:t>
            </w:r>
            <w:r w:rsidRPr="003D6336">
              <w:rPr>
                <w:lang w:val="es-ES"/>
              </w:rPr>
              <w:lastRenderedPageBreak/>
              <w:t>entregada de acuerdo con las estipulaciones de las IAO 19 y 20, y los sobres exteriores y los interiores debidamente marcados, “</w:t>
            </w:r>
            <w:r w:rsidRPr="003D6336">
              <w:rPr>
                <w:sz w:val="21"/>
                <w:lang w:val="es-ES"/>
              </w:rPr>
              <w:t>RETIRO</w:t>
            </w:r>
            <w:r w:rsidRPr="003D6336">
              <w:rPr>
                <w:lang w:val="es-ES"/>
              </w:rPr>
              <w:t>”, “</w:t>
            </w:r>
            <w:r w:rsidRPr="003D6336">
              <w:rPr>
                <w:sz w:val="21"/>
                <w:lang w:val="es-ES"/>
              </w:rPr>
              <w:t>SUSTITUCIÓN</w:t>
            </w:r>
            <w:r w:rsidRPr="003D6336">
              <w:rPr>
                <w:lang w:val="es-ES"/>
              </w:rPr>
              <w:t>”, o “</w:t>
            </w:r>
            <w:r w:rsidRPr="003D6336">
              <w:rPr>
                <w:sz w:val="21"/>
                <w:lang w:val="es-ES"/>
              </w:rPr>
              <w:t>MODIFICACIÓN</w:t>
            </w:r>
            <w:r w:rsidRPr="003D6336">
              <w:rPr>
                <w:lang w:val="es-ES"/>
              </w:rPr>
              <w:t>”, según corresponda.</w:t>
            </w:r>
          </w:p>
          <w:p w14:paraId="3A8C4996" w14:textId="77777777" w:rsidR="00FC078C" w:rsidRPr="003D6336" w:rsidRDefault="00FC078C" w:rsidP="00FC078C">
            <w:pPr>
              <w:suppressAutoHyphens/>
              <w:spacing w:after="200"/>
              <w:ind w:left="612" w:hanging="612"/>
              <w:jc w:val="both"/>
              <w:rPr>
                <w:lang w:val="es-ES"/>
              </w:rPr>
            </w:pPr>
            <w:r w:rsidRPr="003D6336">
              <w:rPr>
                <w:lang w:val="es-ES"/>
              </w:rPr>
              <w:t>23.3</w:t>
            </w:r>
            <w:r w:rsidRPr="003D6336">
              <w:rPr>
                <w:lang w:val="es-ES"/>
              </w:rPr>
              <w:tab/>
              <w:t>Las notificaciones de retiro, sustitución o modificación deberán ser entregadas al Contratante en la dirección especificada conforme a la IAO 20.2 (a), a más tardar en la fecha y hora que se indican en IAO 21.1</w:t>
            </w:r>
            <w:r w:rsidRPr="003D6336">
              <w:rPr>
                <w:b/>
                <w:lang w:val="es-ES"/>
              </w:rPr>
              <w:t xml:space="preserve"> de los DDL.</w:t>
            </w:r>
          </w:p>
          <w:p w14:paraId="32EFE193" w14:textId="77777777" w:rsidR="00FC078C" w:rsidRPr="003D6336" w:rsidRDefault="00FC078C" w:rsidP="00FC078C">
            <w:pPr>
              <w:suppressAutoHyphens/>
              <w:spacing w:after="200"/>
              <w:ind w:left="612" w:hanging="612"/>
              <w:jc w:val="both"/>
              <w:rPr>
                <w:lang w:val="es-ES"/>
              </w:rPr>
            </w:pPr>
            <w:r w:rsidRPr="003D6336">
              <w:rPr>
                <w:lang w:val="es-ES"/>
              </w:rPr>
              <w:t>23.4</w:t>
            </w:r>
            <w:r w:rsidRPr="003D6336">
              <w:rPr>
                <w:lang w:val="es-ES"/>
              </w:rPr>
              <w:tab/>
              <w:t xml:space="preserve">El retiro de una Oferta en el intervalo entre la fecha de vencimiento del plazo para la presentación de Ofertas y la expiración del período de validez de las Ofertas indicado en los DDL </w:t>
            </w:r>
            <w:r>
              <w:rPr>
                <w:lang w:val="es-ES"/>
              </w:rPr>
              <w:t>en referencia a</w:t>
            </w:r>
            <w:r w:rsidRPr="003D6336">
              <w:rPr>
                <w:lang w:val="es-ES"/>
              </w:rPr>
              <w:t xml:space="preserve"> la IAO 16.1</w:t>
            </w:r>
            <w:r w:rsidRPr="003D6336">
              <w:rPr>
                <w:b/>
                <w:lang w:val="es-ES"/>
              </w:rPr>
              <w:t xml:space="preserve"> </w:t>
            </w:r>
            <w:r w:rsidRPr="003D6336">
              <w:rPr>
                <w:lang w:val="es-ES"/>
              </w:rPr>
              <w:t>o del período prorrogado de conformidad con la IAO 16.2, puede dar lugar a que se haga efectiva la Garantía de Mantenimiento de la Oferta o se ejecute la Garantía de la Oferta, según lo dispuesto en la IAO 17.</w:t>
            </w:r>
          </w:p>
          <w:p w14:paraId="37AD9553" w14:textId="77777777" w:rsidR="00FC078C" w:rsidRPr="003D6336" w:rsidRDefault="00FC078C" w:rsidP="00FC078C">
            <w:pPr>
              <w:suppressAutoHyphens/>
              <w:spacing w:after="200"/>
              <w:ind w:left="612" w:hanging="612"/>
              <w:jc w:val="both"/>
              <w:rPr>
                <w:lang w:val="es-ES"/>
              </w:rPr>
            </w:pPr>
            <w:r w:rsidRPr="003D6336">
              <w:rPr>
                <w:spacing w:val="-3"/>
                <w:lang w:val="es-ES"/>
              </w:rPr>
              <w:t>23.5</w:t>
            </w:r>
            <w:r w:rsidRPr="003D6336">
              <w:rPr>
                <w:spacing w:val="-3"/>
                <w:lang w:val="es-ES"/>
              </w:rPr>
              <w:tab/>
              <w:t>Los Oferentes solamente podrán ofrecer descuentos o modificar los precios de sus Ofertas sometiendo modificaciones a la Oferta de conformidad con esta cláusula, o incluyéndolas en la Oferta original.</w:t>
            </w:r>
          </w:p>
        </w:tc>
      </w:tr>
      <w:tr w:rsidR="00DF19D8" w:rsidRPr="003F4443" w14:paraId="5CD27AAE" w14:textId="77777777" w:rsidTr="003D6336">
        <w:trPr>
          <w:trHeight w:val="360"/>
        </w:trPr>
        <w:tc>
          <w:tcPr>
            <w:tcW w:w="5000" w:type="pct"/>
            <w:gridSpan w:val="3"/>
          </w:tcPr>
          <w:p w14:paraId="3E805891" w14:textId="77777777" w:rsidR="00FC078C" w:rsidRPr="003D6336" w:rsidRDefault="00FC078C" w:rsidP="00FC078C">
            <w:pPr>
              <w:pStyle w:val="Ttulo2"/>
              <w:rPr>
                <w:lang w:val="es-ES"/>
              </w:rPr>
            </w:pPr>
            <w:bookmarkStart w:id="110" w:name="_Toc413655012"/>
            <w:bookmarkStart w:id="111" w:name="_Toc529001741"/>
            <w:bookmarkStart w:id="112" w:name="_Toc26890209"/>
            <w:r w:rsidRPr="003D6336">
              <w:rPr>
                <w:lang w:val="es-ES"/>
              </w:rPr>
              <w:lastRenderedPageBreak/>
              <w:t>E. Apertura y Evaluaci</w:t>
            </w:r>
            <w:r w:rsidRPr="003D6336">
              <w:rPr>
                <w:rFonts w:hint="eastAsia"/>
                <w:lang w:val="es-ES"/>
              </w:rPr>
              <w:t>ó</w:t>
            </w:r>
            <w:r w:rsidRPr="003D6336">
              <w:rPr>
                <w:lang w:val="es-ES"/>
              </w:rPr>
              <w:t>n de las Ofertas</w:t>
            </w:r>
            <w:bookmarkEnd w:id="110"/>
            <w:bookmarkEnd w:id="111"/>
            <w:bookmarkEnd w:id="112"/>
          </w:p>
        </w:tc>
      </w:tr>
      <w:tr w:rsidR="00DF19D8" w:rsidRPr="003F4443" w14:paraId="11D75C61" w14:textId="77777777" w:rsidTr="003D6336">
        <w:trPr>
          <w:gridAfter w:val="1"/>
          <w:wAfter w:w="18" w:type="pct"/>
        </w:trPr>
        <w:tc>
          <w:tcPr>
            <w:tcW w:w="1530" w:type="pct"/>
          </w:tcPr>
          <w:p w14:paraId="11B95468" w14:textId="77777777" w:rsidR="00FC078C" w:rsidRPr="003D6336" w:rsidRDefault="00FC078C" w:rsidP="00FC078C">
            <w:pPr>
              <w:pStyle w:val="Ttulo3"/>
              <w:spacing w:after="200"/>
              <w:rPr>
                <w:lang w:val="es-ES"/>
              </w:rPr>
            </w:pPr>
            <w:bookmarkStart w:id="113" w:name="_Toc413655013"/>
            <w:bookmarkStart w:id="114" w:name="_Toc529001742"/>
            <w:bookmarkStart w:id="115" w:name="_Toc26890210"/>
            <w:r w:rsidRPr="003D6336">
              <w:rPr>
                <w:lang w:val="es-ES"/>
              </w:rPr>
              <w:t>24.</w:t>
            </w:r>
            <w:r w:rsidRPr="003D6336">
              <w:rPr>
                <w:lang w:val="es-ES"/>
              </w:rPr>
              <w:tab/>
              <w:t>Apertura de las Ofertas</w:t>
            </w:r>
            <w:bookmarkEnd w:id="113"/>
            <w:bookmarkEnd w:id="114"/>
            <w:bookmarkEnd w:id="115"/>
          </w:p>
        </w:tc>
        <w:tc>
          <w:tcPr>
            <w:tcW w:w="3452" w:type="pct"/>
          </w:tcPr>
          <w:p w14:paraId="0DE7E28A" w14:textId="77777777" w:rsidR="00FC078C" w:rsidRPr="003D6336" w:rsidRDefault="00FC078C" w:rsidP="00FC078C">
            <w:pPr>
              <w:spacing w:after="200"/>
              <w:ind w:left="612" w:hanging="612"/>
              <w:jc w:val="both"/>
              <w:rPr>
                <w:b/>
                <w:lang w:val="es-ES"/>
              </w:rPr>
            </w:pPr>
            <w:r w:rsidRPr="003D6336">
              <w:rPr>
                <w:lang w:val="es-ES"/>
              </w:rPr>
              <w:t>24.1</w:t>
            </w:r>
            <w:r w:rsidRPr="003D6336">
              <w:rPr>
                <w:lang w:val="es-ES"/>
              </w:rPr>
              <w:tab/>
              <w:t xml:space="preserve">El Contratante abrirá las Ofertas, y las notificaciones de retiro, sustitución y modificación de Ofertas presentadas de conformidad con la IAO 23, en acto público con la presencia de los representantes de los Oferentes </w:t>
            </w:r>
            <w:r w:rsidRPr="003D6336">
              <w:rPr>
                <w:spacing w:val="-3"/>
                <w:lang w:val="es-ES"/>
              </w:rPr>
              <w:t xml:space="preserve">que decidan concurrir, a la hora, en la fecha y el lugar </w:t>
            </w:r>
            <w:r w:rsidRPr="003D6336">
              <w:rPr>
                <w:lang w:val="es-ES"/>
              </w:rPr>
              <w:t>establecidos</w:t>
            </w:r>
            <w:r w:rsidRPr="003D6336">
              <w:rPr>
                <w:b/>
                <w:lang w:val="es-ES"/>
              </w:rPr>
              <w:t xml:space="preserve"> en los DDL.  </w:t>
            </w:r>
            <w:r w:rsidRPr="003D6336">
              <w:rPr>
                <w:lang w:val="es-ES"/>
              </w:rPr>
              <w:t>El procedimiento para la apertura de las Ofertas presentadas electrónicamente si las mismas son permitidas de conformidad con la IAO 20.1, estarán</w:t>
            </w:r>
            <w:r w:rsidRPr="003D6336">
              <w:rPr>
                <w:b/>
                <w:lang w:val="es-ES"/>
              </w:rPr>
              <w:t xml:space="preserve"> </w:t>
            </w:r>
            <w:r w:rsidRPr="003D6336">
              <w:rPr>
                <w:lang w:val="es-ES"/>
              </w:rPr>
              <w:t>indicados</w:t>
            </w:r>
            <w:r w:rsidRPr="003D6336">
              <w:rPr>
                <w:b/>
                <w:lang w:val="es-ES"/>
              </w:rPr>
              <w:t xml:space="preserve"> en los DDL.</w:t>
            </w:r>
          </w:p>
          <w:p w14:paraId="13EA89EC" w14:textId="77777777" w:rsidR="00FC078C" w:rsidRPr="003D6336" w:rsidRDefault="00FC078C" w:rsidP="00FC078C">
            <w:pPr>
              <w:spacing w:after="200"/>
              <w:ind w:left="612" w:hanging="612"/>
              <w:jc w:val="both"/>
              <w:rPr>
                <w:spacing w:val="-3"/>
                <w:lang w:val="es-ES"/>
              </w:rPr>
            </w:pPr>
            <w:r w:rsidRPr="003D6336">
              <w:rPr>
                <w:lang w:val="es-ES"/>
              </w:rPr>
              <w:t>24.2</w:t>
            </w:r>
            <w:r w:rsidRPr="003D6336">
              <w:rPr>
                <w:lang w:val="es-ES"/>
              </w:rPr>
              <w:tab/>
              <w:t xml:space="preserve">Primero se abrirán y </w:t>
            </w:r>
            <w:r w:rsidRPr="003D6336">
              <w:rPr>
                <w:spacing w:val="-3"/>
                <w:lang w:val="es-ES"/>
              </w:rPr>
              <w:t xml:space="preserve">leerán </w:t>
            </w:r>
            <w:r w:rsidRPr="003D6336">
              <w:rPr>
                <w:lang w:val="es-ES"/>
              </w:rPr>
              <w:t xml:space="preserve">los </w:t>
            </w:r>
            <w:r w:rsidRPr="003D6336">
              <w:rPr>
                <w:spacing w:val="-3"/>
                <w:lang w:val="es-ES"/>
              </w:rPr>
              <w:t>sobres marcados “</w:t>
            </w:r>
            <w:r w:rsidRPr="003D6336">
              <w:rPr>
                <w:spacing w:val="-3"/>
                <w:sz w:val="21"/>
                <w:lang w:val="es-ES"/>
              </w:rPr>
              <w:t>RETIRO</w:t>
            </w:r>
            <w:r w:rsidRPr="003D6336">
              <w:rPr>
                <w:spacing w:val="-3"/>
                <w:lang w:val="es-ES"/>
              </w:rPr>
              <w:t>”.  No se abrirán las Ofertas para las cuales se haya presentado una</w:t>
            </w:r>
            <w:r w:rsidRPr="003D6336">
              <w:rPr>
                <w:lang w:val="es-ES"/>
              </w:rPr>
              <w:t xml:space="preserve"> notificación aceptable de retiro, de </w:t>
            </w:r>
            <w:r w:rsidRPr="003D6336">
              <w:rPr>
                <w:spacing w:val="-3"/>
                <w:lang w:val="es-ES"/>
              </w:rPr>
              <w:t>conformidad con las disposiciones de la IAO 23.</w:t>
            </w:r>
          </w:p>
          <w:p w14:paraId="27B9E8A5" w14:textId="77777777" w:rsidR="00FC078C" w:rsidRPr="003D6336" w:rsidRDefault="00FC078C" w:rsidP="00FC078C">
            <w:pPr>
              <w:spacing w:after="200"/>
              <w:ind w:left="612" w:hanging="612"/>
              <w:jc w:val="both"/>
              <w:rPr>
                <w:lang w:val="es-ES"/>
              </w:rPr>
            </w:pPr>
            <w:r w:rsidRPr="003D6336">
              <w:rPr>
                <w:lang w:val="es-ES"/>
              </w:rPr>
              <w:t>24.3</w:t>
            </w:r>
            <w:r w:rsidRPr="003D6336">
              <w:rPr>
                <w:lang w:val="es-ES"/>
              </w:rPr>
              <w:tab/>
              <w:t xml:space="preserve">En el acto de apertura, el Contratante leerá en voz alta, y notificará por línea electrónica cuando corresponda, y registrará en un Acta los nombres de los Oferentes, los precios totales de las Ofertas  y de cualquier Oferta alternativa (si se solicitaron o permitieron Ofertas alternativas), descuentos, notificaciones de retiro, sustitución o modificación de Ofertas, la existencia o </w:t>
            </w:r>
            <w:r w:rsidRPr="003D6336">
              <w:rPr>
                <w:lang w:val="es-ES"/>
              </w:rPr>
              <w:lastRenderedPageBreak/>
              <w:t xml:space="preserve">falta de la Garantía de Mantenimiento de la Oferta o de la Declaración de Mantenimiento de la Oferta, si se solicitó, y cualquier otro detalle que el Contratante considere apropiado. Ninguna Oferta o notificación será rechazada en el acto de apertura, excepto por las Ofertas tardías de conformidad con la IAO 22. Las sustituciones y modificaciones a las Ofertas presentadas de acuerdo con las disposiciones de la IAO 23 que no sean abiertas y leídas en voz alta durante el acto de apertura no podrán ser consideradas para evaluación sin importar las circunstancias y serán devueltas sin abrir a los Oferentes remitentes. </w:t>
            </w:r>
          </w:p>
          <w:p w14:paraId="221EC77A" w14:textId="77777777" w:rsidR="00FC078C" w:rsidRPr="003D6336" w:rsidRDefault="00FC078C" w:rsidP="00FC078C">
            <w:pPr>
              <w:spacing w:after="200"/>
              <w:ind w:left="612" w:hanging="612"/>
              <w:jc w:val="both"/>
              <w:rPr>
                <w:lang w:val="es-ES"/>
              </w:rPr>
            </w:pPr>
            <w:r w:rsidRPr="003D6336">
              <w:rPr>
                <w:lang w:val="es-ES"/>
              </w:rPr>
              <w:t>24.4</w:t>
            </w:r>
            <w:r w:rsidRPr="003D6336">
              <w:rPr>
                <w:lang w:val="es-ES"/>
              </w:rPr>
              <w:tab/>
              <w:t>El Contratante preparará un acta de la apertura de las Ofertas que incluirá el registro de las ofertas leídas y toda la información dada a conocer a los asistentes de conformidad con la IAO 24.3</w:t>
            </w:r>
            <w:r w:rsidRPr="003D6336">
              <w:rPr>
                <w:rStyle w:val="Refdenotaalpie"/>
                <w:lang w:val="es-ES"/>
              </w:rPr>
              <w:footnoteReference w:id="22"/>
            </w:r>
            <w:r w:rsidRPr="003D6336">
              <w:rPr>
                <w:lang w:val="es-ES"/>
              </w:rPr>
              <w:t xml:space="preserve"> y enviará prontamente copia de dicha acta a todos los oferentes que presentaron ofertas puntualmente.  </w:t>
            </w:r>
          </w:p>
        </w:tc>
      </w:tr>
      <w:tr w:rsidR="00DF19D8" w:rsidRPr="003F4443" w14:paraId="7EAF37FA" w14:textId="77777777" w:rsidTr="003D6336">
        <w:trPr>
          <w:gridAfter w:val="1"/>
          <w:wAfter w:w="18" w:type="pct"/>
        </w:trPr>
        <w:tc>
          <w:tcPr>
            <w:tcW w:w="1530" w:type="pct"/>
          </w:tcPr>
          <w:p w14:paraId="0DFFAC8A" w14:textId="77777777" w:rsidR="00FC078C" w:rsidRPr="003D6336" w:rsidRDefault="00FC078C" w:rsidP="00FC078C">
            <w:pPr>
              <w:pStyle w:val="Ttulo3"/>
              <w:spacing w:after="200"/>
              <w:jc w:val="both"/>
              <w:rPr>
                <w:lang w:val="es-ES"/>
              </w:rPr>
            </w:pPr>
            <w:bookmarkStart w:id="116" w:name="_Toc413655014"/>
            <w:bookmarkStart w:id="117" w:name="_Toc529001743"/>
            <w:bookmarkStart w:id="118" w:name="_Toc26890211"/>
            <w:r w:rsidRPr="003D6336">
              <w:rPr>
                <w:lang w:val="es-ES"/>
              </w:rPr>
              <w:lastRenderedPageBreak/>
              <w:t>25.</w:t>
            </w:r>
            <w:r w:rsidRPr="003D6336">
              <w:rPr>
                <w:lang w:val="es-ES"/>
              </w:rPr>
              <w:tab/>
              <w:t>Confidenciali</w:t>
            </w:r>
            <w:r w:rsidRPr="003D6336">
              <w:rPr>
                <w:lang w:val="es-ES"/>
              </w:rPr>
              <w:softHyphen/>
              <w:t>dad</w:t>
            </w:r>
            <w:bookmarkEnd w:id="116"/>
            <w:bookmarkEnd w:id="117"/>
            <w:bookmarkEnd w:id="118"/>
          </w:p>
        </w:tc>
        <w:tc>
          <w:tcPr>
            <w:tcW w:w="3452" w:type="pct"/>
          </w:tcPr>
          <w:p w14:paraId="248ADF8F" w14:textId="77777777" w:rsidR="00FC078C" w:rsidRPr="003D6336" w:rsidRDefault="00FC078C" w:rsidP="00FC078C">
            <w:pPr>
              <w:suppressAutoHyphens/>
              <w:spacing w:after="200"/>
              <w:ind w:left="612" w:hanging="612"/>
              <w:jc w:val="both"/>
              <w:rPr>
                <w:lang w:val="es-ES"/>
              </w:rPr>
            </w:pPr>
            <w:r w:rsidRPr="003D6336">
              <w:rPr>
                <w:lang w:val="es-ES"/>
              </w:rPr>
              <w:t>25.1</w:t>
            </w:r>
            <w:r w:rsidRPr="003D6336">
              <w:rPr>
                <w:lang w:val="es-ES"/>
              </w:rPr>
              <w:tab/>
              <w:t xml:space="preserve">No se divulgará a los Oferentes ni a ninguna persona que no esté oficialmente involucrada con el proceso de la licitación, información relacionada con el examen, aclaración, evaluación, comparación de las Ofertas, ni la recomendación de adjudicación del contrato hasta que la </w:t>
            </w:r>
            <w:r w:rsidRPr="003F4443">
              <w:rPr>
                <w:lang w:val="es-ES"/>
              </w:rPr>
              <w:t>Notificación de la Intención de Adjudicar</w:t>
            </w:r>
            <w:r w:rsidRPr="000B1BC2">
              <w:rPr>
                <w:lang w:val="es-ES"/>
              </w:rPr>
              <w:t xml:space="preserve"> el</w:t>
            </w:r>
            <w:r w:rsidRPr="003D6336">
              <w:rPr>
                <w:lang w:val="es-ES"/>
              </w:rPr>
              <w:t xml:space="preserve"> Contrato </w:t>
            </w:r>
            <w:r w:rsidRPr="003F4443">
              <w:rPr>
                <w:lang w:val="es-ES"/>
              </w:rPr>
              <w:t>se haya comunicado a todos los Oferentes,</w:t>
            </w:r>
            <w:r w:rsidRPr="003D6336">
              <w:rPr>
                <w:lang w:val="es-ES"/>
              </w:rPr>
              <w:t xml:space="preserve"> con </w:t>
            </w:r>
            <w:r w:rsidRPr="003F4443">
              <w:rPr>
                <w:lang w:val="es-ES"/>
              </w:rPr>
              <w:t xml:space="preserve">arreglo a </w:t>
            </w:r>
            <w:r w:rsidRPr="003D6336">
              <w:rPr>
                <w:lang w:val="es-ES"/>
              </w:rPr>
              <w:t>la IAO</w:t>
            </w:r>
            <w:r w:rsidRPr="003F4443">
              <w:rPr>
                <w:lang w:val="es-ES"/>
              </w:rPr>
              <w:t> 3</w:t>
            </w:r>
            <w:r w:rsidR="007E79F4">
              <w:rPr>
                <w:lang w:val="es-ES"/>
              </w:rPr>
              <w:t>7</w:t>
            </w:r>
            <w:r w:rsidRPr="003F4443">
              <w:rPr>
                <w:lang w:val="es-ES"/>
              </w:rPr>
              <w:t>.1</w:t>
            </w:r>
            <w:r w:rsidRPr="003D6336">
              <w:rPr>
                <w:lang w:val="es-ES"/>
              </w:rPr>
              <w:t xml:space="preserve">. Cualquier intento por parte de un Oferente para influenciar al Contratante en el procesamiento de las Ofertas o en la adjudicación del contrato podrá resultar en el rechazo de su Oferta. No obstante, si durante el plazo transcurrido entre el acto de apertura y la fecha de adjudicación del contrato, un Oferente desea comunicarse con el Contratante sobre cualquier asunto relacionado con el proceso de la licitación, deberá hacerlo por escrito. </w:t>
            </w:r>
          </w:p>
        </w:tc>
      </w:tr>
      <w:tr w:rsidR="00DF19D8" w:rsidRPr="003F4443" w14:paraId="22B5BE86" w14:textId="77777777" w:rsidTr="003D6336">
        <w:trPr>
          <w:gridAfter w:val="1"/>
          <w:wAfter w:w="18" w:type="pct"/>
        </w:trPr>
        <w:tc>
          <w:tcPr>
            <w:tcW w:w="1530" w:type="pct"/>
          </w:tcPr>
          <w:p w14:paraId="23037984" w14:textId="77777777" w:rsidR="00FC078C" w:rsidRPr="003D6336" w:rsidRDefault="00FC078C" w:rsidP="00FC078C">
            <w:pPr>
              <w:pStyle w:val="Ttulo3"/>
              <w:spacing w:after="200"/>
              <w:rPr>
                <w:lang w:val="es-ES"/>
              </w:rPr>
            </w:pPr>
            <w:bookmarkStart w:id="119" w:name="_Toc413655015"/>
            <w:bookmarkStart w:id="120" w:name="_Toc529001744"/>
            <w:bookmarkStart w:id="121" w:name="_Toc26890212"/>
            <w:r w:rsidRPr="003D6336">
              <w:rPr>
                <w:lang w:val="es-ES"/>
              </w:rPr>
              <w:t>26.</w:t>
            </w:r>
            <w:r w:rsidRPr="003D6336">
              <w:rPr>
                <w:lang w:val="es-ES"/>
              </w:rPr>
              <w:tab/>
              <w:t>Aclaración de las Ofertas</w:t>
            </w:r>
            <w:bookmarkEnd w:id="119"/>
            <w:bookmarkEnd w:id="120"/>
            <w:bookmarkEnd w:id="121"/>
          </w:p>
        </w:tc>
        <w:tc>
          <w:tcPr>
            <w:tcW w:w="3452" w:type="pct"/>
          </w:tcPr>
          <w:p w14:paraId="575994FE" w14:textId="77777777" w:rsidR="00FC078C" w:rsidRPr="003D6336" w:rsidRDefault="00FC078C" w:rsidP="00FC078C">
            <w:pPr>
              <w:suppressAutoHyphens/>
              <w:spacing w:after="200"/>
              <w:ind w:left="603" w:hanging="540"/>
              <w:jc w:val="both"/>
              <w:rPr>
                <w:spacing w:val="-3"/>
                <w:lang w:val="es-ES"/>
              </w:rPr>
            </w:pPr>
            <w:r w:rsidRPr="003D6336">
              <w:rPr>
                <w:spacing w:val="-3"/>
                <w:lang w:val="es-ES"/>
              </w:rPr>
              <w:t>26.1</w:t>
            </w:r>
            <w:r w:rsidRPr="003D6336">
              <w:rPr>
                <w:spacing w:val="-3"/>
                <w:lang w:val="es-ES"/>
              </w:rPr>
              <w:tab/>
              <w:t>Para facilitar el examen, la evaluación y la comparación de las Ofertas, el Contratante tendrá la facultad de solicitar a cualquier Oferente que aclare su Oferta, incluyendo el desglose de los precios unitarios</w:t>
            </w:r>
            <w:r w:rsidRPr="003D6336">
              <w:rPr>
                <w:rStyle w:val="Refdenotaalpie"/>
                <w:spacing w:val="-3"/>
                <w:lang w:val="es-ES"/>
              </w:rPr>
              <w:footnoteReference w:id="23"/>
            </w:r>
            <w:r w:rsidRPr="003D6336">
              <w:rPr>
                <w:spacing w:val="-3"/>
                <w:lang w:val="es-ES"/>
              </w:rPr>
              <w:t xml:space="preserve">.  La solicitud de aclaración y la respuesta correspondiente deberán efectuarse por escrito, pero no se solicitará, ofrecerá ni permitirá ninguna modificación de los precios o a la </w:t>
            </w:r>
            <w:r w:rsidRPr="003D6336">
              <w:rPr>
                <w:spacing w:val="-3"/>
                <w:lang w:val="es-ES"/>
              </w:rPr>
              <w:lastRenderedPageBreak/>
              <w:t>sustancia de la Oferta, salvo las que sean necesarias para confirmar la corrección de errores aritméticos que el Contratante haya descubierto durante la evaluación de las Ofertas, de conformidad con lo dispuesto en la IAO.</w:t>
            </w:r>
          </w:p>
        </w:tc>
      </w:tr>
      <w:tr w:rsidR="00DF19D8" w:rsidRPr="003F4443" w14:paraId="1B1A1F08" w14:textId="77777777" w:rsidTr="003D6336">
        <w:trPr>
          <w:gridAfter w:val="1"/>
          <w:wAfter w:w="18" w:type="pct"/>
        </w:trPr>
        <w:tc>
          <w:tcPr>
            <w:tcW w:w="1530" w:type="pct"/>
          </w:tcPr>
          <w:p w14:paraId="315AE3E3" w14:textId="77777777" w:rsidR="00FC078C" w:rsidRPr="003D6336" w:rsidRDefault="00FC078C" w:rsidP="00FC078C">
            <w:pPr>
              <w:pStyle w:val="Ttulo3"/>
              <w:spacing w:after="200"/>
              <w:rPr>
                <w:lang w:val="es-ES"/>
              </w:rPr>
            </w:pPr>
            <w:bookmarkStart w:id="122" w:name="_Toc413655016"/>
            <w:bookmarkStart w:id="123" w:name="_Toc26890213"/>
            <w:bookmarkStart w:id="124" w:name="_Toc529001745"/>
            <w:r w:rsidRPr="003D6336">
              <w:rPr>
                <w:lang w:val="es-ES"/>
              </w:rPr>
              <w:lastRenderedPageBreak/>
              <w:t>27.</w:t>
            </w:r>
            <w:r w:rsidRPr="003D6336">
              <w:rPr>
                <w:lang w:val="es-ES"/>
              </w:rPr>
              <w:tab/>
            </w:r>
            <w:r w:rsidRPr="00E22759">
              <w:rPr>
                <w:lang w:val="es-ES"/>
              </w:rPr>
              <w:t>Determinación del Cumplimiento</w:t>
            </w:r>
            <w:r w:rsidRPr="003D6336">
              <w:rPr>
                <w:lang w:val="es-ES"/>
              </w:rPr>
              <w:t xml:space="preserve"> de las Ofertas</w:t>
            </w:r>
            <w:bookmarkEnd w:id="122"/>
            <w:bookmarkEnd w:id="123"/>
            <w:bookmarkEnd w:id="124"/>
          </w:p>
        </w:tc>
        <w:tc>
          <w:tcPr>
            <w:tcW w:w="3452" w:type="pct"/>
          </w:tcPr>
          <w:p w14:paraId="06E540B4" w14:textId="77777777" w:rsidR="00FC078C" w:rsidRPr="003D6336" w:rsidRDefault="00FC078C" w:rsidP="00FC078C">
            <w:pPr>
              <w:suppressAutoHyphens/>
              <w:spacing w:after="180"/>
              <w:ind w:left="603" w:hanging="540"/>
              <w:jc w:val="both"/>
              <w:rPr>
                <w:spacing w:val="-3"/>
                <w:lang w:val="es-ES"/>
              </w:rPr>
            </w:pPr>
            <w:r w:rsidRPr="003D6336">
              <w:rPr>
                <w:spacing w:val="-3"/>
                <w:lang w:val="es-ES"/>
              </w:rPr>
              <w:t>27.1</w:t>
            </w:r>
            <w:r w:rsidRPr="003D6336">
              <w:rPr>
                <w:spacing w:val="-3"/>
                <w:lang w:val="es-ES"/>
              </w:rPr>
              <w:tab/>
              <w:t xml:space="preserve">Antes de proceder a la evaluación detallada de las Ofertas, el Contratante determinará si cada una de ellas: </w:t>
            </w:r>
          </w:p>
          <w:p w14:paraId="23EFE693" w14:textId="77777777" w:rsidR="00FC078C" w:rsidRPr="003D6336" w:rsidRDefault="00FC078C" w:rsidP="00FC078C">
            <w:pPr>
              <w:suppressAutoHyphens/>
              <w:spacing w:after="180"/>
              <w:ind w:left="963" w:hanging="360"/>
              <w:jc w:val="both"/>
              <w:rPr>
                <w:spacing w:val="-3"/>
                <w:lang w:val="es-ES"/>
              </w:rPr>
            </w:pPr>
            <w:r w:rsidRPr="003D6336">
              <w:rPr>
                <w:spacing w:val="-3"/>
                <w:lang w:val="es-ES"/>
              </w:rPr>
              <w:t xml:space="preserve">(a) cumple con los requisitos de elegibilidad establecidos en la IAO 4; </w:t>
            </w:r>
          </w:p>
          <w:p w14:paraId="456D5D2F" w14:textId="77777777" w:rsidR="00FC078C" w:rsidRPr="003D6336" w:rsidRDefault="00FC078C" w:rsidP="00FC078C">
            <w:pPr>
              <w:suppressAutoHyphens/>
              <w:spacing w:after="180"/>
              <w:ind w:left="963" w:hanging="360"/>
              <w:jc w:val="both"/>
              <w:rPr>
                <w:spacing w:val="-3"/>
                <w:lang w:val="es-ES"/>
              </w:rPr>
            </w:pPr>
            <w:r w:rsidRPr="003D6336">
              <w:rPr>
                <w:spacing w:val="-3"/>
                <w:lang w:val="es-ES"/>
              </w:rPr>
              <w:t xml:space="preserve">(b) ha sido debidamente firmada; </w:t>
            </w:r>
          </w:p>
          <w:p w14:paraId="0F9CAE5E" w14:textId="77777777" w:rsidR="00FC078C" w:rsidRPr="003D6336" w:rsidRDefault="00FC078C" w:rsidP="00FC078C">
            <w:pPr>
              <w:suppressAutoHyphens/>
              <w:spacing w:after="180"/>
              <w:ind w:left="963" w:hanging="360"/>
              <w:jc w:val="both"/>
              <w:rPr>
                <w:spacing w:val="-3"/>
                <w:lang w:val="es-ES"/>
              </w:rPr>
            </w:pPr>
            <w:r w:rsidRPr="003D6336">
              <w:rPr>
                <w:spacing w:val="-3"/>
                <w:lang w:val="es-ES"/>
              </w:rPr>
              <w:t xml:space="preserve">(c) está acompañada de la Garantía de </w:t>
            </w:r>
            <w:r w:rsidRPr="003D6336">
              <w:rPr>
                <w:lang w:val="es-ES"/>
              </w:rPr>
              <w:t>Mantenimiento</w:t>
            </w:r>
            <w:r w:rsidRPr="003D6336">
              <w:rPr>
                <w:spacing w:val="-3"/>
                <w:lang w:val="es-ES"/>
              </w:rPr>
              <w:t xml:space="preserve"> de la Oferta o de la Declaración de </w:t>
            </w:r>
            <w:r w:rsidRPr="003D6336">
              <w:rPr>
                <w:lang w:val="es-ES"/>
              </w:rPr>
              <w:t xml:space="preserve">Mantenimiento </w:t>
            </w:r>
            <w:r w:rsidRPr="003D6336">
              <w:rPr>
                <w:spacing w:val="-3"/>
                <w:lang w:val="es-ES"/>
              </w:rPr>
              <w:t xml:space="preserve">de la Oferta si se solicitaron; y </w:t>
            </w:r>
          </w:p>
          <w:p w14:paraId="08D9FAE8" w14:textId="77777777" w:rsidR="00FC078C" w:rsidRPr="003D6336" w:rsidRDefault="00FC078C" w:rsidP="00FC078C">
            <w:pPr>
              <w:suppressAutoHyphens/>
              <w:spacing w:after="180"/>
              <w:ind w:left="963" w:hanging="360"/>
              <w:jc w:val="both"/>
              <w:rPr>
                <w:spacing w:val="-3"/>
                <w:lang w:val="es-ES"/>
              </w:rPr>
            </w:pPr>
            <w:r w:rsidRPr="003D6336">
              <w:rPr>
                <w:spacing w:val="-3"/>
                <w:lang w:val="es-ES"/>
              </w:rPr>
              <w:t>(d) cumple sustancialmente con los requisitos de los documentos de licitación.</w:t>
            </w:r>
          </w:p>
          <w:p w14:paraId="2D7B56F2" w14:textId="77777777" w:rsidR="00FC078C" w:rsidRPr="003D6336" w:rsidRDefault="00FC078C" w:rsidP="00FC078C">
            <w:pPr>
              <w:spacing w:after="180"/>
              <w:ind w:left="603" w:hanging="540"/>
              <w:jc w:val="both"/>
              <w:rPr>
                <w:lang w:val="es-ES"/>
              </w:rPr>
            </w:pPr>
            <w:r w:rsidRPr="003D6336">
              <w:rPr>
                <w:spacing w:val="-3"/>
                <w:lang w:val="es-ES"/>
              </w:rPr>
              <w:t>27.2</w:t>
            </w:r>
            <w:r w:rsidRPr="003D6336">
              <w:rPr>
                <w:spacing w:val="-3"/>
                <w:lang w:val="es-ES"/>
              </w:rPr>
              <w:tab/>
            </w:r>
            <w:r w:rsidRPr="003D6336">
              <w:rPr>
                <w:lang w:val="es-ES"/>
              </w:rPr>
              <w:t xml:space="preserve">Una Oferta que cumple sustancialmente es la que satisface todos los términos, condiciones y especificaciones del </w:t>
            </w:r>
            <w:r w:rsidRPr="00E22759">
              <w:rPr>
                <w:lang w:val="es-ES"/>
              </w:rPr>
              <w:t>documento</w:t>
            </w:r>
            <w:r w:rsidRPr="003D6336">
              <w:rPr>
                <w:lang w:val="es-ES"/>
              </w:rPr>
              <w:t xml:space="preserve"> de </w:t>
            </w:r>
            <w:r w:rsidRPr="00E22759">
              <w:rPr>
                <w:lang w:val="es-ES"/>
              </w:rPr>
              <w:t>licitación</w:t>
            </w:r>
            <w:r w:rsidRPr="003D6336">
              <w:rPr>
                <w:lang w:val="es-ES"/>
              </w:rPr>
              <w:t xml:space="preserve"> sin desviaciones, reservas u omisiones significativas. Una desviación, reserva u omisión significativa es aquella que:  </w:t>
            </w:r>
          </w:p>
          <w:p w14:paraId="6FC35262" w14:textId="77777777" w:rsidR="00FC078C" w:rsidRPr="003D6336" w:rsidRDefault="00FC078C" w:rsidP="00FC078C">
            <w:pPr>
              <w:spacing w:after="180"/>
              <w:ind w:left="963" w:hanging="360"/>
              <w:jc w:val="both"/>
              <w:rPr>
                <w:lang w:val="es-ES"/>
              </w:rPr>
            </w:pPr>
            <w:r w:rsidRPr="003D6336">
              <w:rPr>
                <w:lang w:val="es-ES"/>
              </w:rPr>
              <w:t xml:space="preserve">(a) afecta de una manera sustancial el alcance, la calidad o el funcionamiento de las Obras; </w:t>
            </w:r>
          </w:p>
          <w:p w14:paraId="333C7CF4" w14:textId="77777777" w:rsidR="00FC078C" w:rsidRPr="003D6336" w:rsidRDefault="00FC078C" w:rsidP="00FC078C">
            <w:pPr>
              <w:spacing w:after="180"/>
              <w:ind w:left="963" w:hanging="360"/>
              <w:jc w:val="both"/>
              <w:rPr>
                <w:lang w:val="es-ES"/>
              </w:rPr>
            </w:pPr>
            <w:r w:rsidRPr="003D6336">
              <w:rPr>
                <w:lang w:val="es-ES"/>
              </w:rPr>
              <w:t xml:space="preserve">(b)  limita de una manera considerable, inconsistente con el </w:t>
            </w:r>
            <w:r w:rsidRPr="00E22759">
              <w:rPr>
                <w:lang w:val="es-ES"/>
              </w:rPr>
              <w:t>documento</w:t>
            </w:r>
            <w:r w:rsidRPr="003D6336">
              <w:rPr>
                <w:lang w:val="es-ES"/>
              </w:rPr>
              <w:t xml:space="preserve"> de </w:t>
            </w:r>
            <w:r w:rsidRPr="00E22759">
              <w:rPr>
                <w:lang w:val="es-ES"/>
              </w:rPr>
              <w:t>licitación</w:t>
            </w:r>
            <w:r w:rsidRPr="003D6336">
              <w:rPr>
                <w:lang w:val="es-ES"/>
              </w:rPr>
              <w:t xml:space="preserve">, los derechos del Contratante o las obligaciones del Oferente en virtud del Contrato; o </w:t>
            </w:r>
          </w:p>
          <w:p w14:paraId="32926027" w14:textId="77777777" w:rsidR="00FC078C" w:rsidRPr="003D6336" w:rsidRDefault="00FC078C" w:rsidP="00FC078C">
            <w:pPr>
              <w:spacing w:after="180"/>
              <w:ind w:left="963" w:hanging="360"/>
              <w:jc w:val="both"/>
              <w:rPr>
                <w:lang w:val="es-ES"/>
              </w:rPr>
            </w:pPr>
            <w:r w:rsidRPr="003D6336">
              <w:rPr>
                <w:lang w:val="es-ES"/>
              </w:rPr>
              <w:t xml:space="preserve">(c) de rectificarse, afectaría injustamente la posición competitiva de los otros Oferentes cuyas Ofertas cumplen sustancialmente con los requisitos del </w:t>
            </w:r>
            <w:r w:rsidRPr="00E22759">
              <w:rPr>
                <w:lang w:val="es-ES"/>
              </w:rPr>
              <w:t>documento</w:t>
            </w:r>
            <w:r w:rsidRPr="003D6336">
              <w:rPr>
                <w:lang w:val="es-ES"/>
              </w:rPr>
              <w:t xml:space="preserve"> de </w:t>
            </w:r>
            <w:r w:rsidRPr="00E22759">
              <w:rPr>
                <w:lang w:val="es-ES"/>
              </w:rPr>
              <w:t>licitación</w:t>
            </w:r>
            <w:r w:rsidRPr="003D6336">
              <w:rPr>
                <w:lang w:val="es-ES"/>
              </w:rPr>
              <w:t>.</w:t>
            </w:r>
          </w:p>
          <w:p w14:paraId="347F84E5" w14:textId="77777777" w:rsidR="00FC078C" w:rsidRPr="003D6336" w:rsidRDefault="00FC078C" w:rsidP="00FC078C">
            <w:pPr>
              <w:spacing w:after="180"/>
              <w:ind w:left="603" w:hanging="540"/>
              <w:jc w:val="both"/>
              <w:rPr>
                <w:spacing w:val="-3"/>
                <w:lang w:val="es-ES"/>
              </w:rPr>
            </w:pPr>
            <w:r w:rsidRPr="003D6336">
              <w:rPr>
                <w:lang w:val="es-ES"/>
              </w:rPr>
              <w:t>27.3</w:t>
            </w:r>
            <w:r w:rsidRPr="003D6336">
              <w:rPr>
                <w:lang w:val="es-ES"/>
              </w:rPr>
              <w:tab/>
              <w:t xml:space="preserve">Si una Oferta no cumple sustancialmente con los requisitos del </w:t>
            </w:r>
            <w:r w:rsidRPr="00E22759">
              <w:rPr>
                <w:lang w:val="es-ES"/>
              </w:rPr>
              <w:t>documento</w:t>
            </w:r>
            <w:r w:rsidRPr="003D6336">
              <w:rPr>
                <w:lang w:val="es-ES"/>
              </w:rPr>
              <w:t xml:space="preserve"> de </w:t>
            </w:r>
            <w:r w:rsidRPr="00E22759">
              <w:rPr>
                <w:lang w:val="es-ES"/>
              </w:rPr>
              <w:t>licitación</w:t>
            </w:r>
            <w:r w:rsidRPr="003D6336">
              <w:rPr>
                <w:lang w:val="es-ES"/>
              </w:rPr>
              <w:t>, será rechazada por el Contratante y el Oferente no podrá posteriormente transformarla en una oferta que cumple sustancialmente con los requisitos de los documentos de licitación mediante la corrección o el retiro de las desviaciones o reservas.</w:t>
            </w:r>
          </w:p>
        </w:tc>
      </w:tr>
      <w:tr w:rsidR="00DF19D8" w:rsidRPr="003F4443" w14:paraId="6A74D165" w14:textId="77777777" w:rsidTr="003D6336">
        <w:trPr>
          <w:gridAfter w:val="1"/>
          <w:wAfter w:w="18" w:type="pct"/>
        </w:trPr>
        <w:tc>
          <w:tcPr>
            <w:tcW w:w="1530" w:type="pct"/>
          </w:tcPr>
          <w:p w14:paraId="54254794" w14:textId="77777777" w:rsidR="00FC078C" w:rsidRPr="003D6336" w:rsidRDefault="00FC078C" w:rsidP="00FC078C">
            <w:pPr>
              <w:pStyle w:val="Ttulo3"/>
              <w:spacing w:after="200"/>
              <w:rPr>
                <w:lang w:val="es-ES"/>
              </w:rPr>
            </w:pPr>
            <w:bookmarkStart w:id="125" w:name="_Toc413655017"/>
            <w:bookmarkStart w:id="126" w:name="_Toc529001746"/>
            <w:bookmarkStart w:id="127" w:name="_Toc26890214"/>
            <w:r w:rsidRPr="003D6336">
              <w:rPr>
                <w:lang w:val="es-ES"/>
              </w:rPr>
              <w:t>28.</w:t>
            </w:r>
            <w:r w:rsidRPr="003D6336">
              <w:rPr>
                <w:lang w:val="es-ES"/>
              </w:rPr>
              <w:tab/>
              <w:t>Corrección de Errores</w:t>
            </w:r>
            <w:bookmarkEnd w:id="125"/>
            <w:bookmarkEnd w:id="126"/>
            <w:bookmarkEnd w:id="127"/>
          </w:p>
        </w:tc>
        <w:tc>
          <w:tcPr>
            <w:tcW w:w="3452" w:type="pct"/>
          </w:tcPr>
          <w:p w14:paraId="3537D228" w14:textId="77777777" w:rsidR="00FC078C" w:rsidRPr="003D6336" w:rsidRDefault="00FC078C" w:rsidP="00FC078C">
            <w:pPr>
              <w:suppressAutoHyphens/>
              <w:spacing w:after="200"/>
              <w:ind w:left="603" w:hanging="540"/>
              <w:jc w:val="both"/>
              <w:rPr>
                <w:spacing w:val="-3"/>
                <w:lang w:val="es-ES"/>
              </w:rPr>
            </w:pPr>
            <w:r w:rsidRPr="003D6336">
              <w:rPr>
                <w:spacing w:val="-3"/>
                <w:lang w:val="es-ES"/>
              </w:rPr>
              <w:t>28.1</w:t>
            </w:r>
            <w:r w:rsidRPr="003D6336">
              <w:rPr>
                <w:spacing w:val="-3"/>
                <w:lang w:val="es-ES"/>
              </w:rPr>
              <w:tab/>
              <w:t xml:space="preserve">El Contratante verificará si las Ofertas que cumplen sustancialmente con los requisitos del </w:t>
            </w:r>
            <w:r w:rsidRPr="00E22759">
              <w:rPr>
                <w:spacing w:val="-3"/>
                <w:lang w:val="es-ES"/>
              </w:rPr>
              <w:t>documento</w:t>
            </w:r>
            <w:r w:rsidRPr="003D6336">
              <w:rPr>
                <w:spacing w:val="-3"/>
                <w:lang w:val="es-ES"/>
              </w:rPr>
              <w:t xml:space="preserve"> de </w:t>
            </w:r>
            <w:r w:rsidRPr="00E22759">
              <w:rPr>
                <w:spacing w:val="-3"/>
                <w:lang w:val="es-ES"/>
              </w:rPr>
              <w:t>licitación</w:t>
            </w:r>
            <w:r w:rsidRPr="003D6336">
              <w:rPr>
                <w:spacing w:val="-3"/>
                <w:lang w:val="es-ES"/>
              </w:rPr>
              <w:t xml:space="preserve"> contienen errores aritméticos. En el caso de </w:t>
            </w:r>
            <w:r w:rsidRPr="003D6336">
              <w:rPr>
                <w:spacing w:val="-3"/>
                <w:lang w:val="es-ES"/>
              </w:rPr>
              <w:lastRenderedPageBreak/>
              <w:t xml:space="preserve">contratos por precios unitarios y cantidades de obra, dichos errores serán corregidos por el Contratante de la siguiente manera: </w:t>
            </w:r>
          </w:p>
          <w:p w14:paraId="398616C2" w14:textId="77777777" w:rsidR="00FC078C" w:rsidRPr="003F4443" w:rsidRDefault="00FC078C">
            <w:pPr>
              <w:pStyle w:val="P3Header1-Clauses"/>
              <w:numPr>
                <w:ilvl w:val="0"/>
                <w:numId w:val="23"/>
              </w:numPr>
              <w:tabs>
                <w:tab w:val="clear" w:pos="972"/>
              </w:tabs>
              <w:ind w:left="965"/>
              <w:rPr>
                <w:b/>
              </w:rPr>
            </w:pPr>
            <w:r w:rsidRPr="003F4443">
              <w:t>si hay una discrepancia entre un precio unitario y el precio total obtenido al multiplicar ese precio unitario por las cantidades, prevalecerá el precio unitario y el precio total será corregido, a menos que, en opinión del Contratante, haya un error obvio en la colocación del punto decimal en el precio unitario, en cuyo caso el precio total cotizado prevalecerá y se corregirá el precio unitario,</w:t>
            </w:r>
          </w:p>
          <w:p w14:paraId="6823DC3A" w14:textId="77777777" w:rsidR="00FC078C" w:rsidRPr="003F4443" w:rsidRDefault="00FC078C">
            <w:pPr>
              <w:pStyle w:val="P3Header1-Clauses"/>
              <w:numPr>
                <w:ilvl w:val="0"/>
                <w:numId w:val="23"/>
              </w:numPr>
              <w:tabs>
                <w:tab w:val="clear" w:pos="972"/>
              </w:tabs>
              <w:ind w:left="965"/>
              <w:rPr>
                <w:b/>
              </w:rPr>
            </w:pPr>
            <w:r w:rsidRPr="003F4443">
              <w:t>si hay un error en un total que corresponde a la suma o resta de subtotales, los subtotales prevalecerán y se corregirá el total, y</w:t>
            </w:r>
          </w:p>
          <w:p w14:paraId="42C48F69" w14:textId="77777777" w:rsidR="00FC078C" w:rsidRPr="003F4443" w:rsidRDefault="00FC078C">
            <w:pPr>
              <w:pStyle w:val="P3Header1-Clauses"/>
              <w:numPr>
                <w:ilvl w:val="0"/>
                <w:numId w:val="23"/>
              </w:numPr>
              <w:tabs>
                <w:tab w:val="clear" w:pos="972"/>
              </w:tabs>
              <w:ind w:left="965"/>
              <w:rPr>
                <w:spacing w:val="-3"/>
              </w:rPr>
            </w:pPr>
            <w:r w:rsidRPr="003F4443">
              <w:t>si hay una discrepancia entre palabras y cifras, prevalecerá el monto expresado en palabras, a menos que la cantidad expresada en palabras corresponda a un error aritmético, en cuyo caso prevalecerán las cantidades en cifras de conformidad con los párrafos (a) y (b) anteriores</w:t>
            </w:r>
            <w:r w:rsidRPr="003F4443">
              <w:rPr>
                <w:spacing w:val="-3"/>
              </w:rPr>
              <w:t>.</w:t>
            </w:r>
          </w:p>
          <w:p w14:paraId="09BE9008" w14:textId="77777777" w:rsidR="00FC078C" w:rsidRPr="003D6336" w:rsidRDefault="00FC078C" w:rsidP="00FC078C">
            <w:pPr>
              <w:suppressAutoHyphens/>
              <w:spacing w:after="200"/>
              <w:ind w:left="714" w:hanging="651"/>
              <w:jc w:val="both"/>
              <w:rPr>
                <w:spacing w:val="-3"/>
                <w:lang w:val="es-ES"/>
              </w:rPr>
            </w:pPr>
            <w:r w:rsidRPr="003D6336">
              <w:rPr>
                <w:spacing w:val="-3"/>
                <w:lang w:val="es-ES"/>
              </w:rPr>
              <w:t>28.2  En el caso de contratos a suma alzada, el Contratante corregirá los errores aritméticos de la siguiente forma:</w:t>
            </w:r>
          </w:p>
          <w:p w14:paraId="6EA8310F" w14:textId="77777777" w:rsidR="00FC078C" w:rsidRPr="003F4443" w:rsidRDefault="00FC078C">
            <w:pPr>
              <w:pStyle w:val="P3Header1-Clauses"/>
              <w:numPr>
                <w:ilvl w:val="0"/>
                <w:numId w:val="24"/>
              </w:numPr>
              <w:tabs>
                <w:tab w:val="clear" w:pos="972"/>
              </w:tabs>
              <w:rPr>
                <w:spacing w:val="-3"/>
              </w:rPr>
            </w:pPr>
            <w:r w:rsidRPr="003F4443">
              <w:rPr>
                <w:spacing w:val="-3"/>
              </w:rPr>
              <w:t>Lista de Subactividad</w:t>
            </w:r>
            <w:r>
              <w:rPr>
                <w:spacing w:val="-3"/>
              </w:rPr>
              <w:t>es</w:t>
            </w:r>
            <w:r w:rsidRPr="003F4443">
              <w:rPr>
                <w:spacing w:val="-3"/>
              </w:rPr>
              <w:t xml:space="preserve"> con Precios: si hay errores entre el total de los montos dados en la columna para el Precio de Sub-actividad y el monto dado en el total para la Sub-actividad, prevalecerá el primero y este último corregido en consecuencia;</w:t>
            </w:r>
          </w:p>
          <w:p w14:paraId="456F0875" w14:textId="77777777" w:rsidR="00FC078C" w:rsidRPr="003F4443" w:rsidRDefault="00FC078C">
            <w:pPr>
              <w:pStyle w:val="P3Header1-Clauses"/>
              <w:numPr>
                <w:ilvl w:val="0"/>
                <w:numId w:val="24"/>
              </w:numPr>
              <w:tabs>
                <w:tab w:val="clear" w:pos="972"/>
              </w:tabs>
              <w:ind w:left="965"/>
              <w:rPr>
                <w:spacing w:val="-3"/>
              </w:rPr>
            </w:pPr>
            <w:r w:rsidRPr="003F4443">
              <w:rPr>
                <w:spacing w:val="-3"/>
              </w:rPr>
              <w:t xml:space="preserve">Lista de </w:t>
            </w:r>
            <w:r>
              <w:rPr>
                <w:spacing w:val="-3"/>
              </w:rPr>
              <w:t xml:space="preserve">Actividades </w:t>
            </w:r>
            <w:r w:rsidRPr="003F4443">
              <w:rPr>
                <w:spacing w:val="-3"/>
              </w:rPr>
              <w:t>con Precios: si hay errores entre el total de los importes dados en la columna para el Precio de la Actividad y el monto dado en el precio total de las Actividades, prevalecerá el primero y éste será corregido en consecuencia; y cuando exista un error entre el total de los montos en la Lista de Sub-actividad con Precios y el monto correspondiente en el Cronograma de Actividades con Precios, prevalecerá el primero y el segundo será corregido en consecuencia; y</w:t>
            </w:r>
          </w:p>
          <w:p w14:paraId="4FA43BA8" w14:textId="77777777" w:rsidR="00FC078C" w:rsidRPr="003F4443" w:rsidRDefault="00FC078C">
            <w:pPr>
              <w:pStyle w:val="P3Header1-Clauses"/>
              <w:numPr>
                <w:ilvl w:val="0"/>
                <w:numId w:val="24"/>
              </w:numPr>
              <w:tabs>
                <w:tab w:val="clear" w:pos="972"/>
              </w:tabs>
              <w:ind w:left="965"/>
              <w:rPr>
                <w:spacing w:val="-3"/>
              </w:rPr>
            </w:pPr>
            <w:r w:rsidRPr="003F4443">
              <w:rPr>
                <w:spacing w:val="-3"/>
              </w:rPr>
              <w:t xml:space="preserve">Resumen global: en caso de errores entre el precio total de las actividades en </w:t>
            </w:r>
            <w:r>
              <w:rPr>
                <w:spacing w:val="-3"/>
              </w:rPr>
              <w:t>la</w:t>
            </w:r>
            <w:r w:rsidRPr="003F4443">
              <w:rPr>
                <w:spacing w:val="-3"/>
              </w:rPr>
              <w:t xml:space="preserve"> </w:t>
            </w:r>
            <w:r>
              <w:rPr>
                <w:spacing w:val="-3"/>
              </w:rPr>
              <w:t>Lista</w:t>
            </w:r>
            <w:r w:rsidRPr="003F4443">
              <w:rPr>
                <w:spacing w:val="-3"/>
              </w:rPr>
              <w:t xml:space="preserve"> de </w:t>
            </w:r>
            <w:r>
              <w:rPr>
                <w:spacing w:val="-3"/>
              </w:rPr>
              <w:t>A</w:t>
            </w:r>
            <w:r w:rsidRPr="003F4443">
              <w:rPr>
                <w:spacing w:val="-3"/>
              </w:rPr>
              <w:t xml:space="preserve">ctividades con precios y el importe indicado en el Resumen Global, </w:t>
            </w:r>
            <w:r w:rsidRPr="003F4443">
              <w:rPr>
                <w:spacing w:val="-3"/>
              </w:rPr>
              <w:lastRenderedPageBreak/>
              <w:t>prevalecerá el primero y éste se corregirá en consecuencia.</w:t>
            </w:r>
          </w:p>
          <w:p w14:paraId="6A917CFC" w14:textId="77777777" w:rsidR="00FC078C" w:rsidRPr="003D6336" w:rsidRDefault="00FC078C" w:rsidP="00FC078C">
            <w:pPr>
              <w:suppressAutoHyphens/>
              <w:spacing w:after="200"/>
              <w:ind w:left="603" w:hanging="540"/>
              <w:jc w:val="both"/>
              <w:rPr>
                <w:spacing w:val="-3"/>
                <w:lang w:val="es-ES"/>
              </w:rPr>
            </w:pPr>
            <w:r w:rsidRPr="003D6336">
              <w:rPr>
                <w:spacing w:val="-3"/>
                <w:lang w:val="es-ES"/>
              </w:rPr>
              <w:t>28.3</w:t>
            </w:r>
            <w:r w:rsidRPr="003D6336">
              <w:rPr>
                <w:spacing w:val="-3"/>
                <w:lang w:val="es-ES"/>
              </w:rPr>
              <w:tab/>
              <w:t xml:space="preserve">El Contratante ajustará el monto indicado en la Oferta de acuerdo con el procedimiento antes señalado para la corrección de errores y, con la anuencia del Oferente, el nuevo monto se considerará de obligatorio cumplimiento para el Oferente. Si el Oferente no estuviera de acuerdo con el monto corregido, la Oferta será rechazada y podrá hacerse efectiva la Garantía de </w:t>
            </w:r>
            <w:r w:rsidRPr="003D6336">
              <w:rPr>
                <w:lang w:val="es-ES"/>
              </w:rPr>
              <w:t>Mantenimiento</w:t>
            </w:r>
            <w:r w:rsidRPr="003D6336">
              <w:rPr>
                <w:spacing w:val="-3"/>
                <w:lang w:val="es-ES"/>
              </w:rPr>
              <w:t xml:space="preserve"> de su Oferta o ejecutarse la Declaración de </w:t>
            </w:r>
            <w:r w:rsidRPr="003D6336">
              <w:rPr>
                <w:lang w:val="es-ES"/>
              </w:rPr>
              <w:t xml:space="preserve">Mantenimiento </w:t>
            </w:r>
            <w:r w:rsidRPr="003D6336">
              <w:rPr>
                <w:spacing w:val="-3"/>
                <w:lang w:val="es-ES"/>
              </w:rPr>
              <w:t>de la Oferta de conformidad con la IAO 17.5 (b).</w:t>
            </w:r>
          </w:p>
        </w:tc>
      </w:tr>
      <w:tr w:rsidR="00DF19D8" w:rsidRPr="003F4443" w14:paraId="30922ED0" w14:textId="77777777" w:rsidTr="003D6336">
        <w:trPr>
          <w:gridAfter w:val="1"/>
          <w:wAfter w:w="18" w:type="pct"/>
        </w:trPr>
        <w:tc>
          <w:tcPr>
            <w:tcW w:w="1530" w:type="pct"/>
          </w:tcPr>
          <w:p w14:paraId="1E920794" w14:textId="77777777" w:rsidR="00FC078C" w:rsidRPr="003D6336" w:rsidRDefault="00FC078C" w:rsidP="00FC078C">
            <w:pPr>
              <w:pStyle w:val="Ttulo3"/>
              <w:spacing w:after="200"/>
              <w:rPr>
                <w:lang w:val="es-ES"/>
              </w:rPr>
            </w:pPr>
            <w:bookmarkStart w:id="128" w:name="_Toc413655018"/>
            <w:bookmarkStart w:id="129" w:name="_Toc529001747"/>
            <w:bookmarkStart w:id="130" w:name="_Toc26890215"/>
            <w:r w:rsidRPr="003D6336">
              <w:rPr>
                <w:lang w:val="es-ES"/>
              </w:rPr>
              <w:lastRenderedPageBreak/>
              <w:t>29.</w:t>
            </w:r>
            <w:r w:rsidRPr="003D6336">
              <w:rPr>
                <w:lang w:val="es-ES"/>
              </w:rPr>
              <w:tab/>
              <w:t>Moneda para la Evaluación de las Ofertas</w:t>
            </w:r>
            <w:bookmarkEnd w:id="128"/>
            <w:bookmarkEnd w:id="129"/>
            <w:bookmarkEnd w:id="130"/>
          </w:p>
        </w:tc>
        <w:tc>
          <w:tcPr>
            <w:tcW w:w="3452" w:type="pct"/>
          </w:tcPr>
          <w:p w14:paraId="63398437" w14:textId="77777777" w:rsidR="00FC078C" w:rsidRPr="003D6336" w:rsidRDefault="00FC078C" w:rsidP="00FC078C">
            <w:pPr>
              <w:suppressAutoHyphens/>
              <w:spacing w:after="200"/>
              <w:ind w:left="603" w:hanging="540"/>
              <w:jc w:val="both"/>
              <w:rPr>
                <w:spacing w:val="-3"/>
                <w:lang w:val="es-ES"/>
              </w:rPr>
            </w:pPr>
            <w:r w:rsidRPr="003D6336">
              <w:rPr>
                <w:spacing w:val="-3"/>
                <w:lang w:val="es-ES"/>
              </w:rPr>
              <w:t>29.1</w:t>
            </w:r>
            <w:r w:rsidRPr="003D6336">
              <w:rPr>
                <w:spacing w:val="-3"/>
                <w:lang w:val="es-ES"/>
              </w:rPr>
              <w:tab/>
              <w:t>Las Ofertas serán evaluadas como sean cotizadas en la moneda del país del Contratante, de conformidad con la IAO 15.1, a menos que el Oferente haya usado tipos de cambio diferentes de las establecidas de conformidad con la IAO 15.2, en cuyo caso, primero la Oferta se convertirá a los montos pagaderos en diversas monedas aplicando los tipos de cambio cotizados en la Oferta, y después se reconvertirá a la moneda del país del Contratante, aplicando los tipos de cambio estipulados de conformidad con la IAO 15.2.</w:t>
            </w:r>
          </w:p>
        </w:tc>
      </w:tr>
      <w:tr w:rsidR="00DF19D8" w:rsidRPr="003F4443" w14:paraId="7FCB598B" w14:textId="77777777" w:rsidTr="003D6336">
        <w:trPr>
          <w:gridAfter w:val="1"/>
          <w:wAfter w:w="18" w:type="pct"/>
        </w:trPr>
        <w:tc>
          <w:tcPr>
            <w:tcW w:w="1530" w:type="pct"/>
          </w:tcPr>
          <w:p w14:paraId="731AAC90" w14:textId="77777777" w:rsidR="00FC078C" w:rsidRPr="003D6336" w:rsidRDefault="00FC078C" w:rsidP="00FC078C">
            <w:pPr>
              <w:pStyle w:val="Ttulo3"/>
              <w:spacing w:after="200"/>
              <w:rPr>
                <w:lang w:val="es-ES"/>
              </w:rPr>
            </w:pPr>
            <w:bookmarkStart w:id="131" w:name="_Toc413655019"/>
            <w:bookmarkStart w:id="132" w:name="_Toc529001748"/>
            <w:bookmarkStart w:id="133" w:name="_Toc26890216"/>
            <w:r w:rsidRPr="003D6336">
              <w:rPr>
                <w:lang w:val="es-ES"/>
              </w:rPr>
              <w:t>30.</w:t>
            </w:r>
            <w:r w:rsidRPr="003D6336">
              <w:rPr>
                <w:lang w:val="es-ES"/>
              </w:rPr>
              <w:tab/>
              <w:t>Evaluación y Comparación de las Ofertas</w:t>
            </w:r>
            <w:bookmarkEnd w:id="131"/>
            <w:bookmarkEnd w:id="132"/>
            <w:bookmarkEnd w:id="133"/>
          </w:p>
        </w:tc>
        <w:tc>
          <w:tcPr>
            <w:tcW w:w="3452" w:type="pct"/>
          </w:tcPr>
          <w:p w14:paraId="615B09B2" w14:textId="77777777" w:rsidR="00FC078C" w:rsidRPr="003D6336" w:rsidRDefault="00FC078C" w:rsidP="00FC078C">
            <w:pPr>
              <w:suppressAutoHyphens/>
              <w:spacing w:after="200"/>
              <w:ind w:left="603" w:hanging="540"/>
              <w:jc w:val="both"/>
              <w:rPr>
                <w:lang w:val="es-ES"/>
              </w:rPr>
            </w:pPr>
            <w:r w:rsidRPr="003D6336">
              <w:rPr>
                <w:spacing w:val="-3"/>
                <w:lang w:val="es-ES"/>
              </w:rPr>
              <w:t>30.1</w:t>
            </w:r>
            <w:r w:rsidRPr="003D6336">
              <w:rPr>
                <w:spacing w:val="-3"/>
                <w:lang w:val="es-ES"/>
              </w:rPr>
              <w:tab/>
            </w:r>
            <w:r w:rsidRPr="003D6336">
              <w:rPr>
                <w:lang w:val="es-ES"/>
              </w:rPr>
              <w:t xml:space="preserve">El Contratante evaluará solamente las Ofertas que determine que cumplen sustancialmente con los requisitos del </w:t>
            </w:r>
            <w:r w:rsidRPr="00E22759">
              <w:rPr>
                <w:lang w:val="es-ES"/>
              </w:rPr>
              <w:t>documento</w:t>
            </w:r>
            <w:r w:rsidRPr="003D6336">
              <w:rPr>
                <w:lang w:val="es-ES"/>
              </w:rPr>
              <w:t xml:space="preserve"> de </w:t>
            </w:r>
            <w:r w:rsidRPr="00E22759">
              <w:rPr>
                <w:lang w:val="es-ES"/>
              </w:rPr>
              <w:t>licitación</w:t>
            </w:r>
            <w:r w:rsidRPr="003D6336">
              <w:rPr>
                <w:lang w:val="es-ES"/>
              </w:rPr>
              <w:t xml:space="preserve"> de conformidad con la IAO 27.</w:t>
            </w:r>
          </w:p>
          <w:p w14:paraId="7C8FD564" w14:textId="77777777" w:rsidR="00FC078C" w:rsidRPr="003D6336" w:rsidRDefault="00FC078C" w:rsidP="00FC078C">
            <w:pPr>
              <w:suppressAutoHyphens/>
              <w:spacing w:after="200"/>
              <w:ind w:left="603" w:hanging="540"/>
              <w:jc w:val="both"/>
              <w:rPr>
                <w:spacing w:val="-3"/>
                <w:lang w:val="es-ES"/>
              </w:rPr>
            </w:pPr>
            <w:r w:rsidRPr="003D6336">
              <w:rPr>
                <w:spacing w:val="-3"/>
                <w:lang w:val="es-ES"/>
              </w:rPr>
              <w:t>30.2</w:t>
            </w:r>
            <w:r w:rsidRPr="003D6336">
              <w:rPr>
                <w:spacing w:val="-3"/>
                <w:lang w:val="es-ES"/>
              </w:rPr>
              <w:tab/>
              <w:t>Al evaluar las Ofertas, el Contratante determinará el precio evaluado de cada Oferta, ajustándolo de la siguiente manera:</w:t>
            </w:r>
          </w:p>
          <w:p w14:paraId="34FA5477" w14:textId="77777777" w:rsidR="00FC078C" w:rsidRPr="003D6336" w:rsidRDefault="00FC078C" w:rsidP="00FC078C">
            <w:pPr>
              <w:suppressAutoHyphens/>
              <w:spacing w:after="200"/>
              <w:ind w:left="1143" w:hanging="540"/>
              <w:jc w:val="both"/>
              <w:rPr>
                <w:spacing w:val="-3"/>
                <w:lang w:val="es-ES"/>
              </w:rPr>
            </w:pPr>
            <w:r w:rsidRPr="003D6336">
              <w:rPr>
                <w:spacing w:val="-3"/>
                <w:lang w:val="es-ES"/>
              </w:rPr>
              <w:t>(a)</w:t>
            </w:r>
            <w:r w:rsidRPr="003D6336">
              <w:rPr>
                <w:spacing w:val="-3"/>
                <w:lang w:val="es-ES"/>
              </w:rPr>
              <w:tab/>
              <w:t>corrigiendo cualquier error, conforme a los estipulado en la IAO 28;</w:t>
            </w:r>
          </w:p>
          <w:p w14:paraId="02872BE1" w14:textId="77777777" w:rsidR="00FC078C" w:rsidRPr="003D6336" w:rsidRDefault="00FC078C" w:rsidP="00FC078C">
            <w:pPr>
              <w:suppressAutoHyphens/>
              <w:spacing w:after="200"/>
              <w:ind w:left="1143" w:hanging="540"/>
              <w:jc w:val="both"/>
              <w:rPr>
                <w:spacing w:val="-3"/>
                <w:lang w:val="es-ES"/>
              </w:rPr>
            </w:pPr>
            <w:r w:rsidRPr="003D6336">
              <w:rPr>
                <w:spacing w:val="-3"/>
                <w:lang w:val="es-ES"/>
              </w:rPr>
              <w:t>(b)</w:t>
            </w:r>
            <w:r w:rsidRPr="003D6336">
              <w:rPr>
                <w:spacing w:val="-3"/>
                <w:lang w:val="es-ES"/>
              </w:rPr>
              <w:tab/>
              <w:t>excluyendo las sumas provisionales y las reservas para imprevistos, si existieran, en la Lista de Cantidades</w:t>
            </w:r>
            <w:r w:rsidRPr="003D6336">
              <w:rPr>
                <w:rStyle w:val="Refdenotaalpie"/>
                <w:spacing w:val="-3"/>
                <w:lang w:val="es-ES"/>
              </w:rPr>
              <w:footnoteReference w:id="24"/>
            </w:r>
            <w:r w:rsidRPr="003D6336">
              <w:rPr>
                <w:spacing w:val="-3"/>
                <w:lang w:val="es-ES"/>
              </w:rPr>
              <w:t xml:space="preserve">, pero incluyendo los </w:t>
            </w:r>
            <w:r>
              <w:rPr>
                <w:spacing w:val="-3"/>
                <w:lang w:val="es-ES"/>
              </w:rPr>
              <w:t>Trabajos</w:t>
            </w:r>
            <w:r w:rsidRPr="003D6336">
              <w:rPr>
                <w:spacing w:val="-3"/>
                <w:lang w:val="es-ES"/>
              </w:rPr>
              <w:t xml:space="preserve"> por </w:t>
            </w:r>
            <w:r>
              <w:rPr>
                <w:spacing w:val="-3"/>
                <w:lang w:val="es-ES"/>
              </w:rPr>
              <w:t>Administración</w:t>
            </w:r>
            <w:r w:rsidRPr="003D6336">
              <w:rPr>
                <w:rStyle w:val="Refdenotaalpie"/>
                <w:spacing w:val="-3"/>
                <w:lang w:val="es-ES"/>
              </w:rPr>
              <w:footnoteReference w:id="25"/>
            </w:r>
            <w:r w:rsidRPr="003D6336">
              <w:rPr>
                <w:spacing w:val="-3"/>
                <w:lang w:val="es-ES"/>
              </w:rPr>
              <w:t>, siempre que sus precios sean cotizados de manera competitiva;</w:t>
            </w:r>
          </w:p>
          <w:p w14:paraId="16AB17A1" w14:textId="77777777" w:rsidR="00FC078C" w:rsidRPr="003D6336" w:rsidRDefault="00FC078C" w:rsidP="00FC078C">
            <w:pPr>
              <w:suppressAutoHyphens/>
              <w:spacing w:after="220"/>
              <w:ind w:left="1143" w:hanging="540"/>
              <w:jc w:val="both"/>
              <w:rPr>
                <w:spacing w:val="-3"/>
                <w:lang w:val="es-ES"/>
              </w:rPr>
            </w:pPr>
            <w:r w:rsidRPr="003D6336">
              <w:rPr>
                <w:spacing w:val="-3"/>
                <w:lang w:val="es-ES"/>
              </w:rPr>
              <w:lastRenderedPageBreak/>
              <w:t>(c)</w:t>
            </w:r>
            <w:r w:rsidRPr="003D6336">
              <w:rPr>
                <w:spacing w:val="-3"/>
                <w:lang w:val="es-ES"/>
              </w:rPr>
              <w:tab/>
              <w:t xml:space="preserve">haciendo los ajustes correspondientes por otras variaciones, desviaciones u Ofertas alternativas aceptables presentadas de conformidad con la IAO 18; </w:t>
            </w:r>
          </w:p>
          <w:p w14:paraId="3CB63A81" w14:textId="77777777" w:rsidR="00FC078C" w:rsidRDefault="00FC078C" w:rsidP="00FC078C">
            <w:pPr>
              <w:suppressAutoHyphens/>
              <w:spacing w:after="220"/>
              <w:ind w:left="1143" w:hanging="540"/>
              <w:jc w:val="both"/>
              <w:rPr>
                <w:spacing w:val="-3"/>
                <w:lang w:val="es-ES"/>
              </w:rPr>
            </w:pPr>
            <w:r w:rsidRPr="003D6336">
              <w:rPr>
                <w:spacing w:val="-3"/>
                <w:lang w:val="es-ES"/>
              </w:rPr>
              <w:t>(d)</w:t>
            </w:r>
            <w:r w:rsidRPr="003D6336">
              <w:rPr>
                <w:spacing w:val="-3"/>
                <w:lang w:val="es-ES"/>
              </w:rPr>
              <w:tab/>
              <w:t>haciendo los ajustes correspondientes para reflejar los descuentos u otras modificaciones de precios ofrecidas de conformidad con la IAO 23.5</w:t>
            </w:r>
            <w:r w:rsidR="00B86EAC">
              <w:rPr>
                <w:spacing w:val="-3"/>
                <w:lang w:val="es-ES"/>
              </w:rPr>
              <w:t xml:space="preserve">; y </w:t>
            </w:r>
          </w:p>
          <w:p w14:paraId="35EF4E7D" w14:textId="77777777" w:rsidR="00B86EAC" w:rsidRPr="003D6336" w:rsidRDefault="00B86EAC" w:rsidP="00FC078C">
            <w:pPr>
              <w:suppressAutoHyphens/>
              <w:spacing w:after="220"/>
              <w:ind w:left="1143" w:hanging="540"/>
              <w:jc w:val="both"/>
              <w:rPr>
                <w:spacing w:val="-3"/>
                <w:lang w:val="es-ES"/>
              </w:rPr>
            </w:pPr>
            <w:r>
              <w:rPr>
                <w:spacing w:val="-3"/>
                <w:lang w:val="es-ES"/>
              </w:rPr>
              <w:t xml:space="preserve">(e)   </w:t>
            </w:r>
            <w:r w:rsidR="00F01B35">
              <w:rPr>
                <w:spacing w:val="-3"/>
                <w:lang w:val="es-ES"/>
              </w:rPr>
              <w:t>usando la Mejor Oferta Final si así se especifica en la DDL en referencia a IAO 33.2.</w:t>
            </w:r>
          </w:p>
          <w:p w14:paraId="38A2F344" w14:textId="77777777" w:rsidR="00FC078C" w:rsidRPr="003D6336" w:rsidRDefault="00FC078C" w:rsidP="00FC078C">
            <w:pPr>
              <w:suppressAutoHyphens/>
              <w:spacing w:after="220"/>
              <w:ind w:left="603" w:hanging="603"/>
              <w:jc w:val="both"/>
              <w:rPr>
                <w:spacing w:val="-3"/>
                <w:lang w:val="es-ES"/>
              </w:rPr>
            </w:pPr>
            <w:r w:rsidRPr="003D6336">
              <w:rPr>
                <w:spacing w:val="-3"/>
                <w:lang w:val="es-ES"/>
              </w:rPr>
              <w:t>30.3</w:t>
            </w:r>
            <w:r w:rsidRPr="003D6336">
              <w:rPr>
                <w:spacing w:val="-3"/>
                <w:lang w:val="es-ES"/>
              </w:rPr>
              <w:tab/>
              <w:t xml:space="preserve">El Contratante se reserva el derecho de aceptar o rechazar cualquier variación, desviación u oferta alternativa. En la evaluación de las ofertas no se tendrán en cuenta las variaciones, desviaciones, ofertas alternativas y otros factores que excedan los requisitos del </w:t>
            </w:r>
            <w:r w:rsidRPr="00E22759">
              <w:rPr>
                <w:spacing w:val="-3"/>
                <w:lang w:val="es-ES"/>
              </w:rPr>
              <w:t>documento</w:t>
            </w:r>
            <w:r w:rsidRPr="003D6336">
              <w:rPr>
                <w:spacing w:val="-3"/>
                <w:lang w:val="es-ES"/>
              </w:rPr>
              <w:t xml:space="preserve"> de </w:t>
            </w:r>
            <w:r w:rsidRPr="00E22759">
              <w:rPr>
                <w:spacing w:val="-3"/>
                <w:lang w:val="es-ES"/>
              </w:rPr>
              <w:t>licitación</w:t>
            </w:r>
            <w:r w:rsidRPr="003D6336">
              <w:rPr>
                <w:spacing w:val="-3"/>
                <w:lang w:val="es-ES"/>
              </w:rPr>
              <w:t xml:space="preserve"> o que resulten en beneficios no solicitados para el Contratante.</w:t>
            </w:r>
          </w:p>
          <w:p w14:paraId="719BC46C" w14:textId="7A35DB83" w:rsidR="00FC078C" w:rsidRPr="003D6336" w:rsidRDefault="00FC078C" w:rsidP="00E12F9E">
            <w:pPr>
              <w:suppressAutoHyphens/>
              <w:spacing w:after="220"/>
              <w:ind w:left="603" w:hanging="603"/>
              <w:jc w:val="both"/>
              <w:rPr>
                <w:spacing w:val="-3"/>
                <w:lang w:val="es-ES"/>
              </w:rPr>
            </w:pPr>
            <w:r w:rsidRPr="003D6336">
              <w:rPr>
                <w:spacing w:val="-3"/>
                <w:lang w:val="es-ES"/>
              </w:rPr>
              <w:t>30.4</w:t>
            </w:r>
            <w:r w:rsidRPr="003D6336">
              <w:rPr>
                <w:spacing w:val="-3"/>
                <w:lang w:val="es-ES"/>
              </w:rPr>
              <w:tab/>
              <w:t>En la evaluación de las Ofertas no se tendrá en cuenta el efecto estimado de ninguna de las condiciones para ajuste de precio estipuladas en virtud de la cláusula 47 de las CGC, durante el período de ejecución del Contrato.</w:t>
            </w:r>
            <w:r w:rsidRPr="003D6336">
              <w:rPr>
                <w:spacing w:val="-3"/>
                <w:lang w:val="es-ES"/>
              </w:rPr>
              <w:tab/>
            </w:r>
          </w:p>
        </w:tc>
      </w:tr>
      <w:tr w:rsidR="00DF19D8" w:rsidRPr="003F4443" w14:paraId="4108BDA0" w14:textId="77777777" w:rsidTr="00CB7A89">
        <w:trPr>
          <w:gridAfter w:val="1"/>
          <w:wAfter w:w="18" w:type="pct"/>
        </w:trPr>
        <w:tc>
          <w:tcPr>
            <w:tcW w:w="1530" w:type="pct"/>
          </w:tcPr>
          <w:p w14:paraId="37372282" w14:textId="77777777" w:rsidR="00FC078C" w:rsidRPr="00E22759" w:rsidRDefault="00FC078C" w:rsidP="00FC078C">
            <w:pPr>
              <w:pStyle w:val="Ttulo3"/>
              <w:spacing w:after="200"/>
              <w:rPr>
                <w:lang w:val="es-ES"/>
              </w:rPr>
            </w:pPr>
            <w:bookmarkStart w:id="134" w:name="_Toc26890217"/>
            <w:r w:rsidRPr="00E22759">
              <w:rPr>
                <w:lang w:val="es-ES"/>
              </w:rPr>
              <w:lastRenderedPageBreak/>
              <w:t xml:space="preserve">31. </w:t>
            </w:r>
            <w:r w:rsidRPr="00D80576">
              <w:rPr>
                <w:lang w:val="es-ES"/>
              </w:rPr>
              <w:t>Ofertas Anormalmente Bajas</w:t>
            </w:r>
            <w:bookmarkEnd w:id="134"/>
          </w:p>
        </w:tc>
        <w:tc>
          <w:tcPr>
            <w:tcW w:w="3452" w:type="pct"/>
          </w:tcPr>
          <w:p w14:paraId="59339630" w14:textId="77777777" w:rsidR="00FC078C" w:rsidRPr="003F4443" w:rsidRDefault="00FC078C">
            <w:pPr>
              <w:pStyle w:val="Prrafodelista"/>
              <w:numPr>
                <w:ilvl w:val="0"/>
                <w:numId w:val="35"/>
              </w:numPr>
              <w:ind w:hanging="720"/>
              <w:jc w:val="both"/>
              <w:rPr>
                <w:lang w:val="es-ES"/>
              </w:rPr>
            </w:pPr>
            <w:r w:rsidRPr="003F4443">
              <w:rPr>
                <w:lang w:val="es-ES"/>
              </w:rPr>
              <w:t>Una Oferta anormalmente baja es aquella cuyo precio, en combinación con otros elementos constitutivos de la Oferta, parece ser tan bajo que despierta serias dudas en el Contratante sobre la capacidad del Oferente para ejecutar el Contrato al precio cotizado.</w:t>
            </w:r>
          </w:p>
          <w:p w14:paraId="2B159BC9" w14:textId="77777777" w:rsidR="00FC078C" w:rsidRPr="00E22759" w:rsidRDefault="00FC078C" w:rsidP="00FC078C">
            <w:pPr>
              <w:rPr>
                <w:lang w:val="es-ES"/>
              </w:rPr>
            </w:pPr>
          </w:p>
          <w:p w14:paraId="77063A85" w14:textId="77777777" w:rsidR="00FC078C" w:rsidRPr="003F4443" w:rsidRDefault="00FC078C">
            <w:pPr>
              <w:pStyle w:val="Prrafodelista"/>
              <w:numPr>
                <w:ilvl w:val="0"/>
                <w:numId w:val="35"/>
              </w:numPr>
              <w:ind w:hanging="720"/>
              <w:jc w:val="both"/>
              <w:rPr>
                <w:lang w:val="es-ES"/>
              </w:rPr>
            </w:pPr>
            <w:r w:rsidRPr="003F4443">
              <w:rPr>
                <w:lang w:val="es-ES"/>
              </w:rPr>
              <w:t>En caso de detectar lo que podría constituir una Oferta anormalmente baja, el Contratante pedirá al Oferente que brinde aclaraciones por escrito, y en especial, que presente análisis pormenorizados del Precio de la Oferta en relación con el objeto del contrato, el alcance, la metodología propuesta, el cronograma, la distribución de riesgos y responsabilidades y cualquier otro requisito establecido en el documento de licitación.</w:t>
            </w:r>
            <w:r w:rsidRPr="003F4443" w:rsidDel="006401E9">
              <w:rPr>
                <w:lang w:val="es-ES"/>
              </w:rPr>
              <w:t xml:space="preserve"> </w:t>
            </w:r>
          </w:p>
          <w:p w14:paraId="44FFEB9D" w14:textId="77777777" w:rsidR="00FC078C" w:rsidRPr="003F4443" w:rsidRDefault="00FC078C" w:rsidP="00FC078C">
            <w:pPr>
              <w:rPr>
                <w:lang w:val="es-ES"/>
              </w:rPr>
            </w:pPr>
          </w:p>
          <w:p w14:paraId="28FEC412" w14:textId="77777777" w:rsidR="00FC078C" w:rsidRPr="003F4443" w:rsidRDefault="00FC078C">
            <w:pPr>
              <w:pStyle w:val="Prrafodelista"/>
              <w:numPr>
                <w:ilvl w:val="0"/>
                <w:numId w:val="35"/>
              </w:numPr>
              <w:ind w:hanging="720"/>
              <w:jc w:val="both"/>
              <w:rPr>
                <w:lang w:val="es-ES"/>
              </w:rPr>
            </w:pPr>
            <w:r w:rsidRPr="003F4443">
              <w:rPr>
                <w:lang w:val="es-ES"/>
              </w:rPr>
              <w:t>Tras evaluar los análisis de precios, si determina que el Oferente no ha demostrado su capacidad para ejecutar el Contrato al precio cotizado, el Contratante rechazará la Oferta.</w:t>
            </w:r>
          </w:p>
          <w:p w14:paraId="50B4BECE" w14:textId="77777777" w:rsidR="00FC078C" w:rsidRPr="003F4443" w:rsidRDefault="00FC078C" w:rsidP="00FC078C">
            <w:pPr>
              <w:rPr>
                <w:lang w:val="es-ES"/>
              </w:rPr>
            </w:pPr>
          </w:p>
        </w:tc>
      </w:tr>
      <w:tr w:rsidR="00DF19D8" w:rsidRPr="003F4443" w14:paraId="59BC6014" w14:textId="77777777" w:rsidTr="00CB7A89">
        <w:trPr>
          <w:gridAfter w:val="1"/>
          <w:wAfter w:w="18" w:type="pct"/>
        </w:trPr>
        <w:tc>
          <w:tcPr>
            <w:tcW w:w="1530" w:type="pct"/>
          </w:tcPr>
          <w:p w14:paraId="075F8655" w14:textId="77777777" w:rsidR="00FC078C" w:rsidRPr="00440D20" w:rsidRDefault="00FC078C" w:rsidP="00FC078C">
            <w:pPr>
              <w:pStyle w:val="Ttulo3"/>
              <w:spacing w:after="200"/>
            </w:pPr>
            <w:bookmarkStart w:id="135" w:name="_Toc26890218"/>
            <w:r>
              <w:rPr>
                <w:lang w:val="es-ES"/>
              </w:rPr>
              <w:t xml:space="preserve">32. </w:t>
            </w:r>
            <w:r w:rsidRPr="00D80576">
              <w:rPr>
                <w:lang w:val="es-ES"/>
              </w:rPr>
              <w:t xml:space="preserve">Ofertas Desequilibradas o </w:t>
            </w:r>
            <w:r w:rsidRPr="00D80576">
              <w:rPr>
                <w:lang w:val="es-ES"/>
              </w:rPr>
              <w:lastRenderedPageBreak/>
              <w:t>con Pagos Iniciales Abultados</w:t>
            </w:r>
            <w:bookmarkEnd w:id="135"/>
          </w:p>
        </w:tc>
        <w:tc>
          <w:tcPr>
            <w:tcW w:w="3452" w:type="pct"/>
          </w:tcPr>
          <w:p w14:paraId="76B1313C" w14:textId="77777777" w:rsidR="00FC078C" w:rsidRPr="00440D20" w:rsidRDefault="00FC078C">
            <w:pPr>
              <w:pStyle w:val="Header2-SubClauses"/>
              <w:numPr>
                <w:ilvl w:val="1"/>
                <w:numId w:val="25"/>
              </w:numPr>
              <w:tabs>
                <w:tab w:val="clear" w:pos="619"/>
              </w:tabs>
              <w:spacing w:after="240"/>
              <w:ind w:left="576" w:hanging="576"/>
              <w:jc w:val="both"/>
              <w:rPr>
                <w:rStyle w:val="StyleHeader2-SubClausesItalicChar"/>
                <w:i w:val="0"/>
                <w:iCs w:val="0"/>
                <w:noProof/>
                <w:lang w:val="es-ES"/>
              </w:rPr>
            </w:pPr>
            <w:r w:rsidRPr="00D078A3">
              <w:rPr>
                <w:noProof/>
                <w:lang w:val="es-ES"/>
              </w:rPr>
              <w:lastRenderedPageBreak/>
              <w:t xml:space="preserve">Si la Oferta por un </w:t>
            </w:r>
            <w:r w:rsidRPr="00D078A3">
              <w:rPr>
                <w:spacing w:val="-3"/>
                <w:lang w:val="es-ES"/>
              </w:rPr>
              <w:t xml:space="preserve">contrato basado en la medición de ejecución de obra </w:t>
            </w:r>
            <w:r w:rsidRPr="00D078A3">
              <w:rPr>
                <w:noProof/>
                <w:lang w:val="es-ES"/>
              </w:rPr>
              <w:t>con el costo evaluado más bajo está, a juicio del Contratante,</w:t>
            </w:r>
            <w:r w:rsidR="008C0B4F">
              <w:rPr>
                <w:noProof/>
                <w:lang w:val="es-ES"/>
              </w:rPr>
              <w:t xml:space="preserve"> </w:t>
            </w:r>
            <w:r w:rsidRPr="00D078A3">
              <w:rPr>
                <w:noProof/>
                <w:lang w:val="es-ES"/>
              </w:rPr>
              <w:t xml:space="preserve">seriamente desequilibrada o </w:t>
            </w:r>
            <w:r w:rsidRPr="00D078A3">
              <w:rPr>
                <w:lang w:val="es-ES"/>
              </w:rPr>
              <w:lastRenderedPageBreak/>
              <w:t>implica pagos iniciales abultados</w:t>
            </w:r>
            <w:r w:rsidRPr="00D078A3">
              <w:rPr>
                <w:noProof/>
                <w:lang w:val="es-ES"/>
              </w:rPr>
              <w:t xml:space="preserve">, el </w:t>
            </w:r>
            <w:r w:rsidRPr="000B1BC2">
              <w:rPr>
                <w:rStyle w:val="StyleHeader2-SubClausesItalicChar"/>
                <w:i w:val="0"/>
                <w:iCs w:val="0"/>
                <w:noProof/>
                <w:lang w:val="es-ES"/>
              </w:rPr>
              <w:t>Contratante</w:t>
            </w:r>
            <w:r w:rsidRPr="00D078A3">
              <w:rPr>
                <w:noProof/>
                <w:lang w:val="es-ES"/>
              </w:rPr>
              <w:t xml:space="preserve"> puede pedir al </w:t>
            </w:r>
            <w:r>
              <w:rPr>
                <w:noProof/>
                <w:lang w:val="es-ES"/>
              </w:rPr>
              <w:t>Oferente</w:t>
            </w:r>
            <w:r w:rsidRPr="00D078A3">
              <w:rPr>
                <w:noProof/>
                <w:lang w:val="es-ES"/>
              </w:rPr>
              <w:t xml:space="preserve"> que presente aclaraciones por escrito que incluyan, por ejemplo, análisis pormenorizados de precios para demostrar la coherencia del precio de la Oferta con el </w:t>
            </w:r>
            <w:r w:rsidRPr="00D078A3">
              <w:rPr>
                <w:color w:val="000000"/>
                <w:spacing w:val="-4"/>
                <w:lang w:val="es-ES"/>
              </w:rPr>
              <w:t xml:space="preserve">alcance de las Obras, la metodología propuesta, el cronograma y cualquier otro requisito establecido en el </w:t>
            </w:r>
            <w:r>
              <w:rPr>
                <w:color w:val="000000"/>
                <w:spacing w:val="-4"/>
                <w:lang w:val="es-ES"/>
              </w:rPr>
              <w:t>d</w:t>
            </w:r>
            <w:r w:rsidRPr="00D078A3">
              <w:rPr>
                <w:color w:val="000000"/>
                <w:spacing w:val="-4"/>
                <w:lang w:val="es-ES"/>
              </w:rPr>
              <w:t xml:space="preserve">ocumento de </w:t>
            </w:r>
            <w:r>
              <w:rPr>
                <w:color w:val="000000"/>
                <w:spacing w:val="-4"/>
                <w:lang w:val="es-ES"/>
              </w:rPr>
              <w:t>l</w:t>
            </w:r>
            <w:r w:rsidRPr="00D078A3">
              <w:rPr>
                <w:color w:val="000000"/>
                <w:spacing w:val="-4"/>
                <w:lang w:val="es-ES"/>
              </w:rPr>
              <w:t>icitación</w:t>
            </w:r>
            <w:r w:rsidRPr="00D078A3">
              <w:rPr>
                <w:rStyle w:val="StyleHeader2-SubClausesItalicChar"/>
                <w:noProof/>
                <w:lang w:val="es-ES"/>
              </w:rPr>
              <w:t>.</w:t>
            </w:r>
          </w:p>
          <w:p w14:paraId="06BABA25" w14:textId="77777777" w:rsidR="00FC078C" w:rsidRPr="00D078A3" w:rsidRDefault="00FC078C">
            <w:pPr>
              <w:pStyle w:val="Header2-SubClauses"/>
              <w:numPr>
                <w:ilvl w:val="1"/>
                <w:numId w:val="25"/>
              </w:numPr>
              <w:tabs>
                <w:tab w:val="clear" w:pos="619"/>
              </w:tabs>
              <w:spacing w:after="240"/>
              <w:ind w:left="576" w:hanging="576"/>
              <w:jc w:val="both"/>
              <w:rPr>
                <w:noProof/>
                <w:lang w:val="es-ES"/>
              </w:rPr>
            </w:pPr>
            <w:r w:rsidRPr="00D078A3">
              <w:rPr>
                <w:noProof/>
                <w:lang w:val="es-ES"/>
              </w:rPr>
              <w:t xml:space="preserve">Después de evaluar la información y los análisis pormenorizados de precios presentados por el </w:t>
            </w:r>
            <w:r>
              <w:rPr>
                <w:noProof/>
                <w:lang w:val="es-ES"/>
              </w:rPr>
              <w:t>Oferente</w:t>
            </w:r>
            <w:r w:rsidRPr="00D078A3">
              <w:rPr>
                <w:noProof/>
                <w:lang w:val="es-ES"/>
              </w:rPr>
              <w:t>, el Contratante puede, según proceda:</w:t>
            </w:r>
          </w:p>
          <w:p w14:paraId="4483CDEC" w14:textId="77777777" w:rsidR="00FC078C" w:rsidRPr="00D078A3" w:rsidRDefault="00FC078C">
            <w:pPr>
              <w:pStyle w:val="P3Header1-Clauses"/>
              <w:numPr>
                <w:ilvl w:val="2"/>
                <w:numId w:val="25"/>
              </w:numPr>
              <w:tabs>
                <w:tab w:val="clear" w:pos="972"/>
              </w:tabs>
              <w:spacing w:after="240"/>
              <w:ind w:left="994"/>
            </w:pPr>
            <w:r w:rsidRPr="00D078A3">
              <w:t>aceptar la Oferta, o</w:t>
            </w:r>
          </w:p>
          <w:p w14:paraId="0F7F9E38" w14:textId="77777777" w:rsidR="00FC078C" w:rsidRPr="00D078A3" w:rsidRDefault="00FC078C">
            <w:pPr>
              <w:pStyle w:val="P3Header1-Clauses"/>
              <w:numPr>
                <w:ilvl w:val="2"/>
                <w:numId w:val="25"/>
              </w:numPr>
              <w:tabs>
                <w:tab w:val="clear" w:pos="972"/>
              </w:tabs>
              <w:spacing w:after="240"/>
              <w:ind w:left="994"/>
            </w:pPr>
            <w:r w:rsidRPr="00D078A3">
              <w:t xml:space="preserve">solicitar que el monto de la Garantía de Cumplimiento se incremente a expensas del </w:t>
            </w:r>
            <w:r>
              <w:t>Oferente</w:t>
            </w:r>
            <w:r w:rsidRPr="00D078A3">
              <w:t xml:space="preserve"> hasta un nivel que no supere el 20 % del Precio del Contrato, o</w:t>
            </w:r>
          </w:p>
          <w:p w14:paraId="2DE588C3" w14:textId="77777777" w:rsidR="00FC078C" w:rsidRPr="00440D20" w:rsidRDefault="00FC078C" w:rsidP="00FC078C">
            <w:pPr>
              <w:pStyle w:val="P3Header1-Clauses"/>
              <w:numPr>
                <w:ilvl w:val="2"/>
                <w:numId w:val="25"/>
              </w:numPr>
              <w:tabs>
                <w:tab w:val="clear" w:pos="972"/>
              </w:tabs>
              <w:spacing w:after="240"/>
              <w:ind w:left="994"/>
            </w:pPr>
            <w:r w:rsidRPr="00D078A3">
              <w:t>rechazar la Oferta.</w:t>
            </w:r>
          </w:p>
        </w:tc>
      </w:tr>
      <w:tr w:rsidR="00DF19D8" w:rsidRPr="003F4443" w14:paraId="5B62E8FE" w14:textId="77777777" w:rsidTr="00CB7A89">
        <w:trPr>
          <w:gridAfter w:val="1"/>
          <w:wAfter w:w="18" w:type="pct"/>
        </w:trPr>
        <w:tc>
          <w:tcPr>
            <w:tcW w:w="1530" w:type="pct"/>
          </w:tcPr>
          <w:p w14:paraId="2ABEC4CC" w14:textId="77777777" w:rsidR="00FC078C" w:rsidRPr="00E22759" w:rsidRDefault="00FC078C" w:rsidP="00FC078C">
            <w:pPr>
              <w:pStyle w:val="Ttulo3"/>
              <w:spacing w:after="200"/>
              <w:rPr>
                <w:lang w:val="es-ES"/>
              </w:rPr>
            </w:pPr>
            <w:bookmarkStart w:id="136" w:name="_Toc19374980"/>
            <w:bookmarkStart w:id="137" w:name="_Toc26890219"/>
            <w:r w:rsidRPr="00E22759">
              <w:rPr>
                <w:lang w:val="es-ES"/>
              </w:rPr>
              <w:lastRenderedPageBreak/>
              <w:t>3</w:t>
            </w:r>
            <w:r>
              <w:rPr>
                <w:lang w:val="es-ES"/>
              </w:rPr>
              <w:t>3</w:t>
            </w:r>
            <w:r w:rsidRPr="00E22759">
              <w:rPr>
                <w:lang w:val="es-ES"/>
              </w:rPr>
              <w:t>. Mejor Oferta Final o Negociaciones</w:t>
            </w:r>
            <w:bookmarkEnd w:id="136"/>
            <w:bookmarkEnd w:id="137"/>
          </w:p>
        </w:tc>
        <w:tc>
          <w:tcPr>
            <w:tcW w:w="3452" w:type="pct"/>
          </w:tcPr>
          <w:p w14:paraId="73907E4E" w14:textId="77777777" w:rsidR="00FC078C" w:rsidRPr="003F4443" w:rsidRDefault="00FC078C">
            <w:pPr>
              <w:pStyle w:val="Header2-SubClauses"/>
              <w:numPr>
                <w:ilvl w:val="1"/>
                <w:numId w:val="40"/>
              </w:numPr>
              <w:tabs>
                <w:tab w:val="clear" w:pos="619"/>
              </w:tabs>
              <w:ind w:left="601" w:hanging="601"/>
              <w:jc w:val="both"/>
              <w:rPr>
                <w:lang w:val="es-ES"/>
              </w:rPr>
            </w:pPr>
            <w:r w:rsidRPr="003F4443">
              <w:rPr>
                <w:lang w:val="es-ES"/>
              </w:rPr>
              <w:t xml:space="preserve">Si </w:t>
            </w:r>
            <w:r w:rsidRPr="003F4443">
              <w:rPr>
                <w:b/>
                <w:bCs/>
                <w:lang w:val="es-ES"/>
              </w:rPr>
              <w:t>en los DDL</w:t>
            </w:r>
            <w:r w:rsidRPr="003F4443">
              <w:rPr>
                <w:lang w:val="es-ES"/>
              </w:rPr>
              <w:t xml:space="preserve"> se establece que el Contratante utilizará el método de Mejor Oferta Final, los Oferentes que presentaron Ofertas sustancialmente ajustadas a los requisitos del documento de licitación serán invitados, de conformidad con IAO 3</w:t>
            </w:r>
            <w:r>
              <w:rPr>
                <w:lang w:val="es-ES"/>
              </w:rPr>
              <w:t>3</w:t>
            </w:r>
            <w:r w:rsidRPr="003F4443">
              <w:rPr>
                <w:lang w:val="es-ES"/>
              </w:rPr>
              <w:t>.3 a IAO 3</w:t>
            </w:r>
            <w:r>
              <w:rPr>
                <w:lang w:val="es-ES"/>
              </w:rPr>
              <w:t>3</w:t>
            </w:r>
            <w:r w:rsidRPr="003F4443">
              <w:rPr>
                <w:lang w:val="es-ES"/>
              </w:rPr>
              <w:t>.6, a presentar su Mejor Oferta Final reduciendo los precios, aclarando o modificando su Oferta o suministrando información adicional, como corresponda.</w:t>
            </w:r>
          </w:p>
          <w:p w14:paraId="094A5905" w14:textId="77777777" w:rsidR="00FC078C" w:rsidRPr="003F4443" w:rsidRDefault="00FC078C">
            <w:pPr>
              <w:pStyle w:val="Header2-SubClauses"/>
              <w:numPr>
                <w:ilvl w:val="1"/>
                <w:numId w:val="40"/>
              </w:numPr>
              <w:tabs>
                <w:tab w:val="clear" w:pos="619"/>
              </w:tabs>
              <w:ind w:left="620" w:hanging="634"/>
              <w:jc w:val="both"/>
              <w:rPr>
                <w:lang w:val="es-ES"/>
              </w:rPr>
            </w:pPr>
            <w:r w:rsidRPr="003F4443">
              <w:rPr>
                <w:lang w:val="es-ES"/>
              </w:rPr>
              <w:t xml:space="preserve">Si </w:t>
            </w:r>
            <w:r w:rsidRPr="003F4443">
              <w:rPr>
                <w:b/>
                <w:bCs/>
                <w:lang w:val="es-ES"/>
              </w:rPr>
              <w:t>en los DDL</w:t>
            </w:r>
            <w:r w:rsidRPr="003F4443">
              <w:rPr>
                <w:lang w:val="es-ES"/>
              </w:rPr>
              <w:t xml:space="preserve"> se establece que el Contratante utilizará Negociaciones después de evaluar las ofertas y antes de la adjudicación final del Contrato, el Oferente que presentó la Oferta Más Ventajosa será invitado a entablar Negociaciones de conformidad con IAO 3</w:t>
            </w:r>
            <w:r>
              <w:rPr>
                <w:lang w:val="es-ES"/>
              </w:rPr>
              <w:t>8</w:t>
            </w:r>
            <w:r w:rsidRPr="003F4443">
              <w:rPr>
                <w:lang w:val="es-ES"/>
              </w:rPr>
              <w:t>.2 y siguientes.</w:t>
            </w:r>
          </w:p>
          <w:p w14:paraId="0445D0D7" w14:textId="77777777" w:rsidR="00FC078C" w:rsidRPr="003F4443" w:rsidRDefault="00FC078C">
            <w:pPr>
              <w:pStyle w:val="Header2-SubClauses"/>
              <w:numPr>
                <w:ilvl w:val="1"/>
                <w:numId w:val="40"/>
              </w:numPr>
              <w:tabs>
                <w:tab w:val="clear" w:pos="619"/>
              </w:tabs>
              <w:ind w:left="620" w:hanging="634"/>
              <w:jc w:val="both"/>
              <w:rPr>
                <w:lang w:val="es-ES"/>
              </w:rPr>
            </w:pPr>
            <w:r w:rsidRPr="003F4443">
              <w:rPr>
                <w:lang w:val="es-ES"/>
              </w:rPr>
              <w:t xml:space="preserve">Los Oferentes no están obligados a presentar una Mejor Oferta Final. No habrá Negociaciones después de la presentación de la Mejor Oferta Final. </w:t>
            </w:r>
          </w:p>
          <w:p w14:paraId="0569682E" w14:textId="77777777" w:rsidR="00FC078C" w:rsidRPr="00E22759" w:rsidRDefault="00FC078C">
            <w:pPr>
              <w:pStyle w:val="Header2-SubClauses"/>
              <w:numPr>
                <w:ilvl w:val="1"/>
                <w:numId w:val="40"/>
              </w:numPr>
              <w:tabs>
                <w:tab w:val="clear" w:pos="619"/>
              </w:tabs>
              <w:ind w:left="620" w:hanging="634"/>
              <w:jc w:val="both"/>
              <w:rPr>
                <w:lang w:val="es-ES"/>
              </w:rPr>
            </w:pPr>
            <w:r w:rsidRPr="003F4443">
              <w:rPr>
                <w:lang w:val="es-ES"/>
              </w:rPr>
              <w:t xml:space="preserve">Para observar e informar la aplicación de la Mejor Oferta Final el Contratante podrá, y en caso de Negociaciones deberá, nombrar a la Autoridad </w:t>
            </w:r>
            <w:r>
              <w:rPr>
                <w:lang w:val="es-ES"/>
              </w:rPr>
              <w:t xml:space="preserve">Independiente </w:t>
            </w:r>
            <w:r w:rsidRPr="003F4443">
              <w:rPr>
                <w:lang w:val="es-ES"/>
              </w:rPr>
              <w:t>de Probidad</w:t>
            </w:r>
            <w:r>
              <w:rPr>
                <w:lang w:val="es-ES"/>
              </w:rPr>
              <w:t xml:space="preserve"> </w:t>
            </w:r>
            <w:r w:rsidRPr="003F4443">
              <w:rPr>
                <w:lang w:val="es-ES"/>
              </w:rPr>
              <w:t xml:space="preserve">que se indica </w:t>
            </w:r>
            <w:r w:rsidRPr="003F4443">
              <w:rPr>
                <w:b/>
                <w:bCs/>
                <w:lang w:val="es-ES"/>
              </w:rPr>
              <w:t>en los DDL</w:t>
            </w:r>
            <w:r w:rsidRPr="003F4443">
              <w:rPr>
                <w:lang w:val="es-ES"/>
              </w:rPr>
              <w:t>.</w:t>
            </w:r>
          </w:p>
          <w:p w14:paraId="37CE564C" w14:textId="77777777" w:rsidR="00FC078C" w:rsidRPr="00E22759" w:rsidRDefault="00FC078C">
            <w:pPr>
              <w:pStyle w:val="Header2-SubClauses"/>
              <w:numPr>
                <w:ilvl w:val="1"/>
                <w:numId w:val="40"/>
              </w:numPr>
              <w:tabs>
                <w:tab w:val="clear" w:pos="619"/>
              </w:tabs>
              <w:ind w:left="620" w:hanging="634"/>
              <w:jc w:val="both"/>
              <w:rPr>
                <w:lang w:val="es-ES"/>
              </w:rPr>
            </w:pPr>
            <w:r w:rsidRPr="00E22759">
              <w:rPr>
                <w:lang w:val="es-ES"/>
              </w:rPr>
              <w:t xml:space="preserve">El Contratante establecerá un nuevo plazo y detalles para la presentación de la Mejor Oferta Final de cada Oferente o para iniciar Negociaciones y para la presentación de la </w:t>
            </w:r>
            <w:r w:rsidRPr="00E22759">
              <w:rPr>
                <w:lang w:val="es-ES"/>
              </w:rPr>
              <w:lastRenderedPageBreak/>
              <w:t xml:space="preserve">Oferta negociada </w:t>
            </w:r>
            <w:r w:rsidRPr="00E22759">
              <w:rPr>
                <w:b/>
                <w:bCs/>
                <w:lang w:val="es-ES"/>
              </w:rPr>
              <w:t xml:space="preserve">en los DDL, </w:t>
            </w:r>
            <w:r w:rsidRPr="00E22759">
              <w:rPr>
                <w:lang w:val="es-ES"/>
              </w:rPr>
              <w:t xml:space="preserve">como corresponda. </w:t>
            </w:r>
            <w:r>
              <w:rPr>
                <w:lang w:val="es-ES"/>
              </w:rPr>
              <w:t>En lo que corresponda, l</w:t>
            </w:r>
            <w:r w:rsidRPr="00E22759">
              <w:rPr>
                <w:lang w:val="es-ES"/>
              </w:rPr>
              <w:t xml:space="preserve">as instrucciones en IAO 20 a IAO 26 aplicarán a la presentación, apertura y aclaraciones de la Mejor Oferta Final de cada Oferente. </w:t>
            </w:r>
          </w:p>
          <w:p w14:paraId="01D1742F" w14:textId="77777777" w:rsidR="00FC078C" w:rsidRPr="00E22759" w:rsidRDefault="00FC078C">
            <w:pPr>
              <w:pStyle w:val="Header2-SubClauses"/>
              <w:numPr>
                <w:ilvl w:val="1"/>
                <w:numId w:val="40"/>
              </w:numPr>
              <w:tabs>
                <w:tab w:val="clear" w:pos="619"/>
              </w:tabs>
              <w:ind w:left="620" w:hanging="634"/>
              <w:jc w:val="both"/>
              <w:rPr>
                <w:lang w:val="es-ES"/>
              </w:rPr>
            </w:pPr>
            <w:r w:rsidRPr="00E22759">
              <w:rPr>
                <w:lang w:val="es-ES"/>
              </w:rPr>
              <w:t>Una vez recibidas la Mejor Oferta Final de cada Oferente, el Contratante procederá nuevamente con la evaluación y comparación de las Ofertas de conformidad con las IAO 27 a IAO 3</w:t>
            </w:r>
            <w:r>
              <w:rPr>
                <w:lang w:val="es-ES"/>
              </w:rPr>
              <w:t>2</w:t>
            </w:r>
            <w:r w:rsidRPr="00E22759">
              <w:rPr>
                <w:lang w:val="es-ES"/>
              </w:rPr>
              <w:t xml:space="preserve"> y luego procederá con la IAO 3</w:t>
            </w:r>
            <w:r>
              <w:rPr>
                <w:lang w:val="es-ES"/>
              </w:rPr>
              <w:t>4</w:t>
            </w:r>
            <w:r w:rsidRPr="00E22759">
              <w:rPr>
                <w:lang w:val="es-ES"/>
              </w:rPr>
              <w:t xml:space="preserve"> y siguientes. </w:t>
            </w:r>
          </w:p>
        </w:tc>
      </w:tr>
      <w:tr w:rsidR="00DF19D8" w:rsidRPr="003F4443" w14:paraId="55663A3D" w14:textId="77777777" w:rsidTr="003D6336">
        <w:trPr>
          <w:gridAfter w:val="1"/>
          <w:wAfter w:w="18" w:type="pct"/>
        </w:trPr>
        <w:tc>
          <w:tcPr>
            <w:tcW w:w="1530" w:type="pct"/>
          </w:tcPr>
          <w:p w14:paraId="7C9141C5" w14:textId="77777777" w:rsidR="00FC078C" w:rsidRPr="003D6336" w:rsidRDefault="00FC078C" w:rsidP="003D6336">
            <w:pPr>
              <w:pStyle w:val="Ttulo3"/>
              <w:spacing w:after="200"/>
              <w:rPr>
                <w:lang w:val="es-ES"/>
              </w:rPr>
            </w:pPr>
            <w:bookmarkStart w:id="138" w:name="_Toc413655020"/>
            <w:bookmarkStart w:id="139" w:name="_Toc529001749"/>
            <w:bookmarkStart w:id="140" w:name="_Toc26890220"/>
            <w:r w:rsidRPr="00E22759">
              <w:rPr>
                <w:lang w:val="es-ES"/>
              </w:rPr>
              <w:lastRenderedPageBreak/>
              <w:t>3</w:t>
            </w:r>
            <w:r>
              <w:rPr>
                <w:lang w:val="es-ES"/>
              </w:rPr>
              <w:t>4</w:t>
            </w:r>
            <w:r w:rsidRPr="003D6336">
              <w:rPr>
                <w:lang w:val="es-ES"/>
              </w:rPr>
              <w:t>.</w:t>
            </w:r>
            <w:r w:rsidRPr="003D6336">
              <w:rPr>
                <w:lang w:val="es-ES"/>
              </w:rPr>
              <w:tab/>
              <w:t>Preferencia Nacional</w:t>
            </w:r>
            <w:bookmarkEnd w:id="138"/>
            <w:bookmarkEnd w:id="139"/>
            <w:bookmarkEnd w:id="140"/>
          </w:p>
        </w:tc>
        <w:tc>
          <w:tcPr>
            <w:tcW w:w="3452" w:type="pct"/>
          </w:tcPr>
          <w:p w14:paraId="6B95302E" w14:textId="77777777" w:rsidR="00FC078C" w:rsidRPr="003D6336" w:rsidRDefault="00FC078C">
            <w:pPr>
              <w:pStyle w:val="Prrafodelista"/>
              <w:numPr>
                <w:ilvl w:val="0"/>
                <w:numId w:val="41"/>
              </w:numPr>
              <w:suppressAutoHyphens/>
              <w:spacing w:after="200"/>
              <w:ind w:left="601" w:hanging="601"/>
              <w:jc w:val="both"/>
              <w:rPr>
                <w:spacing w:val="-3"/>
                <w:lang w:val="es-ES"/>
              </w:rPr>
            </w:pPr>
            <w:r w:rsidRPr="003D6336">
              <w:rPr>
                <w:spacing w:val="-3"/>
                <w:lang w:val="es-ES"/>
              </w:rPr>
              <w:t>No se aplicará un margen de preferencia para comparar las ofertas de los contratistas nacionales con las de los contratistas extranjeros.</w:t>
            </w:r>
          </w:p>
        </w:tc>
      </w:tr>
      <w:tr w:rsidR="00DF19D8" w:rsidRPr="003F4443" w14:paraId="408895E0" w14:textId="77777777" w:rsidTr="003D6336">
        <w:trPr>
          <w:gridAfter w:val="1"/>
          <w:wAfter w:w="18" w:type="pct"/>
        </w:trPr>
        <w:tc>
          <w:tcPr>
            <w:tcW w:w="1530" w:type="pct"/>
          </w:tcPr>
          <w:p w14:paraId="4DD514CB" w14:textId="77777777" w:rsidR="00FC078C" w:rsidRPr="003D6336" w:rsidRDefault="00FC078C" w:rsidP="003D6336">
            <w:pPr>
              <w:pStyle w:val="Ttulo3"/>
              <w:spacing w:after="200"/>
              <w:rPr>
                <w:lang w:val="es-ES"/>
              </w:rPr>
            </w:pPr>
            <w:bookmarkStart w:id="141" w:name="_Toc413655021"/>
            <w:bookmarkStart w:id="142" w:name="_Toc26890221"/>
            <w:r w:rsidRPr="00E22759">
              <w:rPr>
                <w:lang w:val="es-ES"/>
              </w:rPr>
              <w:t>3</w:t>
            </w:r>
            <w:r>
              <w:rPr>
                <w:lang w:val="es-ES"/>
              </w:rPr>
              <w:t>5</w:t>
            </w:r>
            <w:r w:rsidRPr="003D6336">
              <w:rPr>
                <w:lang w:val="es-ES"/>
              </w:rPr>
              <w:t>.</w:t>
            </w:r>
            <w:r w:rsidRPr="003D6336">
              <w:rPr>
                <w:lang w:val="es-ES"/>
              </w:rPr>
              <w:tab/>
              <w:t>Derecho del Contratante a aceptar cualquier Oferta o a rechazar cualquier o todas las Ofertas</w:t>
            </w:r>
            <w:bookmarkEnd w:id="141"/>
            <w:bookmarkEnd w:id="142"/>
          </w:p>
        </w:tc>
        <w:tc>
          <w:tcPr>
            <w:tcW w:w="3452" w:type="pct"/>
          </w:tcPr>
          <w:p w14:paraId="028B9966" w14:textId="77777777" w:rsidR="00FC078C" w:rsidRPr="003D6336" w:rsidRDefault="00FC078C" w:rsidP="003D6336">
            <w:pPr>
              <w:suppressAutoHyphens/>
              <w:spacing w:after="200"/>
              <w:ind w:left="603" w:hanging="603"/>
              <w:jc w:val="both"/>
              <w:rPr>
                <w:spacing w:val="-3"/>
                <w:lang w:val="es-ES"/>
              </w:rPr>
            </w:pPr>
            <w:r w:rsidRPr="00E22759">
              <w:rPr>
                <w:lang w:val="es-ES"/>
              </w:rPr>
              <w:t>3</w:t>
            </w:r>
            <w:r>
              <w:rPr>
                <w:lang w:val="es-ES"/>
              </w:rPr>
              <w:t>5</w:t>
            </w:r>
            <w:r w:rsidRPr="003D6336">
              <w:rPr>
                <w:lang w:val="es-ES"/>
              </w:rPr>
              <w:t>.1</w:t>
            </w:r>
            <w:r w:rsidRPr="003D6336">
              <w:rPr>
                <w:lang w:val="es-ES"/>
              </w:rPr>
              <w:tab/>
              <w:t>El Contratante se reserva el derecho a aceptar o rechazar cualquier Oferta, y a cancelar el proceso de  licitación y rechazar todas las Ofertas, en cualquier momento antes de la adjudicación del contrato, sin que por ello incurra en ninguna responsabilidad con el (los) Oferente(s) afectado(s), o esté obligado a informar al (los) Oferente(s) afectado(s) los motivos de la decisión del Contratante.</w:t>
            </w:r>
            <w:r w:rsidRPr="003D6336">
              <w:rPr>
                <w:rStyle w:val="Refdenotaalpie"/>
                <w:lang w:val="es-ES"/>
              </w:rPr>
              <w:footnoteReference w:id="26"/>
            </w:r>
            <w:r w:rsidRPr="003D6336">
              <w:rPr>
                <w:lang w:val="es-ES"/>
              </w:rPr>
              <w:t xml:space="preserve"> </w:t>
            </w:r>
          </w:p>
        </w:tc>
      </w:tr>
      <w:tr w:rsidR="00DF19D8" w:rsidRPr="003F4443" w14:paraId="605EF750" w14:textId="77777777" w:rsidTr="00CB7A89">
        <w:trPr>
          <w:gridAfter w:val="1"/>
          <w:wAfter w:w="18" w:type="pct"/>
        </w:trPr>
        <w:tc>
          <w:tcPr>
            <w:tcW w:w="1530" w:type="pct"/>
          </w:tcPr>
          <w:p w14:paraId="52EA9894" w14:textId="77777777" w:rsidR="00FC078C" w:rsidRPr="00E22759" w:rsidRDefault="00FC078C" w:rsidP="00FC078C">
            <w:pPr>
              <w:pStyle w:val="Ttulo3"/>
              <w:spacing w:after="200"/>
              <w:rPr>
                <w:lang w:val="es-ES"/>
              </w:rPr>
            </w:pPr>
            <w:bookmarkStart w:id="143" w:name="_Toc19374983"/>
            <w:bookmarkStart w:id="144" w:name="_Toc26890222"/>
            <w:r w:rsidRPr="00E22759">
              <w:rPr>
                <w:lang w:val="es-ES"/>
              </w:rPr>
              <w:t>3</w:t>
            </w:r>
            <w:r>
              <w:rPr>
                <w:lang w:val="es-ES"/>
              </w:rPr>
              <w:t>6</w:t>
            </w:r>
            <w:r w:rsidRPr="00E22759">
              <w:rPr>
                <w:lang w:val="es-ES"/>
              </w:rPr>
              <w:t>. Plazo Suspensivo</w:t>
            </w:r>
            <w:bookmarkEnd w:id="143"/>
            <w:bookmarkEnd w:id="144"/>
          </w:p>
        </w:tc>
        <w:tc>
          <w:tcPr>
            <w:tcW w:w="3452" w:type="pct"/>
          </w:tcPr>
          <w:p w14:paraId="0CEC4D52" w14:textId="77777777" w:rsidR="00FC078C" w:rsidRPr="00E22759" w:rsidRDefault="00FC078C" w:rsidP="00FC078C">
            <w:pPr>
              <w:suppressAutoHyphens/>
              <w:spacing w:after="200"/>
              <w:ind w:left="603" w:hanging="540"/>
              <w:jc w:val="both"/>
              <w:rPr>
                <w:lang w:val="es-ES"/>
              </w:rPr>
            </w:pPr>
            <w:r w:rsidRPr="00E22759">
              <w:rPr>
                <w:lang w:val="es-ES"/>
              </w:rPr>
              <w:t>3</w:t>
            </w:r>
            <w:r>
              <w:rPr>
                <w:lang w:val="es-ES"/>
              </w:rPr>
              <w:t>6</w:t>
            </w:r>
            <w:r w:rsidRPr="00E22759">
              <w:rPr>
                <w:lang w:val="es-ES"/>
              </w:rPr>
              <w:t xml:space="preserve">.1  El </w:t>
            </w:r>
            <w:r w:rsidRPr="003F4443">
              <w:rPr>
                <w:lang w:val="es-ES"/>
              </w:rPr>
              <w:t xml:space="preserve">Contrato no se adjudicará antes de la finalización del Plazo Suspensivo. El Plazo Suspensivo será de diez (10) días hábiles salvo que se extienda de conformidad con IAO </w:t>
            </w:r>
            <w:r>
              <w:rPr>
                <w:lang w:val="es-ES"/>
              </w:rPr>
              <w:t>4</w:t>
            </w:r>
            <w:r w:rsidR="00EF65DA">
              <w:rPr>
                <w:lang w:val="es-ES"/>
              </w:rPr>
              <w:t>0</w:t>
            </w:r>
            <w:r w:rsidRPr="003F4443">
              <w:rPr>
                <w:lang w:val="es-ES"/>
              </w:rPr>
              <w:t xml:space="preserve">. El Plazo Suspensivo comenzará </w:t>
            </w:r>
            <w:r w:rsidR="00805F0D">
              <w:rPr>
                <w:lang w:val="es-ES"/>
              </w:rPr>
              <w:t>cuando se envíe</w:t>
            </w:r>
            <w:r w:rsidRPr="003F4443">
              <w:rPr>
                <w:lang w:val="es-ES"/>
              </w:rPr>
              <w:t xml:space="preserve"> </w:t>
            </w:r>
            <w:r w:rsidR="00805F0D">
              <w:rPr>
                <w:lang w:val="es-ES"/>
              </w:rPr>
              <w:t xml:space="preserve">a los Oferentes </w:t>
            </w:r>
            <w:r w:rsidRPr="003F4443">
              <w:rPr>
                <w:lang w:val="es-ES"/>
              </w:rPr>
              <w:t>la Notificación de Intención de Adjudicación del Contrato. Cuando solo se presente una Oferta, o si este contrato es en respuesta a una situación de emergencia reconocida por el Banco, no se aplicará el Plazo Suspensivo.</w:t>
            </w:r>
          </w:p>
        </w:tc>
      </w:tr>
      <w:tr w:rsidR="00DF19D8" w:rsidRPr="003F4443" w14:paraId="03D40705" w14:textId="77777777" w:rsidTr="00CB7A89">
        <w:trPr>
          <w:gridAfter w:val="1"/>
          <w:wAfter w:w="18" w:type="pct"/>
        </w:trPr>
        <w:tc>
          <w:tcPr>
            <w:tcW w:w="1530" w:type="pct"/>
          </w:tcPr>
          <w:p w14:paraId="36429E91" w14:textId="77777777" w:rsidR="00FC078C" w:rsidRPr="00E22759" w:rsidRDefault="00FC078C" w:rsidP="00FC078C">
            <w:pPr>
              <w:pStyle w:val="Ttulo3"/>
              <w:spacing w:after="200"/>
              <w:rPr>
                <w:lang w:val="es-ES"/>
              </w:rPr>
            </w:pPr>
            <w:bookmarkStart w:id="145" w:name="_Toc19374984"/>
            <w:bookmarkStart w:id="146" w:name="_Toc26890223"/>
            <w:r w:rsidRPr="00E22759">
              <w:rPr>
                <w:lang w:val="es-ES"/>
              </w:rPr>
              <w:t>3</w:t>
            </w:r>
            <w:r>
              <w:rPr>
                <w:lang w:val="es-ES"/>
              </w:rPr>
              <w:t>7</w:t>
            </w:r>
            <w:r w:rsidRPr="00E22759">
              <w:rPr>
                <w:lang w:val="es-ES"/>
              </w:rPr>
              <w:t>. Notificación de la Intención de Adjudicar</w:t>
            </w:r>
            <w:bookmarkEnd w:id="145"/>
            <w:bookmarkEnd w:id="146"/>
          </w:p>
        </w:tc>
        <w:tc>
          <w:tcPr>
            <w:tcW w:w="3452" w:type="pct"/>
          </w:tcPr>
          <w:p w14:paraId="34C9E6BC" w14:textId="77777777" w:rsidR="00FC078C" w:rsidRPr="00E22759" w:rsidRDefault="00FC078C">
            <w:pPr>
              <w:pStyle w:val="Prrafodelista"/>
              <w:numPr>
                <w:ilvl w:val="0"/>
                <w:numId w:val="29"/>
              </w:numPr>
              <w:spacing w:after="200"/>
              <w:ind w:left="688" w:hanging="567"/>
              <w:contextualSpacing w:val="0"/>
              <w:jc w:val="both"/>
              <w:rPr>
                <w:lang w:val="es-ES"/>
              </w:rPr>
            </w:pPr>
            <w:r w:rsidRPr="00E22759">
              <w:rPr>
                <w:lang w:val="es-ES"/>
              </w:rPr>
              <w:t>El Contratante transmitirá a todos los Oferentes la Notificación de Intención de Adjudicar el Contrato al Oferente seleccionado.</w:t>
            </w:r>
            <w:r>
              <w:rPr>
                <w:lang w:val="es-ES"/>
              </w:rPr>
              <w:t xml:space="preserve"> </w:t>
            </w:r>
            <w:r w:rsidRPr="00E22759">
              <w:rPr>
                <w:lang w:val="es-ES"/>
              </w:rPr>
              <w:t>La Notificación deberá contener, como mínimo, la siguiente información:</w:t>
            </w:r>
          </w:p>
          <w:p w14:paraId="40A58DC4" w14:textId="77777777" w:rsidR="00FC078C" w:rsidRPr="00E22759" w:rsidRDefault="00FC078C">
            <w:pPr>
              <w:pStyle w:val="Prrafodelista"/>
              <w:numPr>
                <w:ilvl w:val="0"/>
                <w:numId w:val="26"/>
              </w:numPr>
              <w:spacing w:after="200"/>
              <w:ind w:left="1166" w:hanging="540"/>
              <w:contextualSpacing w:val="0"/>
              <w:jc w:val="both"/>
              <w:rPr>
                <w:lang w:val="es-ES"/>
              </w:rPr>
            </w:pPr>
            <w:r w:rsidRPr="00E22759">
              <w:rPr>
                <w:lang w:val="es-ES"/>
              </w:rPr>
              <w:t>el nombre y la dirección del Oferente que presentó la Oferta seleccionada;</w:t>
            </w:r>
          </w:p>
          <w:p w14:paraId="2A3C7F62" w14:textId="77777777" w:rsidR="00FC078C" w:rsidRPr="00E22759" w:rsidRDefault="00FC078C">
            <w:pPr>
              <w:pStyle w:val="Prrafodelista"/>
              <w:numPr>
                <w:ilvl w:val="0"/>
                <w:numId w:val="26"/>
              </w:numPr>
              <w:spacing w:after="200"/>
              <w:ind w:left="1166" w:hanging="540"/>
              <w:contextualSpacing w:val="0"/>
              <w:jc w:val="both"/>
              <w:rPr>
                <w:lang w:val="es-ES"/>
              </w:rPr>
            </w:pPr>
            <w:r w:rsidRPr="00E22759">
              <w:rPr>
                <w:lang w:val="es-ES"/>
              </w:rPr>
              <w:t>el precio del Contrato de la Oferta seleccionada;</w:t>
            </w:r>
          </w:p>
          <w:p w14:paraId="6DEF8AA5" w14:textId="77777777" w:rsidR="00FC078C" w:rsidRPr="00E22759" w:rsidRDefault="00FC078C">
            <w:pPr>
              <w:pStyle w:val="Prrafodelista"/>
              <w:numPr>
                <w:ilvl w:val="0"/>
                <w:numId w:val="26"/>
              </w:numPr>
              <w:spacing w:after="200"/>
              <w:ind w:left="1166" w:hanging="540"/>
              <w:contextualSpacing w:val="0"/>
              <w:jc w:val="both"/>
              <w:rPr>
                <w:lang w:val="es-ES"/>
              </w:rPr>
            </w:pPr>
            <w:r w:rsidRPr="00E22759">
              <w:rPr>
                <w:lang w:val="es-ES"/>
              </w:rPr>
              <w:lastRenderedPageBreak/>
              <w:t>los nombres de todos los Oferentes que presentaron Ofertas y los precios de sus Ofertas, tal como se leyeron en voz alta en la apertura de las Ofertas;</w:t>
            </w:r>
          </w:p>
          <w:p w14:paraId="19A6D70D" w14:textId="77777777" w:rsidR="00FC078C" w:rsidRPr="00E22759" w:rsidRDefault="00FC078C">
            <w:pPr>
              <w:pStyle w:val="Prrafodelista"/>
              <w:numPr>
                <w:ilvl w:val="0"/>
                <w:numId w:val="26"/>
              </w:numPr>
              <w:spacing w:after="200"/>
              <w:ind w:left="1166" w:hanging="540"/>
              <w:contextualSpacing w:val="0"/>
              <w:jc w:val="both"/>
              <w:rPr>
                <w:lang w:val="es-ES"/>
              </w:rPr>
            </w:pPr>
            <w:r w:rsidRPr="00E22759">
              <w:rPr>
                <w:lang w:val="es-ES"/>
              </w:rPr>
              <w:t>una declaración donde se expongan las razones por las cuales no fue seleccionada la Oferta del Oferente no seleccionado a quien se remite la notificación, a menos que la información sobre el precio incluida en el subpárrafo (c) anterior ya revele la razón;</w:t>
            </w:r>
          </w:p>
          <w:p w14:paraId="3094D1FC" w14:textId="77777777" w:rsidR="00FC078C" w:rsidRPr="00E22759" w:rsidRDefault="00FC078C">
            <w:pPr>
              <w:pStyle w:val="Prrafodelista"/>
              <w:numPr>
                <w:ilvl w:val="0"/>
                <w:numId w:val="26"/>
              </w:numPr>
              <w:spacing w:after="200"/>
              <w:ind w:left="1166" w:hanging="540"/>
              <w:contextualSpacing w:val="0"/>
              <w:jc w:val="both"/>
              <w:rPr>
                <w:lang w:val="es-ES"/>
              </w:rPr>
            </w:pPr>
            <w:r w:rsidRPr="00E22759">
              <w:rPr>
                <w:lang w:val="es-ES"/>
              </w:rPr>
              <w:t xml:space="preserve">si la evaluación </w:t>
            </w:r>
            <w:r w:rsidR="00955EA3">
              <w:rPr>
                <w:lang w:val="es-ES"/>
              </w:rPr>
              <w:t>incluyó</w:t>
            </w:r>
            <w:r w:rsidRPr="00E22759">
              <w:rPr>
                <w:lang w:val="es-ES"/>
              </w:rPr>
              <w:t xml:space="preserve"> el método de la Mejor Oferta Final</w:t>
            </w:r>
            <w:r w:rsidR="00955EA3">
              <w:rPr>
                <w:lang w:val="es-ES"/>
              </w:rPr>
              <w:t xml:space="preserve">, si </w:t>
            </w:r>
            <w:r w:rsidR="00273C91">
              <w:rPr>
                <w:lang w:val="es-ES"/>
              </w:rPr>
              <w:t>procede</w:t>
            </w:r>
            <w:r w:rsidRPr="00E22759">
              <w:rPr>
                <w:lang w:val="es-ES"/>
              </w:rPr>
              <w:t xml:space="preserve">; </w:t>
            </w:r>
          </w:p>
          <w:p w14:paraId="5848763B" w14:textId="77777777" w:rsidR="00FC078C" w:rsidRPr="00E22759" w:rsidRDefault="00FC078C">
            <w:pPr>
              <w:pStyle w:val="Prrafodelista"/>
              <w:numPr>
                <w:ilvl w:val="0"/>
                <w:numId w:val="26"/>
              </w:numPr>
              <w:spacing w:after="200"/>
              <w:ind w:left="1166" w:hanging="540"/>
              <w:contextualSpacing w:val="0"/>
              <w:jc w:val="both"/>
              <w:rPr>
                <w:lang w:val="es-ES"/>
              </w:rPr>
            </w:pPr>
            <w:r w:rsidRPr="00E22759">
              <w:rPr>
                <w:lang w:val="es-ES"/>
              </w:rPr>
              <w:t>la fecha de vencimiento del Plazo Suspensivo; y</w:t>
            </w:r>
          </w:p>
          <w:p w14:paraId="6EEC8C6C" w14:textId="77777777" w:rsidR="00FC078C" w:rsidRPr="00E22759" w:rsidRDefault="00FC078C">
            <w:pPr>
              <w:numPr>
                <w:ilvl w:val="0"/>
                <w:numId w:val="26"/>
              </w:numPr>
              <w:suppressAutoHyphens/>
              <w:spacing w:after="200"/>
              <w:ind w:left="1166" w:hanging="540"/>
              <w:jc w:val="both"/>
              <w:rPr>
                <w:lang w:val="es-ES"/>
              </w:rPr>
            </w:pPr>
            <w:r w:rsidRPr="00E22759">
              <w:rPr>
                <w:lang w:val="es-ES"/>
              </w:rPr>
              <w:t>instrucciones sobre cómo solicitar explicaciones y/o presentar una queja durante el Plazo Suspensivo.</w:t>
            </w:r>
          </w:p>
        </w:tc>
      </w:tr>
      <w:tr w:rsidR="00DF19D8" w:rsidRPr="003F4443" w14:paraId="3218D043" w14:textId="77777777" w:rsidTr="003D6336">
        <w:tc>
          <w:tcPr>
            <w:tcW w:w="5000" w:type="pct"/>
            <w:gridSpan w:val="3"/>
          </w:tcPr>
          <w:p w14:paraId="781E00FD" w14:textId="77777777" w:rsidR="00FC078C" w:rsidRPr="003D6336" w:rsidRDefault="00FC078C" w:rsidP="00FC078C">
            <w:pPr>
              <w:pStyle w:val="Ttulo2"/>
              <w:rPr>
                <w:spacing w:val="-3"/>
                <w:lang w:val="es-ES"/>
              </w:rPr>
            </w:pPr>
            <w:bookmarkStart w:id="147" w:name="_Toc413655022"/>
            <w:bookmarkStart w:id="148" w:name="_Toc529001750"/>
            <w:bookmarkStart w:id="149" w:name="_Toc26890224"/>
            <w:r w:rsidRPr="003D6336">
              <w:rPr>
                <w:lang w:val="es-ES"/>
              </w:rPr>
              <w:lastRenderedPageBreak/>
              <w:t>F. Adjudicaci</w:t>
            </w:r>
            <w:r w:rsidRPr="003D6336">
              <w:rPr>
                <w:rFonts w:hint="eastAsia"/>
                <w:lang w:val="es-ES"/>
              </w:rPr>
              <w:t>ó</w:t>
            </w:r>
            <w:r w:rsidRPr="003D6336">
              <w:rPr>
                <w:lang w:val="es-ES"/>
              </w:rPr>
              <w:t>n del Contrato</w:t>
            </w:r>
            <w:bookmarkEnd w:id="147"/>
            <w:bookmarkEnd w:id="148"/>
            <w:bookmarkEnd w:id="149"/>
          </w:p>
        </w:tc>
      </w:tr>
      <w:tr w:rsidR="00DF19D8" w:rsidRPr="003F4443" w14:paraId="2E0DA812" w14:textId="77777777" w:rsidTr="003D6336">
        <w:trPr>
          <w:gridAfter w:val="1"/>
          <w:wAfter w:w="18" w:type="pct"/>
        </w:trPr>
        <w:tc>
          <w:tcPr>
            <w:tcW w:w="1530" w:type="pct"/>
          </w:tcPr>
          <w:p w14:paraId="7CFA78F9" w14:textId="77777777" w:rsidR="00FC078C" w:rsidRPr="003D6336" w:rsidRDefault="00FC078C" w:rsidP="003D6336">
            <w:pPr>
              <w:pStyle w:val="Ttulo3"/>
              <w:spacing w:after="200"/>
              <w:rPr>
                <w:lang w:val="es-ES"/>
              </w:rPr>
            </w:pPr>
            <w:bookmarkStart w:id="150" w:name="_Toc413655023"/>
            <w:bookmarkStart w:id="151" w:name="_Toc529001751"/>
            <w:bookmarkStart w:id="152" w:name="_Toc26890225"/>
            <w:r w:rsidRPr="003F4443">
              <w:rPr>
                <w:lang w:val="es-ES"/>
              </w:rPr>
              <w:t>3</w:t>
            </w:r>
            <w:r>
              <w:rPr>
                <w:lang w:val="es-ES"/>
              </w:rPr>
              <w:t>8</w:t>
            </w:r>
            <w:r w:rsidRPr="003D6336">
              <w:rPr>
                <w:lang w:val="es-ES"/>
              </w:rPr>
              <w:t>.</w:t>
            </w:r>
            <w:r w:rsidRPr="003D6336">
              <w:rPr>
                <w:lang w:val="es-ES"/>
              </w:rPr>
              <w:tab/>
              <w:t>Criterios de Adjudicación</w:t>
            </w:r>
            <w:bookmarkEnd w:id="150"/>
            <w:bookmarkEnd w:id="151"/>
            <w:bookmarkEnd w:id="152"/>
          </w:p>
        </w:tc>
        <w:tc>
          <w:tcPr>
            <w:tcW w:w="3452" w:type="pct"/>
          </w:tcPr>
          <w:p w14:paraId="2FFFD21B" w14:textId="77777777" w:rsidR="00FC078C" w:rsidRPr="003F4443" w:rsidRDefault="00FC078C">
            <w:pPr>
              <w:pStyle w:val="Header2-SubClauses"/>
              <w:numPr>
                <w:ilvl w:val="0"/>
                <w:numId w:val="30"/>
              </w:numPr>
              <w:tabs>
                <w:tab w:val="clear" w:pos="619"/>
              </w:tabs>
              <w:ind w:left="688" w:hanging="688"/>
              <w:jc w:val="both"/>
              <w:rPr>
                <w:lang w:val="es-ES"/>
              </w:rPr>
            </w:pPr>
            <w:r w:rsidRPr="003F4443">
              <w:rPr>
                <w:lang w:val="es-ES"/>
              </w:rPr>
              <w:t>Con sujeción</w:t>
            </w:r>
            <w:r w:rsidRPr="003D6336">
              <w:rPr>
                <w:lang w:val="es-ES"/>
              </w:rPr>
              <w:t xml:space="preserve"> a </w:t>
            </w:r>
            <w:r w:rsidRPr="003F4443">
              <w:rPr>
                <w:lang w:val="es-ES"/>
              </w:rPr>
              <w:t>lo dispuesto en la IAO 3</w:t>
            </w:r>
            <w:r>
              <w:rPr>
                <w:lang w:val="es-ES"/>
              </w:rPr>
              <w:t>5</w:t>
            </w:r>
            <w:r w:rsidRPr="003D6336">
              <w:rPr>
                <w:lang w:val="es-ES"/>
              </w:rPr>
              <w:t xml:space="preserve">, el Contratante adjudicará el </w:t>
            </w:r>
            <w:r w:rsidRPr="003F4443">
              <w:rPr>
                <w:lang w:val="es-ES"/>
              </w:rPr>
              <w:t>Contrato</w:t>
            </w:r>
            <w:r w:rsidRPr="003D6336">
              <w:rPr>
                <w:lang w:val="es-ES"/>
              </w:rPr>
              <w:t xml:space="preserve"> al Oferente </w:t>
            </w:r>
            <w:r w:rsidRPr="003F4443">
              <w:rPr>
                <w:lang w:val="es-ES"/>
              </w:rPr>
              <w:t xml:space="preserve">que ofrezca la </w:t>
            </w:r>
            <w:r w:rsidRPr="003D6336">
              <w:rPr>
                <w:lang w:val="es-ES"/>
              </w:rPr>
              <w:t xml:space="preserve">Oferta </w:t>
            </w:r>
            <w:r w:rsidRPr="003F4443">
              <w:rPr>
                <w:lang w:val="es-ES"/>
              </w:rPr>
              <w:t xml:space="preserve">Más Ventajosa, es decir, aquella que ha sido presentada por un Oferente </w:t>
            </w:r>
            <w:r w:rsidRPr="003D6336">
              <w:rPr>
                <w:lang w:val="es-ES"/>
              </w:rPr>
              <w:t xml:space="preserve">que cumple </w:t>
            </w:r>
            <w:r w:rsidRPr="003F4443">
              <w:rPr>
                <w:lang w:val="es-ES"/>
              </w:rPr>
              <w:t>con los criterios de calificación y que, además:</w:t>
            </w:r>
          </w:p>
          <w:p w14:paraId="042C3426" w14:textId="77777777" w:rsidR="00FC078C" w:rsidRPr="003F4443" w:rsidRDefault="00FC078C">
            <w:pPr>
              <w:pStyle w:val="Header2-SubClauses"/>
              <w:numPr>
                <w:ilvl w:val="0"/>
                <w:numId w:val="31"/>
              </w:numPr>
              <w:tabs>
                <w:tab w:val="clear" w:pos="619"/>
              </w:tabs>
              <w:jc w:val="both"/>
              <w:rPr>
                <w:lang w:val="es-ES"/>
              </w:rPr>
            </w:pPr>
            <w:r w:rsidRPr="003F4443">
              <w:rPr>
                <w:lang w:val="es-ES"/>
              </w:rPr>
              <w:t xml:space="preserve">se ajusta </w:t>
            </w:r>
            <w:r w:rsidRPr="003D6336">
              <w:rPr>
                <w:lang w:val="es-ES"/>
              </w:rPr>
              <w:t xml:space="preserve">sustancialmente </w:t>
            </w:r>
            <w:r w:rsidRPr="003F4443">
              <w:rPr>
                <w:lang w:val="es-ES"/>
              </w:rPr>
              <w:t>al documento de licitación; y</w:t>
            </w:r>
          </w:p>
          <w:p w14:paraId="2ED93D38" w14:textId="77777777" w:rsidR="00FC078C" w:rsidRPr="003F4443" w:rsidRDefault="00FC078C">
            <w:pPr>
              <w:pStyle w:val="Header2-SubClauses"/>
              <w:numPr>
                <w:ilvl w:val="0"/>
                <w:numId w:val="31"/>
              </w:numPr>
              <w:tabs>
                <w:tab w:val="clear" w:pos="619"/>
              </w:tabs>
              <w:jc w:val="both"/>
              <w:rPr>
                <w:i/>
                <w:lang w:val="es-ES"/>
              </w:rPr>
            </w:pPr>
            <w:r w:rsidRPr="003F4443">
              <w:rPr>
                <w:lang w:val="es-ES"/>
              </w:rPr>
              <w:t>tiene</w:t>
            </w:r>
            <w:r w:rsidRPr="003D6336">
              <w:rPr>
                <w:lang w:val="es-ES"/>
              </w:rPr>
              <w:t xml:space="preserve"> el costo evaluado más bajo</w:t>
            </w:r>
            <w:r w:rsidRPr="003F4443">
              <w:rPr>
                <w:lang w:val="es-ES"/>
              </w:rPr>
              <w:t>.</w:t>
            </w:r>
          </w:p>
          <w:p w14:paraId="5F0E55A6" w14:textId="77777777" w:rsidR="00FC078C" w:rsidRPr="003F4443" w:rsidRDefault="00FC078C">
            <w:pPr>
              <w:pStyle w:val="Header2-SubClauses"/>
              <w:numPr>
                <w:ilvl w:val="0"/>
                <w:numId w:val="30"/>
              </w:numPr>
              <w:tabs>
                <w:tab w:val="clear" w:pos="619"/>
              </w:tabs>
              <w:ind w:left="688" w:hanging="688"/>
              <w:jc w:val="both"/>
              <w:rPr>
                <w:i/>
                <w:lang w:val="es-ES"/>
              </w:rPr>
            </w:pPr>
            <w:r w:rsidRPr="003F4443">
              <w:rPr>
                <w:spacing w:val="-4"/>
                <w:lang w:val="es-ES"/>
              </w:rPr>
              <w:t>Si el Contratante no ha utilizado</w:t>
            </w:r>
            <w:r w:rsidRPr="003D6336">
              <w:rPr>
                <w:spacing w:val="-4"/>
                <w:lang w:val="es-ES"/>
              </w:rPr>
              <w:t xml:space="preserve"> el </w:t>
            </w:r>
            <w:r w:rsidRPr="003F4443">
              <w:rPr>
                <w:spacing w:val="-4"/>
                <w:lang w:val="es-ES"/>
              </w:rPr>
              <w:t xml:space="preserve">método de Mejor Oferta Final en la evaluación de Ofertas y </w:t>
            </w:r>
            <w:r w:rsidRPr="003F4443">
              <w:rPr>
                <w:b/>
                <w:bCs/>
                <w:spacing w:val="-4"/>
                <w:lang w:val="es-ES"/>
              </w:rPr>
              <w:t>en los DDL</w:t>
            </w:r>
            <w:r w:rsidRPr="003F4443">
              <w:rPr>
                <w:spacing w:val="-4"/>
                <w:lang w:val="es-ES"/>
              </w:rPr>
              <w:t xml:space="preserve"> en referencia a IAO 3</w:t>
            </w:r>
            <w:r>
              <w:rPr>
                <w:spacing w:val="-4"/>
                <w:lang w:val="es-ES"/>
              </w:rPr>
              <w:t>3</w:t>
            </w:r>
            <w:r w:rsidRPr="003F4443">
              <w:rPr>
                <w:spacing w:val="-4"/>
                <w:lang w:val="es-ES"/>
              </w:rPr>
              <w:t xml:space="preserve">.2 se establece que </w:t>
            </w:r>
            <w:r w:rsidRPr="003D6336">
              <w:rPr>
                <w:spacing w:val="-4"/>
                <w:lang w:val="es-ES"/>
              </w:rPr>
              <w:t xml:space="preserve">Contratante </w:t>
            </w:r>
            <w:r w:rsidRPr="003F4443">
              <w:rPr>
                <w:spacing w:val="-4"/>
                <w:lang w:val="es-ES"/>
              </w:rPr>
              <w:t>utilizará Negociaciones con el Oferente de la Oferta Más Ventajosa, el Oferente seleccionado será invitado a Negociaciones</w:t>
            </w:r>
            <w:r w:rsidRPr="00E22759">
              <w:rPr>
                <w:lang w:val="es-ES"/>
              </w:rPr>
              <w:t xml:space="preserve"> antes de la adjudicación final del Contrato. Estas se realizarán en presencia de la </w:t>
            </w:r>
            <w:r>
              <w:rPr>
                <w:lang w:val="es-ES"/>
              </w:rPr>
              <w:t>Autoridad Independiente</w:t>
            </w:r>
            <w:r w:rsidRPr="00E22759">
              <w:rPr>
                <w:lang w:val="es-ES"/>
              </w:rPr>
              <w:t xml:space="preserve"> de </w:t>
            </w:r>
            <w:r>
              <w:rPr>
                <w:lang w:val="es-ES"/>
              </w:rPr>
              <w:t>P</w:t>
            </w:r>
            <w:r w:rsidRPr="00E22759">
              <w:rPr>
                <w:lang w:val="es-ES"/>
              </w:rPr>
              <w:t xml:space="preserve">robidad establecida </w:t>
            </w:r>
            <w:r w:rsidRPr="000B1BC2">
              <w:rPr>
                <w:lang w:val="es-ES"/>
              </w:rPr>
              <w:t>en los DDL</w:t>
            </w:r>
            <w:r w:rsidRPr="00E22759">
              <w:rPr>
                <w:lang w:val="es-ES"/>
              </w:rPr>
              <w:t xml:space="preserve"> en referencia a la IAO 3</w:t>
            </w:r>
            <w:r>
              <w:rPr>
                <w:lang w:val="es-ES"/>
              </w:rPr>
              <w:t>3</w:t>
            </w:r>
            <w:r w:rsidRPr="00E22759">
              <w:rPr>
                <w:lang w:val="es-ES"/>
              </w:rPr>
              <w:t>.4</w:t>
            </w:r>
            <w:r>
              <w:rPr>
                <w:lang w:val="es-ES"/>
              </w:rPr>
              <w:t>.</w:t>
            </w:r>
            <w:r w:rsidRPr="00E22759">
              <w:rPr>
                <w:lang w:val="es-ES"/>
              </w:rPr>
              <w:t xml:space="preserve"> </w:t>
            </w:r>
          </w:p>
          <w:p w14:paraId="43F8A602" w14:textId="77777777" w:rsidR="00FC078C" w:rsidRPr="00E22759" w:rsidRDefault="00FC078C">
            <w:pPr>
              <w:pStyle w:val="Header2-SubClauses"/>
              <w:numPr>
                <w:ilvl w:val="0"/>
                <w:numId w:val="30"/>
              </w:numPr>
              <w:tabs>
                <w:tab w:val="clear" w:pos="619"/>
              </w:tabs>
              <w:ind w:left="688" w:hanging="688"/>
              <w:jc w:val="both"/>
              <w:rPr>
                <w:lang w:val="es-ES"/>
              </w:rPr>
            </w:pPr>
            <w:r w:rsidRPr="00E22759">
              <w:rPr>
                <w:lang w:val="es-ES"/>
              </w:rPr>
              <w:t xml:space="preserve">Una vez determinado el Oferente con la Oferta </w:t>
            </w:r>
            <w:r w:rsidRPr="003F4443">
              <w:rPr>
                <w:spacing w:val="-4"/>
                <w:lang w:val="es-ES"/>
              </w:rPr>
              <w:t>Más</w:t>
            </w:r>
            <w:r w:rsidRPr="00E22759">
              <w:rPr>
                <w:lang w:val="es-ES"/>
              </w:rPr>
              <w:t xml:space="preserve"> Ventajosa, el Contratante le notificará prontamente el plazo para iniciar Negociaciones</w:t>
            </w:r>
            <w:r w:rsidRPr="003D6336">
              <w:rPr>
                <w:lang w:val="es-ES"/>
              </w:rPr>
              <w:t xml:space="preserve"> de conformidad con </w:t>
            </w:r>
            <w:r w:rsidRPr="00E22759">
              <w:rPr>
                <w:lang w:val="es-ES"/>
              </w:rPr>
              <w:t>los DDL en referencia a la IAO 3</w:t>
            </w:r>
            <w:r>
              <w:rPr>
                <w:lang w:val="es-ES"/>
              </w:rPr>
              <w:t>3</w:t>
            </w:r>
            <w:r w:rsidRPr="00E22759">
              <w:rPr>
                <w:lang w:val="es-ES"/>
              </w:rPr>
              <w:t xml:space="preserve">.5. Las Negociaciones podrán incluir términos y condiciones, precio o aspectos sociales, ambientales, innovadores y de ciberseguridad, </w:t>
            </w:r>
            <w:r w:rsidRPr="00E22759">
              <w:rPr>
                <w:lang w:val="es-ES"/>
              </w:rPr>
              <w:lastRenderedPageBreak/>
              <w:t xml:space="preserve">siempre y cuando no se modifiquen los </w:t>
            </w:r>
            <w:r w:rsidRPr="003F4443">
              <w:rPr>
                <w:lang w:val="es-ES"/>
              </w:rPr>
              <w:t>requisitos</w:t>
            </w:r>
            <w:r w:rsidRPr="00E22759">
              <w:rPr>
                <w:lang w:val="es-ES"/>
              </w:rPr>
              <w:t xml:space="preserve"> mínimos de la Oferta.</w:t>
            </w:r>
          </w:p>
          <w:p w14:paraId="3505795D" w14:textId="77777777" w:rsidR="00FC078C" w:rsidRPr="003D6336" w:rsidRDefault="00FC078C">
            <w:pPr>
              <w:pStyle w:val="Header2-SubClauses"/>
              <w:numPr>
                <w:ilvl w:val="0"/>
                <w:numId w:val="30"/>
              </w:numPr>
              <w:tabs>
                <w:tab w:val="clear" w:pos="619"/>
              </w:tabs>
              <w:ind w:left="688" w:hanging="688"/>
              <w:jc w:val="both"/>
              <w:rPr>
                <w:lang w:val="es-ES"/>
              </w:rPr>
            </w:pPr>
            <w:r w:rsidRPr="003F4443">
              <w:rPr>
                <w:lang w:val="es-ES"/>
              </w:rPr>
              <w:t xml:space="preserve">El Contratante negociará primero con el Oferente que haya presentado la Oferta Más Ventajosa. Si el resultado no es satisfactorio o no se alcanza un acuerdo, el Contratante notificará al </w:t>
            </w:r>
            <w:r w:rsidRPr="003F4443">
              <w:rPr>
                <w:spacing w:val="-4"/>
                <w:lang w:val="es-ES"/>
              </w:rPr>
              <w:t>Oferente</w:t>
            </w:r>
            <w:r w:rsidRPr="003F4443">
              <w:rPr>
                <w:lang w:val="es-ES"/>
              </w:rPr>
              <w:t xml:space="preserve"> que </w:t>
            </w:r>
            <w:r w:rsidRPr="003D6336">
              <w:rPr>
                <w:lang w:val="es-ES"/>
              </w:rPr>
              <w:t xml:space="preserve">las </w:t>
            </w:r>
            <w:r w:rsidRPr="003F4443">
              <w:rPr>
                <w:lang w:val="es-ES"/>
              </w:rPr>
              <w:t>Negociaciones concluyeron sin acuerdo y podrá entonces notificar al Oferente con la siguiente Oferta Más Ventajosa de la lista, y así́ sucesivamente hasta lograr un resultado satisfactorio.</w:t>
            </w:r>
          </w:p>
        </w:tc>
      </w:tr>
      <w:tr w:rsidR="00DF19D8" w:rsidRPr="003F4443" w14:paraId="5B62B387" w14:textId="77777777" w:rsidTr="003D6336">
        <w:trPr>
          <w:gridAfter w:val="1"/>
          <w:wAfter w:w="18" w:type="pct"/>
        </w:trPr>
        <w:tc>
          <w:tcPr>
            <w:tcW w:w="1530" w:type="pct"/>
          </w:tcPr>
          <w:p w14:paraId="5CF598B9" w14:textId="77777777" w:rsidR="00FC078C" w:rsidRPr="003D6336" w:rsidRDefault="00FC078C" w:rsidP="00FC078C">
            <w:pPr>
              <w:pStyle w:val="Ttulo3"/>
              <w:rPr>
                <w:lang w:val="es-ES"/>
              </w:rPr>
            </w:pPr>
            <w:bookmarkStart w:id="153" w:name="_Toc26890226"/>
            <w:bookmarkStart w:id="154" w:name="_Toc413655024"/>
            <w:bookmarkStart w:id="155" w:name="_Toc529001753"/>
            <w:r w:rsidRPr="00E22759">
              <w:rPr>
                <w:lang w:val="es-ES"/>
              </w:rPr>
              <w:lastRenderedPageBreak/>
              <w:t>3</w:t>
            </w:r>
            <w:r>
              <w:rPr>
                <w:lang w:val="es-ES"/>
              </w:rPr>
              <w:t>9</w:t>
            </w:r>
            <w:r w:rsidRPr="003D6336">
              <w:rPr>
                <w:lang w:val="es-ES"/>
              </w:rPr>
              <w:t>.</w:t>
            </w:r>
            <w:r w:rsidRPr="003D6336">
              <w:rPr>
                <w:lang w:val="es-ES"/>
              </w:rPr>
              <w:tab/>
              <w:t>Notificación de Adjudicación</w:t>
            </w:r>
            <w:bookmarkEnd w:id="153"/>
            <w:r w:rsidRPr="003D6336">
              <w:rPr>
                <w:lang w:val="es-ES"/>
              </w:rPr>
              <w:t xml:space="preserve"> </w:t>
            </w:r>
            <w:bookmarkEnd w:id="154"/>
            <w:bookmarkEnd w:id="155"/>
          </w:p>
        </w:tc>
        <w:tc>
          <w:tcPr>
            <w:tcW w:w="3452" w:type="pct"/>
          </w:tcPr>
          <w:p w14:paraId="54F0D769" w14:textId="77777777" w:rsidR="00FC078C" w:rsidRPr="003D6336" w:rsidRDefault="00FC078C">
            <w:pPr>
              <w:pStyle w:val="Sub-ClauseText"/>
              <w:numPr>
                <w:ilvl w:val="0"/>
                <w:numId w:val="28"/>
              </w:numPr>
              <w:overflowPunct w:val="0"/>
              <w:autoSpaceDE w:val="0"/>
              <w:autoSpaceDN w:val="0"/>
              <w:adjustRightInd w:val="0"/>
              <w:spacing w:before="0" w:after="200"/>
              <w:ind w:left="631" w:hanging="631"/>
              <w:textAlignment w:val="baseline"/>
              <w:rPr>
                <w:lang w:val="es-ES"/>
              </w:rPr>
            </w:pPr>
            <w:r w:rsidRPr="003D6336">
              <w:rPr>
                <w:lang w:val="es-ES"/>
              </w:rPr>
              <w:t xml:space="preserve">Antes </w:t>
            </w:r>
            <w:r w:rsidRPr="003F4443">
              <w:rPr>
                <w:lang w:val="es-ES"/>
              </w:rPr>
              <w:t xml:space="preserve">del vencimiento del Período </w:t>
            </w:r>
            <w:r w:rsidRPr="00CB7A89">
              <w:rPr>
                <w:lang w:val="es-ES"/>
              </w:rPr>
              <w:t xml:space="preserve">de </w:t>
            </w:r>
            <w:r w:rsidRPr="003F4443">
              <w:rPr>
                <w:lang w:val="es-ES"/>
              </w:rPr>
              <w:t>Validez</w:t>
            </w:r>
            <w:r w:rsidRPr="003D6336">
              <w:rPr>
                <w:lang w:val="es-ES"/>
              </w:rPr>
              <w:t xml:space="preserve"> de la Oferta</w:t>
            </w:r>
            <w:r w:rsidRPr="003F4443">
              <w:rPr>
                <w:lang w:val="es-ES"/>
              </w:rPr>
              <w:t xml:space="preserve"> y al vencimiento del Plazo Suspensivo o de cualquier prórroga otorgada, si la hubiera, y tras la resolución satisfactoria de cualquier queja que se haya presentado en el curso del Plazo Suspensivo</w:t>
            </w:r>
            <w:r w:rsidRPr="003D6336">
              <w:rPr>
                <w:lang w:val="es-ES"/>
              </w:rPr>
              <w:t xml:space="preserve">, el Contratante notificará al Oferente </w:t>
            </w:r>
            <w:r w:rsidRPr="003F4443">
              <w:rPr>
                <w:lang w:val="es-ES"/>
              </w:rPr>
              <w:t xml:space="preserve">seleccionado, </w:t>
            </w:r>
            <w:r w:rsidRPr="00CB7A89">
              <w:rPr>
                <w:lang w:val="es-ES"/>
              </w:rPr>
              <w:t>por escrito</w:t>
            </w:r>
            <w:r w:rsidRPr="003F4443">
              <w:rPr>
                <w:lang w:val="es-ES"/>
              </w:rPr>
              <w:t>, que su</w:t>
            </w:r>
            <w:r w:rsidRPr="003D6336">
              <w:rPr>
                <w:lang w:val="es-ES"/>
              </w:rPr>
              <w:t xml:space="preserve"> Oferta </w:t>
            </w:r>
            <w:r w:rsidRPr="003F4443">
              <w:rPr>
                <w:lang w:val="es-ES"/>
              </w:rPr>
              <w:t>ha</w:t>
            </w:r>
            <w:r w:rsidRPr="003D6336">
              <w:rPr>
                <w:lang w:val="es-ES"/>
              </w:rPr>
              <w:t xml:space="preserve"> sido aceptada. </w:t>
            </w:r>
            <w:r w:rsidRPr="003F4443">
              <w:rPr>
                <w:lang w:val="es-ES"/>
              </w:rPr>
              <w:t>En</w:t>
            </w:r>
            <w:r w:rsidRPr="00CB7A89">
              <w:rPr>
                <w:lang w:val="es-ES"/>
              </w:rPr>
              <w:t xml:space="preserve"> la </w:t>
            </w:r>
            <w:r w:rsidRPr="003F4443">
              <w:rPr>
                <w:lang w:val="es-ES"/>
              </w:rPr>
              <w:t>notificación</w:t>
            </w:r>
            <w:r w:rsidRPr="00CB7A89">
              <w:rPr>
                <w:lang w:val="es-ES"/>
              </w:rPr>
              <w:t xml:space="preserve"> de adjudicación </w:t>
            </w:r>
            <w:r w:rsidRPr="003F4443">
              <w:rPr>
                <w:lang w:val="es-ES"/>
              </w:rPr>
              <w:t>(</w:t>
            </w:r>
            <w:r w:rsidRPr="003D6336">
              <w:rPr>
                <w:lang w:val="es-ES"/>
              </w:rPr>
              <w:t xml:space="preserve">denominada </w:t>
            </w:r>
            <w:r w:rsidRPr="003F4443">
              <w:rPr>
                <w:lang w:val="es-ES"/>
              </w:rPr>
              <w:t xml:space="preserve">adelante y en los Formularios del Contrato, </w:t>
            </w:r>
            <w:r w:rsidRPr="00CB7A89">
              <w:rPr>
                <w:lang w:val="es-ES"/>
              </w:rPr>
              <w:t xml:space="preserve">la </w:t>
            </w:r>
            <w:r w:rsidRPr="003F4443">
              <w:rPr>
                <w:lang w:val="es-ES"/>
              </w:rPr>
              <w:t>"</w:t>
            </w:r>
            <w:r w:rsidRPr="003D6336">
              <w:rPr>
                <w:lang w:val="es-ES"/>
              </w:rPr>
              <w:t>Carta de Aceptación</w:t>
            </w:r>
            <w:r w:rsidRPr="003F4443">
              <w:rPr>
                <w:lang w:val="es-ES"/>
              </w:rPr>
              <w:t>") se especificará</w:t>
            </w:r>
            <w:r w:rsidRPr="003D6336">
              <w:rPr>
                <w:lang w:val="es-ES"/>
              </w:rPr>
              <w:t xml:space="preserve"> el monto que pagará al </w:t>
            </w:r>
            <w:r w:rsidRPr="003F4443">
              <w:rPr>
                <w:lang w:val="es-ES"/>
              </w:rPr>
              <w:t>Proveedor</w:t>
            </w:r>
            <w:r w:rsidRPr="003D6336">
              <w:rPr>
                <w:lang w:val="es-ES"/>
              </w:rPr>
              <w:t xml:space="preserve"> por la ejecución</w:t>
            </w:r>
            <w:r w:rsidRPr="00CB7A89">
              <w:rPr>
                <w:lang w:val="es-ES"/>
              </w:rPr>
              <w:t xml:space="preserve"> del</w:t>
            </w:r>
            <w:r w:rsidRPr="003D6336">
              <w:rPr>
                <w:lang w:val="es-ES"/>
              </w:rPr>
              <w:t xml:space="preserve"> Contrato </w:t>
            </w:r>
            <w:r w:rsidRPr="00CB7A89">
              <w:rPr>
                <w:lang w:val="es-ES"/>
              </w:rPr>
              <w:t>(</w:t>
            </w:r>
            <w:r w:rsidRPr="003D6336">
              <w:rPr>
                <w:lang w:val="es-ES"/>
              </w:rPr>
              <w:t xml:space="preserve">denominado </w:t>
            </w:r>
            <w:r w:rsidRPr="00CB7A89">
              <w:rPr>
                <w:lang w:val="es-ES"/>
              </w:rPr>
              <w:t>en lo sucesivo</w:t>
            </w:r>
            <w:r w:rsidRPr="003F4443">
              <w:rPr>
                <w:lang w:val="es-ES"/>
              </w:rPr>
              <w:t>, así como</w:t>
            </w:r>
            <w:r w:rsidRPr="00CB7A89">
              <w:rPr>
                <w:lang w:val="es-ES"/>
              </w:rPr>
              <w:t xml:space="preserve"> en </w:t>
            </w:r>
            <w:r w:rsidRPr="003F4443">
              <w:rPr>
                <w:lang w:val="es-ES"/>
              </w:rPr>
              <w:t>las Condiciones Contractuales y en los Formularios del</w:t>
            </w:r>
            <w:r w:rsidRPr="00CB7A89">
              <w:rPr>
                <w:lang w:val="es-ES"/>
              </w:rPr>
              <w:t xml:space="preserve"> Contrato</w:t>
            </w:r>
            <w:r w:rsidRPr="003F4443">
              <w:rPr>
                <w:lang w:val="es-ES"/>
              </w:rPr>
              <w:t>,</w:t>
            </w:r>
            <w:r w:rsidRPr="00CB7A89">
              <w:rPr>
                <w:lang w:val="es-ES"/>
              </w:rPr>
              <w:t xml:space="preserve"> </w:t>
            </w:r>
            <w:r w:rsidRPr="003D6336">
              <w:rPr>
                <w:lang w:val="es-ES"/>
              </w:rPr>
              <w:t>el “Precio del Contrato”).</w:t>
            </w:r>
          </w:p>
          <w:p w14:paraId="3684A7B1" w14:textId="77777777" w:rsidR="00FC078C" w:rsidRPr="003F4443" w:rsidRDefault="00FC078C">
            <w:pPr>
              <w:pStyle w:val="Sub-ClauseText"/>
              <w:numPr>
                <w:ilvl w:val="0"/>
                <w:numId w:val="28"/>
              </w:numPr>
              <w:overflowPunct w:val="0"/>
              <w:autoSpaceDE w:val="0"/>
              <w:autoSpaceDN w:val="0"/>
              <w:adjustRightInd w:val="0"/>
              <w:spacing w:before="0" w:after="200"/>
              <w:ind w:left="631" w:hanging="631"/>
              <w:textAlignment w:val="baseline"/>
              <w:rPr>
                <w:lang w:val="es-ES"/>
              </w:rPr>
            </w:pPr>
            <w:r w:rsidRPr="003F4443">
              <w:rPr>
                <w:lang w:val="es-ES"/>
              </w:rPr>
              <w:t>Dentro de los diez (10) días hábiles posteriores a la fecha de transmisión de la</w:t>
            </w:r>
            <w:r w:rsidRPr="00CB7A89">
              <w:rPr>
                <w:lang w:val="es-ES"/>
              </w:rPr>
              <w:t xml:space="preserve"> Carta de Aceptación</w:t>
            </w:r>
            <w:r w:rsidRPr="003D6336">
              <w:rPr>
                <w:lang w:val="es-ES"/>
              </w:rPr>
              <w:t xml:space="preserve">, el Contratante publicará </w:t>
            </w:r>
            <w:r w:rsidRPr="003F4443">
              <w:rPr>
                <w:lang w:val="es-ES"/>
              </w:rPr>
              <w:t>la Notificación de la Adjudicación del Contrato, que contendrá, como mínimo, la </w:t>
            </w:r>
            <w:r w:rsidRPr="003D6336">
              <w:rPr>
                <w:lang w:val="es-ES"/>
              </w:rPr>
              <w:t xml:space="preserve">siguiente información: </w:t>
            </w:r>
          </w:p>
          <w:p w14:paraId="1A221542" w14:textId="77777777" w:rsidR="00FC078C" w:rsidRPr="003F4443" w:rsidRDefault="00FC078C">
            <w:pPr>
              <w:pStyle w:val="Prrafodelista"/>
              <w:numPr>
                <w:ilvl w:val="0"/>
                <w:numId w:val="27"/>
              </w:numPr>
              <w:spacing w:after="200"/>
              <w:contextualSpacing w:val="0"/>
              <w:jc w:val="both"/>
              <w:rPr>
                <w:spacing w:val="-4"/>
                <w:szCs w:val="20"/>
                <w:lang w:val="es-ES"/>
              </w:rPr>
            </w:pPr>
            <w:r w:rsidRPr="003D6336">
              <w:rPr>
                <w:spacing w:val="-4"/>
                <w:lang w:val="es-ES"/>
              </w:rPr>
              <w:t xml:space="preserve">el nombre </w:t>
            </w:r>
            <w:r w:rsidRPr="003F4443">
              <w:rPr>
                <w:spacing w:val="-4"/>
                <w:szCs w:val="20"/>
                <w:lang w:val="es-ES"/>
              </w:rPr>
              <w:t>y la dirección del Contratante;</w:t>
            </w:r>
          </w:p>
          <w:p w14:paraId="2896444B" w14:textId="77777777" w:rsidR="00FC078C" w:rsidRPr="003F4443" w:rsidRDefault="00FC078C">
            <w:pPr>
              <w:pStyle w:val="Prrafodelista"/>
              <w:numPr>
                <w:ilvl w:val="0"/>
                <w:numId w:val="27"/>
              </w:numPr>
              <w:spacing w:after="200"/>
              <w:contextualSpacing w:val="0"/>
              <w:jc w:val="both"/>
              <w:rPr>
                <w:spacing w:val="-4"/>
                <w:szCs w:val="20"/>
                <w:lang w:val="es-ES"/>
              </w:rPr>
            </w:pPr>
            <w:r w:rsidRPr="003F4443">
              <w:rPr>
                <w:spacing w:val="-4"/>
                <w:szCs w:val="20"/>
                <w:lang w:val="es-ES"/>
              </w:rPr>
              <w:t>el nombre y el número</w:t>
            </w:r>
            <w:r w:rsidRPr="00CB7A89">
              <w:rPr>
                <w:spacing w:val="-4"/>
                <w:lang w:val="es-ES"/>
              </w:rPr>
              <w:t xml:space="preserve"> de </w:t>
            </w:r>
            <w:r w:rsidRPr="003F4443">
              <w:rPr>
                <w:spacing w:val="-4"/>
                <w:szCs w:val="20"/>
                <w:lang w:val="es-ES"/>
              </w:rPr>
              <w:t xml:space="preserve">referencia del contrato que se está adjudicando y método de selección utilizado; </w:t>
            </w:r>
          </w:p>
          <w:p w14:paraId="27C6B761" w14:textId="77777777" w:rsidR="00FC078C" w:rsidRPr="003F4443" w:rsidRDefault="00FC078C">
            <w:pPr>
              <w:pStyle w:val="Prrafodelista"/>
              <w:numPr>
                <w:ilvl w:val="0"/>
                <w:numId w:val="27"/>
              </w:numPr>
              <w:spacing w:after="200"/>
              <w:contextualSpacing w:val="0"/>
              <w:jc w:val="both"/>
              <w:rPr>
                <w:spacing w:val="-4"/>
                <w:szCs w:val="20"/>
                <w:lang w:val="es-ES"/>
              </w:rPr>
            </w:pPr>
            <w:r w:rsidRPr="003F4443">
              <w:rPr>
                <w:spacing w:val="-4"/>
                <w:szCs w:val="20"/>
                <w:lang w:val="es-ES"/>
              </w:rPr>
              <w:t>los nombres de todos los Oferentes que hubieran presentado Ofertas, con sus respectivos</w:t>
            </w:r>
            <w:r w:rsidRPr="00CB7A89">
              <w:rPr>
                <w:spacing w:val="-4"/>
                <w:lang w:val="es-ES"/>
              </w:rPr>
              <w:t xml:space="preserve"> precios </w:t>
            </w:r>
            <w:r w:rsidRPr="003F4443">
              <w:rPr>
                <w:spacing w:val="-4"/>
                <w:szCs w:val="20"/>
                <w:lang w:val="es-ES"/>
              </w:rPr>
              <w:t>tal como</w:t>
            </w:r>
            <w:r w:rsidRPr="00CB7A89">
              <w:rPr>
                <w:spacing w:val="-4"/>
                <w:lang w:val="es-ES"/>
              </w:rPr>
              <w:t xml:space="preserve"> se </w:t>
            </w:r>
            <w:r w:rsidRPr="003D6336">
              <w:rPr>
                <w:spacing w:val="-4"/>
                <w:lang w:val="es-ES"/>
              </w:rPr>
              <w:t xml:space="preserve">leyeron en voz alta </w:t>
            </w:r>
            <w:r w:rsidRPr="003F4443">
              <w:rPr>
                <w:spacing w:val="-4"/>
                <w:szCs w:val="20"/>
                <w:lang w:val="es-ES"/>
              </w:rPr>
              <w:t xml:space="preserve">y tal como se evaluaron; </w:t>
            </w:r>
          </w:p>
          <w:p w14:paraId="0D75DEAE" w14:textId="77777777" w:rsidR="00FC078C" w:rsidRPr="003F4443" w:rsidRDefault="00FC078C">
            <w:pPr>
              <w:pStyle w:val="Prrafodelista"/>
              <w:numPr>
                <w:ilvl w:val="0"/>
                <w:numId w:val="27"/>
              </w:numPr>
              <w:spacing w:after="200"/>
              <w:contextualSpacing w:val="0"/>
              <w:jc w:val="both"/>
              <w:rPr>
                <w:spacing w:val="-4"/>
                <w:szCs w:val="20"/>
                <w:lang w:val="es-ES"/>
              </w:rPr>
            </w:pPr>
            <w:r w:rsidRPr="003D6336">
              <w:rPr>
                <w:spacing w:val="-4"/>
                <w:lang w:val="es-ES"/>
              </w:rPr>
              <w:t xml:space="preserve">los nombres de los Oferentes cuyas Ofertas fueron rechazadas </w:t>
            </w:r>
            <w:r w:rsidRPr="003F4443">
              <w:rPr>
                <w:spacing w:val="-4"/>
                <w:szCs w:val="20"/>
                <w:lang w:val="es-ES"/>
              </w:rPr>
              <w:t>(ya sea por no responder a los requisitos o por no cumplir con los criterios de calificación) o no fueron evaluadas, con los motivos correspondientes;</w:t>
            </w:r>
          </w:p>
          <w:p w14:paraId="7DEC75E6" w14:textId="77777777" w:rsidR="00955EA3" w:rsidRDefault="00FC078C">
            <w:pPr>
              <w:pStyle w:val="Prrafodelista"/>
              <w:numPr>
                <w:ilvl w:val="0"/>
                <w:numId w:val="27"/>
              </w:numPr>
              <w:spacing w:after="200"/>
              <w:contextualSpacing w:val="0"/>
              <w:jc w:val="both"/>
              <w:rPr>
                <w:spacing w:val="-4"/>
                <w:szCs w:val="20"/>
                <w:lang w:val="es-ES"/>
              </w:rPr>
            </w:pPr>
            <w:r w:rsidRPr="003D6336">
              <w:rPr>
                <w:spacing w:val="-4"/>
                <w:lang w:val="es-ES"/>
              </w:rPr>
              <w:t xml:space="preserve">el nombre del Oferente </w:t>
            </w:r>
            <w:r w:rsidRPr="003F4443">
              <w:rPr>
                <w:spacing w:val="-4"/>
                <w:szCs w:val="20"/>
                <w:lang w:val="es-ES"/>
              </w:rPr>
              <w:t>ganador,</w:t>
            </w:r>
            <w:r w:rsidRPr="003D6336">
              <w:rPr>
                <w:spacing w:val="-4"/>
                <w:lang w:val="es-ES"/>
              </w:rPr>
              <w:t xml:space="preserve"> el precio </w:t>
            </w:r>
            <w:r w:rsidRPr="003F4443">
              <w:rPr>
                <w:spacing w:val="-4"/>
                <w:szCs w:val="20"/>
                <w:lang w:val="es-ES"/>
              </w:rPr>
              <w:t xml:space="preserve">final total del Contrato, su </w:t>
            </w:r>
            <w:r w:rsidRPr="003D6336">
              <w:rPr>
                <w:spacing w:val="-4"/>
                <w:lang w:val="es-ES"/>
              </w:rPr>
              <w:t xml:space="preserve">duración y un resumen </w:t>
            </w:r>
            <w:r w:rsidRPr="003F4443">
              <w:rPr>
                <w:spacing w:val="-4"/>
                <w:szCs w:val="20"/>
                <w:lang w:val="es-ES"/>
              </w:rPr>
              <w:t>de su</w:t>
            </w:r>
            <w:r w:rsidRPr="003D6336">
              <w:rPr>
                <w:spacing w:val="-4"/>
                <w:lang w:val="es-ES"/>
              </w:rPr>
              <w:t xml:space="preserve"> alcance</w:t>
            </w:r>
            <w:r w:rsidRPr="003F4443">
              <w:rPr>
                <w:spacing w:val="-4"/>
                <w:szCs w:val="20"/>
                <w:lang w:val="es-ES"/>
              </w:rPr>
              <w:t xml:space="preserve">; </w:t>
            </w:r>
          </w:p>
          <w:p w14:paraId="7373FDB3" w14:textId="77777777" w:rsidR="00FC078C" w:rsidRPr="003F4443" w:rsidRDefault="00955EA3">
            <w:pPr>
              <w:pStyle w:val="Prrafodelista"/>
              <w:numPr>
                <w:ilvl w:val="0"/>
                <w:numId w:val="27"/>
              </w:numPr>
              <w:spacing w:after="200"/>
              <w:contextualSpacing w:val="0"/>
              <w:jc w:val="both"/>
              <w:rPr>
                <w:spacing w:val="-4"/>
                <w:szCs w:val="20"/>
                <w:lang w:val="es-ES"/>
              </w:rPr>
            </w:pPr>
            <w:r>
              <w:rPr>
                <w:spacing w:val="-4"/>
                <w:szCs w:val="20"/>
                <w:lang w:val="es-ES"/>
              </w:rPr>
              <w:t>la adjudicación final incluyó el uso de Negociaciones</w:t>
            </w:r>
            <w:r w:rsidR="003E421A">
              <w:rPr>
                <w:spacing w:val="-4"/>
                <w:szCs w:val="20"/>
                <w:lang w:val="es-ES"/>
              </w:rPr>
              <w:t>, si procede</w:t>
            </w:r>
            <w:r>
              <w:rPr>
                <w:spacing w:val="-4"/>
                <w:szCs w:val="20"/>
                <w:lang w:val="es-ES"/>
              </w:rPr>
              <w:t xml:space="preserve">; </w:t>
            </w:r>
            <w:r w:rsidR="00FC078C" w:rsidRPr="003F4443">
              <w:rPr>
                <w:spacing w:val="-4"/>
                <w:szCs w:val="20"/>
                <w:lang w:val="es-ES"/>
              </w:rPr>
              <w:t>y</w:t>
            </w:r>
          </w:p>
          <w:p w14:paraId="43D8B3B0" w14:textId="77777777" w:rsidR="00FC078C" w:rsidRPr="003F4443" w:rsidRDefault="00FC078C">
            <w:pPr>
              <w:pStyle w:val="Header2-SubClauses"/>
              <w:numPr>
                <w:ilvl w:val="0"/>
                <w:numId w:val="27"/>
              </w:numPr>
              <w:tabs>
                <w:tab w:val="clear" w:pos="619"/>
                <w:tab w:val="left" w:pos="980"/>
              </w:tabs>
              <w:jc w:val="both"/>
              <w:rPr>
                <w:spacing w:val="-4"/>
                <w:szCs w:val="20"/>
                <w:lang w:val="es-ES"/>
              </w:rPr>
            </w:pPr>
            <w:r w:rsidRPr="003F4443">
              <w:rPr>
                <w:spacing w:val="-4"/>
                <w:szCs w:val="20"/>
                <w:lang w:val="es-ES"/>
              </w:rPr>
              <w:lastRenderedPageBreak/>
              <w:t xml:space="preserve">el Formulario de Divulgación de la Propiedad Efectiva del Oferente seleccionado, si se especifica en </w:t>
            </w:r>
            <w:r>
              <w:rPr>
                <w:spacing w:val="-4"/>
                <w:szCs w:val="20"/>
                <w:lang w:val="es-ES"/>
              </w:rPr>
              <w:t xml:space="preserve">los </w:t>
            </w:r>
            <w:r w:rsidRPr="003F4443">
              <w:rPr>
                <w:spacing w:val="-4"/>
                <w:szCs w:val="20"/>
                <w:lang w:val="es-ES"/>
              </w:rPr>
              <w:t xml:space="preserve">DDL </w:t>
            </w:r>
            <w:r>
              <w:rPr>
                <w:spacing w:val="-4"/>
                <w:szCs w:val="20"/>
                <w:lang w:val="es-ES"/>
              </w:rPr>
              <w:t xml:space="preserve">en referencia a </w:t>
            </w:r>
            <w:r w:rsidRPr="003F4443">
              <w:rPr>
                <w:spacing w:val="-4"/>
                <w:szCs w:val="20"/>
                <w:lang w:val="es-ES"/>
              </w:rPr>
              <w:t>IAO 4</w:t>
            </w:r>
            <w:r w:rsidR="00EF65DA">
              <w:rPr>
                <w:spacing w:val="-4"/>
                <w:szCs w:val="20"/>
                <w:lang w:val="es-ES"/>
              </w:rPr>
              <w:t>1</w:t>
            </w:r>
            <w:r w:rsidRPr="003F4443">
              <w:rPr>
                <w:spacing w:val="-4"/>
                <w:szCs w:val="20"/>
                <w:lang w:val="es-ES"/>
              </w:rPr>
              <w:t>.1.</w:t>
            </w:r>
          </w:p>
          <w:p w14:paraId="6B7243EC" w14:textId="77777777" w:rsidR="00FC078C" w:rsidRPr="003F4443" w:rsidRDefault="00FC078C">
            <w:pPr>
              <w:pStyle w:val="Sub-ClauseText"/>
              <w:numPr>
                <w:ilvl w:val="0"/>
                <w:numId w:val="28"/>
              </w:numPr>
              <w:overflowPunct w:val="0"/>
              <w:autoSpaceDE w:val="0"/>
              <w:autoSpaceDN w:val="0"/>
              <w:adjustRightInd w:val="0"/>
              <w:spacing w:before="0" w:after="200"/>
              <w:ind w:left="631" w:hanging="631"/>
              <w:textAlignment w:val="baseline"/>
              <w:rPr>
                <w:lang w:val="es-ES"/>
              </w:rPr>
            </w:pPr>
            <w:r w:rsidRPr="003F4443">
              <w:rPr>
                <w:lang w:val="es-ES"/>
              </w:rPr>
              <w:t>La Notificación de la Adjudicación</w:t>
            </w:r>
            <w:r w:rsidRPr="00CB7A89">
              <w:rPr>
                <w:lang w:val="es-ES"/>
              </w:rPr>
              <w:t xml:space="preserve"> del </w:t>
            </w:r>
            <w:r w:rsidRPr="003F4443">
              <w:rPr>
                <w:lang w:val="es-ES"/>
              </w:rPr>
              <w:t>Contrato se publicará en el sitio web de acceso gratuito del Contratante, si se encontrara disponible, o en al menos un periódico de circulación nacional del País del Contratante o en el boletín oficial. El Contratante también deberá incluir dicha notificación en el sitio web</w:t>
            </w:r>
            <w:r w:rsidRPr="003D6336">
              <w:rPr>
                <w:lang w:val="es-ES"/>
              </w:rPr>
              <w:t xml:space="preserve"> de la publicación de </w:t>
            </w:r>
            <w:r w:rsidRPr="003F4443">
              <w:rPr>
                <w:lang w:val="es-ES"/>
              </w:rPr>
              <w:t xml:space="preserve">las Naciones Unidas </w:t>
            </w:r>
            <w:r w:rsidRPr="003F4443">
              <w:rPr>
                <w:i/>
                <w:iCs/>
                <w:lang w:val="es-ES"/>
              </w:rPr>
              <w:t>Development Business</w:t>
            </w:r>
            <w:r w:rsidRPr="003F4443">
              <w:rPr>
                <w:lang w:val="es-ES"/>
              </w:rPr>
              <w:t>.</w:t>
            </w:r>
          </w:p>
          <w:p w14:paraId="19A49E89" w14:textId="77777777" w:rsidR="00FC078C" w:rsidRPr="003D6336" w:rsidRDefault="00FC078C">
            <w:pPr>
              <w:pStyle w:val="Sub-ClauseText"/>
              <w:numPr>
                <w:ilvl w:val="0"/>
                <w:numId w:val="28"/>
              </w:numPr>
              <w:overflowPunct w:val="0"/>
              <w:autoSpaceDE w:val="0"/>
              <w:autoSpaceDN w:val="0"/>
              <w:adjustRightInd w:val="0"/>
              <w:spacing w:before="0" w:after="200"/>
              <w:ind w:left="631" w:hanging="631"/>
              <w:textAlignment w:val="baseline"/>
              <w:rPr>
                <w:lang w:val="es-ES"/>
              </w:rPr>
            </w:pPr>
            <w:r w:rsidRPr="003F4443">
              <w:rPr>
                <w:lang w:val="es-ES"/>
              </w:rPr>
              <w:t>Hasta</w:t>
            </w:r>
            <w:r w:rsidRPr="00CB7A89">
              <w:rPr>
                <w:lang w:val="es-ES"/>
              </w:rPr>
              <w:t xml:space="preserve"> que</w:t>
            </w:r>
            <w:r w:rsidRPr="003F4443">
              <w:rPr>
                <w:lang w:val="es-ES"/>
              </w:rPr>
              <w:t xml:space="preserve"> se prepare y perfeccione el Contrato formal, </w:t>
            </w:r>
            <w:r w:rsidRPr="00CB7A89">
              <w:rPr>
                <w:lang w:val="es-ES"/>
              </w:rPr>
              <w:t xml:space="preserve">la </w:t>
            </w:r>
            <w:r w:rsidRPr="003F4443">
              <w:rPr>
                <w:lang w:val="es-ES"/>
              </w:rPr>
              <w:t>Carta de Aceptación constituirá un Contrato vinculante.</w:t>
            </w:r>
          </w:p>
        </w:tc>
      </w:tr>
      <w:tr w:rsidR="005A4996" w:rsidRPr="003F4443" w14:paraId="10DE6121" w14:textId="77777777" w:rsidTr="00CB7A89">
        <w:trPr>
          <w:gridAfter w:val="1"/>
          <w:wAfter w:w="18" w:type="pct"/>
        </w:trPr>
        <w:tc>
          <w:tcPr>
            <w:tcW w:w="1530" w:type="pct"/>
          </w:tcPr>
          <w:p w14:paraId="748E2000" w14:textId="77777777" w:rsidR="005A4996" w:rsidRDefault="005A4996" w:rsidP="005A4996">
            <w:pPr>
              <w:pStyle w:val="Ttulo3"/>
              <w:rPr>
                <w:lang w:val="es-ES"/>
              </w:rPr>
            </w:pPr>
            <w:bookmarkStart w:id="156" w:name="_Toc454620960"/>
            <w:bookmarkStart w:id="157" w:name="_Toc486937462"/>
            <w:bookmarkStart w:id="158" w:name="_Toc19095288"/>
            <w:bookmarkStart w:id="159" w:name="_Toc19522603"/>
            <w:bookmarkStart w:id="160" w:name="_Toc26890227"/>
            <w:r>
              <w:rPr>
                <w:lang w:val="es-ES"/>
              </w:rPr>
              <w:lastRenderedPageBreak/>
              <w:t>40</w:t>
            </w:r>
            <w:r w:rsidRPr="003F4443">
              <w:rPr>
                <w:lang w:val="es-ES"/>
              </w:rPr>
              <w:t>. Explicaciones del </w:t>
            </w:r>
            <w:bookmarkEnd w:id="156"/>
            <w:bookmarkEnd w:id="157"/>
            <w:bookmarkEnd w:id="158"/>
            <w:r w:rsidRPr="00E22759">
              <w:rPr>
                <w:lang w:val="es-ES"/>
              </w:rPr>
              <w:t>Contratante</w:t>
            </w:r>
            <w:bookmarkEnd w:id="159"/>
            <w:bookmarkEnd w:id="160"/>
          </w:p>
          <w:p w14:paraId="0B6E97AA" w14:textId="77777777" w:rsidR="005A4996" w:rsidRPr="001C0743" w:rsidDel="000275F9" w:rsidRDefault="005A4996" w:rsidP="00CB7A89">
            <w:pPr>
              <w:rPr>
                <w:lang w:val="es-ES"/>
              </w:rPr>
            </w:pPr>
          </w:p>
        </w:tc>
        <w:tc>
          <w:tcPr>
            <w:tcW w:w="3452" w:type="pct"/>
          </w:tcPr>
          <w:p w14:paraId="2CBD0B62" w14:textId="77777777" w:rsidR="005A4996" w:rsidRPr="001525FD" w:rsidRDefault="005A4996">
            <w:pPr>
              <w:pStyle w:val="S1-subpara"/>
              <w:numPr>
                <w:ilvl w:val="0"/>
                <w:numId w:val="33"/>
              </w:numPr>
              <w:ind w:left="629" w:hanging="629"/>
              <w:rPr>
                <w:b/>
                <w:bCs/>
                <w:lang w:val="es-US"/>
              </w:rPr>
            </w:pPr>
            <w:r w:rsidRPr="001525FD">
              <w:rPr>
                <w:bCs/>
                <w:lang w:val="es-US"/>
              </w:rPr>
              <w:t>Tras recibir de parte del Contratante la Notificación de Intención de Adjudicar a la que se hace referencia en la IA</w:t>
            </w:r>
            <w:r>
              <w:rPr>
                <w:bCs/>
                <w:lang w:val="es-US"/>
              </w:rPr>
              <w:t>O</w:t>
            </w:r>
            <w:r w:rsidRPr="001525FD">
              <w:rPr>
                <w:bCs/>
                <w:lang w:val="es-US"/>
              </w:rPr>
              <w:t> 4</w:t>
            </w:r>
            <w:r>
              <w:rPr>
                <w:bCs/>
                <w:lang w:val="es-US"/>
              </w:rPr>
              <w:t>3</w:t>
            </w:r>
            <w:r w:rsidRPr="001525FD">
              <w:rPr>
                <w:bCs/>
                <w:lang w:val="es-US"/>
              </w:rPr>
              <w:t xml:space="preserve">.1, los </w:t>
            </w:r>
            <w:r>
              <w:rPr>
                <w:bCs/>
                <w:lang w:val="es-US"/>
              </w:rPr>
              <w:t>Oferente</w:t>
            </w:r>
            <w:r w:rsidRPr="001525FD">
              <w:rPr>
                <w:bCs/>
                <w:lang w:val="es-US"/>
              </w:rPr>
              <w:t>s no favorecidos tendrán un plazo de tres (3) días hábiles para presentar una solicitud de explicaciones por escrito dirigida al Contratante. El </w:t>
            </w:r>
            <w:r w:rsidRPr="001C0743">
              <w:rPr>
                <w:lang w:val="es-US"/>
              </w:rPr>
              <w:t>Contratante</w:t>
            </w:r>
            <w:r w:rsidRPr="001525FD">
              <w:rPr>
                <w:bCs/>
                <w:lang w:val="es-US"/>
              </w:rPr>
              <w:t xml:space="preserve"> deberá brindar las explicaciones correspondientes a todos los </w:t>
            </w:r>
            <w:r>
              <w:rPr>
                <w:bCs/>
                <w:lang w:val="es-US"/>
              </w:rPr>
              <w:t>Oferente</w:t>
            </w:r>
            <w:r w:rsidRPr="001525FD">
              <w:rPr>
                <w:bCs/>
                <w:lang w:val="es-US"/>
              </w:rPr>
              <w:t>s cuya solicitud se reciba dentro del plazo establecido.</w:t>
            </w:r>
          </w:p>
          <w:p w14:paraId="6B6A7209" w14:textId="77777777" w:rsidR="005A4996" w:rsidRPr="001525FD" w:rsidRDefault="005A4996">
            <w:pPr>
              <w:pStyle w:val="S1-subpara"/>
              <w:numPr>
                <w:ilvl w:val="0"/>
                <w:numId w:val="33"/>
              </w:numPr>
              <w:ind w:left="629" w:hanging="629"/>
              <w:rPr>
                <w:b/>
                <w:bCs/>
                <w:lang w:val="es-US"/>
              </w:rPr>
            </w:pPr>
            <w:r w:rsidRPr="001525FD">
              <w:rPr>
                <w:bCs/>
                <w:lang w:val="es-US"/>
              </w:rPr>
              <w:t xml:space="preserve">Cuando se reciba un pedido de explicación dentro de este plazo, el Contratante deberá proporcionarla dentro de los cinco (5) días hábiles posteriores, a menos que decida, por razones justificadas, hacerlo fuera de ese período. En ese caso, el Plazo Suspensivo se extenderá </w:t>
            </w:r>
            <w:r w:rsidRPr="001C0743">
              <w:rPr>
                <w:lang w:val="es-US"/>
              </w:rPr>
              <w:t>automáticamente</w:t>
            </w:r>
            <w:r w:rsidRPr="001525FD">
              <w:rPr>
                <w:bCs/>
                <w:lang w:val="es-US"/>
              </w:rPr>
              <w:t xml:space="preserv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Contratante informará sin demora y por el medio más rápido disponible a todos los </w:t>
            </w:r>
            <w:r>
              <w:rPr>
                <w:bCs/>
                <w:lang w:val="es-US"/>
              </w:rPr>
              <w:t>Oferente</w:t>
            </w:r>
            <w:r w:rsidRPr="001525FD">
              <w:rPr>
                <w:bCs/>
                <w:lang w:val="es-US"/>
              </w:rPr>
              <w:t>s acerca de la extensión del Plazo Suspensivo.</w:t>
            </w:r>
          </w:p>
          <w:p w14:paraId="6DA5AF63" w14:textId="77777777" w:rsidR="005A4996" w:rsidRPr="001525FD" w:rsidRDefault="005A4996">
            <w:pPr>
              <w:pStyle w:val="S1-subpara"/>
              <w:numPr>
                <w:ilvl w:val="0"/>
                <w:numId w:val="33"/>
              </w:numPr>
              <w:ind w:left="629" w:hanging="629"/>
              <w:rPr>
                <w:lang w:val="es-US"/>
              </w:rPr>
            </w:pPr>
            <w:r w:rsidRPr="001525FD">
              <w:rPr>
                <w:lang w:val="es-US"/>
              </w:rPr>
              <w:t xml:space="preserve">Cuando el Contratante reciba un pedido de explicaciones después de concluido el plazo de tres (3) días hábiles, deberá hacer llegar dicha explicación tan pronto como le sea posible y normalmente a más tardar a los quince (15) días hábiles después de la fecha de publicación de la Notificación de Adjudicación del Contrato. Las solicitudes de explicaciones recibidas una vez concluido el plazo de tres (3) días hábiles no dará lugar a la prórroga del Plazo Suspensivo. </w:t>
            </w:r>
          </w:p>
          <w:p w14:paraId="08466D5E" w14:textId="77777777" w:rsidR="005A4996" w:rsidRPr="003F4443" w:rsidRDefault="005A4996">
            <w:pPr>
              <w:pStyle w:val="S1-subpara"/>
              <w:numPr>
                <w:ilvl w:val="0"/>
                <w:numId w:val="33"/>
              </w:numPr>
              <w:ind w:left="629" w:hanging="629"/>
              <w:rPr>
                <w:lang w:val="es-ES"/>
              </w:rPr>
            </w:pPr>
            <w:r w:rsidRPr="004B4CB3">
              <w:rPr>
                <w:lang w:val="es-US"/>
              </w:rPr>
              <w:lastRenderedPageBreak/>
              <w:t xml:space="preserve">Las explicaciones </w:t>
            </w:r>
            <w:r w:rsidRPr="004B4CB3">
              <w:rPr>
                <w:lang w:val="es-US" w:bidi="es-ES"/>
              </w:rPr>
              <w:t xml:space="preserve">a los </w:t>
            </w:r>
            <w:r>
              <w:rPr>
                <w:lang w:val="es-US" w:bidi="es-ES"/>
              </w:rPr>
              <w:t>Oferentes</w:t>
            </w:r>
            <w:r w:rsidRPr="004B4CB3">
              <w:rPr>
                <w:lang w:val="es-US" w:bidi="es-ES"/>
              </w:rPr>
              <w:t xml:space="preserve"> no seleccionados podrán darse </w:t>
            </w:r>
            <w:r w:rsidRPr="00DB7D62">
              <w:rPr>
                <w:color w:val="222222"/>
                <w:lang w:val="es-ES"/>
              </w:rPr>
              <w:t>por escrito o mediante una reunión de información, o ambas, a opción del Contratante</w:t>
            </w:r>
            <w:r w:rsidRPr="004B4CB3">
              <w:rPr>
                <w:lang w:val="es-US"/>
              </w:rPr>
              <w:t xml:space="preserve">. Los gastos incurridos para asistir a la reunión a recibir las </w:t>
            </w:r>
            <w:r w:rsidRPr="004B4CB3">
              <w:rPr>
                <w:lang w:val="es-US" w:bidi="es-ES"/>
              </w:rPr>
              <w:t>explicaciones</w:t>
            </w:r>
            <w:r w:rsidRPr="004B4CB3">
              <w:rPr>
                <w:lang w:val="es-US"/>
              </w:rPr>
              <w:t xml:space="preserve"> correrán por cuenta del </w:t>
            </w:r>
            <w:r>
              <w:rPr>
                <w:lang w:val="es-US"/>
              </w:rPr>
              <w:t>Oferente</w:t>
            </w:r>
            <w:r w:rsidRPr="001525FD">
              <w:rPr>
                <w:lang w:val="es-US"/>
              </w:rPr>
              <w:t>.</w:t>
            </w:r>
          </w:p>
        </w:tc>
      </w:tr>
      <w:tr w:rsidR="005A4996" w:rsidRPr="003F4443" w14:paraId="6F7BE4AB" w14:textId="77777777" w:rsidTr="00CB7A89">
        <w:trPr>
          <w:gridAfter w:val="1"/>
          <w:wAfter w:w="18" w:type="pct"/>
        </w:trPr>
        <w:tc>
          <w:tcPr>
            <w:tcW w:w="1530" w:type="pct"/>
          </w:tcPr>
          <w:p w14:paraId="3E40E862" w14:textId="77777777" w:rsidR="005A4996" w:rsidRPr="003F4443" w:rsidRDefault="005A4996" w:rsidP="005A4996">
            <w:pPr>
              <w:pStyle w:val="Ttulo3"/>
              <w:rPr>
                <w:lang w:val="es-ES"/>
              </w:rPr>
            </w:pPr>
            <w:bookmarkStart w:id="161" w:name="_Toc438438867"/>
            <w:bookmarkStart w:id="162" w:name="_Toc438532661"/>
            <w:bookmarkStart w:id="163" w:name="_Toc438734011"/>
            <w:bookmarkStart w:id="164" w:name="_Toc438907047"/>
            <w:bookmarkStart w:id="165" w:name="_Toc438907246"/>
            <w:bookmarkStart w:id="166" w:name="_Toc97371046"/>
            <w:bookmarkStart w:id="167" w:name="_Toc139863142"/>
            <w:bookmarkStart w:id="168" w:name="_Toc325723962"/>
            <w:bookmarkStart w:id="169" w:name="_Toc440526060"/>
            <w:bookmarkStart w:id="170" w:name="_Toc435624879"/>
            <w:bookmarkStart w:id="171" w:name="_Toc455487641"/>
            <w:bookmarkStart w:id="172" w:name="_Toc19522604"/>
            <w:bookmarkStart w:id="173" w:name="_Toc26890228"/>
            <w:r w:rsidRPr="00E22759">
              <w:rPr>
                <w:lang w:val="es-ES"/>
              </w:rPr>
              <w:lastRenderedPageBreak/>
              <w:t>4</w:t>
            </w:r>
            <w:r>
              <w:rPr>
                <w:lang w:val="es-ES"/>
              </w:rPr>
              <w:t>1</w:t>
            </w:r>
            <w:r w:rsidRPr="00E22759">
              <w:rPr>
                <w:lang w:val="es-ES"/>
              </w:rPr>
              <w:t>. Firma del Contrato</w:t>
            </w:r>
            <w:bookmarkEnd w:id="161"/>
            <w:bookmarkEnd w:id="162"/>
            <w:bookmarkEnd w:id="163"/>
            <w:bookmarkEnd w:id="164"/>
            <w:bookmarkEnd w:id="165"/>
            <w:bookmarkEnd w:id="166"/>
            <w:bookmarkEnd w:id="167"/>
            <w:bookmarkEnd w:id="168"/>
            <w:bookmarkEnd w:id="169"/>
            <w:bookmarkEnd w:id="170"/>
            <w:bookmarkEnd w:id="171"/>
            <w:bookmarkEnd w:id="172"/>
            <w:bookmarkEnd w:id="173"/>
          </w:p>
        </w:tc>
        <w:tc>
          <w:tcPr>
            <w:tcW w:w="3452" w:type="pct"/>
          </w:tcPr>
          <w:p w14:paraId="5B1FD6AF" w14:textId="77777777" w:rsidR="005A4996" w:rsidRPr="00E22759" w:rsidRDefault="005A4996">
            <w:pPr>
              <w:pStyle w:val="Sec1-ClausesAfter10pt1"/>
              <w:numPr>
                <w:ilvl w:val="0"/>
                <w:numId w:val="34"/>
              </w:numPr>
              <w:ind w:left="688" w:hanging="688"/>
              <w:jc w:val="both"/>
              <w:rPr>
                <w:b w:val="0"/>
                <w:bCs w:val="0"/>
                <w:lang w:val="es-ES" w:bidi="es-ES"/>
              </w:rPr>
            </w:pPr>
            <w:r w:rsidRPr="003F4443">
              <w:rPr>
                <w:b w:val="0"/>
                <w:bCs w:val="0"/>
                <w:lang w:val="es-ES"/>
              </w:rPr>
              <w:t xml:space="preserve">Inmediatamente después de la Notificación de la Adjudicación, el Contratante enviará el </w:t>
            </w:r>
            <w:r w:rsidR="00FE09B3">
              <w:rPr>
                <w:b w:val="0"/>
                <w:bCs w:val="0"/>
                <w:lang w:val="es-ES"/>
              </w:rPr>
              <w:t>Convenio Contractual</w:t>
            </w:r>
            <w:r w:rsidRPr="003F4443">
              <w:rPr>
                <w:b w:val="0"/>
                <w:bCs w:val="0"/>
                <w:lang w:val="es-ES"/>
              </w:rPr>
              <w:t xml:space="preserve"> al Oferente seleccionado, y, si se especifica </w:t>
            </w:r>
            <w:r w:rsidRPr="003F4443">
              <w:rPr>
                <w:lang w:val="es-ES"/>
              </w:rPr>
              <w:t>en los DDL</w:t>
            </w:r>
            <w:r w:rsidRPr="003F4443">
              <w:rPr>
                <w:b w:val="0"/>
                <w:bCs w:val="0"/>
                <w:lang w:val="es-ES"/>
              </w:rPr>
              <w:t>, una solicitud para presentar el Formulario de Divulgación de la Propiedad Efectiva de la Sección IX, “Formularios del Contrato” que proporciona información adicional sobre su titularidad real. El Formulario de Divulgación de la Propiedad Efectiva, si así se solicita, deberá enviarse dentro de los ocho (8) días hábiles posteriores a la recepción de esta solicitud.</w:t>
            </w:r>
          </w:p>
        </w:tc>
      </w:tr>
      <w:tr w:rsidR="005A4996" w:rsidRPr="003F4443" w14:paraId="213086BB" w14:textId="77777777" w:rsidTr="00CB7A89">
        <w:trPr>
          <w:gridAfter w:val="1"/>
          <w:wAfter w:w="18" w:type="pct"/>
        </w:trPr>
        <w:tc>
          <w:tcPr>
            <w:tcW w:w="1530" w:type="pct"/>
          </w:tcPr>
          <w:p w14:paraId="7F005FF0" w14:textId="77777777" w:rsidR="005A4996" w:rsidRPr="00E22759" w:rsidRDefault="005A4996" w:rsidP="005A4996">
            <w:pPr>
              <w:pStyle w:val="Ttulo3"/>
              <w:rPr>
                <w:lang w:val="es-ES"/>
              </w:rPr>
            </w:pPr>
          </w:p>
        </w:tc>
        <w:tc>
          <w:tcPr>
            <w:tcW w:w="3452" w:type="pct"/>
          </w:tcPr>
          <w:p w14:paraId="4C6D8913" w14:textId="77777777" w:rsidR="005A4996" w:rsidRPr="00E22759" w:rsidRDefault="005A4996">
            <w:pPr>
              <w:pStyle w:val="Sec1-ClausesAfter10pt1"/>
              <w:numPr>
                <w:ilvl w:val="0"/>
                <w:numId w:val="34"/>
              </w:numPr>
              <w:ind w:left="688" w:hanging="688"/>
              <w:jc w:val="both"/>
              <w:rPr>
                <w:lang w:val="es-ES"/>
              </w:rPr>
            </w:pPr>
            <w:r w:rsidRPr="00A26CEA">
              <w:rPr>
                <w:b w:val="0"/>
                <w:bCs w:val="0"/>
                <w:lang w:val="es-ES"/>
              </w:rPr>
              <w:t xml:space="preserve">Dentro de los veintiún (21) días siguientes a la recepción del </w:t>
            </w:r>
            <w:r w:rsidR="00FE09B3">
              <w:rPr>
                <w:b w:val="0"/>
                <w:bCs w:val="0"/>
                <w:lang w:val="es-ES"/>
              </w:rPr>
              <w:t>Convenio Contractual</w:t>
            </w:r>
            <w:r w:rsidRPr="00A26CEA">
              <w:rPr>
                <w:b w:val="0"/>
                <w:bCs w:val="0"/>
                <w:lang w:val="es-ES"/>
              </w:rPr>
              <w:t>, el Oferente seleccionado deberá firmarlo, fecharlo y devolverlo al Contratante.</w:t>
            </w:r>
          </w:p>
        </w:tc>
      </w:tr>
      <w:tr w:rsidR="005A4996" w:rsidRPr="003F4443" w14:paraId="06E4AADE" w14:textId="77777777" w:rsidTr="003D6336">
        <w:trPr>
          <w:gridAfter w:val="1"/>
          <w:wAfter w:w="18" w:type="pct"/>
        </w:trPr>
        <w:tc>
          <w:tcPr>
            <w:tcW w:w="1530" w:type="pct"/>
          </w:tcPr>
          <w:p w14:paraId="5DAD6BD4" w14:textId="77777777" w:rsidR="005A4996" w:rsidRPr="003D6336" w:rsidDel="000275F9" w:rsidRDefault="005A4996" w:rsidP="005A4996">
            <w:pPr>
              <w:pStyle w:val="Ttulo3"/>
              <w:rPr>
                <w:lang w:val="es-ES"/>
              </w:rPr>
            </w:pPr>
            <w:bookmarkStart w:id="174" w:name="_Toc413655025"/>
            <w:bookmarkStart w:id="175" w:name="_Toc529001754"/>
            <w:bookmarkStart w:id="176" w:name="_Toc26890229"/>
            <w:r w:rsidRPr="00E22759">
              <w:rPr>
                <w:lang w:val="es-ES"/>
              </w:rPr>
              <w:t>4</w:t>
            </w:r>
            <w:r>
              <w:rPr>
                <w:lang w:val="es-ES"/>
              </w:rPr>
              <w:t>2</w:t>
            </w:r>
            <w:r w:rsidRPr="00E22759">
              <w:rPr>
                <w:lang w:val="es-ES"/>
              </w:rPr>
              <w:t xml:space="preserve">. </w:t>
            </w:r>
            <w:r w:rsidRPr="003D6336">
              <w:rPr>
                <w:lang w:val="es-ES"/>
              </w:rPr>
              <w:t>Garantía de Cumplimiento</w:t>
            </w:r>
            <w:bookmarkEnd w:id="174"/>
            <w:bookmarkEnd w:id="175"/>
            <w:bookmarkEnd w:id="176"/>
          </w:p>
        </w:tc>
        <w:tc>
          <w:tcPr>
            <w:tcW w:w="3452" w:type="pct"/>
          </w:tcPr>
          <w:p w14:paraId="610E912F" w14:textId="77777777" w:rsidR="005A4996" w:rsidRPr="003D6336" w:rsidRDefault="005A4996">
            <w:pPr>
              <w:pStyle w:val="Prrafodelista"/>
              <w:numPr>
                <w:ilvl w:val="0"/>
                <w:numId w:val="42"/>
              </w:numPr>
              <w:spacing w:after="200"/>
              <w:ind w:left="742" w:hanging="742"/>
              <w:jc w:val="both"/>
              <w:rPr>
                <w:lang w:val="es-ES"/>
              </w:rPr>
            </w:pPr>
            <w:r w:rsidRPr="003D6336">
              <w:rPr>
                <w:lang w:val="es-ES"/>
              </w:rPr>
              <w:t xml:space="preserve">Dentro de los </w:t>
            </w:r>
            <w:r w:rsidRPr="00A26CEA">
              <w:rPr>
                <w:lang w:val="es-ES"/>
              </w:rPr>
              <w:t>veintiún (</w:t>
            </w:r>
            <w:r w:rsidRPr="003D6336">
              <w:rPr>
                <w:lang w:val="es-ES"/>
              </w:rPr>
              <w:t>21</w:t>
            </w:r>
            <w:r w:rsidRPr="00A26CEA">
              <w:rPr>
                <w:lang w:val="es-ES"/>
              </w:rPr>
              <w:t>)</w:t>
            </w:r>
            <w:r w:rsidRPr="003D6336">
              <w:rPr>
                <w:lang w:val="es-ES"/>
              </w:rPr>
              <w:t xml:space="preserve"> días siguientes </w:t>
            </w:r>
            <w:r w:rsidRPr="00A26CEA">
              <w:rPr>
                <w:lang w:val="es-ES"/>
              </w:rPr>
              <w:t>a la recepción</w:t>
            </w:r>
            <w:r w:rsidRPr="003D6336">
              <w:rPr>
                <w:lang w:val="es-ES"/>
              </w:rPr>
              <w:t xml:space="preserve"> de la Carta de Aceptación</w:t>
            </w:r>
            <w:r w:rsidRPr="00A26CEA">
              <w:rPr>
                <w:lang w:val="es-ES"/>
              </w:rPr>
              <w:t xml:space="preserve"> cursada por el Contratante</w:t>
            </w:r>
            <w:r w:rsidRPr="003D6336">
              <w:rPr>
                <w:lang w:val="es-ES"/>
              </w:rPr>
              <w:t xml:space="preserve">, el Oferente seleccionado deberá </w:t>
            </w:r>
            <w:r w:rsidRPr="00A26CEA">
              <w:rPr>
                <w:lang w:val="es-ES"/>
              </w:rPr>
              <w:t xml:space="preserve">presentar la </w:t>
            </w:r>
            <w:r w:rsidRPr="003D6336">
              <w:rPr>
                <w:lang w:val="es-ES"/>
              </w:rPr>
              <w:t xml:space="preserve">Garantía de Cumplimiento </w:t>
            </w:r>
            <w:r w:rsidRPr="00A26CEA">
              <w:rPr>
                <w:lang w:val="es-ES"/>
              </w:rPr>
              <w:t xml:space="preserve">de </w:t>
            </w:r>
            <w:r w:rsidRPr="003D6336">
              <w:rPr>
                <w:lang w:val="es-ES"/>
              </w:rPr>
              <w:t xml:space="preserve">conformidad con las </w:t>
            </w:r>
            <w:r w:rsidRPr="00A26CEA">
              <w:rPr>
                <w:lang w:val="es-ES"/>
              </w:rPr>
              <w:t xml:space="preserve">Condiciones Generales del Contrato y el formulario en la Sección X, “Formularios del Contrato”, o cualquier otro formulario aceptable para el Contratante. Si el Oferente seleccionado suministra una fianza como </w:t>
            </w:r>
            <w:r w:rsidRPr="003D6336">
              <w:rPr>
                <w:lang w:val="es-ES"/>
              </w:rPr>
              <w:t>Garantía de Cumplimiento</w:t>
            </w:r>
            <w:r w:rsidRPr="00A26CEA">
              <w:rPr>
                <w:lang w:val="es-ES"/>
              </w:rPr>
              <w:t>, debe cerciorarse de que la fianza haya sido emitida por una compañía de fianzas o seguros que resulte aceptable para el Contratante. Toda institución extranjera que proporcione una fianza</w:t>
            </w:r>
            <w:r w:rsidRPr="003D6336">
              <w:rPr>
                <w:lang w:val="es-ES"/>
              </w:rPr>
              <w:t xml:space="preserve"> deberá </w:t>
            </w:r>
            <w:r w:rsidRPr="00A26CEA">
              <w:rPr>
                <w:lang w:val="es-ES"/>
              </w:rPr>
              <w:t xml:space="preserve">tener una institución financiera corresponsal </w:t>
            </w:r>
            <w:r w:rsidRPr="003D6336">
              <w:rPr>
                <w:lang w:val="es-ES"/>
              </w:rPr>
              <w:t xml:space="preserve">en el país del Contratante, </w:t>
            </w:r>
            <w:r w:rsidRPr="000B1BC2">
              <w:rPr>
                <w:lang w:val="es-ES"/>
              </w:rPr>
              <w:t>a</w:t>
            </w:r>
            <w:r w:rsidRPr="00A26CEA">
              <w:rPr>
                <w:lang w:val="es-ES"/>
              </w:rPr>
              <w:t>menos</w:t>
            </w:r>
            <w:r w:rsidRPr="003D6336">
              <w:rPr>
                <w:lang w:val="es-ES"/>
              </w:rPr>
              <w:t xml:space="preserve"> que el Contratante</w:t>
            </w:r>
            <w:r w:rsidRPr="00A26CEA">
              <w:rPr>
                <w:lang w:val="es-ES"/>
              </w:rPr>
              <w:t xml:space="preserve"> haya convenido por escrito que</w:t>
            </w:r>
            <w:r w:rsidRPr="003D6336">
              <w:rPr>
                <w:lang w:val="es-ES"/>
              </w:rPr>
              <w:t xml:space="preserve"> no </w:t>
            </w:r>
            <w:r w:rsidRPr="00A26CEA">
              <w:rPr>
                <w:lang w:val="es-ES"/>
              </w:rPr>
              <w:t>se requiere una institución financiera corresponsal.</w:t>
            </w:r>
          </w:p>
        </w:tc>
      </w:tr>
      <w:tr w:rsidR="005A4996" w:rsidRPr="003F4443" w14:paraId="10C538B2" w14:textId="77777777" w:rsidTr="00CB7A89">
        <w:trPr>
          <w:gridAfter w:val="1"/>
          <w:wAfter w:w="18" w:type="pct"/>
        </w:trPr>
        <w:tc>
          <w:tcPr>
            <w:tcW w:w="1530" w:type="pct"/>
          </w:tcPr>
          <w:p w14:paraId="0D7BC49E" w14:textId="77777777" w:rsidR="005A4996" w:rsidRPr="00E22759" w:rsidDel="000275F9" w:rsidRDefault="005A4996" w:rsidP="005A4996">
            <w:pPr>
              <w:pStyle w:val="Ttulo3"/>
              <w:rPr>
                <w:lang w:val="es-ES"/>
              </w:rPr>
            </w:pPr>
          </w:p>
        </w:tc>
        <w:tc>
          <w:tcPr>
            <w:tcW w:w="3452" w:type="pct"/>
          </w:tcPr>
          <w:p w14:paraId="60329D31" w14:textId="77777777" w:rsidR="005A4996" w:rsidRPr="00A26CEA" w:rsidRDefault="005A4996">
            <w:pPr>
              <w:pStyle w:val="Prrafodelista"/>
              <w:numPr>
                <w:ilvl w:val="0"/>
                <w:numId w:val="42"/>
              </w:numPr>
              <w:spacing w:after="200"/>
              <w:ind w:left="742" w:hanging="742"/>
              <w:jc w:val="both"/>
              <w:rPr>
                <w:lang w:val="es-ES"/>
              </w:rPr>
            </w:pPr>
            <w:r w:rsidRPr="00A26CEA">
              <w:rPr>
                <w:lang w:val="es-ES"/>
              </w:rPr>
              <w:t>El incumplimiento, por parte del Oferente seleccionado, de su obligación de presentar la Garantía de Cumplimiento antes mencionadas o de firmar el Convenio constituirá causa suficiente para la anulación de la adjudicación y la pérdida de la Garantía de Mantenimiento de la Oferta. En ese caso, el Contratante puede adjudicar el Contrato al Oferente que presentó la segunda Oferta Más Ventajosa.</w:t>
            </w:r>
          </w:p>
        </w:tc>
      </w:tr>
      <w:tr w:rsidR="005A4996" w:rsidRPr="003F4443" w14:paraId="6F435B9B" w14:textId="77777777" w:rsidTr="003D6336">
        <w:trPr>
          <w:gridAfter w:val="1"/>
          <w:wAfter w:w="18" w:type="pct"/>
          <w:trHeight w:val="2269"/>
        </w:trPr>
        <w:tc>
          <w:tcPr>
            <w:tcW w:w="1530" w:type="pct"/>
          </w:tcPr>
          <w:p w14:paraId="791CBA9C" w14:textId="77777777" w:rsidR="005A4996" w:rsidRPr="003D6336" w:rsidRDefault="005A4996" w:rsidP="005A4996">
            <w:pPr>
              <w:pStyle w:val="Ttulo3"/>
              <w:rPr>
                <w:lang w:val="es-ES"/>
              </w:rPr>
            </w:pPr>
            <w:bookmarkStart w:id="177" w:name="_Toc413655026"/>
            <w:bookmarkStart w:id="178" w:name="_Toc529001755"/>
            <w:bookmarkStart w:id="179" w:name="_Toc26890230"/>
            <w:r w:rsidRPr="00E22759">
              <w:rPr>
                <w:lang w:val="es-ES"/>
              </w:rPr>
              <w:lastRenderedPageBreak/>
              <w:t>4</w:t>
            </w:r>
            <w:r>
              <w:rPr>
                <w:lang w:val="es-ES"/>
              </w:rPr>
              <w:t>3</w:t>
            </w:r>
            <w:r w:rsidRPr="003D6336">
              <w:rPr>
                <w:lang w:val="es-ES"/>
              </w:rPr>
              <w:t>.</w:t>
            </w:r>
            <w:r w:rsidRPr="003D6336">
              <w:rPr>
                <w:lang w:val="es-ES"/>
              </w:rPr>
              <w:tab/>
              <w:t>Pago de Anticipo y Garantía</w:t>
            </w:r>
            <w:bookmarkEnd w:id="177"/>
            <w:bookmarkEnd w:id="178"/>
            <w:bookmarkEnd w:id="179"/>
          </w:p>
        </w:tc>
        <w:tc>
          <w:tcPr>
            <w:tcW w:w="3452" w:type="pct"/>
          </w:tcPr>
          <w:p w14:paraId="5E2FEA7B" w14:textId="77777777" w:rsidR="005A4996" w:rsidRPr="003D6336" w:rsidRDefault="005A4996" w:rsidP="005A4996">
            <w:pPr>
              <w:spacing w:after="200"/>
              <w:ind w:left="612" w:hanging="612"/>
              <w:jc w:val="both"/>
              <w:rPr>
                <w:rFonts w:ascii="Times New Roman Bold" w:hAnsi="Times New Roman Bold"/>
                <w:b/>
                <w:i/>
                <w:spacing w:val="-3"/>
                <w:lang w:val="es-ES"/>
              </w:rPr>
            </w:pPr>
            <w:r w:rsidRPr="00E22759">
              <w:rPr>
                <w:lang w:val="es-ES"/>
              </w:rPr>
              <w:t>4</w:t>
            </w:r>
            <w:r>
              <w:rPr>
                <w:lang w:val="es-ES"/>
              </w:rPr>
              <w:t>3</w:t>
            </w:r>
            <w:r w:rsidRPr="003D6336">
              <w:rPr>
                <w:lang w:val="es-ES"/>
              </w:rPr>
              <w:t>.1</w:t>
            </w:r>
            <w:r w:rsidRPr="003D6336">
              <w:rPr>
                <w:lang w:val="es-ES"/>
              </w:rPr>
              <w:tab/>
            </w:r>
            <w:r w:rsidRPr="003D6336">
              <w:rPr>
                <w:spacing w:val="-3"/>
                <w:lang w:val="es-ES"/>
              </w:rPr>
              <w:t>El Contratante proveerá un anticipo sobre el</w:t>
            </w:r>
            <w:r w:rsidRPr="000B1BC2">
              <w:rPr>
                <w:spacing w:val="-3"/>
                <w:lang w:val="es-ES"/>
              </w:rPr>
              <w:t xml:space="preserve"> </w:t>
            </w:r>
            <w:r w:rsidRPr="003D6336">
              <w:rPr>
                <w:spacing w:val="-4"/>
                <w:lang w:val="es-ES"/>
              </w:rPr>
              <w:t xml:space="preserve"> Precio del Contrato</w:t>
            </w:r>
            <w:r w:rsidRPr="003D6336">
              <w:rPr>
                <w:spacing w:val="-3"/>
                <w:lang w:val="es-ES"/>
              </w:rPr>
              <w:t>, de acuerdo con lo estipulado en las CGC y supeditado al monto máximo establecido</w:t>
            </w:r>
            <w:r w:rsidRPr="003D6336">
              <w:rPr>
                <w:b/>
                <w:spacing w:val="-3"/>
                <w:lang w:val="es-ES"/>
              </w:rPr>
              <w:t xml:space="preserve"> en los DDL</w:t>
            </w:r>
            <w:r w:rsidRPr="003D6336">
              <w:rPr>
                <w:spacing w:val="-3"/>
                <w:lang w:val="es-ES"/>
              </w:rPr>
              <w:t xml:space="preserve">. El pago del anticipo deberá ejecutarse contra la recepción de una garantía. En la Sección X “Formularios de Contrato” se proporciona un formulario de Garantía Bancaria para Pago de Anticipo. </w:t>
            </w:r>
          </w:p>
        </w:tc>
      </w:tr>
      <w:tr w:rsidR="005A4996" w:rsidRPr="003F4443" w14:paraId="39258E31" w14:textId="77777777" w:rsidTr="003D6336">
        <w:trPr>
          <w:gridAfter w:val="1"/>
          <w:wAfter w:w="18" w:type="pct"/>
        </w:trPr>
        <w:tc>
          <w:tcPr>
            <w:tcW w:w="1530" w:type="pct"/>
          </w:tcPr>
          <w:p w14:paraId="061E2ADE" w14:textId="77777777" w:rsidR="005A4996" w:rsidRPr="003D6336" w:rsidRDefault="005A4996" w:rsidP="005A4996">
            <w:pPr>
              <w:pStyle w:val="Ttulo3"/>
              <w:rPr>
                <w:lang w:val="es-ES"/>
              </w:rPr>
            </w:pPr>
            <w:bookmarkStart w:id="180" w:name="_Toc413655027"/>
            <w:bookmarkStart w:id="181" w:name="_Toc529001756"/>
            <w:bookmarkStart w:id="182" w:name="_Toc26890231"/>
            <w:r w:rsidRPr="00E22759">
              <w:rPr>
                <w:lang w:val="es-ES"/>
              </w:rPr>
              <w:t>4</w:t>
            </w:r>
            <w:r>
              <w:rPr>
                <w:lang w:val="es-ES"/>
              </w:rPr>
              <w:t>4</w:t>
            </w:r>
            <w:r w:rsidRPr="003D6336">
              <w:rPr>
                <w:lang w:val="es-ES"/>
              </w:rPr>
              <w:t>.  Conciliador</w:t>
            </w:r>
            <w:bookmarkEnd w:id="180"/>
            <w:bookmarkEnd w:id="181"/>
            <w:bookmarkEnd w:id="182"/>
            <w:r w:rsidR="00A21600">
              <w:rPr>
                <w:lang w:val="es-ES"/>
              </w:rPr>
              <w:t xml:space="preserve"> Técnico</w:t>
            </w:r>
          </w:p>
        </w:tc>
        <w:tc>
          <w:tcPr>
            <w:tcW w:w="3452" w:type="pct"/>
          </w:tcPr>
          <w:p w14:paraId="4E5F4D4E" w14:textId="77777777" w:rsidR="005A4996" w:rsidRPr="003D6336" w:rsidRDefault="005A4996" w:rsidP="005A4996">
            <w:pPr>
              <w:suppressAutoHyphens/>
              <w:spacing w:after="200"/>
              <w:ind w:left="612" w:hanging="612"/>
              <w:jc w:val="both"/>
              <w:rPr>
                <w:spacing w:val="-3"/>
                <w:lang w:val="es-ES"/>
              </w:rPr>
            </w:pPr>
            <w:r w:rsidRPr="00E22759">
              <w:rPr>
                <w:spacing w:val="-3"/>
                <w:lang w:val="es-ES"/>
              </w:rPr>
              <w:t>4</w:t>
            </w:r>
            <w:r>
              <w:rPr>
                <w:spacing w:val="-3"/>
                <w:lang w:val="es-ES"/>
              </w:rPr>
              <w:t>4</w:t>
            </w:r>
            <w:r w:rsidRPr="003D6336">
              <w:rPr>
                <w:spacing w:val="-3"/>
                <w:lang w:val="es-ES"/>
              </w:rPr>
              <w:t>.1</w:t>
            </w:r>
            <w:r w:rsidRPr="003D6336">
              <w:rPr>
                <w:spacing w:val="-3"/>
                <w:lang w:val="es-ES"/>
              </w:rPr>
              <w:tab/>
              <w:t xml:space="preserve">El Contratante propone que se designe como Conciliador </w:t>
            </w:r>
            <w:r w:rsidR="00A21600">
              <w:rPr>
                <w:spacing w:val="-3"/>
                <w:lang w:val="es-ES"/>
              </w:rPr>
              <w:t xml:space="preserve">Técnico </w:t>
            </w:r>
            <w:r w:rsidRPr="003D6336">
              <w:rPr>
                <w:spacing w:val="-3"/>
                <w:lang w:val="es-ES"/>
              </w:rPr>
              <w:t>bajo el Contrato a la persona nombrada</w:t>
            </w:r>
            <w:r w:rsidRPr="003D6336">
              <w:rPr>
                <w:b/>
                <w:spacing w:val="-3"/>
                <w:lang w:val="es-ES"/>
              </w:rPr>
              <w:t xml:space="preserve"> en los DDL</w:t>
            </w:r>
            <w:r w:rsidRPr="003D6336">
              <w:rPr>
                <w:spacing w:val="-3"/>
                <w:lang w:val="es-ES"/>
              </w:rPr>
              <w:t>, a quien se le pagarán los honorarios por hora estipulados</w:t>
            </w:r>
            <w:r w:rsidRPr="003D6336">
              <w:rPr>
                <w:b/>
                <w:spacing w:val="-3"/>
                <w:lang w:val="es-ES"/>
              </w:rPr>
              <w:t xml:space="preserve"> en</w:t>
            </w:r>
            <w:r w:rsidRPr="003D6336">
              <w:rPr>
                <w:spacing w:val="-3"/>
                <w:lang w:val="es-ES"/>
              </w:rPr>
              <w:t xml:space="preserve"> </w:t>
            </w:r>
            <w:r w:rsidRPr="003D6336">
              <w:rPr>
                <w:b/>
                <w:spacing w:val="-3"/>
                <w:lang w:val="es-ES"/>
              </w:rPr>
              <w:t>los DDL</w:t>
            </w:r>
            <w:r w:rsidRPr="003D6336">
              <w:rPr>
                <w:spacing w:val="-3"/>
                <w:lang w:val="es-ES"/>
              </w:rPr>
              <w:t>, más gastos reembolsables. Si el Oferente no estuviera de acuerdo con esta propuesta, deberá manifestarlo en su Oferta.  Si en la Carta de Aceptación el Contratante no expresa estar de acuerdo con la designación del Conciliador</w:t>
            </w:r>
            <w:r w:rsidR="00A21600">
              <w:rPr>
                <w:spacing w:val="-3"/>
                <w:lang w:val="es-ES"/>
              </w:rPr>
              <w:t xml:space="preserve"> Técnico</w:t>
            </w:r>
            <w:r w:rsidRPr="003D6336">
              <w:rPr>
                <w:spacing w:val="-3"/>
                <w:lang w:val="es-ES"/>
              </w:rPr>
              <w:t xml:space="preserve">, el Conciliador </w:t>
            </w:r>
            <w:r w:rsidR="00A21600">
              <w:rPr>
                <w:spacing w:val="-3"/>
                <w:lang w:val="es-ES"/>
              </w:rPr>
              <w:t xml:space="preserve">Técnico </w:t>
            </w:r>
            <w:r w:rsidRPr="003D6336">
              <w:rPr>
                <w:spacing w:val="-3"/>
                <w:lang w:val="es-ES"/>
              </w:rPr>
              <w:t>deberá ser nombrado por la autoridad designada</w:t>
            </w:r>
            <w:r w:rsidRPr="003D6336">
              <w:rPr>
                <w:b/>
                <w:spacing w:val="-3"/>
                <w:lang w:val="es-ES"/>
              </w:rPr>
              <w:t xml:space="preserve"> en los DDL </w:t>
            </w:r>
            <w:r w:rsidRPr="003D6336">
              <w:rPr>
                <w:spacing w:val="-3"/>
                <w:lang w:val="es-ES"/>
              </w:rPr>
              <w:t>y las CEC, a solicitud de cualquiera de las partes.</w:t>
            </w:r>
          </w:p>
        </w:tc>
      </w:tr>
      <w:tr w:rsidR="005A4996" w:rsidRPr="003F4443" w14:paraId="614D0149" w14:textId="77777777" w:rsidTr="00CB7A89">
        <w:trPr>
          <w:gridAfter w:val="1"/>
          <w:wAfter w:w="18" w:type="pct"/>
        </w:trPr>
        <w:tc>
          <w:tcPr>
            <w:tcW w:w="1530" w:type="pct"/>
          </w:tcPr>
          <w:p w14:paraId="70CCB402" w14:textId="77777777" w:rsidR="005A4996" w:rsidRPr="00E22759" w:rsidDel="000275F9" w:rsidRDefault="005A4996" w:rsidP="005A4996">
            <w:pPr>
              <w:pStyle w:val="Ttulo3"/>
              <w:rPr>
                <w:lang w:val="es-ES"/>
              </w:rPr>
            </w:pPr>
            <w:bookmarkStart w:id="183" w:name="_Toc486937465"/>
            <w:bookmarkStart w:id="184" w:name="_Toc19095291"/>
            <w:bookmarkStart w:id="185" w:name="_Toc19522606"/>
            <w:bookmarkStart w:id="186" w:name="_Toc26890232"/>
            <w:r w:rsidRPr="00E22759">
              <w:rPr>
                <w:lang w:val="es-ES"/>
              </w:rPr>
              <w:t>4</w:t>
            </w:r>
            <w:r>
              <w:rPr>
                <w:lang w:val="es-ES"/>
              </w:rPr>
              <w:t>5</w:t>
            </w:r>
            <w:r w:rsidRPr="00E22759">
              <w:rPr>
                <w:lang w:val="es-ES"/>
              </w:rPr>
              <w:t>. Quejas Relacionadas con Adquisiciones</w:t>
            </w:r>
            <w:bookmarkEnd w:id="183"/>
            <w:bookmarkEnd w:id="184"/>
            <w:bookmarkEnd w:id="185"/>
            <w:bookmarkEnd w:id="186"/>
          </w:p>
        </w:tc>
        <w:tc>
          <w:tcPr>
            <w:tcW w:w="3452" w:type="pct"/>
          </w:tcPr>
          <w:p w14:paraId="78229221" w14:textId="77777777" w:rsidR="005A4996" w:rsidRPr="00E22759" w:rsidDel="000275F9" w:rsidRDefault="005A4996" w:rsidP="00034A54">
            <w:pPr>
              <w:suppressAutoHyphens/>
              <w:spacing w:after="200"/>
              <w:ind w:left="560" w:hanging="560"/>
              <w:jc w:val="both"/>
              <w:rPr>
                <w:spacing w:val="-3"/>
                <w:lang w:val="es-ES"/>
              </w:rPr>
            </w:pPr>
            <w:r w:rsidRPr="00E22759">
              <w:rPr>
                <w:lang w:val="es-ES"/>
              </w:rPr>
              <w:t>4</w:t>
            </w:r>
            <w:r>
              <w:rPr>
                <w:lang w:val="es-ES"/>
              </w:rPr>
              <w:t>5</w:t>
            </w:r>
            <w:r w:rsidRPr="00E22759">
              <w:rPr>
                <w:lang w:val="es-ES"/>
              </w:rPr>
              <w:t xml:space="preserve">.1 </w:t>
            </w:r>
            <w:r>
              <w:rPr>
                <w:lang w:val="es-ES"/>
              </w:rPr>
              <w:t xml:space="preserve"> </w:t>
            </w:r>
            <w:r w:rsidRPr="00E22759">
              <w:rPr>
                <w:lang w:val="es-ES"/>
              </w:rPr>
              <w:t>Los procedimientos para presentar una queja relacionada con el proceso de adquisiciones se especifican en</w:t>
            </w:r>
            <w:r w:rsidRPr="00E22759">
              <w:rPr>
                <w:b/>
                <w:lang w:val="es-ES"/>
              </w:rPr>
              <w:t xml:space="preserve"> los DDL</w:t>
            </w:r>
            <w:r w:rsidRPr="00E22759">
              <w:rPr>
                <w:lang w:val="es-ES"/>
              </w:rPr>
              <w:t>.</w:t>
            </w:r>
          </w:p>
        </w:tc>
      </w:tr>
    </w:tbl>
    <w:p w14:paraId="62372CC0" w14:textId="77777777" w:rsidR="004D0292" w:rsidRPr="003D6336" w:rsidRDefault="004D0292" w:rsidP="004D0292">
      <w:pPr>
        <w:rPr>
          <w:b/>
          <w:lang w:val="es-ES"/>
        </w:rPr>
        <w:sectPr w:rsidR="004D0292" w:rsidRPr="003D6336" w:rsidSect="00821D29">
          <w:footnotePr>
            <w:numRestart w:val="eachSect"/>
          </w:footnotePr>
          <w:endnotePr>
            <w:numFmt w:val="decimal"/>
          </w:endnotePr>
          <w:type w:val="continuous"/>
          <w:pgSz w:w="12240" w:h="15840" w:code="1"/>
          <w:pgMar w:top="1440" w:right="1440" w:bottom="1276" w:left="1440" w:header="720" w:footer="720" w:gutter="0"/>
          <w:pgNumType w:start="1"/>
          <w:cols w:space="720"/>
          <w:titlePg/>
        </w:sectPr>
      </w:pPr>
    </w:p>
    <w:p w14:paraId="79BCBCC7" w14:textId="77777777" w:rsidR="004D0292" w:rsidRPr="003D6336" w:rsidRDefault="004D0292" w:rsidP="004D0292">
      <w:pPr>
        <w:rPr>
          <w:b/>
          <w:lang w:val="es-ES"/>
        </w:rPr>
      </w:pPr>
    </w:p>
    <w:p w14:paraId="58A3283C" w14:textId="77777777" w:rsidR="004D0292" w:rsidRPr="003D6336" w:rsidRDefault="004D0292" w:rsidP="004D0292">
      <w:pPr>
        <w:pStyle w:val="Ttulo1"/>
        <w:rPr>
          <w:lang w:val="es-ES"/>
        </w:rPr>
      </w:pPr>
      <w:bookmarkStart w:id="187" w:name="_Toc24713189"/>
      <w:bookmarkStart w:id="188" w:name="_Toc534797683"/>
      <w:bookmarkStart w:id="189" w:name="_Toc7169834"/>
      <w:r w:rsidRPr="003D6336">
        <w:rPr>
          <w:lang w:val="es-ES"/>
        </w:rPr>
        <w:t>Secci</w:t>
      </w:r>
      <w:r w:rsidRPr="003D6336">
        <w:rPr>
          <w:rFonts w:hint="eastAsia"/>
          <w:lang w:val="es-ES"/>
        </w:rPr>
        <w:t>ó</w:t>
      </w:r>
      <w:r w:rsidRPr="003D6336">
        <w:rPr>
          <w:lang w:val="es-ES"/>
        </w:rPr>
        <w:t>n II. Datos de la Licitaci</w:t>
      </w:r>
      <w:r w:rsidRPr="003D6336">
        <w:rPr>
          <w:rFonts w:hint="eastAsia"/>
          <w:lang w:val="es-ES"/>
        </w:rPr>
        <w:t>ó</w:t>
      </w:r>
      <w:r w:rsidRPr="003D6336">
        <w:rPr>
          <w:lang w:val="es-ES"/>
        </w:rPr>
        <w:t>n</w:t>
      </w:r>
      <w:r w:rsidRPr="003D6336">
        <w:rPr>
          <w:rStyle w:val="Refdenotaalpie"/>
          <w:b w:val="0"/>
          <w:sz w:val="30"/>
          <w:lang w:val="es-ES"/>
        </w:rPr>
        <w:footnoteReference w:id="27"/>
      </w:r>
      <w:bookmarkEnd w:id="187"/>
      <w:bookmarkEnd w:id="188"/>
      <w:bookmarkEnd w:id="189"/>
      <w:r w:rsidRPr="003D6336">
        <w:rPr>
          <w:sz w:val="30"/>
          <w:lang w:val="es-ES"/>
        </w:rPr>
        <w:t xml:space="preserve"> </w:t>
      </w:r>
    </w:p>
    <w:p w14:paraId="064B6F13" w14:textId="77777777" w:rsidR="004D0292" w:rsidRPr="003F4443" w:rsidRDefault="004D0292" w:rsidP="004D0292">
      <w:pPr>
        <w:spacing w:before="360" w:after="120"/>
        <w:jc w:val="both"/>
        <w:rPr>
          <w:bCs/>
          <w:lang w:val="es-ES"/>
        </w:rPr>
      </w:pPr>
      <w:bookmarkStart w:id="190" w:name="_Toc455249032"/>
      <w:bookmarkStart w:id="191" w:name="_Toc455249183"/>
      <w:r w:rsidRPr="003F4443">
        <w:rPr>
          <w:bCs/>
          <w:lang w:val="es-ES"/>
        </w:rPr>
        <w:t>Los datos específicos que se presentan a continuación complementan, suplementan o modifican las disposiciones estipuladas en las Instrucciones a los Oferentes (IAO). En caso de conflicto, las disposiciones que aquí se incluyen prevalecerán sobre las previstas en las IAO.</w:t>
      </w:r>
      <w:bookmarkEnd w:id="190"/>
      <w:bookmarkEnd w:id="191"/>
    </w:p>
    <w:p w14:paraId="16F0E740" w14:textId="77777777" w:rsidR="004D0292" w:rsidRPr="003D6336" w:rsidRDefault="004D0292" w:rsidP="004D0292">
      <w:pPr>
        <w:keepNext/>
        <w:jc w:val="center"/>
        <w:rPr>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195"/>
        <w:gridCol w:w="195"/>
        <w:gridCol w:w="7431"/>
        <w:gridCol w:w="161"/>
      </w:tblGrid>
      <w:tr w:rsidR="004D0292" w:rsidRPr="003F4443" w14:paraId="317309B6" w14:textId="77777777" w:rsidTr="0091088C">
        <w:trPr>
          <w:cantSplit/>
        </w:trPr>
        <w:tc>
          <w:tcPr>
            <w:tcW w:w="9576" w:type="dxa"/>
            <w:gridSpan w:val="5"/>
          </w:tcPr>
          <w:p w14:paraId="32E43055" w14:textId="77777777" w:rsidR="004D0292" w:rsidRPr="003D6336" w:rsidRDefault="004D0292" w:rsidP="00CB7A89">
            <w:pPr>
              <w:keepNext/>
              <w:jc w:val="both"/>
              <w:rPr>
                <w:b/>
                <w:sz w:val="28"/>
                <w:lang w:val="es-ES"/>
              </w:rPr>
            </w:pPr>
          </w:p>
          <w:p w14:paraId="771EFB8D" w14:textId="77777777" w:rsidR="004D0292" w:rsidRPr="003D6336" w:rsidRDefault="004D0292" w:rsidP="00F61F85">
            <w:pPr>
              <w:pStyle w:val="Ttulo4"/>
              <w:widowControl w:val="0"/>
              <w:numPr>
                <w:ilvl w:val="0"/>
                <w:numId w:val="8"/>
              </w:numPr>
              <w:ind w:left="778" w:hanging="418"/>
              <w:rPr>
                <w:lang w:val="es-ES"/>
              </w:rPr>
            </w:pPr>
            <w:r w:rsidRPr="003D6336">
              <w:rPr>
                <w:lang w:val="es-ES"/>
              </w:rPr>
              <w:t>Disposiciones Generales</w:t>
            </w:r>
          </w:p>
          <w:p w14:paraId="7AA545C8" w14:textId="77777777" w:rsidR="004D0292" w:rsidRPr="003D6336" w:rsidRDefault="004D0292" w:rsidP="00CB7A89">
            <w:pPr>
              <w:keepNext/>
              <w:ind w:left="360"/>
              <w:jc w:val="both"/>
              <w:rPr>
                <w:b/>
                <w:sz w:val="28"/>
                <w:lang w:val="es-ES"/>
              </w:rPr>
            </w:pPr>
          </w:p>
        </w:tc>
      </w:tr>
      <w:tr w:rsidR="004D0292" w:rsidRPr="003F4443" w14:paraId="45B05EC5" w14:textId="77777777" w:rsidTr="00224554">
        <w:tc>
          <w:tcPr>
            <w:tcW w:w="1449" w:type="dxa"/>
            <w:tcBorders>
              <w:bottom w:val="single" w:sz="4" w:space="0" w:color="auto"/>
            </w:tcBorders>
          </w:tcPr>
          <w:p w14:paraId="25484EEE" w14:textId="77777777" w:rsidR="004D0292" w:rsidRPr="003D6336" w:rsidRDefault="004D0292" w:rsidP="00CB7A89">
            <w:pPr>
              <w:jc w:val="both"/>
              <w:rPr>
                <w:b/>
                <w:lang w:val="es-ES"/>
              </w:rPr>
            </w:pPr>
            <w:r w:rsidRPr="003D6336">
              <w:rPr>
                <w:b/>
                <w:lang w:val="es-ES"/>
              </w:rPr>
              <w:t>IAO 1.1</w:t>
            </w:r>
          </w:p>
        </w:tc>
        <w:tc>
          <w:tcPr>
            <w:tcW w:w="8127" w:type="dxa"/>
            <w:gridSpan w:val="4"/>
          </w:tcPr>
          <w:p w14:paraId="6208C2B2" w14:textId="77777777" w:rsidR="00E3577F" w:rsidRPr="000A45E9" w:rsidRDefault="00E3577F" w:rsidP="00E3577F">
            <w:pPr>
              <w:keepNext/>
              <w:jc w:val="both"/>
              <w:rPr>
                <w:iCs/>
              </w:rPr>
            </w:pPr>
            <w:r w:rsidRPr="000A45E9">
              <w:rPr>
                <w:iCs/>
              </w:rPr>
              <w:t>Se modifica de acuerdo con el siguiente texto:</w:t>
            </w:r>
          </w:p>
          <w:p w14:paraId="05221663" w14:textId="77777777" w:rsidR="00E3577F" w:rsidRDefault="00E3577F" w:rsidP="00E3577F">
            <w:pPr>
              <w:keepNext/>
              <w:jc w:val="both"/>
              <w:rPr>
                <w:iCs/>
              </w:rPr>
            </w:pPr>
            <w:r w:rsidRPr="000A45E9">
              <w:rPr>
                <w:iCs/>
              </w:rPr>
              <w:t>El Contratante, según la definición que consta en la Sección V, “Condiciones Generales del Contrato” (CGC) e identificado en esta sección invita a presentar Ofertas para la ejecución del Contrato identificado en esta sección y en la Sección VI, “Condiciones Especiales del Contrato” (CEC)</w:t>
            </w:r>
            <w:r>
              <w:rPr>
                <w:iCs/>
              </w:rPr>
              <w:t>:</w:t>
            </w:r>
          </w:p>
          <w:p w14:paraId="07C180C7" w14:textId="77777777" w:rsidR="00E3577F" w:rsidRDefault="00E3577F" w:rsidP="00E3577F">
            <w:pPr>
              <w:keepNext/>
              <w:jc w:val="both"/>
              <w:rPr>
                <w:iCs/>
                <w:lang w:val="es-PE"/>
              </w:rPr>
            </w:pPr>
          </w:p>
          <w:p w14:paraId="2575F73C" w14:textId="77777777" w:rsidR="00E3577F" w:rsidRPr="009F6765" w:rsidRDefault="00E3577F" w:rsidP="00E3577F">
            <w:pPr>
              <w:keepNext/>
              <w:jc w:val="both"/>
              <w:rPr>
                <w:iCs/>
              </w:rPr>
            </w:pPr>
            <w:r w:rsidRPr="00C2228C">
              <w:rPr>
                <w:iCs/>
                <w:lang w:val="es-PE"/>
              </w:rPr>
              <w:t>El Contratante es:</w:t>
            </w:r>
            <w:r>
              <w:rPr>
                <w:iCs/>
                <w:lang w:val="es-PE"/>
              </w:rPr>
              <w:t xml:space="preserve"> </w:t>
            </w:r>
            <w:r w:rsidRPr="009F6765">
              <w:rPr>
                <w:iCs/>
                <w:lang w:val="es-PE"/>
              </w:rPr>
              <w:t>El Proyecto Especial de Infraestructura de Transporte Descentralizado, en adelante PROVIAS DESCENTRALIZADO</w:t>
            </w:r>
            <w:r w:rsidRPr="009F6765">
              <w:rPr>
                <w:iCs/>
              </w:rPr>
              <w:t xml:space="preserve">, en el marco del convenio de préstamo para el </w:t>
            </w:r>
            <w:r w:rsidRPr="009F6765">
              <w:rPr>
                <w:b/>
                <w:bCs/>
                <w:lang w:val="es-ES"/>
              </w:rPr>
              <w:t>Programa de Infraestructura Vial para la Competitividad Regional -PROREGIÓN 1</w:t>
            </w:r>
          </w:p>
          <w:p w14:paraId="67242BB9" w14:textId="71AE47FF" w:rsidR="001D5029" w:rsidRDefault="00E3577F" w:rsidP="001D5029">
            <w:pPr>
              <w:keepNext/>
              <w:jc w:val="both"/>
              <w:rPr>
                <w:rFonts w:ascii="Arial" w:hAnsi="Arial" w:cs="Arial"/>
                <w:bCs/>
                <w:color w:val="0000FF"/>
              </w:rPr>
            </w:pPr>
            <w:r>
              <w:rPr>
                <w:iCs/>
                <w:spacing w:val="-3"/>
              </w:rPr>
              <w:t xml:space="preserve">El contrato es para: </w:t>
            </w:r>
            <w:bookmarkStart w:id="192" w:name="_Hlk113546430"/>
            <w:r w:rsidRPr="009A1896">
              <w:rPr>
                <w:bCs/>
                <w:sz w:val="28"/>
                <w:szCs w:val="28"/>
              </w:rPr>
              <w:t>GESTIÓN, MEJORAMIENTO Y CONSERVACIÓN VIAL POR NIVELES DE SERVICIO DEL CORREDOR VIAL N°</w:t>
            </w:r>
            <w:r w:rsidR="001D5029">
              <w:rPr>
                <w:bCs/>
                <w:sz w:val="28"/>
                <w:szCs w:val="28"/>
              </w:rPr>
              <w:t>41</w:t>
            </w:r>
            <w:r w:rsidRPr="009A1896">
              <w:rPr>
                <w:bCs/>
                <w:sz w:val="28"/>
                <w:szCs w:val="28"/>
              </w:rPr>
              <w:t xml:space="preserve">:  </w:t>
            </w:r>
            <w:r w:rsidR="001D5029" w:rsidRPr="001D5029">
              <w:rPr>
                <w:rFonts w:ascii="Arial" w:hAnsi="Arial" w:cs="Arial"/>
                <w:bCs/>
                <w:color w:val="0000FF"/>
              </w:rPr>
              <w:t>EMP. PE-36 B (DV.CHOJATA) - DV. CALACOA PALLATEA–CHOJATA–LLOQUE-LUCCO–ICHUÑA-TOLAPALCA - EMP. PE-34 C; EMP. MO-556(DV. CHIARJAQUE) - EMP. MO-103 (DV. CHOJATA); EMP. PE- 36G (DV.COLOAQUE) – QUINISTAQUILLAS-EMP. MO-528</w:t>
            </w:r>
            <w:r w:rsidR="001D5029">
              <w:rPr>
                <w:rFonts w:ascii="Arial" w:hAnsi="Arial" w:cs="Arial"/>
                <w:bCs/>
                <w:color w:val="0000FF"/>
              </w:rPr>
              <w:t xml:space="preserve"> </w:t>
            </w:r>
            <w:r w:rsidR="001D5029" w:rsidRPr="001D5029">
              <w:rPr>
                <w:rFonts w:ascii="Arial" w:hAnsi="Arial" w:cs="Arial"/>
                <w:bCs/>
                <w:color w:val="0000FF"/>
              </w:rPr>
              <w:t xml:space="preserve">(DV.PUTUNCO); EMP. MO-101(DV. UBINAS)-ANASCAPA-EMP. MO-101(DV. UBINAS); EMP. MO-103 (LUCCO)-EMP. AR-120(DV. HUANCARANI) - EMP. PE-34C (DV. TARUCANI); DISTRITO DE CARUMAS - PROVINCIA DE MARISCAL NIETO - DEPARTAMENTO DE MOQUEGUA.       </w:t>
            </w:r>
          </w:p>
          <w:p w14:paraId="104F2312" w14:textId="656ECFBB" w:rsidR="001D5029" w:rsidRPr="001D5029" w:rsidRDefault="001D5029" w:rsidP="001D5029">
            <w:pPr>
              <w:keepNext/>
              <w:jc w:val="both"/>
              <w:rPr>
                <w:rFonts w:ascii="Arial" w:hAnsi="Arial" w:cs="Arial"/>
                <w:bCs/>
                <w:color w:val="0000FF"/>
              </w:rPr>
            </w:pPr>
            <w:r w:rsidRPr="001D5029">
              <w:rPr>
                <w:rFonts w:ascii="Arial" w:hAnsi="Arial" w:cs="Arial"/>
                <w:bCs/>
                <w:color w:val="0000FF"/>
              </w:rPr>
              <w:t xml:space="preserve">                                                                                                  </w:t>
            </w:r>
          </w:p>
          <w:p w14:paraId="776046C2" w14:textId="47012003" w:rsidR="009524C4" w:rsidRDefault="001D5029" w:rsidP="001D5029">
            <w:pPr>
              <w:keepNext/>
              <w:jc w:val="both"/>
              <w:rPr>
                <w:rFonts w:ascii="Arial" w:hAnsi="Arial" w:cs="Arial"/>
                <w:bCs/>
                <w:color w:val="0000FF"/>
              </w:rPr>
            </w:pPr>
            <w:r w:rsidRPr="001D5029">
              <w:rPr>
                <w:rFonts w:ascii="Arial" w:hAnsi="Arial" w:cs="Arial"/>
                <w:bCs/>
                <w:color w:val="0000FF"/>
              </w:rPr>
              <w:t>SECTOR A: " EMP. PE-36 B (CHOJATA) - DV. CALACOA - PALLATEA – CHOJATA – LLOQUE - LUCCO– ICHUÑA – TOLAPALCA; EMP. MO-556(DV. CHIARJAQUE) - EMP. MO-103 (DV. CHOJATA)".</w:t>
            </w:r>
          </w:p>
          <w:p w14:paraId="168B41BA" w14:textId="77777777" w:rsidR="001D5029" w:rsidRPr="003553E5" w:rsidRDefault="001D5029" w:rsidP="001D5029">
            <w:pPr>
              <w:keepNext/>
              <w:jc w:val="both"/>
              <w:rPr>
                <w:i/>
                <w:lang w:val="pt-BR"/>
              </w:rPr>
            </w:pPr>
          </w:p>
          <w:bookmarkEnd w:id="192"/>
          <w:p w14:paraId="4387791C" w14:textId="0A3AB96F" w:rsidR="00E3577F" w:rsidRPr="00B36B68" w:rsidRDefault="00E3577F" w:rsidP="00E3577F">
            <w:pPr>
              <w:keepNext/>
              <w:jc w:val="both"/>
              <w:rPr>
                <w:iCs/>
                <w:color w:val="0000FF"/>
                <w:lang w:val="es-PE"/>
              </w:rPr>
            </w:pPr>
            <w:r w:rsidRPr="0089143F">
              <w:rPr>
                <w:iCs/>
                <w:lang w:val="es-PE"/>
              </w:rPr>
              <w:t xml:space="preserve">Referencia SEPA: </w:t>
            </w:r>
            <w:r w:rsidRPr="00281F60">
              <w:rPr>
                <w:iCs/>
                <w:color w:val="0000FF"/>
                <w:lang w:val="es-PE"/>
              </w:rPr>
              <w:t>PROREGION-</w:t>
            </w:r>
            <w:r w:rsidR="00281F60" w:rsidRPr="00281F60">
              <w:rPr>
                <w:iCs/>
                <w:color w:val="0000FF"/>
                <w:lang w:val="es-PE"/>
              </w:rPr>
              <w:t>54</w:t>
            </w:r>
            <w:r w:rsidRPr="00281F60">
              <w:rPr>
                <w:iCs/>
                <w:color w:val="0000FF"/>
                <w:lang w:val="es-PE"/>
              </w:rPr>
              <w:t>-</w:t>
            </w:r>
            <w:r w:rsidRPr="00B36B68">
              <w:rPr>
                <w:iCs/>
                <w:color w:val="0000FF"/>
                <w:lang w:val="es-PE"/>
              </w:rPr>
              <w:t>LPI-O</w:t>
            </w:r>
            <w:r w:rsidR="009524C4" w:rsidRPr="00B36B68">
              <w:rPr>
                <w:iCs/>
                <w:color w:val="0000FF"/>
                <w:lang w:val="es-PE"/>
              </w:rPr>
              <w:t>-CONV-PROC-</w:t>
            </w:r>
            <w:r w:rsidR="001D5029">
              <w:rPr>
                <w:iCs/>
                <w:color w:val="0000FF"/>
                <w:lang w:val="es-PE"/>
              </w:rPr>
              <w:t>34</w:t>
            </w:r>
            <w:r w:rsidR="009524C4" w:rsidRPr="00B36B68">
              <w:rPr>
                <w:iCs/>
                <w:color w:val="0000FF"/>
                <w:lang w:val="es-PE"/>
              </w:rPr>
              <w:t>-2022-MTC/21-LPI-2</w:t>
            </w:r>
          </w:p>
          <w:p w14:paraId="3F3E1218" w14:textId="77777777" w:rsidR="00E3577F" w:rsidRPr="00E40438" w:rsidRDefault="00E3577F" w:rsidP="00E3577F">
            <w:pPr>
              <w:keepNext/>
              <w:jc w:val="both"/>
            </w:pPr>
          </w:p>
          <w:p w14:paraId="4B490446" w14:textId="77777777" w:rsidR="00E3577F" w:rsidRPr="00E40438" w:rsidRDefault="00E3577F" w:rsidP="00E3577F">
            <w:pPr>
              <w:keepNext/>
              <w:jc w:val="both"/>
            </w:pPr>
            <w:r w:rsidRPr="00E40438">
              <w:t xml:space="preserve">La definición de Obras, que consta en la Condición Especial del Contrato (CEC) y lo demás señalado en las diferentes secciones del presente Documento </w:t>
            </w:r>
            <w:r w:rsidRPr="00E40438">
              <w:lastRenderedPageBreak/>
              <w:t xml:space="preserve">corresponde a las intervenciones, que se realizaran en el marco del Contrato que abarca: Mejoramiento (M), Conservación (C) y Gestión (G) de acuerdo con la CGC 1.1 (dd) y lo especificado en la Sección VII Especificaciones y Condiciones de Cumplimiento y los demás documentos que forman parte del Contrato. Todas las intervenciones incluyen la correspondiente gestión Socioambiental. </w:t>
            </w:r>
          </w:p>
          <w:p w14:paraId="4B35DE4D" w14:textId="77777777" w:rsidR="00E3577F" w:rsidRPr="009F6765" w:rsidRDefault="00E3577F" w:rsidP="00E3577F">
            <w:pPr>
              <w:keepNext/>
              <w:rPr>
                <w:iCs/>
              </w:rPr>
            </w:pPr>
          </w:p>
          <w:p w14:paraId="6C9E06E3" w14:textId="17B0A52D" w:rsidR="00E3577F" w:rsidRPr="009A1896" w:rsidRDefault="00E3577F" w:rsidP="00B36B68">
            <w:pPr>
              <w:keepNext/>
              <w:jc w:val="both"/>
              <w:rPr>
                <w:rStyle w:val="Hipervnculo"/>
                <w:color w:val="auto"/>
                <w:u w:val="none"/>
              </w:rPr>
            </w:pPr>
            <w:r w:rsidRPr="009A1896">
              <w:rPr>
                <w:rStyle w:val="Hipervnculo"/>
                <w:color w:val="auto"/>
                <w:u w:val="none"/>
              </w:rPr>
              <w:t>El costo estimado a título indicativo es</w:t>
            </w:r>
            <w:r w:rsidR="005411D2">
              <w:rPr>
                <w:rStyle w:val="Hipervnculo"/>
                <w:color w:val="auto"/>
                <w:u w:val="none"/>
              </w:rPr>
              <w:t xml:space="preserve"> </w:t>
            </w:r>
            <w:r w:rsidRPr="00B36B68">
              <w:rPr>
                <w:rStyle w:val="Hipervnculo"/>
                <w:u w:val="none"/>
              </w:rPr>
              <w:t xml:space="preserve">S/ </w:t>
            </w:r>
            <w:r w:rsidR="001D5029" w:rsidRPr="001D5029">
              <w:rPr>
                <w:rStyle w:val="Hipervnculo"/>
                <w:u w:val="none"/>
              </w:rPr>
              <w:t>232,409,795.89</w:t>
            </w:r>
            <w:r w:rsidR="003212B5" w:rsidRPr="003212B5">
              <w:rPr>
                <w:rStyle w:val="Hipervnculo"/>
                <w:u w:val="none"/>
              </w:rPr>
              <w:t xml:space="preserve"> </w:t>
            </w:r>
            <w:r w:rsidR="005411D2" w:rsidRPr="00B36B68">
              <w:rPr>
                <w:rStyle w:val="Hipervnculo"/>
                <w:u w:val="none"/>
              </w:rPr>
              <w:t xml:space="preserve">(Doscientos </w:t>
            </w:r>
            <w:r w:rsidR="001D5029">
              <w:rPr>
                <w:rStyle w:val="Hipervnculo"/>
                <w:u w:val="none"/>
              </w:rPr>
              <w:t>Trei</w:t>
            </w:r>
            <w:r w:rsidR="005411D2" w:rsidRPr="00B36B68">
              <w:rPr>
                <w:rStyle w:val="Hipervnculo"/>
                <w:u w:val="none"/>
              </w:rPr>
              <w:t xml:space="preserve">nta y </w:t>
            </w:r>
            <w:r w:rsidR="001D5029">
              <w:rPr>
                <w:rStyle w:val="Hipervnculo"/>
                <w:u w:val="none"/>
              </w:rPr>
              <w:t>Do</w:t>
            </w:r>
            <w:r w:rsidR="009524C4" w:rsidRPr="00B36B68">
              <w:rPr>
                <w:rStyle w:val="Hipervnculo"/>
                <w:u w:val="none"/>
              </w:rPr>
              <w:t>s</w:t>
            </w:r>
            <w:r w:rsidR="005411D2" w:rsidRPr="00B36B68">
              <w:rPr>
                <w:rStyle w:val="Hipervnculo"/>
                <w:u w:val="none"/>
              </w:rPr>
              <w:t xml:space="preserve"> </w:t>
            </w:r>
            <w:r w:rsidR="001D5029">
              <w:rPr>
                <w:rStyle w:val="Hipervnculo"/>
                <w:u w:val="none"/>
              </w:rPr>
              <w:t>M</w:t>
            </w:r>
            <w:r w:rsidR="005411D2" w:rsidRPr="00B36B68">
              <w:rPr>
                <w:rStyle w:val="Hipervnculo"/>
                <w:u w:val="none"/>
              </w:rPr>
              <w:t xml:space="preserve">illones </w:t>
            </w:r>
            <w:r w:rsidR="001D5029">
              <w:rPr>
                <w:rStyle w:val="Hipervnculo"/>
                <w:u w:val="none"/>
              </w:rPr>
              <w:t>Cuatro</w:t>
            </w:r>
            <w:r w:rsidR="009524C4" w:rsidRPr="00B36B68">
              <w:rPr>
                <w:rStyle w:val="Hipervnculo"/>
                <w:u w:val="none"/>
              </w:rPr>
              <w:t>ciento</w:t>
            </w:r>
            <w:r w:rsidR="003212B5">
              <w:rPr>
                <w:rStyle w:val="Hipervnculo"/>
                <w:u w:val="none"/>
              </w:rPr>
              <w:t>s</w:t>
            </w:r>
            <w:r w:rsidR="009524C4" w:rsidRPr="00B36B68">
              <w:rPr>
                <w:rStyle w:val="Hipervnculo"/>
                <w:u w:val="none"/>
              </w:rPr>
              <w:t xml:space="preserve"> </w:t>
            </w:r>
            <w:r w:rsidR="001D5029">
              <w:rPr>
                <w:rStyle w:val="Hipervnculo"/>
                <w:u w:val="none"/>
              </w:rPr>
              <w:t>Nueve</w:t>
            </w:r>
            <w:r w:rsidR="005411D2" w:rsidRPr="00B36B68">
              <w:rPr>
                <w:rStyle w:val="Hipervnculo"/>
                <w:u w:val="none"/>
              </w:rPr>
              <w:t xml:space="preserve"> </w:t>
            </w:r>
            <w:r w:rsidR="001D5029">
              <w:rPr>
                <w:rStyle w:val="Hipervnculo"/>
                <w:u w:val="none"/>
              </w:rPr>
              <w:t>M</w:t>
            </w:r>
            <w:r w:rsidR="005411D2" w:rsidRPr="00B36B68">
              <w:rPr>
                <w:rStyle w:val="Hipervnculo"/>
                <w:u w:val="none"/>
              </w:rPr>
              <w:t xml:space="preserve">il </w:t>
            </w:r>
            <w:r w:rsidR="001D5029">
              <w:rPr>
                <w:rStyle w:val="Hipervnculo"/>
                <w:u w:val="none"/>
              </w:rPr>
              <w:t>Sete</w:t>
            </w:r>
            <w:r w:rsidR="005411D2" w:rsidRPr="00B36B68">
              <w:rPr>
                <w:rStyle w:val="Hipervnculo"/>
                <w:u w:val="none"/>
              </w:rPr>
              <w:t xml:space="preserve">cientos </w:t>
            </w:r>
            <w:r w:rsidR="001D5029">
              <w:rPr>
                <w:rStyle w:val="Hipervnculo"/>
                <w:u w:val="none"/>
              </w:rPr>
              <w:t>Noventa</w:t>
            </w:r>
            <w:r w:rsidR="005411D2" w:rsidRPr="00B36B68">
              <w:rPr>
                <w:rStyle w:val="Hipervnculo"/>
                <w:u w:val="none"/>
              </w:rPr>
              <w:t xml:space="preserve"> </w:t>
            </w:r>
            <w:r w:rsidRPr="00B36B68">
              <w:rPr>
                <w:rStyle w:val="Hipervnculo"/>
                <w:u w:val="none"/>
              </w:rPr>
              <w:t>y</w:t>
            </w:r>
            <w:r w:rsidR="001D5029">
              <w:rPr>
                <w:rStyle w:val="Hipervnculo"/>
                <w:u w:val="none"/>
              </w:rPr>
              <w:t xml:space="preserve"> Cinco</w:t>
            </w:r>
            <w:r w:rsidRPr="00B36B68">
              <w:rPr>
                <w:rStyle w:val="Hipervnculo"/>
                <w:u w:val="none"/>
              </w:rPr>
              <w:t xml:space="preserve"> </w:t>
            </w:r>
            <w:r w:rsidR="001D5029">
              <w:rPr>
                <w:rStyle w:val="Hipervnculo"/>
                <w:u w:val="none"/>
              </w:rPr>
              <w:t xml:space="preserve">con </w:t>
            </w:r>
            <w:r w:rsidR="00CA46AC">
              <w:rPr>
                <w:rStyle w:val="Hipervnculo"/>
                <w:u w:val="none"/>
              </w:rPr>
              <w:t>8</w:t>
            </w:r>
            <w:r w:rsidR="001D5029">
              <w:rPr>
                <w:rStyle w:val="Hipervnculo"/>
                <w:u w:val="none"/>
              </w:rPr>
              <w:t>9</w:t>
            </w:r>
            <w:r w:rsidR="009524C4" w:rsidRPr="00B36B68">
              <w:rPr>
                <w:rStyle w:val="Hipervnculo"/>
                <w:u w:val="none"/>
              </w:rPr>
              <w:t xml:space="preserve">                                                                                                                                                                                                                                                                                                                                                                                                                                                                                                                                                                                                          </w:t>
            </w:r>
            <w:r w:rsidRPr="00B36B68">
              <w:rPr>
                <w:rStyle w:val="Hipervnculo"/>
                <w:u w:val="none"/>
              </w:rPr>
              <w:t>/100 soles</w:t>
            </w:r>
            <w:r w:rsidR="008255F7" w:rsidRPr="00B36B68">
              <w:rPr>
                <w:rStyle w:val="Hipervnculo"/>
                <w:u w:val="none"/>
              </w:rPr>
              <w:t>)</w:t>
            </w:r>
            <w:r w:rsidRPr="00B36B68">
              <w:rPr>
                <w:rStyle w:val="Hipervnculo"/>
                <w:u w:val="none"/>
              </w:rPr>
              <w:t>.</w:t>
            </w:r>
            <w:r w:rsidRPr="009A1896">
              <w:rPr>
                <w:rStyle w:val="Hipervnculo"/>
                <w:color w:val="auto"/>
                <w:u w:val="none"/>
              </w:rPr>
              <w:t xml:space="preserve"> </w:t>
            </w:r>
          </w:p>
          <w:p w14:paraId="057B2748" w14:textId="77777777" w:rsidR="00E3577F" w:rsidRPr="009A1896" w:rsidRDefault="00E3577F" w:rsidP="00E3577F">
            <w:pPr>
              <w:keepNext/>
              <w:rPr>
                <w:iCs/>
                <w:strike/>
              </w:rPr>
            </w:pPr>
          </w:p>
          <w:p w14:paraId="609EAF86" w14:textId="77777777" w:rsidR="00E3577F" w:rsidRDefault="00E3577F" w:rsidP="00E3577F">
            <w:pPr>
              <w:keepNext/>
              <w:jc w:val="both"/>
              <w:rPr>
                <w:iCs/>
              </w:rPr>
            </w:pPr>
            <w:r w:rsidRPr="009F6765">
              <w:rPr>
                <w:iCs/>
              </w:rPr>
              <w:t>Est</w:t>
            </w:r>
            <w:r>
              <w:rPr>
                <w:iCs/>
              </w:rPr>
              <w:t>e</w:t>
            </w:r>
            <w:r w:rsidRPr="009F6765">
              <w:rPr>
                <w:iCs/>
              </w:rPr>
              <w:t xml:space="preserve"> monto incluye impuesto general a las ventas (IGV). </w:t>
            </w:r>
          </w:p>
          <w:p w14:paraId="42C094A0" w14:textId="77777777" w:rsidR="00E3577F" w:rsidRDefault="00E3577F" w:rsidP="00E3577F">
            <w:pPr>
              <w:keepNext/>
              <w:jc w:val="both"/>
              <w:rPr>
                <w:iCs/>
              </w:rPr>
            </w:pPr>
          </w:p>
          <w:p w14:paraId="71129C02" w14:textId="77777777" w:rsidR="00E3577F" w:rsidRPr="009F6765" w:rsidRDefault="00E3577F" w:rsidP="00E3577F">
            <w:pPr>
              <w:keepNext/>
              <w:jc w:val="both"/>
              <w:rPr>
                <w:iCs/>
              </w:rPr>
            </w:pPr>
            <w:r w:rsidRPr="009F6765">
              <w:rPr>
                <w:iCs/>
              </w:rPr>
              <w:t>Es responsabilidad del Oferente elaborar sus propias estimaciones.</w:t>
            </w:r>
          </w:p>
          <w:p w14:paraId="71F7E96A" w14:textId="77777777" w:rsidR="00E3577F" w:rsidRPr="009F6765" w:rsidRDefault="00E3577F" w:rsidP="00E3577F">
            <w:pPr>
              <w:keepNext/>
              <w:jc w:val="both"/>
              <w:rPr>
                <w:iCs/>
              </w:rPr>
            </w:pPr>
          </w:p>
          <w:p w14:paraId="4EC28EE7" w14:textId="77777777" w:rsidR="00E3577F" w:rsidRPr="0049614D" w:rsidRDefault="00E3577F" w:rsidP="00E3577F">
            <w:pPr>
              <w:keepNext/>
              <w:jc w:val="both"/>
              <w:rPr>
                <w:b/>
                <w:bCs/>
                <w:iCs/>
              </w:rPr>
            </w:pPr>
            <w:r w:rsidRPr="009F6765">
              <w:rPr>
                <w:iCs/>
              </w:rPr>
              <w:t>Este proceso de licitación se regirá por las normas de contrataciones del BID. (GN-2349-15</w:t>
            </w:r>
            <w:r w:rsidRPr="000A5D65">
              <w:rPr>
                <w:iCs/>
              </w:rPr>
              <w:t xml:space="preserve">). </w:t>
            </w:r>
            <w:r w:rsidRPr="000A5D65">
              <w:rPr>
                <w:b/>
                <w:bCs/>
                <w:iCs/>
              </w:rPr>
              <w:t>No se aplica la Ley ni el Reglamento de la Ley de Contrataciones del Estado.</w:t>
            </w:r>
            <w:r w:rsidRPr="0049614D">
              <w:rPr>
                <w:b/>
                <w:bCs/>
                <w:iCs/>
              </w:rPr>
              <w:t xml:space="preserve"> </w:t>
            </w:r>
          </w:p>
          <w:p w14:paraId="18F11674" w14:textId="77777777" w:rsidR="00E3577F" w:rsidRPr="009F6765" w:rsidRDefault="00E3577F" w:rsidP="00E3577F">
            <w:pPr>
              <w:keepNext/>
              <w:jc w:val="both"/>
              <w:rPr>
                <w:iCs/>
              </w:rPr>
            </w:pPr>
          </w:p>
          <w:p w14:paraId="73F70E25" w14:textId="77777777" w:rsidR="00880E04" w:rsidRDefault="00E3577F" w:rsidP="00E3577F">
            <w:pPr>
              <w:tabs>
                <w:tab w:val="right" w:pos="7254"/>
              </w:tabs>
              <w:spacing w:before="120"/>
              <w:jc w:val="both"/>
              <w:rPr>
                <w:iCs/>
              </w:rPr>
            </w:pPr>
            <w:r w:rsidRPr="009F6765">
              <w:rPr>
                <w:iCs/>
              </w:rPr>
              <w:t xml:space="preserve">Para la etapa de licitación no será necesario estar inscrito en el Registro Nacional de Proveedores. </w:t>
            </w:r>
          </w:p>
          <w:p w14:paraId="67E68F82" w14:textId="77777777" w:rsidR="006A2B9A" w:rsidRDefault="006A2B9A" w:rsidP="00E3577F">
            <w:pPr>
              <w:tabs>
                <w:tab w:val="right" w:pos="7254"/>
              </w:tabs>
              <w:spacing w:before="120"/>
              <w:jc w:val="both"/>
            </w:pPr>
            <w:r w:rsidRPr="00AD0094">
              <w:t xml:space="preserve">Los Documentos de Licitación son gratuitos y están disponibles </w:t>
            </w:r>
            <w:r>
              <w:t xml:space="preserve">en el correo electrónico </w:t>
            </w:r>
            <w:hyperlink r:id="rId23" w:history="1">
              <w:r w:rsidR="00B36B68" w:rsidRPr="005309D8">
                <w:rPr>
                  <w:rStyle w:val="Hipervnculo"/>
                </w:rPr>
                <w:t>servoa_35@proviasdes.gob.pe</w:t>
              </w:r>
            </w:hyperlink>
            <w:r w:rsidR="00880E04">
              <w:t>, en el SEACE,</w:t>
            </w:r>
            <w:r>
              <w:t xml:space="preserve"> y en el link:</w:t>
            </w:r>
          </w:p>
          <w:p w14:paraId="131C67FD" w14:textId="77777777" w:rsidR="006A2B9A" w:rsidRPr="00604409" w:rsidRDefault="006A2B9A" w:rsidP="006A2B9A">
            <w:pPr>
              <w:keepNext/>
              <w:jc w:val="both"/>
              <w:rPr>
                <w:iCs/>
                <w:lang w:val="es-ES"/>
              </w:rPr>
            </w:pPr>
          </w:p>
          <w:p w14:paraId="20749CB3" w14:textId="38C5CF88" w:rsidR="00970AE3" w:rsidRDefault="00000000" w:rsidP="006A2B9A">
            <w:pPr>
              <w:keepNext/>
              <w:jc w:val="both"/>
            </w:pPr>
            <w:hyperlink r:id="rId24" w:history="1">
              <w:r w:rsidR="00C03B0D" w:rsidRPr="00252A1A">
                <w:rPr>
                  <w:rStyle w:val="Hipervnculo"/>
                </w:rPr>
                <w:t>https://drive.google.com/drive/folders/1i0kFnpsOWp2ZXQfovT40RwN2XZmKSLJ7?usp=sharing</w:t>
              </w:r>
            </w:hyperlink>
          </w:p>
          <w:p w14:paraId="134EAA3E" w14:textId="77777777" w:rsidR="00C03B0D" w:rsidRPr="006A2B9A" w:rsidRDefault="00C03B0D" w:rsidP="006A2B9A">
            <w:pPr>
              <w:keepNext/>
              <w:jc w:val="both"/>
              <w:rPr>
                <w:lang w:val="es-ES"/>
              </w:rPr>
            </w:pPr>
          </w:p>
          <w:p w14:paraId="7D08624F" w14:textId="77777777" w:rsidR="006A2B9A" w:rsidRPr="003D6336" w:rsidRDefault="006A2B9A" w:rsidP="006A2B9A">
            <w:pPr>
              <w:keepNext/>
              <w:jc w:val="both"/>
              <w:rPr>
                <w:i/>
                <w:lang w:val="es-ES"/>
              </w:rPr>
            </w:pPr>
          </w:p>
        </w:tc>
      </w:tr>
      <w:tr w:rsidR="004D0292" w:rsidRPr="003F4443" w14:paraId="7D06E210" w14:textId="77777777" w:rsidTr="00224554">
        <w:tc>
          <w:tcPr>
            <w:tcW w:w="1449" w:type="dxa"/>
            <w:tcBorders>
              <w:top w:val="single" w:sz="4" w:space="0" w:color="auto"/>
              <w:bottom w:val="single" w:sz="4" w:space="0" w:color="auto"/>
            </w:tcBorders>
          </w:tcPr>
          <w:p w14:paraId="1A307EF7" w14:textId="77777777" w:rsidR="004D0292" w:rsidRPr="003D6336" w:rsidRDefault="004D0292" w:rsidP="00CB7A89">
            <w:pPr>
              <w:jc w:val="both"/>
              <w:rPr>
                <w:b/>
                <w:lang w:val="es-ES"/>
              </w:rPr>
            </w:pPr>
            <w:r w:rsidRPr="003D6336">
              <w:rPr>
                <w:b/>
                <w:lang w:val="es-ES"/>
              </w:rPr>
              <w:lastRenderedPageBreak/>
              <w:t>IAO 1.2</w:t>
            </w:r>
            <w:r w:rsidRPr="003D6336">
              <w:rPr>
                <w:b/>
                <w:lang w:val="es-ES"/>
              </w:rPr>
              <w:tab/>
            </w:r>
          </w:p>
        </w:tc>
        <w:tc>
          <w:tcPr>
            <w:tcW w:w="8127" w:type="dxa"/>
            <w:gridSpan w:val="4"/>
          </w:tcPr>
          <w:p w14:paraId="51838393" w14:textId="05F9E33E" w:rsidR="005B4E79" w:rsidRDefault="005B4E79" w:rsidP="005B4E79">
            <w:pPr>
              <w:jc w:val="both"/>
            </w:pPr>
            <w:r w:rsidRPr="00B63425">
              <w:t xml:space="preserve">La Fecha Prevista de Terminación de las intervenciones previstas en la sección VII Especificaciones y Condiciones de cumplimiento es de </w:t>
            </w:r>
            <w:r w:rsidR="001D5029" w:rsidRPr="001D5029">
              <w:rPr>
                <w:color w:val="0000FF"/>
              </w:rPr>
              <w:t>2191</w:t>
            </w:r>
            <w:r w:rsidRPr="00E12F9E">
              <w:rPr>
                <w:color w:val="0000FF"/>
              </w:rPr>
              <w:t xml:space="preserve"> días calendario </w:t>
            </w:r>
            <w:r w:rsidRPr="00B63425">
              <w:t>contados a partir de la Fecha de Inicio estipulada en las CEC.</w:t>
            </w:r>
            <w:r>
              <w:t xml:space="preserve"> </w:t>
            </w:r>
          </w:p>
          <w:p w14:paraId="3D5B80EF" w14:textId="77777777" w:rsidR="005B4E79" w:rsidRDefault="005B4E79" w:rsidP="005B4E79">
            <w:pPr>
              <w:jc w:val="both"/>
            </w:pPr>
          </w:p>
          <w:p w14:paraId="7A6E2531" w14:textId="77777777" w:rsidR="005B4E79" w:rsidRDefault="005B4E79" w:rsidP="005B4E79">
            <w:pPr>
              <w:jc w:val="both"/>
            </w:pPr>
            <w:r>
              <w:t>Cabe precisar que el plazo arriba indicado corresponde al plazo total de ejecución. Así mismo, la Fecha de inicio y las condiciones en la que el CONTRATISTA deberá iniciar la ejecución de las intervenciones se encuentra establecido en la sección VI Condiciones Especiales del Contrato (CEC).</w:t>
            </w:r>
          </w:p>
          <w:p w14:paraId="6E95B6DE" w14:textId="77777777" w:rsidR="004D0292" w:rsidRDefault="004D0292" w:rsidP="005B4E79">
            <w:pPr>
              <w:jc w:val="both"/>
            </w:pPr>
          </w:p>
          <w:p w14:paraId="00955C69" w14:textId="77777777" w:rsidR="005B4E79" w:rsidRPr="003D6336" w:rsidRDefault="005B4E79" w:rsidP="005B4E79">
            <w:pPr>
              <w:jc w:val="both"/>
              <w:rPr>
                <w:i/>
                <w:lang w:val="es-ES"/>
              </w:rPr>
            </w:pPr>
          </w:p>
        </w:tc>
      </w:tr>
      <w:tr w:rsidR="004D0292" w:rsidRPr="00257BEC" w14:paraId="448E996D" w14:textId="77777777" w:rsidTr="00224554">
        <w:trPr>
          <w:trHeight w:val="3534"/>
        </w:trPr>
        <w:tc>
          <w:tcPr>
            <w:tcW w:w="1449" w:type="dxa"/>
            <w:tcBorders>
              <w:top w:val="single" w:sz="4" w:space="0" w:color="auto"/>
              <w:bottom w:val="single" w:sz="4" w:space="0" w:color="auto"/>
            </w:tcBorders>
          </w:tcPr>
          <w:p w14:paraId="0C1B6951" w14:textId="77777777" w:rsidR="004945E8" w:rsidRPr="003F4443" w:rsidRDefault="004D0292" w:rsidP="00243221">
            <w:pPr>
              <w:spacing w:before="120"/>
              <w:rPr>
                <w:b/>
                <w:lang w:val="es-ES"/>
              </w:rPr>
            </w:pPr>
            <w:r w:rsidRPr="003D6336">
              <w:rPr>
                <w:b/>
                <w:lang w:val="es-ES"/>
              </w:rPr>
              <w:lastRenderedPageBreak/>
              <w:t>IAO 1.4</w:t>
            </w:r>
            <w:r w:rsidR="004945E8" w:rsidRPr="003F4443">
              <w:rPr>
                <w:b/>
                <w:lang w:val="es-ES"/>
              </w:rPr>
              <w:t xml:space="preserve"> Sistema </w:t>
            </w:r>
            <w:r w:rsidR="00795BBE">
              <w:rPr>
                <w:b/>
                <w:lang w:val="es-ES"/>
              </w:rPr>
              <w:t>E</w:t>
            </w:r>
            <w:r w:rsidR="004945E8" w:rsidRPr="003F4443">
              <w:rPr>
                <w:b/>
                <w:lang w:val="es-ES"/>
              </w:rPr>
              <w:t xml:space="preserve">lectrónico de </w:t>
            </w:r>
            <w:r w:rsidR="00795BBE">
              <w:rPr>
                <w:b/>
                <w:lang w:val="es-ES"/>
              </w:rPr>
              <w:t>A</w:t>
            </w:r>
            <w:r w:rsidR="004945E8" w:rsidRPr="003F4443">
              <w:rPr>
                <w:b/>
                <w:lang w:val="es-ES"/>
              </w:rPr>
              <w:t>dquisiciones</w:t>
            </w:r>
          </w:p>
          <w:p w14:paraId="12A3FDDA" w14:textId="77777777" w:rsidR="004D0292" w:rsidRPr="003D6336" w:rsidRDefault="004D0292" w:rsidP="003D6336">
            <w:pPr>
              <w:rPr>
                <w:b/>
                <w:lang w:val="es-ES"/>
              </w:rPr>
            </w:pPr>
          </w:p>
        </w:tc>
        <w:tc>
          <w:tcPr>
            <w:tcW w:w="8127" w:type="dxa"/>
            <w:gridSpan w:val="4"/>
          </w:tcPr>
          <w:p w14:paraId="384E5B3A" w14:textId="77777777" w:rsidR="005B4E79" w:rsidRPr="009061C9" w:rsidRDefault="005B4E79" w:rsidP="00B63425">
            <w:pPr>
              <w:spacing w:before="120"/>
              <w:jc w:val="both"/>
              <w:rPr>
                <w:i/>
                <w:color w:val="000000"/>
                <w:lang w:val="es-ES"/>
              </w:rPr>
            </w:pPr>
            <w:r w:rsidRPr="009061C9">
              <w:rPr>
                <w:i/>
                <w:color w:val="000000"/>
                <w:lang w:val="es-ES"/>
              </w:rPr>
              <w:t>El contratante no usará ningún sistema electrónico de adquisiciones para gestionar esta Solicitud de Ofertas.</w:t>
            </w:r>
          </w:p>
          <w:p w14:paraId="310EA167" w14:textId="77777777" w:rsidR="005B4E79" w:rsidRPr="009061C9" w:rsidRDefault="005B4E79" w:rsidP="00B63425">
            <w:pPr>
              <w:spacing w:before="120"/>
              <w:jc w:val="both"/>
              <w:rPr>
                <w:i/>
                <w:color w:val="000000"/>
                <w:lang w:val="es-ES"/>
              </w:rPr>
            </w:pPr>
            <w:r w:rsidRPr="009061C9">
              <w:rPr>
                <w:i/>
                <w:color w:val="000000"/>
                <w:lang w:val="es-ES"/>
              </w:rPr>
              <w:t xml:space="preserve">No obstante, el Contratante usará el portal del Development Business (UNDB) </w:t>
            </w:r>
            <w:r w:rsidR="00451250" w:rsidRPr="009061C9">
              <w:rPr>
                <w:i/>
                <w:color w:val="000000"/>
                <w:lang w:val="es-ES"/>
              </w:rPr>
              <w:t>y SEACE</w:t>
            </w:r>
            <w:r w:rsidRPr="009061C9">
              <w:rPr>
                <w:i/>
                <w:color w:val="000000"/>
                <w:lang w:val="es-ES"/>
              </w:rPr>
              <w:t xml:space="preserve"> (Sistema electrónico de adquisiciones y Contrataciones del </w:t>
            </w:r>
            <w:r w:rsidR="00451250" w:rsidRPr="009061C9">
              <w:rPr>
                <w:i/>
                <w:color w:val="000000"/>
                <w:lang w:val="es-ES"/>
              </w:rPr>
              <w:t>Estado) únicamente</w:t>
            </w:r>
            <w:r w:rsidRPr="009061C9">
              <w:rPr>
                <w:i/>
                <w:color w:val="000000"/>
                <w:lang w:val="es-ES"/>
              </w:rPr>
              <w:t xml:space="preserve"> para la publicación de la Licitación</w:t>
            </w:r>
            <w:r w:rsidR="005E7B89">
              <w:rPr>
                <w:i/>
                <w:color w:val="000000"/>
                <w:lang w:val="es-ES"/>
              </w:rPr>
              <w:t>)</w:t>
            </w:r>
            <w:r w:rsidRPr="009061C9">
              <w:rPr>
                <w:i/>
                <w:color w:val="000000"/>
                <w:lang w:val="es-ES"/>
              </w:rPr>
              <w:t xml:space="preserve"> </w:t>
            </w:r>
          </w:p>
          <w:p w14:paraId="1952C463" w14:textId="77777777" w:rsidR="005960E6" w:rsidRPr="0088127E" w:rsidRDefault="005960E6" w:rsidP="00B63425">
            <w:pPr>
              <w:spacing w:before="120"/>
              <w:jc w:val="both"/>
              <w:rPr>
                <w:i/>
                <w:color w:val="0000FF"/>
                <w:lang w:val="es-ES"/>
              </w:rPr>
            </w:pPr>
            <w:r w:rsidRPr="00480C93">
              <w:rPr>
                <w:i/>
                <w:color w:val="000000"/>
                <w:lang w:val="es-ES"/>
              </w:rPr>
              <w:t xml:space="preserve"> </w:t>
            </w:r>
            <w:r w:rsidR="005B4E79" w:rsidRPr="0088127E">
              <w:rPr>
                <w:i/>
                <w:color w:val="0000FF"/>
                <w:lang w:val="es-ES"/>
              </w:rPr>
              <w:t>SEACE:</w:t>
            </w:r>
            <w:r w:rsidRPr="0088127E">
              <w:rPr>
                <w:i/>
                <w:iCs/>
                <w:color w:val="0000FF"/>
                <w:sz w:val="22"/>
                <w:lang w:val="es-ES"/>
              </w:rPr>
              <w:t>https://prodapp2.seace.gob.pe/seacebus-uiwd-pub/buscadorPublico/buscadorPublico.xhtml</w:t>
            </w:r>
          </w:p>
          <w:p w14:paraId="1744C6E2" w14:textId="77777777" w:rsidR="005960E6" w:rsidRPr="005960E6" w:rsidRDefault="005B4E79" w:rsidP="00B63425">
            <w:pPr>
              <w:spacing w:before="120"/>
              <w:jc w:val="both"/>
              <w:rPr>
                <w:b/>
                <w:i/>
                <w:color w:val="000000"/>
                <w:lang w:val="en-US"/>
              </w:rPr>
            </w:pPr>
            <w:r w:rsidRPr="0088127E">
              <w:rPr>
                <w:i/>
                <w:color w:val="0000FF"/>
                <w:lang w:val="en-US"/>
              </w:rPr>
              <w:t>UNDB</w:t>
            </w:r>
            <w:r w:rsidRPr="0088127E">
              <w:rPr>
                <w:b/>
                <w:i/>
                <w:color w:val="0000FF"/>
                <w:lang w:val="en-US"/>
              </w:rPr>
              <w:t xml:space="preserve">: </w:t>
            </w:r>
            <w:r w:rsidR="005960E6" w:rsidRPr="0088127E">
              <w:rPr>
                <w:b/>
                <w:i/>
                <w:color w:val="0000FF"/>
                <w:lang w:val="en-US"/>
              </w:rPr>
              <w:t>https://devbusiness.un.org/content/site-search</w:t>
            </w:r>
          </w:p>
        </w:tc>
      </w:tr>
      <w:tr w:rsidR="004D0292" w:rsidRPr="003F4443" w14:paraId="0770752E" w14:textId="77777777" w:rsidTr="00224554">
        <w:tc>
          <w:tcPr>
            <w:tcW w:w="1449" w:type="dxa"/>
            <w:tcBorders>
              <w:top w:val="single" w:sz="4" w:space="0" w:color="auto"/>
              <w:bottom w:val="single" w:sz="4" w:space="0" w:color="auto"/>
            </w:tcBorders>
          </w:tcPr>
          <w:p w14:paraId="2DA0D5D2" w14:textId="77777777" w:rsidR="004D0292" w:rsidRPr="003D6336" w:rsidRDefault="004D0292" w:rsidP="00CB7A89">
            <w:pPr>
              <w:jc w:val="both"/>
              <w:rPr>
                <w:b/>
                <w:lang w:val="es-ES"/>
              </w:rPr>
            </w:pPr>
            <w:r w:rsidRPr="003D6336">
              <w:rPr>
                <w:b/>
                <w:lang w:val="es-ES"/>
              </w:rPr>
              <w:t>IAO 2.1</w:t>
            </w:r>
          </w:p>
        </w:tc>
        <w:tc>
          <w:tcPr>
            <w:tcW w:w="8127" w:type="dxa"/>
            <w:gridSpan w:val="4"/>
          </w:tcPr>
          <w:p w14:paraId="0E37B05C" w14:textId="77777777" w:rsidR="005B4E79" w:rsidRPr="00B63425" w:rsidRDefault="005B4E79" w:rsidP="005B4E79">
            <w:pPr>
              <w:tabs>
                <w:tab w:val="left" w:pos="2145"/>
              </w:tabs>
              <w:rPr>
                <w:b/>
                <w:lang w:val="es-PE"/>
              </w:rPr>
            </w:pPr>
            <w:r w:rsidRPr="00E441EC">
              <w:rPr>
                <w:lang w:val="es-PE"/>
              </w:rPr>
              <w:t>El P</w:t>
            </w:r>
            <w:r w:rsidRPr="00B63425">
              <w:rPr>
                <w:lang w:val="es-PE"/>
              </w:rPr>
              <w:t xml:space="preserve">restatario es la República del </w:t>
            </w:r>
            <w:r w:rsidR="00A156B7" w:rsidRPr="00B63425">
              <w:rPr>
                <w:lang w:val="es-PE"/>
              </w:rPr>
              <w:t>Perú.</w:t>
            </w:r>
          </w:p>
          <w:p w14:paraId="09756F73" w14:textId="77777777" w:rsidR="005B4E79" w:rsidRPr="00B63425" w:rsidRDefault="005B4E79" w:rsidP="005B4E79">
            <w:pPr>
              <w:tabs>
                <w:tab w:val="left" w:pos="2145"/>
              </w:tabs>
            </w:pPr>
          </w:p>
          <w:p w14:paraId="794140D4" w14:textId="77777777" w:rsidR="005B4E79" w:rsidRPr="00B63425" w:rsidRDefault="005B4E79" w:rsidP="005B4E79">
            <w:pPr>
              <w:jc w:val="both"/>
              <w:rPr>
                <w:i/>
                <w:lang w:val="es-ES"/>
              </w:rPr>
            </w:pPr>
            <w:r w:rsidRPr="00B63425">
              <w:rPr>
                <w:lang w:val="es-ES"/>
              </w:rPr>
              <w:t xml:space="preserve">El préstamo del Banco es: </w:t>
            </w:r>
            <w:r w:rsidRPr="00B63425">
              <w:rPr>
                <w:i/>
                <w:lang w:val="es-ES"/>
              </w:rPr>
              <w:t xml:space="preserve"> </w:t>
            </w:r>
          </w:p>
          <w:p w14:paraId="5760EBBE" w14:textId="77777777" w:rsidR="005B4E79" w:rsidRPr="00B63425" w:rsidRDefault="005B4E79" w:rsidP="005B4E79">
            <w:pPr>
              <w:jc w:val="both"/>
              <w:rPr>
                <w:b/>
                <w:bCs/>
                <w:i/>
                <w:lang w:val="es-ES"/>
              </w:rPr>
            </w:pPr>
            <w:r w:rsidRPr="00B63425">
              <w:rPr>
                <w:b/>
                <w:bCs/>
                <w:iCs/>
                <w:lang w:val="es-ES"/>
              </w:rPr>
              <w:t>Programa de Infraestructura Vial para la Competitividad Regional-PROREGIÓN 1</w:t>
            </w:r>
            <w:r w:rsidRPr="00B63425">
              <w:rPr>
                <w:b/>
                <w:bCs/>
                <w:i/>
                <w:lang w:val="es-ES"/>
              </w:rPr>
              <w:t xml:space="preserve"> </w:t>
            </w:r>
          </w:p>
          <w:p w14:paraId="3C40B310" w14:textId="77777777" w:rsidR="005B4E79" w:rsidRPr="00B63425" w:rsidRDefault="005B4E79" w:rsidP="005B4E79">
            <w:pPr>
              <w:jc w:val="both"/>
              <w:rPr>
                <w:i/>
                <w:lang w:val="es-ES"/>
              </w:rPr>
            </w:pPr>
            <w:r w:rsidRPr="00B63425">
              <w:rPr>
                <w:lang w:val="es-ES"/>
              </w:rPr>
              <w:t xml:space="preserve">Número:  </w:t>
            </w:r>
            <w:r w:rsidRPr="00B63425">
              <w:t>5247/OC-PE</w:t>
            </w:r>
            <w:r w:rsidRPr="00B63425">
              <w:rPr>
                <w:b/>
                <w:i/>
                <w:lang w:val="es-ES"/>
              </w:rPr>
              <w:t>.</w:t>
            </w:r>
          </w:p>
          <w:p w14:paraId="19223AE4" w14:textId="77777777" w:rsidR="005B4E79" w:rsidRPr="00B63425" w:rsidRDefault="005B4E79" w:rsidP="005B4E79">
            <w:pPr>
              <w:jc w:val="both"/>
              <w:rPr>
                <w:i/>
                <w:lang w:val="es-ES"/>
              </w:rPr>
            </w:pPr>
            <w:r w:rsidRPr="00B63425">
              <w:rPr>
                <w:lang w:val="es-ES"/>
              </w:rPr>
              <w:t xml:space="preserve">Fecha: </w:t>
            </w:r>
            <w:r w:rsidRPr="00B63425">
              <w:t>07-abril-2021</w:t>
            </w:r>
          </w:p>
          <w:p w14:paraId="5139FAA5" w14:textId="77777777" w:rsidR="005B4E79" w:rsidRPr="00B63425" w:rsidRDefault="005B4E79" w:rsidP="005B4E79">
            <w:pPr>
              <w:jc w:val="both"/>
              <w:rPr>
                <w:b/>
                <w:bCs/>
                <w:i/>
                <w:iCs/>
                <w:lang w:val="es-ES"/>
              </w:rPr>
            </w:pPr>
            <w:r w:rsidRPr="00B63425">
              <w:rPr>
                <w:lang w:val="es-ES"/>
              </w:rPr>
              <w:t>El monto del préstamo:</w:t>
            </w:r>
            <w:r w:rsidRPr="00B63425">
              <w:rPr>
                <w:b/>
                <w:bCs/>
                <w:i/>
                <w:iCs/>
                <w:lang w:val="es-ES"/>
              </w:rPr>
              <w:t xml:space="preserve"> </w:t>
            </w:r>
            <w:r w:rsidRPr="00B63425">
              <w:t>USD 114.3 Millones</w:t>
            </w:r>
          </w:p>
          <w:p w14:paraId="38516029" w14:textId="77777777" w:rsidR="005B4E79" w:rsidRPr="00B63425" w:rsidRDefault="005B4E79" w:rsidP="005B4E79">
            <w:pPr>
              <w:jc w:val="both"/>
              <w:rPr>
                <w:b/>
                <w:bCs/>
              </w:rPr>
            </w:pPr>
          </w:p>
          <w:p w14:paraId="24E2E508" w14:textId="77777777" w:rsidR="005B4E79" w:rsidRPr="00E441EC" w:rsidRDefault="005B4E79" w:rsidP="005B4E79">
            <w:pPr>
              <w:jc w:val="both"/>
            </w:pPr>
            <w:r w:rsidRPr="00E441EC">
              <w:t>El objetivo del Programa es contribuir a mejorar la provisión de infraestructura y servicio de transporte y logística en el eslabón zona de producción- centro de acopio.</w:t>
            </w:r>
          </w:p>
          <w:p w14:paraId="2F79191B" w14:textId="77777777" w:rsidR="005B4E79" w:rsidRPr="00E441EC" w:rsidRDefault="005B4E79" w:rsidP="005B4E79">
            <w:pPr>
              <w:jc w:val="both"/>
            </w:pPr>
          </w:p>
          <w:p w14:paraId="53C4F94C" w14:textId="77777777" w:rsidR="005B4E79" w:rsidRDefault="005B4E79" w:rsidP="005B4E79">
            <w:pPr>
              <w:jc w:val="both"/>
              <w:rPr>
                <w:b/>
                <w:i/>
                <w:lang w:val="es-ES"/>
              </w:rPr>
            </w:pPr>
            <w:r w:rsidRPr="00E441EC">
              <w:t>Los objetivos específicos del Programa son: (i) reducción de los costos de operación vehicular en las vías intervenidas; y (ii) reducción de los costos de tiempos de viajes de los usuarios en las vías intervenidas</w:t>
            </w:r>
          </w:p>
          <w:p w14:paraId="469CC64E" w14:textId="77777777" w:rsidR="004D0292" w:rsidRPr="003D6336" w:rsidRDefault="004D0292" w:rsidP="00CB7A89">
            <w:pPr>
              <w:jc w:val="both"/>
              <w:rPr>
                <w:i/>
                <w:lang w:val="es-ES"/>
              </w:rPr>
            </w:pPr>
          </w:p>
        </w:tc>
      </w:tr>
      <w:tr w:rsidR="004D0292" w:rsidRPr="003F4443" w14:paraId="7E6D345E" w14:textId="77777777" w:rsidTr="00224554">
        <w:tc>
          <w:tcPr>
            <w:tcW w:w="1449" w:type="dxa"/>
            <w:tcBorders>
              <w:top w:val="single" w:sz="4" w:space="0" w:color="auto"/>
              <w:bottom w:val="single" w:sz="4" w:space="0" w:color="auto"/>
            </w:tcBorders>
          </w:tcPr>
          <w:p w14:paraId="004C2D32" w14:textId="77777777" w:rsidR="004D0292" w:rsidRPr="003D6336" w:rsidRDefault="004D0292" w:rsidP="00CB7A89">
            <w:pPr>
              <w:jc w:val="both"/>
              <w:rPr>
                <w:b/>
                <w:lang w:val="es-ES"/>
              </w:rPr>
            </w:pPr>
            <w:r w:rsidRPr="003D6336">
              <w:rPr>
                <w:b/>
                <w:lang w:val="es-ES"/>
              </w:rPr>
              <w:t>IAO 4.3</w:t>
            </w:r>
          </w:p>
        </w:tc>
        <w:tc>
          <w:tcPr>
            <w:tcW w:w="8127" w:type="dxa"/>
            <w:gridSpan w:val="4"/>
          </w:tcPr>
          <w:p w14:paraId="056E9595" w14:textId="77777777" w:rsidR="004D0292" w:rsidRPr="003D6336" w:rsidRDefault="004D0292" w:rsidP="001E7080">
            <w:pPr>
              <w:tabs>
                <w:tab w:val="right" w:pos="7272"/>
              </w:tabs>
              <w:spacing w:before="60" w:after="60"/>
              <w:jc w:val="both"/>
              <w:rPr>
                <w:lang w:val="es-ES"/>
              </w:rPr>
            </w:pPr>
            <w:r w:rsidRPr="003D6336">
              <w:rPr>
                <w:rFonts w:eastAsia="Calibri"/>
                <w:lang w:val="es-ES"/>
              </w:rPr>
              <w:t xml:space="preserve">En el sitio </w:t>
            </w:r>
            <w:r w:rsidR="001E7080">
              <w:rPr>
                <w:rFonts w:eastAsia="Calibri"/>
                <w:lang w:val="es-ES"/>
              </w:rPr>
              <w:t xml:space="preserve">web </w:t>
            </w:r>
            <w:r w:rsidRPr="003D6336">
              <w:rPr>
                <w:rFonts w:eastAsia="Calibri"/>
                <w:lang w:val="es-ES"/>
              </w:rPr>
              <w:t>del B</w:t>
            </w:r>
            <w:r w:rsidR="001E7080">
              <w:rPr>
                <w:rFonts w:eastAsia="Calibri"/>
                <w:lang w:val="es-ES"/>
              </w:rPr>
              <w:t>ID</w:t>
            </w:r>
            <w:r w:rsidRPr="003D6336">
              <w:rPr>
                <w:rFonts w:eastAsia="Calibri"/>
                <w:lang w:val="es-ES"/>
              </w:rPr>
              <w:t xml:space="preserve"> (</w:t>
            </w:r>
            <w:hyperlink r:id="rId25">
              <w:r w:rsidRPr="003D6336">
                <w:rPr>
                  <w:rFonts w:eastAsia="Calibri"/>
                  <w:color w:val="0563C1"/>
                  <w:u w:val="single"/>
                  <w:lang w:val="es-ES"/>
                </w:rPr>
                <w:t>www.iadb.org/integridad</w:t>
              </w:r>
            </w:hyperlink>
            <w:r w:rsidRPr="003D6336">
              <w:rPr>
                <w:rFonts w:eastAsia="Calibri"/>
                <w:lang w:val="es-ES"/>
              </w:rPr>
              <w:t>) se facilita información sobre las empresas y personas sancionadas.</w:t>
            </w:r>
            <w:r w:rsidRPr="003D6336" w:rsidDel="00074815">
              <w:rPr>
                <w:lang w:val="es-ES"/>
              </w:rPr>
              <w:t xml:space="preserve"> </w:t>
            </w:r>
          </w:p>
        </w:tc>
      </w:tr>
      <w:tr w:rsidR="004D0292" w:rsidRPr="003F4443" w14:paraId="2E222A71" w14:textId="77777777" w:rsidTr="00224554">
        <w:tc>
          <w:tcPr>
            <w:tcW w:w="1449" w:type="dxa"/>
            <w:tcBorders>
              <w:top w:val="single" w:sz="4" w:space="0" w:color="auto"/>
              <w:bottom w:val="single" w:sz="4" w:space="0" w:color="auto"/>
            </w:tcBorders>
          </w:tcPr>
          <w:p w14:paraId="3E7EEE0D" w14:textId="77777777" w:rsidR="004D0292" w:rsidRPr="003D6336" w:rsidRDefault="004D0292" w:rsidP="00CB7A89">
            <w:pPr>
              <w:jc w:val="both"/>
              <w:rPr>
                <w:b/>
                <w:lang w:val="es-ES"/>
              </w:rPr>
            </w:pPr>
            <w:r w:rsidRPr="003D6336">
              <w:rPr>
                <w:b/>
                <w:lang w:val="es-ES"/>
              </w:rPr>
              <w:t>IAO 4.4</w:t>
            </w:r>
          </w:p>
        </w:tc>
        <w:tc>
          <w:tcPr>
            <w:tcW w:w="8127" w:type="dxa"/>
            <w:gridSpan w:val="4"/>
          </w:tcPr>
          <w:p w14:paraId="267F2BA3" w14:textId="77777777" w:rsidR="00794F47" w:rsidRDefault="00794F47" w:rsidP="00794F47">
            <w:pPr>
              <w:spacing w:after="200"/>
              <w:jc w:val="both"/>
              <w:rPr>
                <w:rFonts w:eastAsia="Calibri"/>
                <w:iCs/>
              </w:rPr>
            </w:pPr>
            <w:r>
              <w:rPr>
                <w:rFonts w:eastAsia="Calibri"/>
                <w:iCs/>
              </w:rPr>
              <w:t>Se precisa:</w:t>
            </w:r>
          </w:p>
          <w:p w14:paraId="77B9C78E" w14:textId="77777777" w:rsidR="00794F47" w:rsidRPr="00E06B62" w:rsidRDefault="00794F47" w:rsidP="00794F47">
            <w:pPr>
              <w:spacing w:after="200"/>
              <w:jc w:val="both"/>
            </w:pPr>
            <w:r w:rsidRPr="00B202C9">
              <w:rPr>
                <w:rFonts w:eastAsia="Calibri"/>
                <w:iCs/>
              </w:rPr>
              <w:t xml:space="preserve">El número máximo de un Consorcio ó </w:t>
            </w:r>
            <w:r w:rsidRPr="00C228DE">
              <w:rPr>
                <w:rFonts w:eastAsia="Calibri"/>
                <w:iCs/>
              </w:rPr>
              <w:t xml:space="preserve">APCA es de </w:t>
            </w:r>
            <w:r w:rsidRPr="00C228DE">
              <w:rPr>
                <w:iCs/>
                <w:lang w:val="es-PE"/>
              </w:rPr>
              <w:t>Tres (3) miembros.</w:t>
            </w:r>
          </w:p>
          <w:p w14:paraId="2D298D65" w14:textId="77777777" w:rsidR="004D0292" w:rsidRPr="003D6336" w:rsidRDefault="006C6BC4" w:rsidP="00794F47">
            <w:pPr>
              <w:tabs>
                <w:tab w:val="right" w:pos="7272"/>
              </w:tabs>
              <w:spacing w:before="60" w:after="60"/>
              <w:jc w:val="both"/>
              <w:rPr>
                <w:lang w:val="es-ES"/>
              </w:rPr>
            </w:pPr>
            <w:r w:rsidRPr="00E06B62">
              <w:rPr>
                <w:rFonts w:eastAsia="Calibri"/>
                <w:iCs/>
              </w:rPr>
              <w:t xml:space="preserve">Cabe señalar que, en este proceso no hay ofertas alternativas permitidas de acuerdo a lo establecido en la </w:t>
            </w:r>
            <w:r w:rsidRPr="00E06B62">
              <w:rPr>
                <w:rFonts w:eastAsia="Calibri"/>
                <w:iCs/>
                <w:color w:val="3211F7"/>
              </w:rPr>
              <w:t xml:space="preserve">IAO 18.1 </w:t>
            </w:r>
            <w:r>
              <w:rPr>
                <w:rFonts w:eastAsia="Calibri"/>
                <w:iCs/>
              </w:rPr>
              <w:t xml:space="preserve">de la presente </w:t>
            </w:r>
            <w:r w:rsidRPr="00023C21">
              <w:rPr>
                <w:color w:val="0000FF"/>
              </w:rPr>
              <w:t>Sección II.</w:t>
            </w:r>
          </w:p>
        </w:tc>
      </w:tr>
      <w:tr w:rsidR="004D0292" w:rsidRPr="003F4443" w14:paraId="03F901AE" w14:textId="77777777" w:rsidTr="00224554">
        <w:tc>
          <w:tcPr>
            <w:tcW w:w="1449" w:type="dxa"/>
            <w:tcBorders>
              <w:top w:val="single" w:sz="4" w:space="0" w:color="auto"/>
              <w:bottom w:val="single" w:sz="4" w:space="0" w:color="auto"/>
            </w:tcBorders>
          </w:tcPr>
          <w:p w14:paraId="6FC30737" w14:textId="77777777" w:rsidR="004D0292" w:rsidRPr="003D6336" w:rsidRDefault="004D0292" w:rsidP="00CB7A89">
            <w:pPr>
              <w:jc w:val="both"/>
              <w:rPr>
                <w:b/>
                <w:lang w:val="es-ES"/>
              </w:rPr>
            </w:pPr>
            <w:r w:rsidRPr="003D6336">
              <w:rPr>
                <w:b/>
                <w:lang w:val="es-ES"/>
              </w:rPr>
              <w:t>IAO</w:t>
            </w:r>
            <w:r w:rsidR="00794F47">
              <w:rPr>
                <w:b/>
                <w:lang w:val="es-ES"/>
              </w:rPr>
              <w:t xml:space="preserve"> 5.1</w:t>
            </w:r>
          </w:p>
        </w:tc>
        <w:tc>
          <w:tcPr>
            <w:tcW w:w="8127" w:type="dxa"/>
            <w:gridSpan w:val="4"/>
          </w:tcPr>
          <w:p w14:paraId="27F8C4D7" w14:textId="77777777" w:rsidR="00794F47" w:rsidRDefault="00794F47" w:rsidP="00794F47">
            <w:pPr>
              <w:jc w:val="both"/>
            </w:pPr>
            <w:r>
              <w:t>Se modifica, como sigue:</w:t>
            </w:r>
          </w:p>
          <w:p w14:paraId="0DA42953" w14:textId="77777777" w:rsidR="00794F47" w:rsidRDefault="00794F47" w:rsidP="00794F47">
            <w:pPr>
              <w:jc w:val="both"/>
            </w:pPr>
          </w:p>
          <w:p w14:paraId="6DD217FC" w14:textId="77777777" w:rsidR="00794F47" w:rsidRPr="00E06B62" w:rsidRDefault="00794F47" w:rsidP="00794F47">
            <w:pPr>
              <w:jc w:val="both"/>
            </w:pPr>
            <w:r w:rsidRPr="00E06B62">
              <w:t>Todos los oferentes deberán presentar descripción, gráficos y tablas con el método y cronograma de trabajo</w:t>
            </w:r>
            <w:r w:rsidRPr="00DE24C3">
              <w:rPr>
                <w:color w:val="FF0000"/>
              </w:rPr>
              <w:t xml:space="preserve"> </w:t>
            </w:r>
            <w:r w:rsidRPr="00E06B62">
              <w:t>propuesto, con indicación de los equipos y suministros de materiales externos a la intervención, que muestren la viabilidad de la propuesta y se ajuste a lo requerido por el Contratante.</w:t>
            </w:r>
          </w:p>
          <w:p w14:paraId="2FEF1FA6" w14:textId="77777777" w:rsidR="00794F47" w:rsidRPr="00E06B62" w:rsidRDefault="00794F47" w:rsidP="00794F47">
            <w:pPr>
              <w:jc w:val="both"/>
              <w:rPr>
                <w:spacing w:val="-3"/>
              </w:rPr>
            </w:pPr>
          </w:p>
          <w:p w14:paraId="039DFBF3" w14:textId="77777777" w:rsidR="00794F47" w:rsidRDefault="00794F47" w:rsidP="00794F47">
            <w:pPr>
              <w:jc w:val="both"/>
            </w:pPr>
            <w:r w:rsidRPr="00E06B62">
              <w:lastRenderedPageBreak/>
              <w:t xml:space="preserve">Para ello deberá elaborar lo solicitado en el </w:t>
            </w:r>
            <w:r w:rsidRPr="00E06B62">
              <w:rPr>
                <w:color w:val="0000FF"/>
              </w:rPr>
              <w:t>Formulario 7</w:t>
            </w:r>
            <w:r w:rsidRPr="00E06B62">
              <w:t xml:space="preserve"> de la Sección IV, “Formularios de la Oferta”.</w:t>
            </w:r>
          </w:p>
          <w:p w14:paraId="5ED7482E" w14:textId="77777777" w:rsidR="004D0292" w:rsidRPr="003D6336" w:rsidRDefault="004D0292" w:rsidP="00CB7A89">
            <w:pPr>
              <w:jc w:val="both"/>
              <w:rPr>
                <w:i/>
                <w:lang w:val="es-ES"/>
              </w:rPr>
            </w:pPr>
          </w:p>
        </w:tc>
      </w:tr>
      <w:tr w:rsidR="0091088C" w:rsidRPr="003F4443" w14:paraId="2A484DC2" w14:textId="77777777" w:rsidTr="00224554">
        <w:tc>
          <w:tcPr>
            <w:tcW w:w="1449" w:type="dxa"/>
            <w:tcBorders>
              <w:top w:val="single" w:sz="4" w:space="0" w:color="auto"/>
              <w:bottom w:val="single" w:sz="4" w:space="0" w:color="auto"/>
            </w:tcBorders>
          </w:tcPr>
          <w:p w14:paraId="02C21215" w14:textId="77777777" w:rsidR="0091088C" w:rsidRPr="003D6336" w:rsidRDefault="0091088C" w:rsidP="00D66A56">
            <w:pPr>
              <w:jc w:val="both"/>
              <w:rPr>
                <w:b/>
                <w:lang w:val="es-ES"/>
              </w:rPr>
            </w:pPr>
            <w:r w:rsidRPr="0053224E">
              <w:rPr>
                <w:b/>
                <w:lang w:val="es-ES"/>
              </w:rPr>
              <w:lastRenderedPageBreak/>
              <w:t>IAO 5.2</w:t>
            </w:r>
          </w:p>
        </w:tc>
        <w:tc>
          <w:tcPr>
            <w:tcW w:w="8127" w:type="dxa"/>
            <w:gridSpan w:val="4"/>
          </w:tcPr>
          <w:p w14:paraId="6A3C6700" w14:textId="77777777" w:rsidR="0091088C" w:rsidRPr="003D6336" w:rsidRDefault="0091088C" w:rsidP="00D66A56">
            <w:pPr>
              <w:jc w:val="both"/>
              <w:rPr>
                <w:spacing w:val="-3"/>
                <w:lang w:val="es-ES"/>
              </w:rPr>
            </w:pPr>
            <w:r>
              <w:t xml:space="preserve"> Se precisa que no se realizó precalificación de oferentes.</w:t>
            </w:r>
          </w:p>
        </w:tc>
      </w:tr>
      <w:tr w:rsidR="0091088C" w:rsidRPr="003F4443" w14:paraId="6DF20972" w14:textId="77777777" w:rsidTr="00224554">
        <w:tc>
          <w:tcPr>
            <w:tcW w:w="1449" w:type="dxa"/>
            <w:tcBorders>
              <w:top w:val="single" w:sz="4" w:space="0" w:color="auto"/>
              <w:bottom w:val="single" w:sz="4" w:space="0" w:color="auto"/>
            </w:tcBorders>
          </w:tcPr>
          <w:p w14:paraId="32DBE564" w14:textId="77777777" w:rsidR="0091088C" w:rsidRPr="003D6336" w:rsidRDefault="0091088C" w:rsidP="00794F47">
            <w:pPr>
              <w:jc w:val="both"/>
              <w:rPr>
                <w:b/>
                <w:lang w:val="es-ES"/>
              </w:rPr>
            </w:pPr>
            <w:r w:rsidRPr="003D6336">
              <w:rPr>
                <w:b/>
                <w:lang w:val="es-ES"/>
              </w:rPr>
              <w:t xml:space="preserve">IAO 5.3 </w:t>
            </w:r>
          </w:p>
        </w:tc>
        <w:tc>
          <w:tcPr>
            <w:tcW w:w="8127" w:type="dxa"/>
            <w:gridSpan w:val="4"/>
          </w:tcPr>
          <w:p w14:paraId="38FC05F8" w14:textId="77777777" w:rsidR="0091088C" w:rsidRDefault="0091088C" w:rsidP="00794F47">
            <w:pPr>
              <w:jc w:val="both"/>
              <w:rPr>
                <w:spacing w:val="-3"/>
              </w:rPr>
            </w:pPr>
            <w:r w:rsidRPr="00076F8A">
              <w:rPr>
                <w:spacing w:val="-3"/>
              </w:rPr>
              <w:t>La información solicitada a los Oferentes en la IAO 5.3 se modifica de la siguiente manera</w:t>
            </w:r>
            <w:r>
              <w:rPr>
                <w:spacing w:val="-3"/>
              </w:rPr>
              <w:t>:</w:t>
            </w:r>
          </w:p>
          <w:p w14:paraId="377DD05D" w14:textId="77777777" w:rsidR="0091088C" w:rsidRDefault="0091088C" w:rsidP="00794F47">
            <w:pPr>
              <w:jc w:val="both"/>
              <w:rPr>
                <w:spacing w:val="-3"/>
              </w:rPr>
            </w:pPr>
          </w:p>
          <w:p w14:paraId="70AF4E62" w14:textId="77777777" w:rsidR="0091088C" w:rsidRPr="005A59C3" w:rsidRDefault="0091088C" w:rsidP="00794F47">
            <w:pPr>
              <w:jc w:val="both"/>
              <w:rPr>
                <w:spacing w:val="-3"/>
              </w:rPr>
            </w:pPr>
            <w:r w:rsidRPr="005A59C3">
              <w:rPr>
                <w:spacing w:val="-3"/>
              </w:rPr>
              <w:t>Los Oferentes deberán incluir con sus ofertas la siguiente información y documentos:</w:t>
            </w:r>
          </w:p>
          <w:p w14:paraId="105EF433" w14:textId="77777777" w:rsidR="0091088C" w:rsidRPr="005A59C3" w:rsidRDefault="0091088C" w:rsidP="00794F47">
            <w:pPr>
              <w:jc w:val="both"/>
              <w:rPr>
                <w:spacing w:val="-3"/>
              </w:rPr>
            </w:pPr>
          </w:p>
          <w:p w14:paraId="25CAFFE7" w14:textId="2087ABDD" w:rsidR="0091088C" w:rsidRPr="00E221F7" w:rsidRDefault="0091088C">
            <w:pPr>
              <w:pStyle w:val="Prrafodelista"/>
              <w:numPr>
                <w:ilvl w:val="0"/>
                <w:numId w:val="52"/>
              </w:numPr>
              <w:spacing w:after="160" w:line="259" w:lineRule="auto"/>
              <w:jc w:val="both"/>
              <w:rPr>
                <w:spacing w:val="-3"/>
                <w:lang w:val="es-ES"/>
              </w:rPr>
            </w:pPr>
            <w:r w:rsidRPr="00E221F7">
              <w:rPr>
                <w:spacing w:val="-3"/>
                <w:lang w:val="es-ES"/>
              </w:rPr>
              <w:t xml:space="preserve">Copia de los documentos originales que establezcan la constitución o incorporación y sede del Oferente (Copia simple del testimonio de constitución o similar del oferente), así como el poder otorgado a quien suscriba la Oferta autorizándole a comprometer al Oferente (Copia simple del documento registral que acredite el poder del Representante Legal del Oferente, con una antigüedad no mayor al </w:t>
            </w:r>
            <w:r w:rsidR="001D5029" w:rsidRPr="001D5029">
              <w:rPr>
                <w:color w:val="0000FF"/>
                <w:spacing w:val="-3"/>
                <w:lang w:val="es-ES"/>
              </w:rPr>
              <w:t>29</w:t>
            </w:r>
            <w:r w:rsidRPr="001D5029">
              <w:rPr>
                <w:color w:val="0000FF"/>
                <w:spacing w:val="-3"/>
                <w:lang w:val="es-ES"/>
              </w:rPr>
              <w:t>/07/2023</w:t>
            </w:r>
            <w:r w:rsidRPr="00E221F7">
              <w:rPr>
                <w:color w:val="0000FF"/>
                <w:spacing w:val="-3"/>
                <w:lang w:val="es-ES"/>
              </w:rPr>
              <w:t xml:space="preserve">. </w:t>
            </w:r>
            <w:r w:rsidRPr="00E221F7">
              <w:rPr>
                <w:spacing w:val="-3"/>
                <w:lang w:val="es-ES"/>
              </w:rPr>
              <w:t xml:space="preserve">Se aceptará copia de la partida electrónica (copia literal), emitida por SUNARP, con fecha no mayor </w:t>
            </w:r>
            <w:r w:rsidRPr="00E221F7">
              <w:rPr>
                <w:color w:val="0000FF"/>
                <w:spacing w:val="-3"/>
                <w:lang w:val="es-ES"/>
              </w:rPr>
              <w:t xml:space="preserve">al </w:t>
            </w:r>
            <w:r w:rsidR="001D5029">
              <w:rPr>
                <w:color w:val="0000FF"/>
                <w:spacing w:val="-3"/>
                <w:lang w:val="es-ES"/>
              </w:rPr>
              <w:t>29</w:t>
            </w:r>
            <w:r w:rsidRPr="00E221F7">
              <w:rPr>
                <w:color w:val="0000FF"/>
                <w:spacing w:val="-3"/>
                <w:lang w:val="es-ES"/>
              </w:rPr>
              <w:t>/07/2023</w:t>
            </w:r>
          </w:p>
          <w:p w14:paraId="77C7FD4F" w14:textId="77777777" w:rsidR="0091088C" w:rsidRPr="00E221F7" w:rsidRDefault="0091088C" w:rsidP="00794F47">
            <w:pPr>
              <w:pStyle w:val="Prrafodelista"/>
              <w:spacing w:after="160" w:line="259" w:lineRule="auto"/>
              <w:jc w:val="both"/>
              <w:rPr>
                <w:spacing w:val="-3"/>
                <w:lang w:val="es-ES"/>
              </w:rPr>
            </w:pPr>
          </w:p>
          <w:p w14:paraId="4E4DA8F9" w14:textId="77777777" w:rsidR="0091088C" w:rsidRPr="00E221F7" w:rsidRDefault="0091088C">
            <w:pPr>
              <w:pStyle w:val="Prrafodelista"/>
              <w:numPr>
                <w:ilvl w:val="0"/>
                <w:numId w:val="52"/>
              </w:numPr>
              <w:spacing w:after="160" w:line="259" w:lineRule="auto"/>
              <w:jc w:val="both"/>
              <w:rPr>
                <w:spacing w:val="-3"/>
                <w:lang w:val="es-ES"/>
              </w:rPr>
            </w:pPr>
            <w:r w:rsidRPr="00E221F7">
              <w:rPr>
                <w:spacing w:val="-3"/>
                <w:lang w:val="es-ES"/>
              </w:rPr>
              <w:t>Lo establecido en el Anexo “A” Criterios de Calificación y Requisitos, incluyendo la información indicada en tal Anexo.</w:t>
            </w:r>
          </w:p>
          <w:p w14:paraId="14583A3E" w14:textId="77777777" w:rsidR="0091088C" w:rsidRPr="00E221F7" w:rsidRDefault="0091088C" w:rsidP="00794F47">
            <w:pPr>
              <w:pStyle w:val="Prrafodelista"/>
              <w:jc w:val="both"/>
              <w:rPr>
                <w:spacing w:val="-3"/>
                <w:lang w:val="es-ES"/>
              </w:rPr>
            </w:pPr>
          </w:p>
          <w:p w14:paraId="17BF1193" w14:textId="5112C846" w:rsidR="0091088C" w:rsidRDefault="0091088C" w:rsidP="00794F47">
            <w:pPr>
              <w:jc w:val="both"/>
              <w:rPr>
                <w:color w:val="0000FF"/>
                <w:spacing w:val="-3"/>
              </w:rPr>
            </w:pPr>
            <w:r w:rsidRPr="00E221F7">
              <w:rPr>
                <w:spacing w:val="-3"/>
              </w:rPr>
              <w:t xml:space="preserve">Los poderes no deben tener una antigüedad mayor al </w:t>
            </w:r>
            <w:r w:rsidR="001D5029" w:rsidRPr="001D5029">
              <w:rPr>
                <w:color w:val="0000FF"/>
                <w:spacing w:val="-3"/>
              </w:rPr>
              <w:t>29</w:t>
            </w:r>
            <w:r w:rsidRPr="001D5029">
              <w:rPr>
                <w:color w:val="0000FF"/>
                <w:spacing w:val="-3"/>
              </w:rPr>
              <w:t>/07/2023</w:t>
            </w:r>
          </w:p>
          <w:p w14:paraId="1811FEF5" w14:textId="77777777" w:rsidR="00177C13" w:rsidRDefault="00177C13" w:rsidP="00794F47">
            <w:pPr>
              <w:jc w:val="both"/>
              <w:rPr>
                <w:color w:val="0000FF"/>
                <w:spacing w:val="-3"/>
              </w:rPr>
            </w:pPr>
          </w:p>
          <w:p w14:paraId="056ECC95" w14:textId="77777777" w:rsidR="00177C13" w:rsidRPr="00397B46" w:rsidRDefault="00177C13" w:rsidP="00794F47">
            <w:pPr>
              <w:jc w:val="both"/>
              <w:rPr>
                <w:spacing w:val="-3"/>
              </w:rPr>
            </w:pPr>
            <w:r w:rsidRPr="00E221F7">
              <w:rPr>
                <w:spacing w:val="-3"/>
                <w:lang w:val="es-ES"/>
              </w:rPr>
              <w:t>Adicionalmente se precisa, que e</w:t>
            </w:r>
            <w:r w:rsidRPr="00E221F7">
              <w:t xml:space="preserve">n la </w:t>
            </w:r>
            <w:r w:rsidRPr="00E221F7">
              <w:rPr>
                <w:bCs/>
                <w:iCs/>
                <w:color w:val="0000FF"/>
                <w:lang w:val="es-PE"/>
              </w:rPr>
              <w:t>Sección VI</w:t>
            </w:r>
            <w:r w:rsidRPr="00E221F7">
              <w:t xml:space="preserve"> Condiciones Especiales del Contrato – CEC,</w:t>
            </w:r>
            <w:r w:rsidRPr="00E221F7">
              <w:rPr>
                <w:bCs/>
                <w:color w:val="0033CC"/>
                <w:spacing w:val="-3"/>
                <w:lang w:val="es-ES"/>
              </w:rPr>
              <w:t xml:space="preserve"> Subcláusula 7.1 </w:t>
            </w:r>
            <w:r w:rsidRPr="00E221F7">
              <w:t>se establece las condiciones y requisitos para la subcontratación.</w:t>
            </w:r>
          </w:p>
          <w:p w14:paraId="06AB1FDD" w14:textId="77777777" w:rsidR="0091088C" w:rsidRPr="003D6336" w:rsidRDefault="0091088C" w:rsidP="003D74A8">
            <w:pPr>
              <w:jc w:val="both"/>
              <w:rPr>
                <w:i/>
                <w:spacing w:val="-3"/>
                <w:lang w:val="es-ES"/>
              </w:rPr>
            </w:pPr>
          </w:p>
        </w:tc>
      </w:tr>
      <w:tr w:rsidR="0091088C" w:rsidRPr="003F4443" w14:paraId="4C5A806C" w14:textId="77777777" w:rsidTr="00224554">
        <w:tc>
          <w:tcPr>
            <w:tcW w:w="1449" w:type="dxa"/>
            <w:tcBorders>
              <w:top w:val="single" w:sz="4" w:space="0" w:color="auto"/>
              <w:bottom w:val="single" w:sz="4" w:space="0" w:color="auto"/>
            </w:tcBorders>
          </w:tcPr>
          <w:p w14:paraId="79614209" w14:textId="77777777" w:rsidR="0091088C" w:rsidRPr="003D6336" w:rsidRDefault="0091088C" w:rsidP="00794F47">
            <w:pPr>
              <w:jc w:val="both"/>
              <w:rPr>
                <w:b/>
                <w:lang w:val="es-ES"/>
              </w:rPr>
            </w:pPr>
            <w:r w:rsidRPr="003D6336">
              <w:rPr>
                <w:b/>
                <w:lang w:val="es-ES"/>
              </w:rPr>
              <w:t>IAO 5.4</w:t>
            </w:r>
          </w:p>
        </w:tc>
        <w:tc>
          <w:tcPr>
            <w:tcW w:w="8127" w:type="dxa"/>
            <w:gridSpan w:val="4"/>
          </w:tcPr>
          <w:p w14:paraId="232F5B91" w14:textId="77777777" w:rsidR="0091088C" w:rsidRPr="001F5CBE" w:rsidRDefault="0091088C">
            <w:pPr>
              <w:pStyle w:val="Prrafodelista"/>
              <w:numPr>
                <w:ilvl w:val="0"/>
                <w:numId w:val="53"/>
              </w:numPr>
              <w:ind w:left="370"/>
              <w:jc w:val="both"/>
              <w:rPr>
                <w:spacing w:val="-3"/>
                <w:lang w:val="es-PE"/>
              </w:rPr>
            </w:pPr>
            <w:r w:rsidRPr="003D6336">
              <w:rPr>
                <w:spacing w:val="-3"/>
                <w:lang w:val="es-ES"/>
              </w:rPr>
              <w:t xml:space="preserve">Los requisitos para la calificación de las APCAs en la IAO 5.4 se modifican </w:t>
            </w:r>
            <w:r>
              <w:rPr>
                <w:spacing w:val="-3"/>
                <w:lang w:val="es-ES"/>
              </w:rPr>
              <w:t xml:space="preserve">los siguientes numerales </w:t>
            </w:r>
            <w:r w:rsidRPr="003D6336">
              <w:rPr>
                <w:spacing w:val="-3"/>
                <w:lang w:val="es-ES"/>
              </w:rPr>
              <w:t>de la siguiente manera</w:t>
            </w:r>
            <w:r>
              <w:rPr>
                <w:spacing w:val="-3"/>
                <w:lang w:val="es-ES"/>
              </w:rPr>
              <w:t>:</w:t>
            </w:r>
          </w:p>
          <w:p w14:paraId="6AD88CBC" w14:textId="77777777" w:rsidR="0091088C" w:rsidRDefault="0091088C">
            <w:pPr>
              <w:pStyle w:val="Prrafodelista"/>
              <w:numPr>
                <w:ilvl w:val="0"/>
                <w:numId w:val="53"/>
              </w:numPr>
              <w:ind w:left="370"/>
              <w:jc w:val="both"/>
              <w:rPr>
                <w:spacing w:val="-3"/>
                <w:lang w:val="es-PE"/>
              </w:rPr>
            </w:pPr>
          </w:p>
          <w:p w14:paraId="109BF7F1" w14:textId="77777777" w:rsidR="0091088C" w:rsidRPr="00827F4E" w:rsidRDefault="0091088C">
            <w:pPr>
              <w:pStyle w:val="Prrafodelista"/>
              <w:numPr>
                <w:ilvl w:val="0"/>
                <w:numId w:val="53"/>
              </w:numPr>
              <w:ind w:left="370"/>
              <w:jc w:val="both"/>
              <w:rPr>
                <w:spacing w:val="-3"/>
                <w:lang w:val="es-PE"/>
              </w:rPr>
            </w:pPr>
            <w:r w:rsidRPr="00827F4E">
              <w:rPr>
                <w:spacing w:val="-3"/>
                <w:lang w:val="es-PE"/>
              </w:rPr>
              <w:t xml:space="preserve"> (a) :</w:t>
            </w:r>
            <w:r w:rsidRPr="00827F4E">
              <w:rPr>
                <w:lang w:val="es-PE"/>
              </w:rPr>
              <w:t xml:space="preserve"> la Oferta deberá contener toda la información enumerada en la antes mencionada IAO 5.3 para cada miembro de la APCA</w:t>
            </w:r>
            <w:r>
              <w:rPr>
                <w:lang w:val="es-PE"/>
              </w:rPr>
              <w:t>; de acuerdo a lo establecido en</w:t>
            </w:r>
            <w:r w:rsidRPr="00827F4E">
              <w:rPr>
                <w:spacing w:val="-3"/>
                <w:lang w:val="es-PE"/>
              </w:rPr>
              <w:t xml:space="preserve"> al </w:t>
            </w:r>
            <w:r w:rsidRPr="00827F4E">
              <w:rPr>
                <w:b/>
                <w:spacing w:val="-3"/>
                <w:lang w:val="es-PE"/>
              </w:rPr>
              <w:t>Anexo A Criterios de Calificación y Requisitos</w:t>
            </w:r>
            <w:r w:rsidRPr="00827F4E">
              <w:rPr>
                <w:spacing w:val="-3"/>
                <w:lang w:val="es-PE"/>
              </w:rPr>
              <w:t>, para miembro del APCA.</w:t>
            </w:r>
          </w:p>
          <w:p w14:paraId="4A83A4E7" w14:textId="77777777" w:rsidR="0091088C" w:rsidRPr="00EA26F6" w:rsidRDefault="0091088C" w:rsidP="007310E0">
            <w:pPr>
              <w:ind w:left="-350"/>
              <w:jc w:val="both"/>
              <w:rPr>
                <w:spacing w:val="-3"/>
                <w:lang w:val="es-PE"/>
              </w:rPr>
            </w:pPr>
          </w:p>
          <w:p w14:paraId="375A0F48" w14:textId="77777777" w:rsidR="0091088C" w:rsidRPr="001F5CBE" w:rsidRDefault="0091088C">
            <w:pPr>
              <w:pStyle w:val="Prrafodelista"/>
              <w:numPr>
                <w:ilvl w:val="0"/>
                <w:numId w:val="53"/>
              </w:numPr>
              <w:ind w:left="370"/>
              <w:jc w:val="both"/>
              <w:rPr>
                <w:spacing w:val="-3"/>
                <w:lang w:val="es-PE"/>
              </w:rPr>
            </w:pPr>
            <w:r w:rsidRPr="00B249F0">
              <w:rPr>
                <w:spacing w:val="-3"/>
                <w:lang w:val="es-PE"/>
              </w:rPr>
              <w:t>(d):</w:t>
            </w:r>
            <w:r w:rsidRPr="00B249F0">
              <w:rPr>
                <w:lang w:val="es-PE"/>
              </w:rPr>
              <w:t xml:space="preserve"> uno de los socios deberá ser designado como representante y autorizado para contraer responsabilidades y para recibir instrucciones por y en nombre de cualquier o todos los miembros de la APCA</w:t>
            </w:r>
            <w:r>
              <w:rPr>
                <w:lang w:val="es-PE"/>
              </w:rPr>
              <w:t>;</w:t>
            </w:r>
            <w:r w:rsidRPr="00B249F0">
              <w:rPr>
                <w:lang w:val="es-PE"/>
              </w:rPr>
              <w:t xml:space="preserve"> </w:t>
            </w:r>
            <w:r>
              <w:rPr>
                <w:lang w:val="es-PE"/>
              </w:rPr>
              <w:t xml:space="preserve">el </w:t>
            </w:r>
            <w:r w:rsidRPr="00C978DA">
              <w:rPr>
                <w:lang w:val="es-PE"/>
              </w:rPr>
              <w:t>Socio principal como los otros socios,</w:t>
            </w:r>
            <w:r w:rsidRPr="00EA26F6">
              <w:rPr>
                <w:spacing w:val="-3"/>
                <w:lang w:val="es-PE"/>
              </w:rPr>
              <w:t xml:space="preserve"> deberá</w:t>
            </w:r>
            <w:r>
              <w:rPr>
                <w:spacing w:val="-3"/>
                <w:lang w:val="es-PE"/>
              </w:rPr>
              <w:t>n</w:t>
            </w:r>
            <w:r w:rsidRPr="00EA26F6">
              <w:rPr>
                <w:spacing w:val="-3"/>
                <w:lang w:val="es-PE"/>
              </w:rPr>
              <w:t xml:space="preserve"> cumplir con los requisitos </w:t>
            </w:r>
            <w:r>
              <w:rPr>
                <w:spacing w:val="-3"/>
                <w:lang w:val="es-PE"/>
              </w:rPr>
              <w:t xml:space="preserve">que </w:t>
            </w:r>
            <w:r w:rsidRPr="00C978DA">
              <w:rPr>
                <w:lang w:val="es-PE"/>
              </w:rPr>
              <w:t xml:space="preserve">están en el </w:t>
            </w:r>
            <w:r w:rsidRPr="00C2228C">
              <w:rPr>
                <w:b/>
                <w:bCs/>
                <w:lang w:val="es-PE"/>
              </w:rPr>
              <w:t>Anexo A. Criterios de Calificación y Requisitos</w:t>
            </w:r>
          </w:p>
          <w:p w14:paraId="1508FD13" w14:textId="77777777" w:rsidR="0091088C" w:rsidRPr="001F5CBE" w:rsidRDefault="0091088C" w:rsidP="007310E0">
            <w:pPr>
              <w:pStyle w:val="Prrafodelista"/>
              <w:rPr>
                <w:spacing w:val="-3"/>
                <w:lang w:val="es-PE"/>
              </w:rPr>
            </w:pPr>
          </w:p>
          <w:p w14:paraId="14E1730F" w14:textId="77777777" w:rsidR="0091088C" w:rsidRDefault="0091088C" w:rsidP="007310E0">
            <w:pPr>
              <w:spacing w:after="160" w:line="259" w:lineRule="auto"/>
              <w:jc w:val="both"/>
              <w:rPr>
                <w:spacing w:val="-3"/>
                <w:lang w:val="es-PE"/>
              </w:rPr>
            </w:pPr>
            <w:r w:rsidRPr="001F5CBE">
              <w:rPr>
                <w:spacing w:val="-3"/>
                <w:lang w:val="es-ES"/>
              </w:rPr>
              <w:t xml:space="preserve">En el caso de APCA se deberá adjuntar la Carta de intención para formalizar el Convenio de constitución de una APCA o Convenio de la APCA firmado por todos los socios, considerando lo establecido en la </w:t>
            </w:r>
            <w:r w:rsidRPr="00640E07">
              <w:rPr>
                <w:bCs/>
                <w:iCs/>
                <w:color w:val="0000FF"/>
                <w:lang w:val="es-PE"/>
              </w:rPr>
              <w:t>IAO 4.4.</w:t>
            </w:r>
          </w:p>
          <w:p w14:paraId="2807BFEC" w14:textId="77777777" w:rsidR="0091088C" w:rsidRPr="003D6336" w:rsidRDefault="0091088C" w:rsidP="00794F47">
            <w:pPr>
              <w:jc w:val="both"/>
              <w:rPr>
                <w:spacing w:val="-3"/>
                <w:lang w:val="es-ES"/>
              </w:rPr>
            </w:pPr>
          </w:p>
        </w:tc>
      </w:tr>
      <w:tr w:rsidR="0091088C" w:rsidRPr="003F4443" w14:paraId="65589AB2" w14:textId="77777777" w:rsidTr="00224554">
        <w:tc>
          <w:tcPr>
            <w:tcW w:w="1449" w:type="dxa"/>
            <w:tcBorders>
              <w:top w:val="single" w:sz="4" w:space="0" w:color="auto"/>
              <w:bottom w:val="single" w:sz="4" w:space="0" w:color="auto"/>
            </w:tcBorders>
          </w:tcPr>
          <w:p w14:paraId="46FD9835" w14:textId="77777777" w:rsidR="0091088C" w:rsidRPr="003D6336" w:rsidRDefault="0091088C" w:rsidP="00794F47">
            <w:pPr>
              <w:jc w:val="both"/>
              <w:rPr>
                <w:b/>
                <w:lang w:val="es-ES"/>
              </w:rPr>
            </w:pPr>
            <w:r w:rsidRPr="003D6336">
              <w:rPr>
                <w:b/>
                <w:lang w:val="es-ES"/>
              </w:rPr>
              <w:lastRenderedPageBreak/>
              <w:t>IAO 5.5</w:t>
            </w:r>
          </w:p>
        </w:tc>
        <w:tc>
          <w:tcPr>
            <w:tcW w:w="8127" w:type="dxa"/>
            <w:gridSpan w:val="4"/>
          </w:tcPr>
          <w:p w14:paraId="09C51574" w14:textId="77777777" w:rsidR="0091088C" w:rsidRDefault="0091088C" w:rsidP="004E2175">
            <w:pPr>
              <w:jc w:val="both"/>
              <w:rPr>
                <w:spacing w:val="-3"/>
              </w:rPr>
            </w:pPr>
            <w:r>
              <w:rPr>
                <w:spacing w:val="-3"/>
              </w:rPr>
              <w:t>Se precisa:</w:t>
            </w:r>
          </w:p>
          <w:p w14:paraId="68D4C1B4" w14:textId="77777777" w:rsidR="0091088C" w:rsidRDefault="0091088C" w:rsidP="004E2175">
            <w:pPr>
              <w:jc w:val="both"/>
              <w:rPr>
                <w:spacing w:val="-3"/>
              </w:rPr>
            </w:pPr>
          </w:p>
          <w:p w14:paraId="451809EE" w14:textId="77777777" w:rsidR="0091088C" w:rsidRPr="003D6336" w:rsidRDefault="0091088C" w:rsidP="004E2175">
            <w:pPr>
              <w:jc w:val="both"/>
              <w:rPr>
                <w:b/>
                <w:i/>
                <w:spacing w:val="-3"/>
                <w:lang w:val="es-ES"/>
              </w:rPr>
            </w:pPr>
            <w:r w:rsidRPr="00BA6A6F">
              <w:rPr>
                <w:spacing w:val="-3"/>
              </w:rPr>
              <w:t>Para la adjudicación del Contrato, los Oferentes deberán cumplir</w:t>
            </w:r>
            <w:r>
              <w:rPr>
                <w:spacing w:val="-3"/>
              </w:rPr>
              <w:t xml:space="preserve"> con los criterios establecidos </w:t>
            </w:r>
            <w:r w:rsidRPr="00BA6A6F">
              <w:rPr>
                <w:spacing w:val="-3"/>
              </w:rPr>
              <w:t xml:space="preserve">en el </w:t>
            </w:r>
            <w:r w:rsidRPr="00BA6A6F">
              <w:rPr>
                <w:b/>
                <w:bCs/>
                <w:spacing w:val="-3"/>
              </w:rPr>
              <w:t>Anexo A Criterios de Calificación y Requisitos</w:t>
            </w:r>
          </w:p>
          <w:p w14:paraId="4641CCBF" w14:textId="77777777" w:rsidR="0091088C" w:rsidRPr="003D6336" w:rsidRDefault="0091088C" w:rsidP="00794F47">
            <w:pPr>
              <w:jc w:val="both"/>
              <w:rPr>
                <w:spacing w:val="-3"/>
                <w:lang w:val="es-ES"/>
              </w:rPr>
            </w:pPr>
          </w:p>
        </w:tc>
      </w:tr>
      <w:tr w:rsidR="0091088C" w:rsidRPr="003F4443" w14:paraId="0A89C7E0" w14:textId="77777777" w:rsidTr="00224554">
        <w:tc>
          <w:tcPr>
            <w:tcW w:w="1449" w:type="dxa"/>
            <w:tcBorders>
              <w:top w:val="single" w:sz="4" w:space="0" w:color="auto"/>
              <w:bottom w:val="single" w:sz="4" w:space="0" w:color="auto"/>
            </w:tcBorders>
          </w:tcPr>
          <w:p w14:paraId="13337A4E" w14:textId="77777777" w:rsidR="0091088C" w:rsidRPr="003D6336" w:rsidRDefault="0091088C" w:rsidP="00794F47">
            <w:pPr>
              <w:jc w:val="both"/>
              <w:rPr>
                <w:b/>
                <w:lang w:val="es-ES"/>
              </w:rPr>
            </w:pPr>
            <w:r w:rsidRPr="003D6336">
              <w:rPr>
                <w:b/>
                <w:lang w:val="es-ES"/>
              </w:rPr>
              <w:t>IAO 5.</w:t>
            </w:r>
            <w:r>
              <w:rPr>
                <w:b/>
                <w:lang w:val="es-ES"/>
              </w:rPr>
              <w:t>6</w:t>
            </w:r>
            <w:r w:rsidRPr="003D6336">
              <w:rPr>
                <w:b/>
                <w:lang w:val="es-ES"/>
              </w:rPr>
              <w:t xml:space="preserve">  </w:t>
            </w:r>
          </w:p>
        </w:tc>
        <w:tc>
          <w:tcPr>
            <w:tcW w:w="8127" w:type="dxa"/>
            <w:gridSpan w:val="4"/>
          </w:tcPr>
          <w:p w14:paraId="38E7BB6F" w14:textId="77777777" w:rsidR="0091088C" w:rsidRDefault="0091088C" w:rsidP="004E2175">
            <w:pPr>
              <w:jc w:val="both"/>
            </w:pPr>
            <w:r>
              <w:t>Se precisa:</w:t>
            </w:r>
          </w:p>
          <w:p w14:paraId="2D0E5489" w14:textId="77777777" w:rsidR="0091088C" w:rsidRDefault="0091088C" w:rsidP="004E2175">
            <w:pPr>
              <w:jc w:val="both"/>
            </w:pPr>
            <w:r w:rsidRPr="00BA6A6F">
              <w:t xml:space="preserve">Las cifras y requisitos correspondientes a cada uno de los integrantes del APCA están establecidas en el </w:t>
            </w:r>
            <w:r w:rsidRPr="00BA6A6F">
              <w:rPr>
                <w:b/>
                <w:bCs/>
              </w:rPr>
              <w:t>Anexo A Criterios de Calificación y Requisitos</w:t>
            </w:r>
            <w:r w:rsidRPr="00BA6A6F">
              <w:t>. De no satisfacerse lo indicado en el mencionado Anexo, la oferta presentada por la APCA se</w:t>
            </w:r>
            <w:r>
              <w:t xml:space="preserve">rá </w:t>
            </w:r>
            <w:r w:rsidRPr="00755DD2">
              <w:rPr>
                <w:color w:val="0000FF"/>
                <w:highlight w:val="yellow"/>
              </w:rPr>
              <w:t>rechazada</w:t>
            </w:r>
            <w:r w:rsidRPr="00755DD2">
              <w:rPr>
                <w:highlight w:val="yellow"/>
              </w:rPr>
              <w:t>.</w:t>
            </w:r>
            <w:r w:rsidR="00755DD2" w:rsidRPr="002D7005">
              <w:t xml:space="preserve"> </w:t>
            </w:r>
          </w:p>
          <w:p w14:paraId="19CDE2FD" w14:textId="77777777" w:rsidR="0091088C" w:rsidRPr="003D6336" w:rsidRDefault="0091088C" w:rsidP="004E2175">
            <w:pPr>
              <w:jc w:val="both"/>
              <w:rPr>
                <w:i/>
                <w:spacing w:val="-3"/>
                <w:lang w:val="es-ES"/>
              </w:rPr>
            </w:pPr>
          </w:p>
        </w:tc>
      </w:tr>
      <w:tr w:rsidR="0091088C" w:rsidRPr="003F4443" w14:paraId="41B2EF13" w14:textId="77777777" w:rsidTr="00224554">
        <w:trPr>
          <w:trHeight w:val="1622"/>
        </w:trPr>
        <w:tc>
          <w:tcPr>
            <w:tcW w:w="1449" w:type="dxa"/>
            <w:tcBorders>
              <w:top w:val="single" w:sz="4" w:space="0" w:color="auto"/>
              <w:bottom w:val="single" w:sz="4" w:space="0" w:color="auto"/>
            </w:tcBorders>
          </w:tcPr>
          <w:p w14:paraId="62C5862F" w14:textId="77777777" w:rsidR="0091088C" w:rsidRPr="003D6336" w:rsidRDefault="0091088C" w:rsidP="00794F47">
            <w:pPr>
              <w:jc w:val="both"/>
              <w:rPr>
                <w:b/>
                <w:lang w:val="es-ES"/>
              </w:rPr>
            </w:pPr>
            <w:r w:rsidRPr="003D6336">
              <w:rPr>
                <w:b/>
                <w:lang w:val="es-ES"/>
              </w:rPr>
              <w:t>IAO 5.7</w:t>
            </w:r>
          </w:p>
        </w:tc>
        <w:tc>
          <w:tcPr>
            <w:tcW w:w="8127" w:type="dxa"/>
            <w:gridSpan w:val="4"/>
          </w:tcPr>
          <w:p w14:paraId="4EB9A08D" w14:textId="77777777" w:rsidR="0091088C" w:rsidRDefault="0091088C" w:rsidP="00310D98">
            <w:pPr>
              <w:jc w:val="both"/>
            </w:pPr>
            <w:r>
              <w:t>Se precisa:</w:t>
            </w:r>
          </w:p>
          <w:p w14:paraId="42511524" w14:textId="77777777" w:rsidR="0091088C" w:rsidRDefault="0091088C" w:rsidP="00310D98">
            <w:pPr>
              <w:jc w:val="both"/>
            </w:pPr>
          </w:p>
          <w:p w14:paraId="3BA4F0B4" w14:textId="77777777" w:rsidR="0091088C" w:rsidRPr="003D6336" w:rsidRDefault="0091088C" w:rsidP="00D41466">
            <w:pPr>
              <w:jc w:val="both"/>
              <w:rPr>
                <w:b/>
                <w:i/>
                <w:lang w:val="es-ES"/>
              </w:rPr>
            </w:pPr>
            <w:r w:rsidRPr="00BA6A6F">
              <w:t>Para la Calificación del Oferente no se considera la experiencia ni los recursos de los subcontratistas.</w:t>
            </w:r>
          </w:p>
        </w:tc>
      </w:tr>
      <w:tr w:rsidR="00702CD8" w:rsidRPr="003F4443" w14:paraId="65CD1F33" w14:textId="77777777" w:rsidTr="00224554">
        <w:trPr>
          <w:trHeight w:val="1622"/>
        </w:trPr>
        <w:tc>
          <w:tcPr>
            <w:tcW w:w="1449" w:type="dxa"/>
            <w:tcBorders>
              <w:top w:val="single" w:sz="4" w:space="0" w:color="auto"/>
              <w:bottom w:val="single" w:sz="4" w:space="0" w:color="auto"/>
            </w:tcBorders>
          </w:tcPr>
          <w:p w14:paraId="088A82E6" w14:textId="77777777" w:rsidR="00702CD8" w:rsidRPr="003D6336" w:rsidRDefault="00702CD8" w:rsidP="00D66A56">
            <w:pPr>
              <w:jc w:val="both"/>
              <w:rPr>
                <w:b/>
                <w:lang w:val="es-ES"/>
              </w:rPr>
            </w:pPr>
            <w:r w:rsidRPr="003D6336">
              <w:rPr>
                <w:b/>
                <w:lang w:val="es-ES"/>
              </w:rPr>
              <w:t xml:space="preserve">IAO </w:t>
            </w:r>
            <w:r>
              <w:rPr>
                <w:b/>
                <w:lang w:val="es-ES"/>
              </w:rPr>
              <w:t>6.1</w:t>
            </w:r>
          </w:p>
        </w:tc>
        <w:tc>
          <w:tcPr>
            <w:tcW w:w="8127" w:type="dxa"/>
            <w:gridSpan w:val="4"/>
          </w:tcPr>
          <w:p w14:paraId="44CC609C" w14:textId="77777777" w:rsidR="00702CD8" w:rsidRPr="0096307B" w:rsidRDefault="00702CD8" w:rsidP="00D66A56">
            <w:pPr>
              <w:jc w:val="both"/>
            </w:pPr>
            <w:r w:rsidRPr="0096307B">
              <w:t>Se precisa:</w:t>
            </w:r>
          </w:p>
          <w:p w14:paraId="6FA31D35" w14:textId="77777777" w:rsidR="00702CD8" w:rsidRPr="0096307B" w:rsidRDefault="00702CD8" w:rsidP="00D66A56">
            <w:pPr>
              <w:jc w:val="both"/>
            </w:pPr>
          </w:p>
          <w:p w14:paraId="5FA4609B" w14:textId="77777777" w:rsidR="00702CD8" w:rsidRPr="00A27FA3" w:rsidRDefault="00702CD8" w:rsidP="00D66A56">
            <w:pPr>
              <w:jc w:val="both"/>
              <w:rPr>
                <w:highlight w:val="cyan"/>
              </w:rPr>
            </w:pPr>
            <w:r w:rsidRPr="0096307B">
              <w:t>Una Oferta por Oferente: Cada Oferente presentará solamente una Oferta, ya sea individualmente o como miembro de una APCA . El Oferente que presente o participe en más de una Oferta ocasionará que todas las ofertas en las cuales participa sean rechazadas.</w:t>
            </w:r>
          </w:p>
          <w:p w14:paraId="401AF8F1" w14:textId="77777777" w:rsidR="00702CD8" w:rsidRDefault="00702CD8" w:rsidP="00D66A56">
            <w:pPr>
              <w:jc w:val="both"/>
            </w:pPr>
          </w:p>
        </w:tc>
      </w:tr>
      <w:tr w:rsidR="00702CD8" w:rsidRPr="003F4443" w14:paraId="09F41108" w14:textId="77777777" w:rsidTr="00224554">
        <w:trPr>
          <w:trHeight w:val="1622"/>
        </w:trPr>
        <w:tc>
          <w:tcPr>
            <w:tcW w:w="1449" w:type="dxa"/>
            <w:tcBorders>
              <w:top w:val="single" w:sz="4" w:space="0" w:color="auto"/>
              <w:bottom w:val="single" w:sz="4" w:space="0" w:color="auto"/>
            </w:tcBorders>
          </w:tcPr>
          <w:p w14:paraId="0932C5B7" w14:textId="77777777" w:rsidR="00702CD8" w:rsidRPr="003D6336" w:rsidRDefault="00702CD8" w:rsidP="00D41466">
            <w:pPr>
              <w:jc w:val="both"/>
              <w:rPr>
                <w:b/>
                <w:lang w:val="es-ES"/>
              </w:rPr>
            </w:pPr>
            <w:r w:rsidRPr="003D6336">
              <w:rPr>
                <w:b/>
                <w:lang w:val="es-ES"/>
              </w:rPr>
              <w:t xml:space="preserve">IAO </w:t>
            </w:r>
            <w:r>
              <w:rPr>
                <w:b/>
                <w:lang w:val="es-ES"/>
              </w:rPr>
              <w:t>8.1</w:t>
            </w:r>
          </w:p>
        </w:tc>
        <w:tc>
          <w:tcPr>
            <w:tcW w:w="8127" w:type="dxa"/>
            <w:gridSpan w:val="4"/>
          </w:tcPr>
          <w:p w14:paraId="7BD7BD51" w14:textId="77777777" w:rsidR="00702CD8" w:rsidRDefault="00702CD8" w:rsidP="00D41466">
            <w:pPr>
              <w:jc w:val="both"/>
              <w:rPr>
                <w:iCs/>
              </w:rPr>
            </w:pPr>
            <w:r>
              <w:rPr>
                <w:iCs/>
              </w:rPr>
              <w:t xml:space="preserve">Se precisa que </w:t>
            </w:r>
          </w:p>
          <w:p w14:paraId="1E86C357" w14:textId="77777777" w:rsidR="00702CD8" w:rsidRDefault="00702CD8" w:rsidP="00D41466">
            <w:pPr>
              <w:jc w:val="both"/>
              <w:rPr>
                <w:iCs/>
              </w:rPr>
            </w:pPr>
          </w:p>
          <w:p w14:paraId="33009E46" w14:textId="77777777" w:rsidR="00702CD8" w:rsidRDefault="00702CD8" w:rsidP="00D41466">
            <w:pPr>
              <w:jc w:val="both"/>
              <w:rPr>
                <w:spacing w:val="-3"/>
              </w:rPr>
            </w:pPr>
            <w:r w:rsidRPr="00387B71">
              <w:rPr>
                <w:iCs/>
              </w:rPr>
              <w:t>Visita al Lugar de las Obras</w:t>
            </w:r>
            <w:r>
              <w:rPr>
                <w:iCs/>
              </w:rPr>
              <w:t>:</w:t>
            </w:r>
            <w:r w:rsidRPr="00387B71">
              <w:rPr>
                <w:iCs/>
              </w:rPr>
              <w:t xml:space="preserve"> </w:t>
            </w:r>
            <w:r w:rsidRPr="00BA6A6F">
              <w:rPr>
                <w:iCs/>
              </w:rPr>
              <w:t xml:space="preserve">La visita al lugar de la intervención, es de carácter obligatorio, y deberá acreditarse mediante declaraciones juradas, </w:t>
            </w:r>
            <w:r w:rsidRPr="00BA6A6F">
              <w:t>donde evidenciará con fotografías la visita e inspección</w:t>
            </w:r>
            <w:r w:rsidRPr="00BA6A6F">
              <w:rPr>
                <w:spacing w:val="-3"/>
              </w:rPr>
              <w:t xml:space="preserve"> al lugar de las intervenciones y sus alrededores.</w:t>
            </w:r>
          </w:p>
          <w:p w14:paraId="39C4A9B7" w14:textId="77777777" w:rsidR="00650A2F" w:rsidRDefault="00650A2F" w:rsidP="00D41466">
            <w:pPr>
              <w:jc w:val="both"/>
              <w:rPr>
                <w:spacing w:val="-3"/>
              </w:rPr>
            </w:pPr>
          </w:p>
          <w:p w14:paraId="48AF937E" w14:textId="77777777" w:rsidR="00702CD8" w:rsidRPr="00BA6A6F" w:rsidRDefault="00650A2F" w:rsidP="00D41466">
            <w:pPr>
              <w:jc w:val="both"/>
              <w:rPr>
                <w:iCs/>
                <w:spacing w:val="-3"/>
              </w:rPr>
            </w:pPr>
            <w:r w:rsidRPr="00BA6A6F">
              <w:rPr>
                <w:iCs/>
                <w:spacing w:val="-3"/>
              </w:rPr>
              <w:t xml:space="preserve">El Oferente, bajo su propia responsabilidad y a su propio riesgo, visitará e inspeccionará el Lugar de las intervenciones y sus alrededores y obtendrá por sí mismo toda la información que pueda ser necesaria para preparar la Oferta y celebrar el </w:t>
            </w:r>
            <w:r w:rsidRPr="00BA6A6F">
              <w:rPr>
                <w:spacing w:val="-3"/>
              </w:rPr>
              <w:t>Contrato de Gestión, Mejoramiento y Conservación vial por niveles de servicio del presente corredor vial</w:t>
            </w:r>
            <w:r w:rsidRPr="00BA6A6F">
              <w:rPr>
                <w:iCs/>
                <w:spacing w:val="-3"/>
              </w:rPr>
              <w:t xml:space="preserve">, debiendo presentar una Declaración Jurada de acuerdo con </w:t>
            </w:r>
            <w:r>
              <w:rPr>
                <w:iCs/>
                <w:spacing w:val="-3"/>
              </w:rPr>
              <w:t xml:space="preserve">lo indicado en el numeral 5.3 del Anexo A y </w:t>
            </w:r>
            <w:r w:rsidRPr="00BA6A6F">
              <w:rPr>
                <w:iCs/>
                <w:spacing w:val="-3"/>
              </w:rPr>
              <w:t xml:space="preserve">el formulario incluido en la </w:t>
            </w:r>
            <w:r w:rsidRPr="0053224E">
              <w:rPr>
                <w:color w:val="0000FF"/>
              </w:rPr>
              <w:t>Sección IV.</w:t>
            </w:r>
            <w:r w:rsidRPr="00BA6A6F">
              <w:rPr>
                <w:iCs/>
                <w:spacing w:val="-3"/>
              </w:rPr>
              <w:t xml:space="preserve"> Los gastos relacionados con dicha visita correrán por cuenta del Oferente.</w:t>
            </w:r>
          </w:p>
          <w:p w14:paraId="12BA2397" w14:textId="77777777" w:rsidR="00702CD8" w:rsidRDefault="00702CD8" w:rsidP="00650A2F">
            <w:pPr>
              <w:jc w:val="both"/>
            </w:pPr>
          </w:p>
        </w:tc>
      </w:tr>
      <w:tr w:rsidR="00702CD8" w:rsidRPr="003F4443" w14:paraId="7E82ABBE" w14:textId="77777777" w:rsidTr="0091088C">
        <w:trPr>
          <w:trHeight w:val="766"/>
        </w:trPr>
        <w:tc>
          <w:tcPr>
            <w:tcW w:w="9576" w:type="dxa"/>
            <w:gridSpan w:val="5"/>
            <w:tcBorders>
              <w:top w:val="single" w:sz="4" w:space="0" w:color="auto"/>
              <w:bottom w:val="single" w:sz="4" w:space="0" w:color="auto"/>
            </w:tcBorders>
            <w:vAlign w:val="center"/>
          </w:tcPr>
          <w:p w14:paraId="733E03B8" w14:textId="77777777" w:rsidR="00702CD8" w:rsidRPr="003D6336" w:rsidRDefault="00702CD8" w:rsidP="00D41466">
            <w:pPr>
              <w:pStyle w:val="Ttulo4"/>
              <w:widowControl w:val="0"/>
              <w:numPr>
                <w:ilvl w:val="0"/>
                <w:numId w:val="8"/>
              </w:numPr>
              <w:ind w:left="778" w:hanging="418"/>
              <w:rPr>
                <w:lang w:val="es-ES"/>
              </w:rPr>
            </w:pPr>
            <w:r w:rsidRPr="003D6336">
              <w:rPr>
                <w:lang w:val="es-ES"/>
              </w:rPr>
              <w:t>Documento de Licitación</w:t>
            </w:r>
          </w:p>
          <w:p w14:paraId="2D21A34E" w14:textId="77777777" w:rsidR="00702CD8" w:rsidRPr="003D6336" w:rsidRDefault="00702CD8" w:rsidP="00D41466">
            <w:pPr>
              <w:jc w:val="both"/>
              <w:rPr>
                <w:b/>
                <w:i/>
                <w:lang w:val="es-ES"/>
              </w:rPr>
            </w:pPr>
          </w:p>
        </w:tc>
      </w:tr>
      <w:tr w:rsidR="00702CD8" w:rsidRPr="003F4443" w14:paraId="0C8E7CF4" w14:textId="77777777" w:rsidTr="00224554">
        <w:trPr>
          <w:trHeight w:val="766"/>
        </w:trPr>
        <w:tc>
          <w:tcPr>
            <w:tcW w:w="1449" w:type="dxa"/>
            <w:tcBorders>
              <w:top w:val="single" w:sz="4" w:space="0" w:color="auto"/>
              <w:bottom w:val="single" w:sz="4" w:space="0" w:color="auto"/>
            </w:tcBorders>
          </w:tcPr>
          <w:p w14:paraId="76039201" w14:textId="77777777" w:rsidR="00702CD8" w:rsidRPr="003D6336" w:rsidRDefault="00702CD8" w:rsidP="00D41466">
            <w:pPr>
              <w:jc w:val="both"/>
              <w:rPr>
                <w:b/>
                <w:lang w:val="es-ES"/>
              </w:rPr>
            </w:pPr>
            <w:r w:rsidRPr="003D6336">
              <w:rPr>
                <w:b/>
                <w:lang w:val="es-ES"/>
              </w:rPr>
              <w:t>IAO 10.1</w:t>
            </w:r>
          </w:p>
        </w:tc>
        <w:tc>
          <w:tcPr>
            <w:tcW w:w="8127" w:type="dxa"/>
            <w:gridSpan w:val="4"/>
          </w:tcPr>
          <w:p w14:paraId="0205257B" w14:textId="77777777" w:rsidR="00702CD8" w:rsidRDefault="00702CD8" w:rsidP="00594252">
            <w:pPr>
              <w:spacing w:after="160" w:line="259" w:lineRule="auto"/>
              <w:jc w:val="both"/>
              <w:rPr>
                <w:lang w:val="es-ES"/>
              </w:rPr>
            </w:pPr>
            <w:r w:rsidRPr="00937527">
              <w:rPr>
                <w:lang w:val="es-ES"/>
              </w:rPr>
              <w:t xml:space="preserve">Se precisa: </w:t>
            </w:r>
          </w:p>
          <w:p w14:paraId="1A7B8F91" w14:textId="29D109FC" w:rsidR="00702CD8" w:rsidRPr="00E12F9E" w:rsidRDefault="00702CD8" w:rsidP="00594252">
            <w:pPr>
              <w:spacing w:after="160" w:line="259" w:lineRule="auto"/>
              <w:jc w:val="both"/>
              <w:rPr>
                <w:color w:val="0000FF"/>
                <w:lang w:val="es-ES"/>
              </w:rPr>
            </w:pPr>
            <w:r w:rsidRPr="00E12F9E">
              <w:rPr>
                <w:color w:val="0000FF"/>
                <w:lang w:val="es-ES"/>
              </w:rPr>
              <w:lastRenderedPageBreak/>
              <w:t xml:space="preserve">La fecha de la reunión previa a la presentación de ofertas será el: </w:t>
            </w:r>
            <w:r w:rsidR="001D5029">
              <w:rPr>
                <w:color w:val="0000FF"/>
                <w:lang w:val="es-ES"/>
              </w:rPr>
              <w:t>2</w:t>
            </w:r>
            <w:r w:rsidR="0000069E">
              <w:rPr>
                <w:color w:val="0000FF"/>
                <w:lang w:val="es-ES"/>
              </w:rPr>
              <w:t>4</w:t>
            </w:r>
            <w:r w:rsidRPr="00E12F9E">
              <w:rPr>
                <w:color w:val="0000FF"/>
                <w:lang w:val="es-ES"/>
              </w:rPr>
              <w:t>/0</w:t>
            </w:r>
            <w:r w:rsidR="00E12F9E" w:rsidRPr="00E12F9E">
              <w:rPr>
                <w:color w:val="0000FF"/>
                <w:lang w:val="es-ES"/>
              </w:rPr>
              <w:t>7</w:t>
            </w:r>
            <w:r w:rsidRPr="00E12F9E">
              <w:rPr>
                <w:color w:val="0000FF"/>
                <w:lang w:val="es-ES"/>
              </w:rPr>
              <w:t>/2023 hora: 10:00 am (Perú)</w:t>
            </w:r>
          </w:p>
          <w:p w14:paraId="113F63C8" w14:textId="507B9AAB" w:rsidR="00702CD8" w:rsidRPr="00E12F9E" w:rsidRDefault="00702CD8" w:rsidP="00594252">
            <w:pPr>
              <w:spacing w:after="160" w:line="259" w:lineRule="auto"/>
              <w:jc w:val="both"/>
              <w:rPr>
                <w:lang w:val="es-ES"/>
              </w:rPr>
            </w:pPr>
            <w:r w:rsidRPr="00E12F9E">
              <w:rPr>
                <w:color w:val="0000FF"/>
                <w:lang w:val="es-ES"/>
              </w:rPr>
              <w:t xml:space="preserve">La reunión programada será </w:t>
            </w:r>
            <w:r w:rsidR="0024703A" w:rsidRPr="00E12F9E">
              <w:rPr>
                <w:color w:val="0000FF"/>
                <w:lang w:val="es-ES"/>
              </w:rPr>
              <w:t>presencial en la sala auditorio del piso 5 de Provias Descentraliz</w:t>
            </w:r>
            <w:r w:rsidR="00BC108B">
              <w:rPr>
                <w:color w:val="0000FF"/>
                <w:lang w:val="es-ES"/>
              </w:rPr>
              <w:t>a</w:t>
            </w:r>
            <w:r w:rsidR="0024703A" w:rsidRPr="00E12F9E">
              <w:rPr>
                <w:color w:val="0000FF"/>
                <w:lang w:val="es-ES"/>
              </w:rPr>
              <w:t>do en Jirón Camaná 678, Cercado de Lima</w:t>
            </w:r>
            <w:r w:rsidRPr="00E12F9E">
              <w:rPr>
                <w:color w:val="0000FF"/>
                <w:lang w:val="es-ES"/>
              </w:rPr>
              <w:t>,</w:t>
            </w:r>
            <w:r w:rsidR="00BB0294" w:rsidRPr="00E12F9E">
              <w:rPr>
                <w:color w:val="0000FF"/>
                <w:lang w:val="es-ES"/>
              </w:rPr>
              <w:t xml:space="preserve"> </w:t>
            </w:r>
            <w:r w:rsidR="0024703A" w:rsidRPr="00E12F9E">
              <w:rPr>
                <w:color w:val="0000FF"/>
                <w:lang w:val="es-ES"/>
              </w:rPr>
              <w:t>el acceso es libre</w:t>
            </w:r>
            <w:r w:rsidRPr="00E12F9E">
              <w:rPr>
                <w:color w:val="0000FF"/>
                <w:lang w:val="es-ES"/>
              </w:rPr>
              <w:t xml:space="preserve"> a las empresas que </w:t>
            </w:r>
            <w:r w:rsidR="0024703A" w:rsidRPr="00E12F9E">
              <w:rPr>
                <w:color w:val="0000FF"/>
                <w:lang w:val="es-ES"/>
              </w:rPr>
              <w:t>deseen asistir</w:t>
            </w:r>
            <w:r w:rsidRPr="00E12F9E">
              <w:rPr>
                <w:color w:val="0000FF"/>
                <w:lang w:val="es-ES"/>
              </w:rPr>
              <w:t>.</w:t>
            </w:r>
          </w:p>
          <w:p w14:paraId="47E39951" w14:textId="77777777" w:rsidR="00702CD8" w:rsidRPr="00E12F9E" w:rsidRDefault="00762855" w:rsidP="00594252">
            <w:pPr>
              <w:spacing w:after="160" w:line="259" w:lineRule="auto"/>
              <w:jc w:val="both"/>
              <w:rPr>
                <w:u w:val="single"/>
                <w:lang w:val="es-ES"/>
              </w:rPr>
            </w:pPr>
            <w:r w:rsidRPr="00E12F9E">
              <w:rPr>
                <w:u w:val="single"/>
                <w:lang w:val="es-ES"/>
              </w:rPr>
              <w:t xml:space="preserve">Consultas y/o </w:t>
            </w:r>
            <w:r w:rsidR="00702CD8" w:rsidRPr="00E12F9E">
              <w:rPr>
                <w:u w:val="single"/>
                <w:lang w:val="es-ES"/>
              </w:rPr>
              <w:t>Aclaraciones del Documento de Licitación:</w:t>
            </w:r>
          </w:p>
          <w:p w14:paraId="017D91F8" w14:textId="06E7E038" w:rsidR="00702CD8" w:rsidRPr="00397B46" w:rsidRDefault="00702CD8" w:rsidP="00594252">
            <w:pPr>
              <w:jc w:val="both"/>
              <w:rPr>
                <w:rFonts w:asciiTheme="minorHAnsi" w:hAnsiTheme="minorHAnsi"/>
              </w:rPr>
            </w:pPr>
            <w:r w:rsidRPr="00E12F9E">
              <w:rPr>
                <w:rFonts w:asciiTheme="minorHAnsi" w:hAnsiTheme="minorHAnsi"/>
              </w:rPr>
              <w:t xml:space="preserve">Se puede solicitar </w:t>
            </w:r>
            <w:r w:rsidR="00443C2E" w:rsidRPr="00E12F9E">
              <w:rPr>
                <w:rFonts w:asciiTheme="minorHAnsi" w:hAnsiTheme="minorHAnsi"/>
              </w:rPr>
              <w:t xml:space="preserve">consultas y/o </w:t>
            </w:r>
            <w:r w:rsidRPr="00E12F9E">
              <w:rPr>
                <w:rFonts w:asciiTheme="minorHAnsi" w:hAnsiTheme="minorHAnsi"/>
              </w:rPr>
              <w:t xml:space="preserve">aclaraciones al contratante sobre el documento de licitación hasta el </w:t>
            </w:r>
            <w:r w:rsidR="001D5029" w:rsidRPr="001D5029">
              <w:rPr>
                <w:rFonts w:asciiTheme="minorHAnsi" w:hAnsiTheme="minorHAnsi"/>
                <w:color w:val="0000FF"/>
              </w:rPr>
              <w:t>31</w:t>
            </w:r>
            <w:r w:rsidRPr="001D5029">
              <w:rPr>
                <w:rFonts w:asciiTheme="minorHAnsi" w:hAnsiTheme="minorHAnsi"/>
                <w:color w:val="0000FF"/>
              </w:rPr>
              <w:t>/</w:t>
            </w:r>
            <w:r w:rsidR="00846EE1" w:rsidRPr="001D5029">
              <w:rPr>
                <w:rFonts w:asciiTheme="minorHAnsi" w:hAnsiTheme="minorHAnsi"/>
                <w:color w:val="0000FF"/>
              </w:rPr>
              <w:t>0</w:t>
            </w:r>
            <w:r w:rsidR="001D5029" w:rsidRPr="001D5029">
              <w:rPr>
                <w:rFonts w:asciiTheme="minorHAnsi" w:hAnsiTheme="minorHAnsi"/>
                <w:color w:val="0000FF"/>
              </w:rPr>
              <w:t>7</w:t>
            </w:r>
            <w:r w:rsidRPr="001D5029">
              <w:rPr>
                <w:rFonts w:asciiTheme="minorHAnsi" w:hAnsiTheme="minorHAnsi"/>
                <w:color w:val="0000FF"/>
              </w:rPr>
              <w:t>/2023</w:t>
            </w:r>
          </w:p>
          <w:p w14:paraId="49558CE4" w14:textId="77777777" w:rsidR="00702CD8" w:rsidRPr="00397B46" w:rsidRDefault="00702CD8" w:rsidP="00594252">
            <w:pPr>
              <w:ind w:left="437"/>
              <w:jc w:val="both"/>
              <w:rPr>
                <w:color w:val="0070C0"/>
              </w:rPr>
            </w:pPr>
          </w:p>
          <w:p w14:paraId="720AF0B3" w14:textId="77777777" w:rsidR="00702CD8" w:rsidRPr="00397B46" w:rsidRDefault="00D2101D" w:rsidP="00594252">
            <w:pPr>
              <w:jc w:val="both"/>
            </w:pPr>
            <w:r>
              <w:t>La</w:t>
            </w:r>
            <w:r w:rsidR="00702CD8" w:rsidRPr="00397B46">
              <w:t xml:space="preserve"> solicitud debe remitirse debidamente firmada y en formato PDF. Adicionalmente, </w:t>
            </w:r>
            <w:r w:rsidR="00762855">
              <w:t xml:space="preserve">se </w:t>
            </w:r>
            <w:r w:rsidR="00702CD8" w:rsidRPr="00397B46">
              <w:rPr>
                <w:b/>
                <w:bCs/>
              </w:rPr>
              <w:t>deberá adjuntar la misma solicitud en formato editable en Word y/o Excel.</w:t>
            </w:r>
            <w:r w:rsidR="00702CD8" w:rsidRPr="00397B46">
              <w:t xml:space="preserve"> Ambos archivos electrónicos deben ser remitidos a la siguiente dirección electrónica: </w:t>
            </w:r>
            <w:hyperlink r:id="rId26" w:history="1">
              <w:r w:rsidR="00A07187" w:rsidRPr="005309D8">
                <w:rPr>
                  <w:rStyle w:val="Hipervnculo"/>
                </w:rPr>
                <w:t>SERVOA_35@PROVIASDES.GOB.PE</w:t>
              </w:r>
            </w:hyperlink>
          </w:p>
          <w:p w14:paraId="28C10195" w14:textId="77777777" w:rsidR="00702CD8" w:rsidRPr="00397B46" w:rsidRDefault="00702CD8" w:rsidP="00594252">
            <w:pPr>
              <w:ind w:left="437"/>
              <w:jc w:val="both"/>
              <w:rPr>
                <w:color w:val="0070C0"/>
              </w:rPr>
            </w:pPr>
          </w:p>
          <w:p w14:paraId="0F668307" w14:textId="4599AF21" w:rsidR="00702CD8" w:rsidRPr="00E12F9E" w:rsidRDefault="00702CD8" w:rsidP="00594252">
            <w:pPr>
              <w:jc w:val="both"/>
            </w:pPr>
            <w:r w:rsidRPr="00397B46">
              <w:t xml:space="preserve">Se </w:t>
            </w:r>
            <w:r w:rsidRPr="00E12F9E">
              <w:t xml:space="preserve">debe consignar en el asunto del e-mail, el siguiente texto: “SOLICITUD DE </w:t>
            </w:r>
            <w:r w:rsidR="00C570E2" w:rsidRPr="00E12F9E">
              <w:t xml:space="preserve">CONSULTAS Y/O </w:t>
            </w:r>
            <w:r w:rsidRPr="00E12F9E">
              <w:t xml:space="preserve">ACLARACIONES PARA EL PROCESO </w:t>
            </w:r>
            <w:r w:rsidRPr="00E12F9E">
              <w:rPr>
                <w:color w:val="0000FF"/>
              </w:rPr>
              <w:t>CONV-PROC-</w:t>
            </w:r>
            <w:r w:rsidR="001D5029">
              <w:rPr>
                <w:color w:val="0000FF"/>
              </w:rPr>
              <w:t>34</w:t>
            </w:r>
            <w:r w:rsidRPr="00E12F9E">
              <w:rPr>
                <w:color w:val="0000FF"/>
              </w:rPr>
              <w:t>-2022-MTC/21-LPI-2”</w:t>
            </w:r>
          </w:p>
          <w:p w14:paraId="6ABD6B79" w14:textId="0A77923A" w:rsidR="00A36E74" w:rsidRPr="00E12F9E" w:rsidRDefault="00A36E74" w:rsidP="009372ED">
            <w:pPr>
              <w:tabs>
                <w:tab w:val="right" w:pos="7254"/>
              </w:tabs>
              <w:spacing w:before="120"/>
              <w:jc w:val="both"/>
              <w:rPr>
                <w:color w:val="0000FF"/>
              </w:rPr>
            </w:pPr>
            <w:r w:rsidRPr="00E12F9E">
              <w:rPr>
                <w:color w:val="0000FF"/>
              </w:rPr>
              <w:t xml:space="preserve">El Contratante deberá responder a cualquier solicitud recibida, el </w:t>
            </w:r>
            <w:r w:rsidR="001D5029">
              <w:rPr>
                <w:color w:val="0000FF"/>
              </w:rPr>
              <w:t>07</w:t>
            </w:r>
            <w:r w:rsidRPr="00E12F9E">
              <w:rPr>
                <w:color w:val="0000FF"/>
              </w:rPr>
              <w:t>/</w:t>
            </w:r>
            <w:r w:rsidR="000B67FA" w:rsidRPr="00E12F9E">
              <w:rPr>
                <w:color w:val="0000FF"/>
              </w:rPr>
              <w:t>0</w:t>
            </w:r>
            <w:r w:rsidR="001D5029">
              <w:rPr>
                <w:color w:val="0000FF"/>
              </w:rPr>
              <w:t>8</w:t>
            </w:r>
            <w:r w:rsidRPr="00E12F9E">
              <w:rPr>
                <w:color w:val="0000FF"/>
              </w:rPr>
              <w:t>/202</w:t>
            </w:r>
            <w:r w:rsidR="000B67FA" w:rsidRPr="00E12F9E">
              <w:rPr>
                <w:color w:val="0000FF"/>
              </w:rPr>
              <w:t>3</w:t>
            </w:r>
            <w:r w:rsidRPr="00E12F9E">
              <w:rPr>
                <w:color w:val="0000FF"/>
              </w:rPr>
              <w:t>.</w:t>
            </w:r>
          </w:p>
          <w:p w14:paraId="7FD0E92E" w14:textId="77777777" w:rsidR="007D13A0" w:rsidRPr="003D6336" w:rsidRDefault="007D13A0" w:rsidP="00122C34">
            <w:pPr>
              <w:tabs>
                <w:tab w:val="right" w:pos="7254"/>
              </w:tabs>
              <w:spacing w:before="120"/>
              <w:jc w:val="both"/>
              <w:rPr>
                <w:b/>
                <w:i/>
                <w:lang w:val="es-ES"/>
              </w:rPr>
            </w:pPr>
            <w:r w:rsidRPr="00F8112E">
              <w:t>Se enviarán copias de la respuesta del Contratante a todos los que</w:t>
            </w:r>
            <w:r>
              <w:t xml:space="preserve"> se registren </w:t>
            </w:r>
            <w:r w:rsidR="00122C34">
              <w:t>como participantes del proceso</w:t>
            </w:r>
            <w:r>
              <w:t>, en la dirección electrónica arriba señalada</w:t>
            </w:r>
            <w:r w:rsidRPr="00F8112E">
              <w:t>, la cual incluirá una descripción de la consulta</w:t>
            </w:r>
            <w:r>
              <w:t xml:space="preserve"> o solicitud de aclaración</w:t>
            </w:r>
            <w:r w:rsidRPr="00F8112E">
              <w:t>, pero sin identificar su origen.</w:t>
            </w:r>
          </w:p>
        </w:tc>
      </w:tr>
      <w:tr w:rsidR="00702CD8" w:rsidRPr="003F4443" w14:paraId="6857224E" w14:textId="77777777" w:rsidTr="0091088C">
        <w:trPr>
          <w:cantSplit/>
        </w:trPr>
        <w:tc>
          <w:tcPr>
            <w:tcW w:w="9576" w:type="dxa"/>
            <w:gridSpan w:val="5"/>
            <w:tcBorders>
              <w:top w:val="single" w:sz="4" w:space="0" w:color="auto"/>
              <w:bottom w:val="single" w:sz="4" w:space="0" w:color="auto"/>
            </w:tcBorders>
          </w:tcPr>
          <w:p w14:paraId="515C5E34" w14:textId="77777777" w:rsidR="00702CD8" w:rsidRPr="003D6336" w:rsidRDefault="00702CD8" w:rsidP="00D41466">
            <w:pPr>
              <w:jc w:val="both"/>
              <w:rPr>
                <w:lang w:val="es-ES"/>
              </w:rPr>
            </w:pPr>
          </w:p>
          <w:p w14:paraId="5F96C841" w14:textId="77777777" w:rsidR="00702CD8" w:rsidRPr="003D6336" w:rsidRDefault="00702CD8" w:rsidP="00D41466">
            <w:pPr>
              <w:pStyle w:val="Ttulo4"/>
              <w:numPr>
                <w:ilvl w:val="0"/>
                <w:numId w:val="0"/>
              </w:numPr>
              <w:rPr>
                <w:lang w:val="es-ES"/>
              </w:rPr>
            </w:pPr>
            <w:r w:rsidRPr="003D6336">
              <w:rPr>
                <w:lang w:val="es-ES"/>
              </w:rPr>
              <w:t>C. Preparación de las Ofertas</w:t>
            </w:r>
          </w:p>
          <w:p w14:paraId="368D5DE0" w14:textId="77777777" w:rsidR="00702CD8" w:rsidRPr="003D6336" w:rsidRDefault="00702CD8" w:rsidP="00D41466">
            <w:pPr>
              <w:jc w:val="both"/>
              <w:rPr>
                <w:b/>
                <w:lang w:val="es-ES"/>
              </w:rPr>
            </w:pPr>
          </w:p>
        </w:tc>
      </w:tr>
      <w:tr w:rsidR="00702CD8" w:rsidRPr="003F4443" w14:paraId="44700324" w14:textId="77777777" w:rsidTr="00224554">
        <w:trPr>
          <w:trHeight w:val="870"/>
        </w:trPr>
        <w:tc>
          <w:tcPr>
            <w:tcW w:w="1665" w:type="dxa"/>
            <w:gridSpan w:val="2"/>
            <w:tcBorders>
              <w:top w:val="single" w:sz="4" w:space="0" w:color="auto"/>
              <w:bottom w:val="single" w:sz="4" w:space="0" w:color="auto"/>
            </w:tcBorders>
          </w:tcPr>
          <w:p w14:paraId="71CBF28F" w14:textId="77777777" w:rsidR="00702CD8" w:rsidRPr="003D6336" w:rsidRDefault="00702CD8" w:rsidP="00D41466">
            <w:pPr>
              <w:jc w:val="both"/>
              <w:rPr>
                <w:b/>
                <w:lang w:val="es-ES"/>
              </w:rPr>
            </w:pPr>
            <w:r w:rsidRPr="003D6336">
              <w:rPr>
                <w:b/>
                <w:lang w:val="es-ES"/>
              </w:rPr>
              <w:t>IAO 12.1</w:t>
            </w:r>
          </w:p>
        </w:tc>
        <w:tc>
          <w:tcPr>
            <w:tcW w:w="7911" w:type="dxa"/>
            <w:gridSpan w:val="3"/>
            <w:tcBorders>
              <w:top w:val="single" w:sz="4" w:space="0" w:color="auto"/>
              <w:bottom w:val="single" w:sz="4" w:space="0" w:color="auto"/>
            </w:tcBorders>
          </w:tcPr>
          <w:p w14:paraId="38254B31" w14:textId="77777777" w:rsidR="00702CD8" w:rsidRDefault="00702CD8" w:rsidP="00871953">
            <w:pPr>
              <w:jc w:val="both"/>
              <w:rPr>
                <w:lang w:val="es-PE"/>
              </w:rPr>
            </w:pPr>
            <w:r>
              <w:rPr>
                <w:lang w:val="es-PE"/>
              </w:rPr>
              <w:t>Se precisa:</w:t>
            </w:r>
          </w:p>
          <w:p w14:paraId="09C2585E" w14:textId="77777777" w:rsidR="00702CD8" w:rsidRDefault="00702CD8" w:rsidP="00871953">
            <w:pPr>
              <w:jc w:val="both"/>
              <w:rPr>
                <w:lang w:val="es-PE"/>
              </w:rPr>
            </w:pPr>
          </w:p>
          <w:p w14:paraId="7FC4BF26" w14:textId="77777777" w:rsidR="00702CD8" w:rsidRPr="00E85E8B" w:rsidRDefault="00702CD8" w:rsidP="00871953">
            <w:pPr>
              <w:jc w:val="both"/>
              <w:rPr>
                <w:b/>
                <w:lang w:val="es-PE"/>
              </w:rPr>
            </w:pPr>
            <w:r w:rsidRPr="00E85E8B">
              <w:rPr>
                <w:lang w:val="es-PE"/>
              </w:rPr>
              <w:t xml:space="preserve">El idioma en que deben estar redactadas las Ofertas es: </w:t>
            </w:r>
            <w:r w:rsidRPr="00E85E8B">
              <w:rPr>
                <w:b/>
                <w:bCs/>
                <w:lang w:val="es-PE"/>
              </w:rPr>
              <w:t>español</w:t>
            </w:r>
            <w:r w:rsidRPr="00E85E8B">
              <w:rPr>
                <w:b/>
                <w:lang w:val="es-PE"/>
              </w:rPr>
              <w:t xml:space="preserve"> </w:t>
            </w:r>
          </w:p>
          <w:p w14:paraId="39E60D11" w14:textId="77777777" w:rsidR="00702CD8" w:rsidRPr="00E85E8B" w:rsidRDefault="00702CD8" w:rsidP="00871953">
            <w:pPr>
              <w:jc w:val="both"/>
              <w:rPr>
                <w:lang w:val="es-PE"/>
              </w:rPr>
            </w:pPr>
          </w:p>
          <w:p w14:paraId="49900D2E" w14:textId="77777777" w:rsidR="00702CD8" w:rsidRPr="00E85E8B" w:rsidRDefault="00702CD8" w:rsidP="00871953">
            <w:pPr>
              <w:jc w:val="both"/>
              <w:rPr>
                <w:lang w:val="es-PE"/>
              </w:rPr>
            </w:pPr>
            <w:r w:rsidRPr="00E85E8B">
              <w:rPr>
                <w:lang w:val="es-PE"/>
              </w:rPr>
              <w:t>Se añade que cualquier documento presentado que haya sido emitido en otro idioma, deberá ser acompañado de la traducción al idioma español, realizada por traductor certificado o juramentado.</w:t>
            </w:r>
          </w:p>
          <w:p w14:paraId="36568CE8" w14:textId="77777777" w:rsidR="00702CD8" w:rsidRPr="00E85E8B" w:rsidRDefault="00702CD8" w:rsidP="00871953">
            <w:pPr>
              <w:jc w:val="both"/>
              <w:rPr>
                <w:lang w:val="es-PE"/>
              </w:rPr>
            </w:pPr>
          </w:p>
          <w:p w14:paraId="3168690A" w14:textId="77777777" w:rsidR="00702CD8" w:rsidRPr="00E85E8B" w:rsidRDefault="00702CD8" w:rsidP="00871953">
            <w:pPr>
              <w:jc w:val="both"/>
              <w:rPr>
                <w:lang w:val="es-PE"/>
              </w:rPr>
            </w:pPr>
            <w:r w:rsidRPr="00E85E8B">
              <w:rPr>
                <w:lang w:val="es-PE"/>
              </w:rPr>
              <w:t xml:space="preserve">En caso el Oferente presente algún documento en </w:t>
            </w:r>
            <w:r w:rsidRPr="00CB331B">
              <w:rPr>
                <w:lang w:val="es-PE"/>
              </w:rPr>
              <w:t xml:space="preserve">un idioma distinto al español y que no incluya su traducción, estos documentos serán </w:t>
            </w:r>
            <w:r>
              <w:rPr>
                <w:lang w:val="es-PE"/>
              </w:rPr>
              <w:t>considerado como no válido ó no presentado.</w:t>
            </w:r>
          </w:p>
          <w:p w14:paraId="0D92666C" w14:textId="77777777" w:rsidR="00702CD8" w:rsidRPr="003D6336" w:rsidRDefault="00702CD8" w:rsidP="00D41466">
            <w:pPr>
              <w:jc w:val="both"/>
              <w:rPr>
                <w:i/>
                <w:sz w:val="22"/>
                <w:lang w:val="es-ES"/>
              </w:rPr>
            </w:pPr>
          </w:p>
        </w:tc>
      </w:tr>
      <w:tr w:rsidR="00702CD8" w:rsidRPr="003F4443" w14:paraId="01E90A14" w14:textId="77777777" w:rsidTr="00224554">
        <w:trPr>
          <w:trHeight w:val="4101"/>
        </w:trPr>
        <w:tc>
          <w:tcPr>
            <w:tcW w:w="1665" w:type="dxa"/>
            <w:gridSpan w:val="2"/>
            <w:tcBorders>
              <w:top w:val="single" w:sz="4" w:space="0" w:color="auto"/>
            </w:tcBorders>
          </w:tcPr>
          <w:p w14:paraId="183567FA" w14:textId="77777777" w:rsidR="00702CD8" w:rsidRPr="003D6336" w:rsidRDefault="00702CD8" w:rsidP="00D41466">
            <w:pPr>
              <w:jc w:val="both"/>
              <w:rPr>
                <w:b/>
                <w:lang w:val="es-ES"/>
              </w:rPr>
            </w:pPr>
            <w:r w:rsidRPr="003D6336">
              <w:rPr>
                <w:b/>
                <w:lang w:val="es-ES"/>
              </w:rPr>
              <w:lastRenderedPageBreak/>
              <w:t xml:space="preserve">IAO 13.1 </w:t>
            </w:r>
            <w:r>
              <w:rPr>
                <w:b/>
                <w:lang w:val="es-ES"/>
              </w:rPr>
              <w:t>(f)</w:t>
            </w:r>
          </w:p>
        </w:tc>
        <w:tc>
          <w:tcPr>
            <w:tcW w:w="7911" w:type="dxa"/>
            <w:gridSpan w:val="3"/>
            <w:tcBorders>
              <w:top w:val="single" w:sz="4" w:space="0" w:color="auto"/>
              <w:bottom w:val="single" w:sz="4" w:space="0" w:color="auto"/>
            </w:tcBorders>
          </w:tcPr>
          <w:p w14:paraId="53E2AAE0" w14:textId="77777777" w:rsidR="00702CD8" w:rsidRDefault="00702CD8" w:rsidP="002F6030">
            <w:pPr>
              <w:jc w:val="both"/>
              <w:rPr>
                <w:spacing w:val="-3"/>
              </w:rPr>
            </w:pPr>
            <w:r>
              <w:rPr>
                <w:spacing w:val="-3"/>
              </w:rPr>
              <w:t>Se modifica, como sigue:</w:t>
            </w:r>
          </w:p>
          <w:p w14:paraId="39C23109" w14:textId="77777777" w:rsidR="00702CD8" w:rsidRDefault="00702CD8" w:rsidP="002F6030">
            <w:pPr>
              <w:jc w:val="both"/>
              <w:rPr>
                <w:spacing w:val="-3"/>
              </w:rPr>
            </w:pPr>
          </w:p>
          <w:p w14:paraId="69E0020E" w14:textId="77777777" w:rsidR="00702CD8" w:rsidRPr="002C5345" w:rsidRDefault="00702CD8" w:rsidP="002F6030">
            <w:pPr>
              <w:jc w:val="both"/>
              <w:rPr>
                <w:spacing w:val="-3"/>
              </w:rPr>
            </w:pPr>
            <w:r w:rsidRPr="00FA1D96">
              <w:rPr>
                <w:spacing w:val="-3"/>
              </w:rPr>
              <w:t>Además, el oferente deberá presentar dentro de su oferta</w:t>
            </w:r>
            <w:r w:rsidRPr="002C5345">
              <w:rPr>
                <w:spacing w:val="-3"/>
              </w:rPr>
              <w:t>:</w:t>
            </w:r>
          </w:p>
          <w:p w14:paraId="51BBC07B" w14:textId="77777777" w:rsidR="00702CD8" w:rsidRPr="002C5345" w:rsidRDefault="00702CD8" w:rsidP="002F6030">
            <w:pPr>
              <w:jc w:val="both"/>
              <w:rPr>
                <w:color w:val="FF0000"/>
                <w:sz w:val="28"/>
                <w:szCs w:val="28"/>
              </w:rPr>
            </w:pPr>
          </w:p>
          <w:p w14:paraId="2AD41004" w14:textId="77777777" w:rsidR="00702CD8" w:rsidRPr="00213A11" w:rsidRDefault="00702CD8">
            <w:pPr>
              <w:pStyle w:val="2AutoList1"/>
              <w:numPr>
                <w:ilvl w:val="0"/>
                <w:numId w:val="56"/>
              </w:numPr>
              <w:rPr>
                <w:lang w:val="es-ES"/>
              </w:rPr>
            </w:pPr>
            <w:r w:rsidRPr="00213A11">
              <w:rPr>
                <w:b/>
                <w:lang w:val="es-ES"/>
              </w:rPr>
              <w:t xml:space="preserve">Carta de Oferta </w:t>
            </w:r>
            <w:r w:rsidRPr="00213A11">
              <w:rPr>
                <w:lang w:val="es-ES"/>
              </w:rPr>
              <w:t xml:space="preserve">en el formulario indicado en la </w:t>
            </w:r>
            <w:r w:rsidRPr="00F53A10">
              <w:rPr>
                <w:bCs/>
                <w:iCs/>
                <w:color w:val="0000FF"/>
                <w:szCs w:val="24"/>
                <w:lang w:val="es-PE"/>
              </w:rPr>
              <w:t>Sección IV</w:t>
            </w:r>
            <w:r w:rsidRPr="00213A11">
              <w:rPr>
                <w:lang w:val="es-ES"/>
              </w:rPr>
              <w:t>, “Formularios de la Oferta”;</w:t>
            </w:r>
          </w:p>
          <w:p w14:paraId="2477416C" w14:textId="77777777" w:rsidR="00702CD8" w:rsidRPr="00213A11" w:rsidRDefault="00702CD8">
            <w:pPr>
              <w:pStyle w:val="Heading1-Clausename"/>
              <w:numPr>
                <w:ilvl w:val="0"/>
                <w:numId w:val="56"/>
              </w:numPr>
              <w:rPr>
                <w:lang w:val="es-ES"/>
              </w:rPr>
            </w:pPr>
            <w:r w:rsidRPr="009528AC">
              <w:rPr>
                <w:lang w:val="es-PE"/>
              </w:rPr>
              <w:t xml:space="preserve">Lista de Cantidades </w:t>
            </w:r>
            <w:r w:rsidRPr="00213A11">
              <w:rPr>
                <w:lang w:val="es-PE"/>
              </w:rPr>
              <w:t xml:space="preserve">valoradas </w:t>
            </w:r>
            <w:r w:rsidRPr="0044070A">
              <w:rPr>
                <w:rFonts w:ascii="Arial" w:hAnsi="Arial"/>
                <w:b w:val="0"/>
                <w:sz w:val="20"/>
                <w:lang w:val="es-ES"/>
              </w:rPr>
              <w:t xml:space="preserve">deberá presentar los Formatos 1, 2 y 3, de la </w:t>
            </w:r>
            <w:r w:rsidRPr="0044070A">
              <w:rPr>
                <w:rFonts w:ascii="Arial" w:hAnsi="Arial"/>
                <w:b w:val="0"/>
                <w:bCs/>
                <w:iCs/>
                <w:color w:val="0000FF"/>
                <w:sz w:val="20"/>
                <w:szCs w:val="24"/>
                <w:lang w:val="es-PE"/>
              </w:rPr>
              <w:t xml:space="preserve">Sección IV </w:t>
            </w:r>
            <w:r w:rsidRPr="0044070A">
              <w:rPr>
                <w:rFonts w:ascii="Arial" w:hAnsi="Arial"/>
                <w:b w:val="0"/>
                <w:sz w:val="20"/>
                <w:lang w:val="es-ES"/>
              </w:rPr>
              <w:t>Formularios de la Oferta.</w:t>
            </w:r>
          </w:p>
          <w:p w14:paraId="0E158928" w14:textId="77777777" w:rsidR="00702CD8" w:rsidRDefault="00702CD8">
            <w:pPr>
              <w:pStyle w:val="Heading1-Clausename"/>
              <w:numPr>
                <w:ilvl w:val="0"/>
                <w:numId w:val="56"/>
              </w:numPr>
              <w:rPr>
                <w:spacing w:val="-3"/>
                <w:lang w:val="es-ES"/>
              </w:rPr>
            </w:pPr>
            <w:r w:rsidRPr="00EE6013">
              <w:rPr>
                <w:spacing w:val="-3"/>
                <w:lang w:val="es-ES"/>
              </w:rPr>
              <w:t>L</w:t>
            </w:r>
            <w:r>
              <w:rPr>
                <w:spacing w:val="-3"/>
                <w:lang w:val="es-ES"/>
              </w:rPr>
              <w:t>o</w:t>
            </w:r>
            <w:r w:rsidRPr="00EE6013">
              <w:rPr>
                <w:spacing w:val="-3"/>
                <w:lang w:val="es-ES"/>
              </w:rPr>
              <w:t xml:space="preserve"> establecido en el Anexo “A” Criterios de Calificación y Requisitos</w:t>
            </w:r>
            <w:r>
              <w:rPr>
                <w:spacing w:val="-3"/>
                <w:lang w:val="es-ES"/>
              </w:rPr>
              <w:t>, Incluyendo los documentos solicitados en tal Anexo.</w:t>
            </w:r>
          </w:p>
          <w:p w14:paraId="6B3B6A7E" w14:textId="77777777" w:rsidR="00702CD8" w:rsidRPr="00F53A10" w:rsidRDefault="00702CD8">
            <w:pPr>
              <w:pStyle w:val="Heading1-Clausename"/>
              <w:numPr>
                <w:ilvl w:val="0"/>
                <w:numId w:val="56"/>
              </w:numPr>
              <w:rPr>
                <w:lang w:val="es-ES"/>
              </w:rPr>
            </w:pPr>
            <w:r w:rsidRPr="00EE6013">
              <w:rPr>
                <w:lang w:val="es-ES"/>
              </w:rPr>
              <w:t xml:space="preserve">Los Formularios de la Oferta de la </w:t>
            </w:r>
            <w:r w:rsidRPr="002C5345">
              <w:rPr>
                <w:bCs/>
                <w:iCs/>
                <w:color w:val="0000FF"/>
                <w:lang w:val="es-PE"/>
              </w:rPr>
              <w:t>Sección IV</w:t>
            </w:r>
            <w:r>
              <w:rPr>
                <w:bCs/>
                <w:iCs/>
                <w:color w:val="0000FF"/>
                <w:lang w:val="es-PE"/>
              </w:rPr>
              <w:t>:</w:t>
            </w:r>
          </w:p>
          <w:p w14:paraId="61714EFE" w14:textId="77777777" w:rsidR="00702CD8" w:rsidRPr="003F2EB3" w:rsidRDefault="00702CD8">
            <w:pPr>
              <w:pStyle w:val="Prrafodelista"/>
              <w:numPr>
                <w:ilvl w:val="0"/>
                <w:numId w:val="57"/>
              </w:numPr>
              <w:spacing w:after="160" w:line="256" w:lineRule="auto"/>
              <w:ind w:right="96"/>
              <w:jc w:val="both"/>
              <w:rPr>
                <w:lang w:val="es-ES"/>
              </w:rPr>
            </w:pPr>
            <w:r w:rsidRPr="003F2EB3">
              <w:rPr>
                <w:lang w:val="es-ES"/>
              </w:rPr>
              <w:t>Formulario 1.1 - Información del Licitante</w:t>
            </w:r>
          </w:p>
          <w:p w14:paraId="52F063C7" w14:textId="77777777" w:rsidR="00702CD8" w:rsidRPr="003F2EB3" w:rsidRDefault="00702CD8">
            <w:pPr>
              <w:pStyle w:val="Prrafodelista"/>
              <w:numPr>
                <w:ilvl w:val="0"/>
                <w:numId w:val="57"/>
              </w:numPr>
              <w:spacing w:after="160" w:line="256" w:lineRule="auto"/>
              <w:ind w:right="96"/>
              <w:jc w:val="both"/>
              <w:rPr>
                <w:lang w:val="es-ES"/>
              </w:rPr>
            </w:pPr>
            <w:r w:rsidRPr="003F2EB3">
              <w:rPr>
                <w:lang w:val="es-ES"/>
              </w:rPr>
              <w:t>Formulario 1.2 - Información sobre los Miembros de una APCA</w:t>
            </w:r>
          </w:p>
          <w:p w14:paraId="6B30ACA5" w14:textId="77777777" w:rsidR="00702CD8" w:rsidRPr="003F2EB3" w:rsidRDefault="00702CD8">
            <w:pPr>
              <w:pStyle w:val="Prrafodelista"/>
              <w:numPr>
                <w:ilvl w:val="0"/>
                <w:numId w:val="57"/>
              </w:numPr>
              <w:spacing w:after="160" w:line="256" w:lineRule="auto"/>
              <w:ind w:right="96"/>
              <w:jc w:val="both"/>
              <w:rPr>
                <w:lang w:val="es-ES"/>
              </w:rPr>
            </w:pPr>
            <w:r w:rsidRPr="003F2EB3">
              <w:rPr>
                <w:lang w:val="es-ES"/>
              </w:rPr>
              <w:t>Formulario 1.3 - Compromiso de conformación de APCA</w:t>
            </w:r>
          </w:p>
          <w:p w14:paraId="455C3099" w14:textId="77777777" w:rsidR="00702CD8" w:rsidRPr="003F2EB3" w:rsidRDefault="00702CD8">
            <w:pPr>
              <w:pStyle w:val="Prrafodelista"/>
              <w:numPr>
                <w:ilvl w:val="0"/>
                <w:numId w:val="57"/>
              </w:numPr>
              <w:spacing w:after="160" w:line="256" w:lineRule="auto"/>
              <w:ind w:right="96"/>
              <w:jc w:val="both"/>
              <w:rPr>
                <w:lang w:val="es-ES"/>
              </w:rPr>
            </w:pPr>
            <w:r w:rsidRPr="003F2EB3">
              <w:rPr>
                <w:lang w:val="es-ES"/>
              </w:rPr>
              <w:t xml:space="preserve">Formulario 1.4 </w:t>
            </w:r>
            <w:r>
              <w:rPr>
                <w:lang w:val="es-ES"/>
              </w:rPr>
              <w:t xml:space="preserve">- </w:t>
            </w:r>
            <w:r w:rsidRPr="003F2EB3">
              <w:rPr>
                <w:lang w:val="es-ES"/>
              </w:rPr>
              <w:t>Declaración de integridad</w:t>
            </w:r>
          </w:p>
          <w:p w14:paraId="7CC144C1" w14:textId="77777777" w:rsidR="00702CD8" w:rsidRPr="003F2EB3" w:rsidRDefault="00702CD8">
            <w:pPr>
              <w:pStyle w:val="Prrafodelista"/>
              <w:numPr>
                <w:ilvl w:val="0"/>
                <w:numId w:val="57"/>
              </w:numPr>
              <w:spacing w:after="160" w:line="256" w:lineRule="auto"/>
              <w:ind w:right="96"/>
              <w:jc w:val="both"/>
              <w:rPr>
                <w:lang w:val="es-ES"/>
              </w:rPr>
            </w:pPr>
            <w:r w:rsidRPr="003F2EB3">
              <w:rPr>
                <w:lang w:val="es-ES"/>
              </w:rPr>
              <w:t>Formulario 1.5 - Declaración Jurada de no estar sancionado/ inhabilitado para contratar con el Estado Peruano</w:t>
            </w:r>
          </w:p>
          <w:p w14:paraId="1D77A4E3" w14:textId="77777777" w:rsidR="00702CD8" w:rsidRPr="003F2EB3" w:rsidRDefault="00702CD8">
            <w:pPr>
              <w:pStyle w:val="Prrafodelista"/>
              <w:numPr>
                <w:ilvl w:val="0"/>
                <w:numId w:val="57"/>
              </w:numPr>
              <w:spacing w:after="160" w:line="256" w:lineRule="auto"/>
              <w:ind w:right="96"/>
              <w:jc w:val="both"/>
              <w:rPr>
                <w:lang w:val="es-ES"/>
              </w:rPr>
            </w:pPr>
            <w:r w:rsidRPr="003F2EB3">
              <w:rPr>
                <w:lang w:val="es-ES"/>
              </w:rPr>
              <w:t xml:space="preserve">Formulario 2.1 </w:t>
            </w:r>
            <w:r>
              <w:rPr>
                <w:lang w:val="es-ES"/>
              </w:rPr>
              <w:t xml:space="preserve">- </w:t>
            </w:r>
            <w:r w:rsidRPr="003F2EB3">
              <w:rPr>
                <w:lang w:val="es-ES"/>
              </w:rPr>
              <w:t>Historial de Incumplimiento de Contratos</w:t>
            </w:r>
          </w:p>
          <w:p w14:paraId="11FD6D36" w14:textId="77777777" w:rsidR="00702CD8" w:rsidRPr="003F2EB3" w:rsidRDefault="00702CD8">
            <w:pPr>
              <w:pStyle w:val="Prrafodelista"/>
              <w:numPr>
                <w:ilvl w:val="0"/>
                <w:numId w:val="57"/>
              </w:numPr>
              <w:spacing w:after="160" w:line="256" w:lineRule="auto"/>
              <w:ind w:right="96"/>
              <w:jc w:val="both"/>
              <w:rPr>
                <w:lang w:val="es-ES"/>
              </w:rPr>
            </w:pPr>
            <w:r w:rsidRPr="003F2EB3">
              <w:rPr>
                <w:lang w:val="es-ES"/>
              </w:rPr>
              <w:t xml:space="preserve">Formulario 2.2 </w:t>
            </w:r>
            <w:r>
              <w:rPr>
                <w:lang w:val="es-ES"/>
              </w:rPr>
              <w:t xml:space="preserve">- </w:t>
            </w:r>
            <w:r w:rsidRPr="003F2EB3">
              <w:rPr>
                <w:lang w:val="es-ES"/>
              </w:rPr>
              <w:t>Historial de Contratos No firmados</w:t>
            </w:r>
          </w:p>
          <w:p w14:paraId="425374CD" w14:textId="77777777" w:rsidR="00702CD8" w:rsidRPr="003F2EB3" w:rsidRDefault="00702CD8">
            <w:pPr>
              <w:pStyle w:val="Prrafodelista"/>
              <w:numPr>
                <w:ilvl w:val="0"/>
                <w:numId w:val="57"/>
              </w:numPr>
              <w:spacing w:after="160" w:line="256" w:lineRule="auto"/>
              <w:ind w:right="96"/>
              <w:jc w:val="both"/>
              <w:rPr>
                <w:lang w:val="es-ES"/>
              </w:rPr>
            </w:pPr>
            <w:r w:rsidRPr="003F2EB3">
              <w:rPr>
                <w:lang w:val="es-ES"/>
              </w:rPr>
              <w:t>Formulario 2.3 - Historial de Litigios</w:t>
            </w:r>
          </w:p>
          <w:p w14:paraId="16B4C18E" w14:textId="77777777" w:rsidR="00702CD8" w:rsidRPr="003F2EB3" w:rsidRDefault="00702CD8">
            <w:pPr>
              <w:pStyle w:val="Prrafodelista"/>
              <w:numPr>
                <w:ilvl w:val="0"/>
                <w:numId w:val="57"/>
              </w:numPr>
              <w:spacing w:after="160" w:line="256" w:lineRule="auto"/>
              <w:ind w:right="96"/>
              <w:jc w:val="both"/>
              <w:rPr>
                <w:lang w:val="es-ES"/>
              </w:rPr>
            </w:pPr>
            <w:r w:rsidRPr="003F2EB3">
              <w:rPr>
                <w:lang w:val="es-ES"/>
              </w:rPr>
              <w:t xml:space="preserve">Formulario 3.1 </w:t>
            </w:r>
            <w:r>
              <w:rPr>
                <w:lang w:val="es-ES"/>
              </w:rPr>
              <w:t xml:space="preserve">- </w:t>
            </w:r>
            <w:r w:rsidRPr="003F2EB3">
              <w:rPr>
                <w:lang w:val="es-ES"/>
              </w:rPr>
              <w:t>Capacidad Financiera- Balances Generales</w:t>
            </w:r>
          </w:p>
          <w:p w14:paraId="2F721956" w14:textId="77777777" w:rsidR="00702CD8" w:rsidRPr="003F2EB3" w:rsidRDefault="00702CD8">
            <w:pPr>
              <w:pStyle w:val="Prrafodelista"/>
              <w:numPr>
                <w:ilvl w:val="0"/>
                <w:numId w:val="57"/>
              </w:numPr>
              <w:spacing w:after="160" w:line="256" w:lineRule="auto"/>
              <w:ind w:right="96"/>
              <w:jc w:val="both"/>
              <w:rPr>
                <w:lang w:val="es-ES"/>
              </w:rPr>
            </w:pPr>
            <w:r w:rsidRPr="003F2EB3">
              <w:rPr>
                <w:lang w:val="es-ES"/>
              </w:rPr>
              <w:t xml:space="preserve">Formulario 3.2 </w:t>
            </w:r>
            <w:r>
              <w:rPr>
                <w:lang w:val="es-ES"/>
              </w:rPr>
              <w:t xml:space="preserve">- </w:t>
            </w:r>
            <w:r w:rsidRPr="003F2EB3">
              <w:rPr>
                <w:lang w:val="es-ES"/>
              </w:rPr>
              <w:t>Disponibilidad de Líneas de Crédito</w:t>
            </w:r>
          </w:p>
          <w:p w14:paraId="4742CD49" w14:textId="77777777" w:rsidR="00702CD8" w:rsidRPr="003F2EB3" w:rsidRDefault="00702CD8">
            <w:pPr>
              <w:pStyle w:val="Prrafodelista"/>
              <w:numPr>
                <w:ilvl w:val="0"/>
                <w:numId w:val="57"/>
              </w:numPr>
              <w:spacing w:after="160" w:line="256" w:lineRule="auto"/>
              <w:ind w:right="96"/>
              <w:jc w:val="both"/>
              <w:rPr>
                <w:lang w:val="es-ES"/>
              </w:rPr>
            </w:pPr>
            <w:r w:rsidRPr="003F2EB3">
              <w:rPr>
                <w:lang w:val="es-ES"/>
              </w:rPr>
              <w:t>Formulario 4.1 - Experiencia Específica</w:t>
            </w:r>
          </w:p>
          <w:p w14:paraId="68CA4993" w14:textId="77777777" w:rsidR="00702CD8" w:rsidRPr="003F2EB3" w:rsidRDefault="00702CD8">
            <w:pPr>
              <w:pStyle w:val="Prrafodelista"/>
              <w:numPr>
                <w:ilvl w:val="0"/>
                <w:numId w:val="57"/>
              </w:numPr>
              <w:spacing w:after="160" w:line="256" w:lineRule="auto"/>
              <w:ind w:right="96"/>
              <w:jc w:val="both"/>
              <w:rPr>
                <w:lang w:val="es-ES"/>
              </w:rPr>
            </w:pPr>
            <w:r>
              <w:rPr>
                <w:lang w:val="es-ES"/>
              </w:rPr>
              <w:t xml:space="preserve">Formulario 5.1- Declaración Jurada de </w:t>
            </w:r>
            <w:r w:rsidRPr="003F2EB3">
              <w:rPr>
                <w:lang w:val="es-ES"/>
              </w:rPr>
              <w:t>Disponibilidad de equipo esencial</w:t>
            </w:r>
          </w:p>
          <w:p w14:paraId="3375875C" w14:textId="77777777" w:rsidR="00702CD8" w:rsidRPr="005C68C9" w:rsidRDefault="00702CD8">
            <w:pPr>
              <w:pStyle w:val="Prrafodelista"/>
              <w:numPr>
                <w:ilvl w:val="0"/>
                <w:numId w:val="57"/>
              </w:numPr>
              <w:spacing w:after="160" w:line="256" w:lineRule="auto"/>
              <w:ind w:right="96"/>
              <w:jc w:val="both"/>
              <w:rPr>
                <w:lang w:val="es-ES"/>
              </w:rPr>
            </w:pPr>
            <w:r w:rsidRPr="005C68C9">
              <w:rPr>
                <w:lang w:val="es-ES"/>
              </w:rPr>
              <w:t xml:space="preserve">Formulario 5.2 - Personal Clave </w:t>
            </w:r>
            <w:r>
              <w:rPr>
                <w:lang w:val="es-ES"/>
              </w:rPr>
              <w:t>propuesto sujeto a calificación en la etapa de licitación</w:t>
            </w:r>
          </w:p>
          <w:p w14:paraId="3ED6B109" w14:textId="77777777" w:rsidR="00702CD8" w:rsidRPr="005C68C9" w:rsidRDefault="00702CD8">
            <w:pPr>
              <w:pStyle w:val="Prrafodelista"/>
              <w:numPr>
                <w:ilvl w:val="0"/>
                <w:numId w:val="57"/>
              </w:numPr>
              <w:spacing w:after="160" w:line="256" w:lineRule="auto"/>
              <w:ind w:right="96"/>
              <w:jc w:val="both"/>
              <w:rPr>
                <w:lang w:val="es-ES"/>
              </w:rPr>
            </w:pPr>
            <w:r w:rsidRPr="005C68C9">
              <w:rPr>
                <w:lang w:val="es-ES"/>
              </w:rPr>
              <w:t>Formulario 5.2.1 – Curriculum Vitae del Personal Clave propuesto sujeto a calificación en la etapa de licitación.</w:t>
            </w:r>
          </w:p>
          <w:p w14:paraId="4D526D3A" w14:textId="77777777" w:rsidR="00702CD8" w:rsidRPr="00AD249E" w:rsidRDefault="00702CD8">
            <w:pPr>
              <w:pStyle w:val="Prrafodelista"/>
              <w:numPr>
                <w:ilvl w:val="0"/>
                <w:numId w:val="57"/>
              </w:numPr>
              <w:spacing w:after="160" w:line="256" w:lineRule="auto"/>
              <w:ind w:right="96"/>
              <w:jc w:val="both"/>
              <w:rPr>
                <w:lang w:val="es-ES"/>
              </w:rPr>
            </w:pPr>
            <w:r w:rsidRPr="00AD249E">
              <w:rPr>
                <w:lang w:val="es-ES"/>
              </w:rPr>
              <w:t xml:space="preserve">Formulario 5.2.2 -Declaración Jurada de disponibilidad de Personal Clave </w:t>
            </w:r>
            <w:r w:rsidR="00FB29A4">
              <w:rPr>
                <w:lang w:val="es-ES"/>
              </w:rPr>
              <w:t xml:space="preserve">a </w:t>
            </w:r>
            <w:r w:rsidRPr="00AD249E">
              <w:rPr>
                <w:lang w:val="es-ES"/>
              </w:rPr>
              <w:t>acreditarse para la suscripción de contrato</w:t>
            </w:r>
            <w:r w:rsidR="00157D79">
              <w:rPr>
                <w:lang w:val="es-ES"/>
              </w:rPr>
              <w:t>.</w:t>
            </w:r>
          </w:p>
          <w:p w14:paraId="6E35246E" w14:textId="77777777" w:rsidR="00702CD8" w:rsidRDefault="00702CD8">
            <w:pPr>
              <w:pStyle w:val="Prrafodelista"/>
              <w:numPr>
                <w:ilvl w:val="0"/>
                <w:numId w:val="57"/>
              </w:numPr>
              <w:spacing w:after="160" w:line="256" w:lineRule="auto"/>
              <w:ind w:right="96"/>
              <w:jc w:val="both"/>
              <w:rPr>
                <w:lang w:val="es-ES"/>
              </w:rPr>
            </w:pPr>
            <w:r w:rsidRPr="00AD249E">
              <w:rPr>
                <w:lang w:val="es-ES"/>
              </w:rPr>
              <w:t>Formulario 5.2.3 -</w:t>
            </w:r>
            <w:r>
              <w:rPr>
                <w:lang w:val="es-ES"/>
              </w:rPr>
              <w:t>Declaración Jurada de disponibilidad de Personal Clave a acreditarse para la toma de posesión del Corredor Vial</w:t>
            </w:r>
            <w:r w:rsidR="00157D79">
              <w:rPr>
                <w:lang w:val="es-ES"/>
              </w:rPr>
              <w:t>.</w:t>
            </w:r>
          </w:p>
          <w:p w14:paraId="07C3926A" w14:textId="77777777" w:rsidR="00702CD8" w:rsidRPr="00AD249E" w:rsidRDefault="00702CD8">
            <w:pPr>
              <w:pStyle w:val="Prrafodelista"/>
              <w:numPr>
                <w:ilvl w:val="0"/>
                <w:numId w:val="57"/>
              </w:numPr>
              <w:spacing w:after="160" w:line="256" w:lineRule="auto"/>
              <w:ind w:right="96"/>
              <w:jc w:val="both"/>
              <w:rPr>
                <w:lang w:val="es-ES"/>
              </w:rPr>
            </w:pPr>
            <w:r>
              <w:rPr>
                <w:lang w:val="es-ES"/>
              </w:rPr>
              <w:t>Formulario 5.2.4 – Declaración Jurada de disponibilidad de Personal Clave a acreditarse para la fase de ejecución contractual.</w:t>
            </w:r>
          </w:p>
          <w:p w14:paraId="74D4A91F" w14:textId="77777777" w:rsidR="00702CD8" w:rsidRPr="00302FC3" w:rsidRDefault="00702CD8">
            <w:pPr>
              <w:pStyle w:val="Prrafodelista"/>
              <w:numPr>
                <w:ilvl w:val="0"/>
                <w:numId w:val="57"/>
              </w:numPr>
              <w:spacing w:after="160" w:line="256" w:lineRule="auto"/>
              <w:ind w:right="96"/>
              <w:jc w:val="both"/>
              <w:rPr>
                <w:lang w:val="es-ES"/>
              </w:rPr>
            </w:pPr>
            <w:r w:rsidRPr="00302FC3">
              <w:rPr>
                <w:lang w:val="es-ES"/>
              </w:rPr>
              <w:t>Formulario 5.2.5 -Declaración Jurada de Equivalencia de Título Profesional</w:t>
            </w:r>
          </w:p>
          <w:p w14:paraId="1D690872" w14:textId="77777777" w:rsidR="00702CD8" w:rsidRPr="003F2EB3" w:rsidRDefault="00702CD8">
            <w:pPr>
              <w:pStyle w:val="Prrafodelista"/>
              <w:numPr>
                <w:ilvl w:val="0"/>
                <w:numId w:val="57"/>
              </w:numPr>
              <w:spacing w:after="160" w:line="256" w:lineRule="auto"/>
              <w:ind w:right="96"/>
              <w:jc w:val="both"/>
              <w:rPr>
                <w:lang w:val="es-ES"/>
              </w:rPr>
            </w:pPr>
            <w:r w:rsidRPr="003F2EB3">
              <w:rPr>
                <w:lang w:val="es-ES"/>
              </w:rPr>
              <w:t>Formulario 5.3 -Declaración Jurada de Visita al Lugar de las intervenciones</w:t>
            </w:r>
          </w:p>
          <w:p w14:paraId="6175AC64" w14:textId="77777777" w:rsidR="00702CD8" w:rsidRPr="003F2EB3" w:rsidRDefault="00702CD8">
            <w:pPr>
              <w:pStyle w:val="Prrafodelista"/>
              <w:numPr>
                <w:ilvl w:val="0"/>
                <w:numId w:val="57"/>
              </w:numPr>
              <w:spacing w:after="160" w:line="256" w:lineRule="auto"/>
              <w:ind w:right="96"/>
              <w:jc w:val="both"/>
              <w:rPr>
                <w:lang w:val="es-ES"/>
              </w:rPr>
            </w:pPr>
            <w:r w:rsidRPr="003F2EB3">
              <w:rPr>
                <w:lang w:val="es-ES"/>
              </w:rPr>
              <w:t xml:space="preserve">Formulario 6 </w:t>
            </w:r>
            <w:r>
              <w:rPr>
                <w:lang w:val="es-ES"/>
              </w:rPr>
              <w:t>-</w:t>
            </w:r>
            <w:r w:rsidRPr="003F2EB3">
              <w:rPr>
                <w:lang w:val="es-ES"/>
              </w:rPr>
              <w:t>Estrategia de Cumplimiento</w:t>
            </w:r>
          </w:p>
          <w:p w14:paraId="7A637442" w14:textId="77777777" w:rsidR="00702CD8" w:rsidRPr="003F2EB3" w:rsidRDefault="00702CD8">
            <w:pPr>
              <w:pStyle w:val="Prrafodelista"/>
              <w:numPr>
                <w:ilvl w:val="0"/>
                <w:numId w:val="57"/>
              </w:numPr>
              <w:spacing w:after="160" w:line="256" w:lineRule="auto"/>
              <w:ind w:right="96"/>
              <w:jc w:val="both"/>
              <w:rPr>
                <w:lang w:val="es-ES"/>
              </w:rPr>
            </w:pPr>
            <w:r w:rsidRPr="003F2EB3">
              <w:rPr>
                <w:lang w:val="es-ES"/>
              </w:rPr>
              <w:lastRenderedPageBreak/>
              <w:t>Formulario 7-Descripción preliminar del método y cronograma de trabajo</w:t>
            </w:r>
          </w:p>
          <w:p w14:paraId="546FF273" w14:textId="77777777" w:rsidR="00702CD8" w:rsidRDefault="00702CD8">
            <w:pPr>
              <w:pStyle w:val="Prrafodelista"/>
              <w:numPr>
                <w:ilvl w:val="0"/>
                <w:numId w:val="57"/>
              </w:numPr>
              <w:spacing w:after="160" w:line="256" w:lineRule="auto"/>
              <w:ind w:right="96"/>
              <w:jc w:val="both"/>
              <w:rPr>
                <w:lang w:val="es-ES"/>
              </w:rPr>
            </w:pPr>
            <w:r w:rsidRPr="003F2EB3">
              <w:rPr>
                <w:lang w:val="es-ES"/>
              </w:rPr>
              <w:t>Formulario 8-Declaración de Mantenimiento de la Oferta</w:t>
            </w:r>
          </w:p>
          <w:p w14:paraId="65B503F6" w14:textId="77777777" w:rsidR="00702CD8" w:rsidRPr="009D3161" w:rsidRDefault="00702CD8" w:rsidP="002F6030">
            <w:pPr>
              <w:spacing w:after="160" w:line="256" w:lineRule="auto"/>
              <w:ind w:right="96"/>
              <w:jc w:val="both"/>
              <w:rPr>
                <w:b/>
                <w:bCs/>
              </w:rPr>
            </w:pPr>
            <w:r w:rsidRPr="009D3161">
              <w:rPr>
                <w:b/>
                <w:bCs/>
                <w:u w:val="single"/>
              </w:rPr>
              <w:t>NOTAS IMPORTANTES</w:t>
            </w:r>
            <w:r>
              <w:rPr>
                <w:b/>
                <w:bCs/>
                <w:u w:val="single"/>
              </w:rPr>
              <w:t>:</w:t>
            </w:r>
          </w:p>
          <w:p w14:paraId="6C65DA91" w14:textId="77777777" w:rsidR="00702CD8" w:rsidRPr="00EE6013" w:rsidRDefault="00702CD8">
            <w:pPr>
              <w:pStyle w:val="Prrafodelista"/>
              <w:numPr>
                <w:ilvl w:val="0"/>
                <w:numId w:val="54"/>
              </w:numPr>
              <w:spacing w:after="160" w:line="256" w:lineRule="auto"/>
              <w:ind w:right="96" w:hanging="216"/>
              <w:jc w:val="both"/>
              <w:rPr>
                <w:lang w:val="es-ES"/>
              </w:rPr>
            </w:pPr>
            <w:r w:rsidRPr="00EE6013">
              <w:rPr>
                <w:lang w:val="es-ES"/>
              </w:rPr>
              <w:t>Los precios unitarios ofertados en la Listas de Cantidades, deberán incluir todos los conceptos</w:t>
            </w:r>
            <w:r>
              <w:rPr>
                <w:lang w:val="es-ES"/>
              </w:rPr>
              <w:t xml:space="preserve"> necesarios</w:t>
            </w:r>
            <w:r w:rsidRPr="00EE6013">
              <w:rPr>
                <w:lang w:val="es-ES"/>
              </w:rPr>
              <w:t xml:space="preserve"> para el cumplimiento de los requerimientos de la </w:t>
            </w:r>
            <w:r w:rsidRPr="002C5345">
              <w:rPr>
                <w:bCs/>
                <w:iCs/>
                <w:color w:val="0000FF"/>
                <w:lang w:val="es-PE"/>
              </w:rPr>
              <w:t>Sección VII</w:t>
            </w:r>
            <w:r w:rsidR="00D24E2F">
              <w:rPr>
                <w:bCs/>
                <w:iCs/>
                <w:color w:val="0000FF"/>
                <w:lang w:val="es-PE"/>
              </w:rPr>
              <w:t xml:space="preserve"> </w:t>
            </w:r>
            <w:r w:rsidRPr="00EE6013">
              <w:rPr>
                <w:lang w:val="es-ES"/>
              </w:rPr>
              <w:t xml:space="preserve"> Especificaciones y Condiciones de Cumplimiento. </w:t>
            </w:r>
          </w:p>
          <w:p w14:paraId="1A7EE397" w14:textId="77777777" w:rsidR="00702CD8" w:rsidRDefault="00702CD8">
            <w:pPr>
              <w:pStyle w:val="Prrafodelista"/>
              <w:numPr>
                <w:ilvl w:val="0"/>
                <w:numId w:val="54"/>
              </w:numPr>
              <w:spacing w:after="160" w:line="256" w:lineRule="auto"/>
              <w:ind w:right="96" w:hanging="216"/>
              <w:jc w:val="both"/>
              <w:rPr>
                <w:lang w:val="es-ES"/>
              </w:rPr>
            </w:pPr>
            <w:r w:rsidRPr="00EE6013">
              <w:rPr>
                <w:lang w:val="es-ES"/>
              </w:rPr>
              <w:t xml:space="preserve">Los detalles de precios unitarios, solo servirán de sustento para las Listas de cantidades de la Oferta (Formatos 1, 2 y 3) precisando, que el Contratante no efectuará pagos por los rubros ejecutados para los cuales el </w:t>
            </w:r>
            <w:r>
              <w:rPr>
                <w:lang w:val="es-ES"/>
              </w:rPr>
              <w:t>O</w:t>
            </w:r>
            <w:r w:rsidRPr="00EE6013">
              <w:rPr>
                <w:lang w:val="es-ES"/>
              </w:rPr>
              <w:t xml:space="preserve">ferente no haya indicado precios, por cuanto los mismos se considerarán incluidos en los demás precios unitarios y totales que figuren en la lista de cantidades de conformidad con el </w:t>
            </w:r>
            <w:r w:rsidRPr="002C5345">
              <w:rPr>
                <w:bCs/>
                <w:iCs/>
                <w:color w:val="0000FF"/>
                <w:lang w:val="es-PE"/>
              </w:rPr>
              <w:t>IAO 14.2</w:t>
            </w:r>
            <w:r w:rsidRPr="00EE6013">
              <w:rPr>
                <w:lang w:val="es-ES"/>
              </w:rPr>
              <w:t>.</w:t>
            </w:r>
            <w:r>
              <w:rPr>
                <w:lang w:val="es-ES"/>
              </w:rPr>
              <w:t>, para la suscripción de contrato conforme al IAO 39.1.</w:t>
            </w:r>
          </w:p>
          <w:p w14:paraId="10EDD586" w14:textId="77777777" w:rsidR="00286EE1" w:rsidRPr="00EE6013" w:rsidRDefault="00286EE1" w:rsidP="00F1139A">
            <w:pPr>
              <w:pStyle w:val="Prrafodelista"/>
              <w:numPr>
                <w:ilvl w:val="0"/>
                <w:numId w:val="54"/>
              </w:numPr>
              <w:spacing w:after="160" w:line="256" w:lineRule="auto"/>
              <w:ind w:right="96"/>
              <w:jc w:val="both"/>
              <w:rPr>
                <w:lang w:val="es-ES"/>
              </w:rPr>
            </w:pPr>
            <w:r w:rsidRPr="00EE6013">
              <w:rPr>
                <w:lang w:val="es-ES"/>
              </w:rPr>
              <w:t>El desagr</w:t>
            </w:r>
            <w:r>
              <w:rPr>
                <w:lang w:val="es-ES"/>
              </w:rPr>
              <w:t>e</w:t>
            </w:r>
            <w:r w:rsidRPr="00EE6013">
              <w:rPr>
                <w:lang w:val="es-ES"/>
              </w:rPr>
              <w:t>gado de los costos por maquinarias, mano de obra y materiales de acuerdo con las intervenciones planteadas en los formatos 1, 2 y 3.</w:t>
            </w:r>
            <w:r>
              <w:rPr>
                <w:lang w:val="es-ES"/>
              </w:rPr>
              <w:t>, para la suscripción de contrato</w:t>
            </w:r>
            <w:r>
              <w:rPr>
                <w:lang w:val="es-ES_tradnl"/>
              </w:rPr>
              <w:t xml:space="preserve"> conforme al IAO 39.1.</w:t>
            </w:r>
          </w:p>
          <w:p w14:paraId="0F253BF7" w14:textId="77777777" w:rsidR="00702CD8" w:rsidRPr="00EE6013" w:rsidRDefault="00702CD8">
            <w:pPr>
              <w:pStyle w:val="Prrafodelista"/>
              <w:numPr>
                <w:ilvl w:val="0"/>
                <w:numId w:val="54"/>
              </w:numPr>
              <w:spacing w:after="160" w:line="256" w:lineRule="auto"/>
              <w:ind w:right="96" w:hanging="358"/>
              <w:jc w:val="both"/>
              <w:rPr>
                <w:color w:val="0000FF"/>
                <w:lang w:val="es-ES"/>
              </w:rPr>
            </w:pPr>
            <w:r w:rsidRPr="00EE6013">
              <w:rPr>
                <w:color w:val="222222"/>
                <w:lang w:val="es-ES"/>
              </w:rPr>
              <w:t xml:space="preserve">La estrategia de cumplimiento y planes de implementación, </w:t>
            </w:r>
            <w:r w:rsidRPr="00EE6013">
              <w:rPr>
                <w:lang w:val="es-ES"/>
              </w:rPr>
              <w:t>de acuerdo con lo indicado en la Sección VII Especificaciones y Condiciones de Cumplimiento,</w:t>
            </w:r>
            <w:r w:rsidRPr="00EE6013">
              <w:rPr>
                <w:color w:val="222222"/>
                <w:lang w:val="es-ES"/>
              </w:rPr>
              <w:t xml:space="preserve"> para los siguientes temas:</w:t>
            </w:r>
          </w:p>
          <w:p w14:paraId="227A34BF" w14:textId="77777777" w:rsidR="00702CD8" w:rsidRPr="00EE6013" w:rsidRDefault="00702CD8">
            <w:pPr>
              <w:pStyle w:val="Prrafodelista"/>
              <w:numPr>
                <w:ilvl w:val="0"/>
                <w:numId w:val="55"/>
              </w:numPr>
              <w:shd w:val="clear" w:color="auto" w:fill="FFFFFF"/>
              <w:spacing w:after="160" w:line="256" w:lineRule="auto"/>
              <w:jc w:val="both"/>
              <w:rPr>
                <w:rFonts w:asciiTheme="minorHAnsi" w:hAnsiTheme="minorHAnsi" w:cstheme="minorBidi"/>
                <w:sz w:val="22"/>
                <w:lang w:val="es-ES"/>
              </w:rPr>
            </w:pPr>
            <w:r w:rsidRPr="00EE6013">
              <w:rPr>
                <w:lang w:val="es-ES"/>
              </w:rPr>
              <w:t xml:space="preserve">Estrategias de intervención (ambiental, social, arqueológico), </w:t>
            </w:r>
          </w:p>
          <w:p w14:paraId="454637D6" w14:textId="77777777" w:rsidR="00702CD8" w:rsidRPr="00EE6013" w:rsidRDefault="00702CD8">
            <w:pPr>
              <w:pStyle w:val="Prrafodelista"/>
              <w:numPr>
                <w:ilvl w:val="0"/>
                <w:numId w:val="55"/>
              </w:numPr>
              <w:shd w:val="clear" w:color="auto" w:fill="FFFFFF"/>
              <w:spacing w:after="160" w:line="256" w:lineRule="auto"/>
              <w:jc w:val="both"/>
              <w:rPr>
                <w:lang w:val="es-ES"/>
              </w:rPr>
            </w:pPr>
            <w:r w:rsidRPr="00EE6013">
              <w:rPr>
                <w:lang w:val="es-ES"/>
              </w:rPr>
              <w:t>Estrategia de quejas y reclamos a fin de contar con un mecanismo de resolución y prevención de conflictos (Ampliar el EVAP).</w:t>
            </w:r>
          </w:p>
          <w:p w14:paraId="31D8EC47" w14:textId="77777777" w:rsidR="00702CD8" w:rsidRPr="00742881" w:rsidRDefault="00702CD8">
            <w:pPr>
              <w:pStyle w:val="Prrafodelista"/>
              <w:numPr>
                <w:ilvl w:val="0"/>
                <w:numId w:val="55"/>
              </w:numPr>
              <w:shd w:val="clear" w:color="auto" w:fill="FFFFFF"/>
              <w:spacing w:after="160" w:line="256" w:lineRule="auto"/>
              <w:jc w:val="both"/>
              <w:rPr>
                <w:lang w:val="es-ES"/>
              </w:rPr>
            </w:pPr>
            <w:r w:rsidRPr="00742881">
              <w:rPr>
                <w:lang w:val="es-ES"/>
              </w:rPr>
              <w:t>Plan de Emergencia Sanitaria (</w:t>
            </w:r>
            <w:r w:rsidRPr="00742881">
              <w:rPr>
                <w:b/>
                <w:lang w:val="es-ES"/>
              </w:rPr>
              <w:t>Plan COVID – 19)</w:t>
            </w:r>
            <w:r w:rsidRPr="00742881">
              <w:rPr>
                <w:lang w:val="es-ES"/>
              </w:rPr>
              <w:t> </w:t>
            </w:r>
          </w:p>
          <w:p w14:paraId="69ED29F8" w14:textId="77777777" w:rsidR="00702CD8" w:rsidRPr="00EE6013" w:rsidRDefault="00702CD8">
            <w:pPr>
              <w:pStyle w:val="Prrafodelista"/>
              <w:numPr>
                <w:ilvl w:val="0"/>
                <w:numId w:val="55"/>
              </w:numPr>
              <w:shd w:val="clear" w:color="auto" w:fill="FFFFFF"/>
              <w:spacing w:after="160" w:line="256" w:lineRule="auto"/>
              <w:jc w:val="both"/>
              <w:rPr>
                <w:lang w:val="es-ES"/>
              </w:rPr>
            </w:pPr>
            <w:r w:rsidRPr="00EE6013">
              <w:rPr>
                <w:lang w:val="es-ES"/>
              </w:rPr>
              <w:t>Plan de Seguridad y Salud Ocupacional.</w:t>
            </w:r>
          </w:p>
          <w:p w14:paraId="4A70088D" w14:textId="77777777" w:rsidR="00702CD8" w:rsidRPr="00EE6013" w:rsidRDefault="00702CD8">
            <w:pPr>
              <w:pStyle w:val="Prrafodelista"/>
              <w:numPr>
                <w:ilvl w:val="0"/>
                <w:numId w:val="55"/>
              </w:numPr>
              <w:shd w:val="clear" w:color="auto" w:fill="FFFFFF"/>
              <w:spacing w:after="160" w:line="256" w:lineRule="auto"/>
              <w:jc w:val="both"/>
              <w:rPr>
                <w:lang w:val="es-ES"/>
              </w:rPr>
            </w:pPr>
            <w:r w:rsidRPr="00EE6013">
              <w:rPr>
                <w:lang w:val="es-ES"/>
              </w:rPr>
              <w:t>Plan de Salud y Seguridad Comunitaria.</w:t>
            </w:r>
          </w:p>
          <w:p w14:paraId="4704F3EC" w14:textId="77777777" w:rsidR="00702CD8" w:rsidRDefault="00702CD8">
            <w:pPr>
              <w:pStyle w:val="Prrafodelista"/>
              <w:numPr>
                <w:ilvl w:val="0"/>
                <w:numId w:val="55"/>
              </w:numPr>
              <w:shd w:val="clear" w:color="auto" w:fill="FFFFFF"/>
              <w:spacing w:after="160" w:line="256" w:lineRule="auto"/>
              <w:jc w:val="both"/>
            </w:pPr>
            <w:r>
              <w:t>Normas de conducta.</w:t>
            </w:r>
          </w:p>
          <w:p w14:paraId="240E7163" w14:textId="77777777" w:rsidR="007E58ED" w:rsidRDefault="007E58ED" w:rsidP="007E58ED">
            <w:pPr>
              <w:shd w:val="clear" w:color="auto" w:fill="FFFFFF"/>
              <w:spacing w:after="160" w:line="256" w:lineRule="auto"/>
              <w:jc w:val="both"/>
            </w:pPr>
            <w:r>
              <w:t xml:space="preserve">               </w:t>
            </w:r>
            <w:r w:rsidRPr="003A5707">
              <w:t>La información relativ</w:t>
            </w:r>
            <w:r w:rsidR="00BD415B" w:rsidRPr="003A5707">
              <w:t>a</w:t>
            </w:r>
            <w:r w:rsidRPr="003A5707">
              <w:t xml:space="preserve"> a la Estrategia de Cumplimiento será </w:t>
            </w:r>
            <w:r w:rsidRPr="003A5707">
              <w:br/>
              <w:t xml:space="preserve">               presentada a través del </w:t>
            </w:r>
            <w:r w:rsidRPr="003A5707">
              <w:rPr>
                <w:b/>
                <w:bCs/>
              </w:rPr>
              <w:t>Formulario 6</w:t>
            </w:r>
            <w:r w:rsidRPr="003A5707">
              <w:t xml:space="preserve"> establecido en la Sección IV.</w:t>
            </w:r>
          </w:p>
          <w:p w14:paraId="5920B5D6" w14:textId="77777777" w:rsidR="00702CD8" w:rsidRPr="00EE6013" w:rsidRDefault="00702CD8" w:rsidP="002F6030">
            <w:pPr>
              <w:pStyle w:val="Prrafodelista"/>
              <w:ind w:left="469"/>
              <w:jc w:val="both"/>
              <w:rPr>
                <w:lang w:val="es-ES"/>
              </w:rPr>
            </w:pPr>
            <w:r w:rsidRPr="00EE6013">
              <w:rPr>
                <w:lang w:val="es-ES"/>
              </w:rPr>
              <w:t xml:space="preserve">Asimismo, el </w:t>
            </w:r>
            <w:r>
              <w:rPr>
                <w:lang w:val="es-ES"/>
              </w:rPr>
              <w:t>O</w:t>
            </w:r>
            <w:r w:rsidRPr="00EE6013">
              <w:rPr>
                <w:lang w:val="es-ES"/>
              </w:rPr>
              <w:t>ferente presentara con su Oferta, adicionalmente al físico, un CD o USB que contenga Lista de Cantidades (Formatos 1, 2 y 3 de la Sección IV) en formato Excel editable.</w:t>
            </w:r>
          </w:p>
          <w:p w14:paraId="56ECA889" w14:textId="77777777" w:rsidR="00702CD8" w:rsidRPr="00EE6013" w:rsidRDefault="00702CD8" w:rsidP="002F6030">
            <w:pPr>
              <w:pStyle w:val="Prrafodelista"/>
              <w:ind w:left="469"/>
              <w:jc w:val="both"/>
              <w:rPr>
                <w:iCs/>
                <w:lang w:val="es-ES"/>
              </w:rPr>
            </w:pPr>
          </w:p>
          <w:p w14:paraId="500A68C9" w14:textId="77777777" w:rsidR="00702CD8" w:rsidRPr="0057799C" w:rsidRDefault="00702CD8" w:rsidP="002F6030">
            <w:pPr>
              <w:pStyle w:val="Prrafodelista"/>
              <w:ind w:left="469"/>
              <w:jc w:val="both"/>
              <w:rPr>
                <w:sz w:val="22"/>
                <w:szCs w:val="22"/>
                <w:lang w:val="es-PE"/>
              </w:rPr>
            </w:pPr>
            <w:r w:rsidRPr="00EE6013">
              <w:rPr>
                <w:iCs/>
                <w:lang w:val="es-ES"/>
              </w:rPr>
              <w:t>Toda cantidad consignada en la Oferta deberá considerar el redondeo a dos decimales.</w:t>
            </w:r>
          </w:p>
          <w:p w14:paraId="3A62B8C4" w14:textId="77777777" w:rsidR="00702CD8" w:rsidRDefault="00702CD8" w:rsidP="002F6030">
            <w:pPr>
              <w:jc w:val="both"/>
              <w:rPr>
                <w:lang w:val="es-ES"/>
              </w:rPr>
            </w:pPr>
          </w:p>
          <w:p w14:paraId="7857178F" w14:textId="77777777" w:rsidR="00702CD8" w:rsidRDefault="00702CD8" w:rsidP="002F6030">
            <w:pPr>
              <w:jc w:val="both"/>
              <w:rPr>
                <w:lang w:val="es-ES"/>
              </w:rPr>
            </w:pPr>
            <w:r>
              <w:rPr>
                <w:lang w:val="es-ES"/>
              </w:rPr>
              <w:t>Toda la documentación arriba solicitada se deberá presentar con la oferta en físico y versión digital (CD o USB, formato MS Office modificable).</w:t>
            </w:r>
          </w:p>
          <w:p w14:paraId="402FB96B" w14:textId="77777777" w:rsidR="00702CD8" w:rsidRPr="003D6336" w:rsidRDefault="00702CD8" w:rsidP="00D41466">
            <w:pPr>
              <w:tabs>
                <w:tab w:val="right" w:pos="7254"/>
              </w:tabs>
              <w:spacing w:before="60" w:after="60"/>
              <w:jc w:val="both"/>
              <w:rPr>
                <w:lang w:val="es-ES"/>
              </w:rPr>
            </w:pPr>
          </w:p>
        </w:tc>
      </w:tr>
      <w:tr w:rsidR="00702CD8" w:rsidRPr="003F4443" w14:paraId="071D9F9E" w14:textId="77777777" w:rsidTr="00224554">
        <w:trPr>
          <w:cantSplit/>
        </w:trPr>
        <w:tc>
          <w:tcPr>
            <w:tcW w:w="1665" w:type="dxa"/>
            <w:gridSpan w:val="2"/>
            <w:tcBorders>
              <w:top w:val="single" w:sz="4" w:space="0" w:color="auto"/>
              <w:bottom w:val="single" w:sz="4" w:space="0" w:color="auto"/>
            </w:tcBorders>
          </w:tcPr>
          <w:p w14:paraId="64344A53" w14:textId="77777777" w:rsidR="00702CD8" w:rsidRPr="003D6336" w:rsidRDefault="00702CD8" w:rsidP="00D41466">
            <w:pPr>
              <w:jc w:val="both"/>
              <w:rPr>
                <w:b/>
                <w:lang w:val="es-ES"/>
              </w:rPr>
            </w:pPr>
            <w:r w:rsidRPr="003D6336">
              <w:rPr>
                <w:b/>
                <w:lang w:val="es-ES"/>
              </w:rPr>
              <w:lastRenderedPageBreak/>
              <w:t>IAO 14.</w:t>
            </w:r>
            <w:r>
              <w:rPr>
                <w:b/>
                <w:lang w:val="es-ES"/>
              </w:rPr>
              <w:t>1</w:t>
            </w:r>
          </w:p>
        </w:tc>
        <w:tc>
          <w:tcPr>
            <w:tcW w:w="7911" w:type="dxa"/>
            <w:gridSpan w:val="3"/>
            <w:tcBorders>
              <w:top w:val="single" w:sz="4" w:space="0" w:color="auto"/>
              <w:bottom w:val="single" w:sz="4" w:space="0" w:color="auto"/>
            </w:tcBorders>
          </w:tcPr>
          <w:p w14:paraId="451440AD" w14:textId="77777777" w:rsidR="00702CD8" w:rsidRDefault="00702CD8" w:rsidP="00B80BD7">
            <w:pPr>
              <w:jc w:val="both"/>
            </w:pPr>
            <w:r>
              <w:t>Se precisa:</w:t>
            </w:r>
          </w:p>
          <w:p w14:paraId="3501F441" w14:textId="77777777" w:rsidR="00702CD8" w:rsidRPr="00013830" w:rsidRDefault="00702CD8" w:rsidP="00B80BD7">
            <w:pPr>
              <w:jc w:val="both"/>
            </w:pPr>
            <w:r w:rsidRPr="00013830">
              <w:t xml:space="preserve">El </w:t>
            </w:r>
            <w:r>
              <w:t>C</w:t>
            </w:r>
            <w:r w:rsidRPr="00013830">
              <w:t xml:space="preserve">ontrato comprende la totalidad de las </w:t>
            </w:r>
            <w:r w:rsidRPr="00F8112E">
              <w:rPr>
                <w:spacing w:val="-3"/>
                <w:lang w:val="es-PE"/>
              </w:rPr>
              <w:t>de las Obras especificadas en la IAO 1.1</w:t>
            </w:r>
            <w:r>
              <w:rPr>
                <w:spacing w:val="-3"/>
                <w:lang w:val="es-PE"/>
              </w:rPr>
              <w:t xml:space="preserve">: </w:t>
            </w:r>
            <w:r w:rsidRPr="00013830">
              <w:t xml:space="preserve">Mejoramiento </w:t>
            </w:r>
            <w:r w:rsidRPr="00013830">
              <w:rPr>
                <w:b/>
              </w:rPr>
              <w:t>(M)</w:t>
            </w:r>
            <w:r w:rsidRPr="00013830">
              <w:t xml:space="preserve">, Conservación </w:t>
            </w:r>
            <w:r w:rsidRPr="00013830">
              <w:rPr>
                <w:b/>
              </w:rPr>
              <w:t>(C)</w:t>
            </w:r>
            <w:r w:rsidRPr="00013830">
              <w:t xml:space="preserve"> y Gestión </w:t>
            </w:r>
            <w:r w:rsidRPr="00013830">
              <w:rPr>
                <w:b/>
              </w:rPr>
              <w:t>(G),</w:t>
            </w:r>
            <w:r w:rsidRPr="00013830">
              <w:t xml:space="preserve"> sobre la base de las Cantidades valoradas y lo especificado en la </w:t>
            </w:r>
            <w:r w:rsidRPr="00444206">
              <w:rPr>
                <w:bCs/>
                <w:iCs/>
                <w:color w:val="0000FF"/>
                <w:lang w:val="es-PE"/>
              </w:rPr>
              <w:t xml:space="preserve">Sección VII </w:t>
            </w:r>
            <w:r w:rsidRPr="00013830">
              <w:t>Especificaciones y Condiciones de cumplimiento.</w:t>
            </w:r>
          </w:p>
          <w:p w14:paraId="27043F6D" w14:textId="77777777" w:rsidR="00702CD8" w:rsidRPr="00013830" w:rsidRDefault="00702CD8" w:rsidP="00B80BD7">
            <w:pPr>
              <w:jc w:val="both"/>
              <w:rPr>
                <w:sz w:val="22"/>
                <w:szCs w:val="22"/>
                <w:lang w:val="es-PE"/>
              </w:rPr>
            </w:pPr>
          </w:p>
          <w:p w14:paraId="6901FBF5" w14:textId="77777777" w:rsidR="00702CD8" w:rsidRDefault="00702CD8" w:rsidP="00B80BD7">
            <w:pPr>
              <w:jc w:val="both"/>
            </w:pPr>
            <w:r w:rsidRPr="00013830">
              <w:t xml:space="preserve">Cabe precisar, que, para todas las intervenciones, en materia socioambiental deberá considerar las políticas socioambientales del Banco Interamericano de desarrollo – BID aprobadas para el </w:t>
            </w:r>
            <w:r w:rsidRPr="00C810BA">
              <w:t>Programa de Infraestructura Vial para la Competitividad Regional-PROREGIÓN 1</w:t>
            </w:r>
            <w:r>
              <w:t>;</w:t>
            </w:r>
            <w:r w:rsidRPr="00013830">
              <w:t xml:space="preserve"> la</w:t>
            </w:r>
            <w:r>
              <w:t xml:space="preserve">s detalladas en la </w:t>
            </w:r>
            <w:r w:rsidRPr="002C5345">
              <w:rPr>
                <w:bCs/>
                <w:iCs/>
                <w:color w:val="0000FF"/>
                <w:lang w:val="es-PE"/>
              </w:rPr>
              <w:t xml:space="preserve">Sección VII </w:t>
            </w:r>
            <w:r w:rsidRPr="00013830">
              <w:t>y la normativa técnica nacional.</w:t>
            </w:r>
          </w:p>
          <w:p w14:paraId="0C2BCB29" w14:textId="77777777" w:rsidR="00702CD8" w:rsidRPr="003D6336" w:rsidRDefault="00702CD8" w:rsidP="00D41466">
            <w:pPr>
              <w:jc w:val="both"/>
              <w:rPr>
                <w:i/>
                <w:lang w:val="es-ES"/>
              </w:rPr>
            </w:pPr>
          </w:p>
        </w:tc>
      </w:tr>
      <w:tr w:rsidR="00702CD8" w:rsidRPr="003F4443" w14:paraId="3EE8D725" w14:textId="77777777" w:rsidTr="00224554">
        <w:trPr>
          <w:cantSplit/>
        </w:trPr>
        <w:tc>
          <w:tcPr>
            <w:tcW w:w="1665" w:type="dxa"/>
            <w:gridSpan w:val="2"/>
            <w:tcBorders>
              <w:top w:val="single" w:sz="4" w:space="0" w:color="auto"/>
              <w:bottom w:val="single" w:sz="4" w:space="0" w:color="auto"/>
            </w:tcBorders>
          </w:tcPr>
          <w:p w14:paraId="16811AF6" w14:textId="77777777" w:rsidR="00702CD8" w:rsidRPr="003D6336" w:rsidRDefault="00702CD8" w:rsidP="000102C1">
            <w:pPr>
              <w:rPr>
                <w:b/>
                <w:lang w:val="es-ES"/>
              </w:rPr>
            </w:pPr>
            <w:r w:rsidRPr="003D6336">
              <w:rPr>
                <w:b/>
                <w:lang w:val="es-ES"/>
              </w:rPr>
              <w:t>IAO 14.</w:t>
            </w:r>
            <w:r>
              <w:rPr>
                <w:b/>
                <w:lang w:val="es-ES"/>
              </w:rPr>
              <w:t>2</w:t>
            </w:r>
          </w:p>
        </w:tc>
        <w:tc>
          <w:tcPr>
            <w:tcW w:w="7911" w:type="dxa"/>
            <w:gridSpan w:val="3"/>
            <w:tcBorders>
              <w:top w:val="single" w:sz="4" w:space="0" w:color="auto"/>
              <w:bottom w:val="single" w:sz="4" w:space="0" w:color="auto"/>
            </w:tcBorders>
          </w:tcPr>
          <w:p w14:paraId="71F4096F" w14:textId="77777777" w:rsidR="00702CD8" w:rsidRPr="009B1DB5" w:rsidRDefault="00702CD8" w:rsidP="005031B1">
            <w:pPr>
              <w:jc w:val="both"/>
              <w:rPr>
                <w:spacing w:val="-3"/>
              </w:rPr>
            </w:pPr>
            <w:r w:rsidRPr="009B1DB5">
              <w:rPr>
                <w:spacing w:val="-3"/>
              </w:rPr>
              <w:t>Se añade:</w:t>
            </w:r>
          </w:p>
          <w:p w14:paraId="3A1ADEC3" w14:textId="77777777" w:rsidR="00702CD8" w:rsidRPr="009B1DB5" w:rsidRDefault="00702CD8" w:rsidP="005031B1">
            <w:pPr>
              <w:jc w:val="both"/>
              <w:rPr>
                <w:spacing w:val="-3"/>
              </w:rPr>
            </w:pPr>
            <w:r w:rsidRPr="009B1DB5">
              <w:rPr>
                <w:spacing w:val="-3"/>
              </w:rPr>
              <w:t>Para la determinación de los precios unitarios y el precio total, los Oferentes deberán considerar en su oferta todos los gastos que considere el Oferente para el cumplimiento de sus obligaciones señaladas en los Documentos de Licitación. La omisión de cualquier gasto o precio será de responsabilidad del Oferente por cuanto se considerará incluido en los demás precios unitarios y totales ofertados, lo cual no será sujeto a reconocimiento del Contratante.</w:t>
            </w:r>
          </w:p>
          <w:p w14:paraId="33E0A6FF" w14:textId="77777777" w:rsidR="00702CD8" w:rsidRPr="009B1DB5" w:rsidRDefault="00702CD8" w:rsidP="005031B1">
            <w:pPr>
              <w:jc w:val="both"/>
              <w:rPr>
                <w:spacing w:val="-3"/>
              </w:rPr>
            </w:pPr>
          </w:p>
          <w:p w14:paraId="4C735B67" w14:textId="5A3CFAA8" w:rsidR="00702CD8" w:rsidRPr="009B1DB5" w:rsidRDefault="00702CD8" w:rsidP="005031B1">
            <w:pPr>
              <w:jc w:val="both"/>
              <w:rPr>
                <w:spacing w:val="-3"/>
                <w:lang w:val="es-PE"/>
              </w:rPr>
            </w:pPr>
            <w:r w:rsidRPr="009B1DB5">
              <w:rPr>
                <w:lang w:val="es-ES"/>
              </w:rPr>
              <w:t xml:space="preserve">El precio total de la Oferta deberá elaborarse con precios vigentes </w:t>
            </w:r>
            <w:r w:rsidRPr="009B1DB5">
              <w:rPr>
                <w:color w:val="0000FF"/>
                <w:lang w:val="es-ES"/>
              </w:rPr>
              <w:t xml:space="preserve">a la fecha </w:t>
            </w:r>
            <w:r w:rsidR="001D5029">
              <w:rPr>
                <w:color w:val="0000FF"/>
                <w:lang w:val="es-ES"/>
              </w:rPr>
              <w:t>31</w:t>
            </w:r>
            <w:r w:rsidRPr="00BC108B">
              <w:rPr>
                <w:color w:val="0000FF"/>
                <w:lang w:val="es-ES"/>
              </w:rPr>
              <w:t>/0</w:t>
            </w:r>
            <w:r w:rsidR="009525CE" w:rsidRPr="00BC108B">
              <w:rPr>
                <w:color w:val="0000FF"/>
                <w:lang w:val="es-ES"/>
              </w:rPr>
              <w:t>7</w:t>
            </w:r>
            <w:r w:rsidRPr="00BC108B">
              <w:rPr>
                <w:color w:val="0000FF"/>
                <w:lang w:val="es-ES"/>
              </w:rPr>
              <w:t>/2023</w:t>
            </w:r>
            <w:r w:rsidRPr="009B1DB5">
              <w:rPr>
                <w:color w:val="0000FF"/>
                <w:lang w:val="es-ES"/>
              </w:rPr>
              <w:t>.</w:t>
            </w:r>
          </w:p>
          <w:p w14:paraId="0086654C" w14:textId="77777777" w:rsidR="00702CD8" w:rsidRPr="009B1DB5" w:rsidRDefault="00702CD8" w:rsidP="005031B1">
            <w:pPr>
              <w:jc w:val="both"/>
            </w:pPr>
          </w:p>
        </w:tc>
      </w:tr>
      <w:tr w:rsidR="00702CD8" w:rsidRPr="003F4443" w14:paraId="73A7D0A9" w14:textId="77777777" w:rsidTr="00224554">
        <w:trPr>
          <w:cantSplit/>
        </w:trPr>
        <w:tc>
          <w:tcPr>
            <w:tcW w:w="1665" w:type="dxa"/>
            <w:gridSpan w:val="2"/>
            <w:tcBorders>
              <w:top w:val="single" w:sz="4" w:space="0" w:color="auto"/>
              <w:bottom w:val="single" w:sz="4" w:space="0" w:color="auto"/>
            </w:tcBorders>
          </w:tcPr>
          <w:p w14:paraId="05928BAD" w14:textId="77777777" w:rsidR="00702CD8" w:rsidRPr="003D6336" w:rsidRDefault="00702CD8" w:rsidP="007D188A">
            <w:pPr>
              <w:jc w:val="both"/>
              <w:rPr>
                <w:b/>
                <w:lang w:val="es-ES"/>
              </w:rPr>
            </w:pPr>
            <w:r w:rsidRPr="003D6336">
              <w:rPr>
                <w:b/>
                <w:lang w:val="es-ES"/>
              </w:rPr>
              <w:t>IAO 14.4</w:t>
            </w:r>
          </w:p>
        </w:tc>
        <w:tc>
          <w:tcPr>
            <w:tcW w:w="7911" w:type="dxa"/>
            <w:gridSpan w:val="3"/>
            <w:tcBorders>
              <w:top w:val="single" w:sz="4" w:space="0" w:color="auto"/>
              <w:bottom w:val="single" w:sz="4" w:space="0" w:color="auto"/>
            </w:tcBorders>
          </w:tcPr>
          <w:p w14:paraId="620513A2" w14:textId="77777777" w:rsidR="00702CD8" w:rsidRPr="009B1DB5" w:rsidRDefault="00702CD8" w:rsidP="007D188A">
            <w:pPr>
              <w:jc w:val="both"/>
              <w:rPr>
                <w:lang w:val="es-PE"/>
              </w:rPr>
            </w:pPr>
            <w:r w:rsidRPr="009B1DB5">
              <w:rPr>
                <w:lang w:val="es-PE"/>
              </w:rPr>
              <w:t>Se precisa:</w:t>
            </w:r>
          </w:p>
          <w:p w14:paraId="77CF18FF" w14:textId="77777777" w:rsidR="00702CD8" w:rsidRPr="009B1DB5" w:rsidRDefault="00702CD8" w:rsidP="007D188A">
            <w:pPr>
              <w:jc w:val="both"/>
              <w:rPr>
                <w:lang w:val="es-PE"/>
              </w:rPr>
            </w:pPr>
            <w:r w:rsidRPr="009B1DB5">
              <w:rPr>
                <w:lang w:val="es-PE"/>
              </w:rPr>
              <w:t xml:space="preserve">Los precios unitarios </w:t>
            </w:r>
            <w:r w:rsidRPr="009B1DB5">
              <w:rPr>
                <w:b/>
                <w:i/>
                <w:lang w:val="es-PE"/>
              </w:rPr>
              <w:t xml:space="preserve">estarán </w:t>
            </w:r>
            <w:r w:rsidRPr="009B1DB5">
              <w:rPr>
                <w:lang w:val="es-PE"/>
              </w:rPr>
              <w:t xml:space="preserve">sujetos a ajustes de precio de conformidad con la </w:t>
            </w:r>
            <w:r w:rsidRPr="009B1DB5">
              <w:rPr>
                <w:bCs/>
                <w:iCs/>
                <w:color w:val="0000FF"/>
                <w:lang w:val="es-PE"/>
              </w:rPr>
              <w:t>cláusula 47</w:t>
            </w:r>
            <w:r w:rsidRPr="009B1DB5">
              <w:rPr>
                <w:lang w:val="es-PE"/>
              </w:rPr>
              <w:t xml:space="preserve"> de la </w:t>
            </w:r>
            <w:r w:rsidRPr="009B1DB5">
              <w:rPr>
                <w:bCs/>
                <w:iCs/>
                <w:color w:val="0000FF"/>
                <w:lang w:val="es-PE"/>
              </w:rPr>
              <w:t>Sección VI</w:t>
            </w:r>
            <w:r w:rsidRPr="009B1DB5">
              <w:rPr>
                <w:lang w:val="es-PE"/>
              </w:rPr>
              <w:t xml:space="preserve"> Condiciones Especiales del Contrato.</w:t>
            </w:r>
          </w:p>
          <w:p w14:paraId="5EFEE519" w14:textId="77777777" w:rsidR="00702CD8" w:rsidRPr="009B1DB5" w:rsidRDefault="00702CD8" w:rsidP="007D188A">
            <w:pPr>
              <w:jc w:val="both"/>
            </w:pPr>
          </w:p>
        </w:tc>
      </w:tr>
      <w:tr w:rsidR="00702CD8" w:rsidRPr="003F4443" w14:paraId="3699D395" w14:textId="77777777" w:rsidTr="00224554">
        <w:trPr>
          <w:cantSplit/>
        </w:trPr>
        <w:tc>
          <w:tcPr>
            <w:tcW w:w="1665" w:type="dxa"/>
            <w:gridSpan w:val="2"/>
            <w:tcBorders>
              <w:top w:val="single" w:sz="4" w:space="0" w:color="auto"/>
              <w:bottom w:val="single" w:sz="4" w:space="0" w:color="auto"/>
            </w:tcBorders>
          </w:tcPr>
          <w:p w14:paraId="07FCE8C5" w14:textId="77777777" w:rsidR="00702CD8" w:rsidRPr="003D6336" w:rsidRDefault="00702CD8" w:rsidP="007D188A">
            <w:pPr>
              <w:jc w:val="both"/>
              <w:rPr>
                <w:b/>
                <w:lang w:val="es-ES"/>
              </w:rPr>
            </w:pPr>
            <w:r w:rsidRPr="003D6336">
              <w:rPr>
                <w:b/>
                <w:lang w:val="es-ES"/>
              </w:rPr>
              <w:t>IAO 15.1</w:t>
            </w:r>
          </w:p>
        </w:tc>
        <w:tc>
          <w:tcPr>
            <w:tcW w:w="7911" w:type="dxa"/>
            <w:gridSpan w:val="3"/>
            <w:tcBorders>
              <w:top w:val="single" w:sz="4" w:space="0" w:color="auto"/>
              <w:bottom w:val="single" w:sz="4" w:space="0" w:color="auto"/>
            </w:tcBorders>
          </w:tcPr>
          <w:p w14:paraId="0C7A8D55" w14:textId="77777777" w:rsidR="00702CD8" w:rsidRPr="009B1DB5" w:rsidRDefault="00702CD8" w:rsidP="007D188A">
            <w:pPr>
              <w:jc w:val="both"/>
              <w:rPr>
                <w:b/>
                <w:i/>
              </w:rPr>
            </w:pPr>
            <w:r w:rsidRPr="009B1DB5">
              <w:rPr>
                <w:lang w:val="es-ES"/>
              </w:rPr>
              <w:t xml:space="preserve">La moneda del País del Contratante es: Sol </w:t>
            </w:r>
            <w:r w:rsidRPr="009B1DB5">
              <w:rPr>
                <w:b/>
                <w:i/>
              </w:rPr>
              <w:t>(S/)</w:t>
            </w:r>
          </w:p>
          <w:p w14:paraId="548CBF75" w14:textId="77777777" w:rsidR="00702CD8" w:rsidRPr="009B1DB5" w:rsidRDefault="00702CD8" w:rsidP="007D188A">
            <w:pPr>
              <w:jc w:val="both"/>
              <w:rPr>
                <w:i/>
                <w:sz w:val="22"/>
                <w:lang w:val="es-ES"/>
              </w:rPr>
            </w:pPr>
          </w:p>
        </w:tc>
      </w:tr>
      <w:tr w:rsidR="00702CD8" w:rsidRPr="003F4443" w14:paraId="14A4ABA7" w14:textId="77777777" w:rsidTr="00224554">
        <w:trPr>
          <w:cantSplit/>
        </w:trPr>
        <w:tc>
          <w:tcPr>
            <w:tcW w:w="1665" w:type="dxa"/>
            <w:gridSpan w:val="2"/>
            <w:tcBorders>
              <w:top w:val="single" w:sz="4" w:space="0" w:color="auto"/>
              <w:bottom w:val="single" w:sz="4" w:space="0" w:color="auto"/>
            </w:tcBorders>
          </w:tcPr>
          <w:p w14:paraId="4656BA12" w14:textId="77777777" w:rsidR="00702CD8" w:rsidRPr="003D6336" w:rsidRDefault="00702CD8" w:rsidP="007D188A">
            <w:pPr>
              <w:jc w:val="both"/>
              <w:rPr>
                <w:b/>
                <w:lang w:val="es-ES"/>
              </w:rPr>
            </w:pPr>
            <w:r w:rsidRPr="003D6336">
              <w:rPr>
                <w:b/>
                <w:lang w:val="es-ES"/>
              </w:rPr>
              <w:t>IAO 15.2</w:t>
            </w:r>
          </w:p>
        </w:tc>
        <w:tc>
          <w:tcPr>
            <w:tcW w:w="7911" w:type="dxa"/>
            <w:gridSpan w:val="3"/>
            <w:tcBorders>
              <w:top w:val="single" w:sz="4" w:space="0" w:color="auto"/>
              <w:bottom w:val="single" w:sz="4" w:space="0" w:color="auto"/>
            </w:tcBorders>
          </w:tcPr>
          <w:p w14:paraId="082D0E33" w14:textId="77777777" w:rsidR="00702CD8" w:rsidRPr="009B1DB5" w:rsidRDefault="00702CD8" w:rsidP="007D188A">
            <w:pPr>
              <w:jc w:val="both"/>
              <w:rPr>
                <w:b/>
              </w:rPr>
            </w:pPr>
            <w:r w:rsidRPr="009B1DB5">
              <w:t xml:space="preserve">La fuente designada para establecer las tasas de cambio será: </w:t>
            </w:r>
            <w:r w:rsidRPr="009B1DB5">
              <w:rPr>
                <w:b/>
                <w:i/>
              </w:rPr>
              <w:t>La Superintendencia de Banca, Seguros y AFP del Perú (</w:t>
            </w:r>
            <w:r w:rsidRPr="009B1DB5">
              <w:rPr>
                <w:b/>
                <w:bCs/>
              </w:rPr>
              <w:t>http://www.sbs.gob.pe/</w:t>
            </w:r>
            <w:r w:rsidRPr="009B1DB5">
              <w:t>)</w:t>
            </w:r>
            <w:r w:rsidRPr="009B1DB5">
              <w:rPr>
                <w:b/>
                <w:i/>
              </w:rPr>
              <w:t xml:space="preserve">. </w:t>
            </w:r>
            <w:r w:rsidRPr="009B1DB5">
              <w:rPr>
                <w:b/>
              </w:rPr>
              <w:t xml:space="preserve"> </w:t>
            </w:r>
          </w:p>
          <w:p w14:paraId="43865CD8" w14:textId="77777777" w:rsidR="00702CD8" w:rsidRPr="009B1DB5" w:rsidRDefault="00702CD8" w:rsidP="007D188A">
            <w:pPr>
              <w:jc w:val="both"/>
              <w:rPr>
                <w:lang w:val="es-ES"/>
              </w:rPr>
            </w:pPr>
          </w:p>
        </w:tc>
      </w:tr>
      <w:tr w:rsidR="00702CD8" w:rsidRPr="003F4443" w14:paraId="5BCCAE81" w14:textId="77777777" w:rsidTr="00224554">
        <w:trPr>
          <w:cantSplit/>
        </w:trPr>
        <w:tc>
          <w:tcPr>
            <w:tcW w:w="1665" w:type="dxa"/>
            <w:gridSpan w:val="2"/>
            <w:tcBorders>
              <w:top w:val="single" w:sz="4" w:space="0" w:color="auto"/>
              <w:bottom w:val="single" w:sz="4" w:space="0" w:color="auto"/>
            </w:tcBorders>
          </w:tcPr>
          <w:p w14:paraId="0C59EFB3" w14:textId="77777777" w:rsidR="00702CD8" w:rsidRPr="003D6336" w:rsidRDefault="00702CD8" w:rsidP="007D188A">
            <w:pPr>
              <w:jc w:val="both"/>
              <w:rPr>
                <w:b/>
                <w:lang w:val="es-ES"/>
              </w:rPr>
            </w:pPr>
            <w:r w:rsidRPr="003D6336">
              <w:rPr>
                <w:b/>
                <w:lang w:val="es-ES"/>
              </w:rPr>
              <w:t>IAO 15.4</w:t>
            </w:r>
          </w:p>
        </w:tc>
        <w:tc>
          <w:tcPr>
            <w:tcW w:w="7911" w:type="dxa"/>
            <w:gridSpan w:val="3"/>
            <w:tcBorders>
              <w:top w:val="single" w:sz="4" w:space="0" w:color="auto"/>
              <w:bottom w:val="single" w:sz="4" w:space="0" w:color="auto"/>
            </w:tcBorders>
          </w:tcPr>
          <w:p w14:paraId="714D6B2F" w14:textId="77777777" w:rsidR="00702CD8" w:rsidRPr="009B1DB5" w:rsidRDefault="00702CD8" w:rsidP="007D188A">
            <w:pPr>
              <w:jc w:val="both"/>
              <w:rPr>
                <w:lang w:val="es-ES"/>
              </w:rPr>
            </w:pPr>
            <w:r w:rsidRPr="009B1DB5">
              <w:rPr>
                <w:lang w:val="es-ES"/>
              </w:rPr>
              <w:t xml:space="preserve">Los Oferentes no </w:t>
            </w:r>
            <w:r w:rsidRPr="009B1DB5">
              <w:rPr>
                <w:bCs/>
                <w:iCs/>
                <w:lang w:val="es-ES"/>
              </w:rPr>
              <w:t xml:space="preserve">tendrán </w:t>
            </w:r>
            <w:r w:rsidRPr="009B1DB5">
              <w:rPr>
                <w:lang w:val="es-ES"/>
              </w:rPr>
              <w:t xml:space="preserve">que demostrar, que sus necesidades en moneda extranjera incluidas en los precios unitarios son razonables y se ajustan a los requisitos de la </w:t>
            </w:r>
            <w:r w:rsidRPr="009B1DB5">
              <w:rPr>
                <w:bCs/>
                <w:iCs/>
                <w:color w:val="0000FF"/>
                <w:lang w:val="es-PE"/>
              </w:rPr>
              <w:t>IAO 15.1</w:t>
            </w:r>
            <w:r w:rsidRPr="009B1DB5">
              <w:rPr>
                <w:lang w:val="es-ES"/>
              </w:rPr>
              <w:t xml:space="preserve"> de la presente Sección.</w:t>
            </w:r>
          </w:p>
          <w:p w14:paraId="4215DD04" w14:textId="77777777" w:rsidR="00702CD8" w:rsidRPr="009B1DB5" w:rsidRDefault="00702CD8" w:rsidP="007D188A">
            <w:pPr>
              <w:jc w:val="both"/>
              <w:rPr>
                <w:lang w:val="es-ES"/>
              </w:rPr>
            </w:pPr>
          </w:p>
        </w:tc>
      </w:tr>
      <w:tr w:rsidR="00702CD8" w:rsidRPr="003F4443" w14:paraId="65816908" w14:textId="77777777" w:rsidTr="00224554">
        <w:trPr>
          <w:cantSplit/>
        </w:trPr>
        <w:tc>
          <w:tcPr>
            <w:tcW w:w="1665" w:type="dxa"/>
            <w:gridSpan w:val="2"/>
            <w:tcBorders>
              <w:top w:val="single" w:sz="4" w:space="0" w:color="auto"/>
              <w:bottom w:val="single" w:sz="4" w:space="0" w:color="auto"/>
            </w:tcBorders>
          </w:tcPr>
          <w:p w14:paraId="564F72B6" w14:textId="77777777" w:rsidR="00702CD8" w:rsidRPr="003D6336" w:rsidRDefault="00702CD8" w:rsidP="007D188A">
            <w:pPr>
              <w:jc w:val="both"/>
              <w:rPr>
                <w:b/>
                <w:lang w:val="es-ES"/>
              </w:rPr>
            </w:pPr>
            <w:r w:rsidRPr="003D6336">
              <w:rPr>
                <w:b/>
                <w:lang w:val="es-ES"/>
              </w:rPr>
              <w:t>IAO 16.1</w:t>
            </w:r>
          </w:p>
        </w:tc>
        <w:tc>
          <w:tcPr>
            <w:tcW w:w="7911" w:type="dxa"/>
            <w:gridSpan w:val="3"/>
            <w:tcBorders>
              <w:top w:val="single" w:sz="4" w:space="0" w:color="auto"/>
              <w:bottom w:val="single" w:sz="4" w:space="0" w:color="auto"/>
            </w:tcBorders>
          </w:tcPr>
          <w:p w14:paraId="40F0A6E1" w14:textId="03B0FD3C" w:rsidR="00702CD8" w:rsidRPr="009B1DB5" w:rsidRDefault="00702CD8" w:rsidP="007D188A">
            <w:pPr>
              <w:jc w:val="both"/>
              <w:rPr>
                <w:bCs/>
                <w:lang w:val="es-ES"/>
              </w:rPr>
            </w:pPr>
            <w:r w:rsidRPr="009B1DB5">
              <w:rPr>
                <w:lang w:val="es-ES"/>
              </w:rPr>
              <w:t xml:space="preserve">El período de validez de las Ofertas será de </w:t>
            </w:r>
            <w:r w:rsidR="00D56485" w:rsidRPr="00A07187">
              <w:rPr>
                <w:color w:val="0000FF"/>
                <w:lang w:val="es-ES"/>
              </w:rPr>
              <w:t>90</w:t>
            </w:r>
            <w:r w:rsidRPr="00A07187">
              <w:rPr>
                <w:b/>
                <w:iCs/>
                <w:color w:val="0000FF"/>
                <w:lang w:val="es-ES"/>
              </w:rPr>
              <w:t xml:space="preserve"> </w:t>
            </w:r>
            <w:r w:rsidRPr="00A07187">
              <w:rPr>
                <w:bCs/>
                <w:iCs/>
                <w:color w:val="0000FF"/>
                <w:lang w:val="es-ES"/>
              </w:rPr>
              <w:t>días</w:t>
            </w:r>
            <w:r w:rsidRPr="00A07187">
              <w:rPr>
                <w:bCs/>
                <w:color w:val="0000FF"/>
                <w:lang w:val="es-ES"/>
              </w:rPr>
              <w:t xml:space="preserve"> calendario</w:t>
            </w:r>
            <w:r w:rsidRPr="009B1DB5">
              <w:rPr>
                <w:bCs/>
                <w:lang w:val="es-ES"/>
              </w:rPr>
              <w:t xml:space="preserve"> contado a partir de la fecha de presentación de Ofertas</w:t>
            </w:r>
            <w:r w:rsidR="00490134" w:rsidRPr="009B1DB5">
              <w:rPr>
                <w:bCs/>
                <w:lang w:val="es-PE"/>
              </w:rPr>
              <w:t xml:space="preserve"> es decir hasta </w:t>
            </w:r>
            <w:r w:rsidR="00490134" w:rsidRPr="009B1DB5">
              <w:rPr>
                <w:lang w:val="es-PE"/>
              </w:rPr>
              <w:t xml:space="preserve">el </w:t>
            </w:r>
            <w:r w:rsidR="001D5029" w:rsidRPr="001D5029">
              <w:rPr>
                <w:color w:val="0000FF"/>
                <w:lang w:val="es-PE"/>
              </w:rPr>
              <w:t>26</w:t>
            </w:r>
            <w:r w:rsidR="00490134" w:rsidRPr="001D5029">
              <w:rPr>
                <w:color w:val="0000FF"/>
                <w:lang w:val="es-PE"/>
              </w:rPr>
              <w:t>/</w:t>
            </w:r>
            <w:r w:rsidR="006845C6" w:rsidRPr="001D5029">
              <w:rPr>
                <w:color w:val="0000FF"/>
                <w:lang w:val="es-PE"/>
              </w:rPr>
              <w:t>1</w:t>
            </w:r>
            <w:r w:rsidR="00D56485" w:rsidRPr="001D5029">
              <w:rPr>
                <w:color w:val="0000FF"/>
                <w:lang w:val="es-PE"/>
              </w:rPr>
              <w:t>1</w:t>
            </w:r>
            <w:r w:rsidR="00490134" w:rsidRPr="001D5029">
              <w:rPr>
                <w:color w:val="0000FF"/>
                <w:lang w:val="es-PE"/>
              </w:rPr>
              <w:t>/2023</w:t>
            </w:r>
          </w:p>
          <w:p w14:paraId="6B3EDBC1" w14:textId="77777777" w:rsidR="00702CD8" w:rsidRPr="009B1DB5" w:rsidRDefault="00702CD8" w:rsidP="007D188A">
            <w:pPr>
              <w:jc w:val="both"/>
              <w:rPr>
                <w:i/>
                <w:lang w:val="es-ES"/>
              </w:rPr>
            </w:pPr>
          </w:p>
        </w:tc>
      </w:tr>
      <w:tr w:rsidR="00702CD8" w:rsidRPr="003F4443" w14:paraId="74469CFE" w14:textId="77777777" w:rsidTr="00224554">
        <w:trPr>
          <w:cantSplit/>
        </w:trPr>
        <w:tc>
          <w:tcPr>
            <w:tcW w:w="1665" w:type="dxa"/>
            <w:gridSpan w:val="2"/>
            <w:tcBorders>
              <w:top w:val="single" w:sz="4" w:space="0" w:color="auto"/>
              <w:bottom w:val="single" w:sz="4" w:space="0" w:color="auto"/>
            </w:tcBorders>
          </w:tcPr>
          <w:p w14:paraId="30A743BB" w14:textId="77777777" w:rsidR="00702CD8" w:rsidRPr="003D6336" w:rsidRDefault="00702CD8" w:rsidP="007D188A">
            <w:pPr>
              <w:jc w:val="both"/>
              <w:rPr>
                <w:b/>
                <w:lang w:val="es-ES"/>
              </w:rPr>
            </w:pPr>
            <w:r w:rsidRPr="003D6336">
              <w:rPr>
                <w:b/>
                <w:lang w:val="es-ES"/>
              </w:rPr>
              <w:t>IAO 17.1</w:t>
            </w:r>
          </w:p>
        </w:tc>
        <w:tc>
          <w:tcPr>
            <w:tcW w:w="7911" w:type="dxa"/>
            <w:gridSpan w:val="3"/>
            <w:tcBorders>
              <w:top w:val="single" w:sz="4" w:space="0" w:color="auto"/>
              <w:bottom w:val="single" w:sz="4" w:space="0" w:color="auto"/>
            </w:tcBorders>
          </w:tcPr>
          <w:p w14:paraId="1BDE1F06" w14:textId="77777777" w:rsidR="00702CD8" w:rsidRPr="00DB7D62" w:rsidRDefault="00702CD8" w:rsidP="009F5617">
            <w:pPr>
              <w:pStyle w:val="Outline"/>
              <w:spacing w:before="0"/>
              <w:jc w:val="both"/>
              <w:rPr>
                <w:lang w:val="es-ES"/>
              </w:rPr>
            </w:pPr>
            <w:r w:rsidRPr="00DB7D62">
              <w:rPr>
                <w:lang w:val="es-ES"/>
              </w:rPr>
              <w:t xml:space="preserve">La Oferta deberá incluir una “Declaración de Mantenimiento de la Oferta” utilizando el </w:t>
            </w:r>
            <w:r w:rsidRPr="00444206">
              <w:rPr>
                <w:bCs/>
                <w:iCs/>
                <w:color w:val="0000FF"/>
                <w:lang w:val="es-PE"/>
              </w:rPr>
              <w:t>Formulario N°8</w:t>
            </w:r>
            <w:r w:rsidRPr="00DB7D62">
              <w:rPr>
                <w:lang w:val="es-ES"/>
              </w:rPr>
              <w:t xml:space="preserve"> incluido en la </w:t>
            </w:r>
            <w:r w:rsidRPr="002C5345">
              <w:rPr>
                <w:bCs/>
                <w:iCs/>
                <w:color w:val="0000FF"/>
                <w:lang w:val="es-PE"/>
              </w:rPr>
              <w:t>Sección IV</w:t>
            </w:r>
            <w:r w:rsidRPr="00DB7D62">
              <w:rPr>
                <w:lang w:val="es-ES"/>
              </w:rPr>
              <w:t>, “Formularios de la Oferta”.</w:t>
            </w:r>
          </w:p>
          <w:p w14:paraId="3358E499" w14:textId="77777777" w:rsidR="00702CD8" w:rsidRPr="003D6336" w:rsidRDefault="00702CD8" w:rsidP="007D188A">
            <w:pPr>
              <w:pStyle w:val="Outline"/>
              <w:spacing w:before="0"/>
              <w:ind w:left="360"/>
              <w:jc w:val="both"/>
              <w:rPr>
                <w:kern w:val="0"/>
                <w:sz w:val="22"/>
                <w:lang w:val="es-ES"/>
              </w:rPr>
            </w:pPr>
          </w:p>
        </w:tc>
      </w:tr>
      <w:tr w:rsidR="00702CD8" w:rsidRPr="003F4443" w14:paraId="3379BA83" w14:textId="77777777" w:rsidTr="00224554">
        <w:trPr>
          <w:cantSplit/>
        </w:trPr>
        <w:tc>
          <w:tcPr>
            <w:tcW w:w="1665" w:type="dxa"/>
            <w:gridSpan w:val="2"/>
            <w:tcBorders>
              <w:top w:val="single" w:sz="4" w:space="0" w:color="auto"/>
              <w:bottom w:val="single" w:sz="4" w:space="0" w:color="auto"/>
            </w:tcBorders>
          </w:tcPr>
          <w:p w14:paraId="5401AD31" w14:textId="77777777" w:rsidR="00702CD8" w:rsidRPr="003D6336" w:rsidRDefault="00702CD8" w:rsidP="007D188A">
            <w:pPr>
              <w:jc w:val="both"/>
              <w:rPr>
                <w:b/>
                <w:lang w:val="es-ES"/>
              </w:rPr>
            </w:pPr>
            <w:r w:rsidRPr="003D6336">
              <w:rPr>
                <w:b/>
                <w:lang w:val="es-ES"/>
              </w:rPr>
              <w:t>IAO 17.2</w:t>
            </w:r>
          </w:p>
        </w:tc>
        <w:tc>
          <w:tcPr>
            <w:tcW w:w="7911" w:type="dxa"/>
            <w:gridSpan w:val="3"/>
            <w:tcBorders>
              <w:top w:val="single" w:sz="4" w:space="0" w:color="auto"/>
              <w:bottom w:val="single" w:sz="4" w:space="0" w:color="auto"/>
            </w:tcBorders>
          </w:tcPr>
          <w:p w14:paraId="5F5E0073" w14:textId="77777777" w:rsidR="00702CD8" w:rsidRDefault="00702CD8" w:rsidP="007D188A">
            <w:pPr>
              <w:jc w:val="both"/>
              <w:rPr>
                <w:b/>
                <w:i/>
                <w:lang w:val="es-ES"/>
              </w:rPr>
            </w:pPr>
            <w:r w:rsidRPr="00605CE4">
              <w:rPr>
                <w:lang w:val="es-ES"/>
              </w:rPr>
              <w:t>No aplica</w:t>
            </w:r>
            <w:r w:rsidRPr="003D6336">
              <w:rPr>
                <w:b/>
                <w:i/>
                <w:lang w:val="es-ES"/>
              </w:rPr>
              <w:t xml:space="preserve"> </w:t>
            </w:r>
          </w:p>
          <w:p w14:paraId="344418D7" w14:textId="77777777" w:rsidR="00702CD8" w:rsidRPr="003D6336" w:rsidRDefault="00702CD8" w:rsidP="007D188A">
            <w:pPr>
              <w:jc w:val="both"/>
              <w:rPr>
                <w:b/>
                <w:i/>
                <w:lang w:val="es-ES"/>
              </w:rPr>
            </w:pPr>
          </w:p>
        </w:tc>
      </w:tr>
      <w:tr w:rsidR="00702CD8" w:rsidRPr="003F4443" w14:paraId="78680B44" w14:textId="77777777" w:rsidTr="00224554">
        <w:trPr>
          <w:cantSplit/>
        </w:trPr>
        <w:tc>
          <w:tcPr>
            <w:tcW w:w="1665" w:type="dxa"/>
            <w:gridSpan w:val="2"/>
            <w:tcBorders>
              <w:top w:val="single" w:sz="4" w:space="0" w:color="auto"/>
              <w:bottom w:val="single" w:sz="4" w:space="0" w:color="auto"/>
            </w:tcBorders>
          </w:tcPr>
          <w:p w14:paraId="5FF4F53A" w14:textId="77777777" w:rsidR="00702CD8" w:rsidRPr="003D6336" w:rsidRDefault="00702CD8" w:rsidP="003040B4">
            <w:pPr>
              <w:jc w:val="both"/>
              <w:rPr>
                <w:b/>
                <w:lang w:val="es-ES"/>
              </w:rPr>
            </w:pPr>
            <w:r w:rsidRPr="00605CE4">
              <w:rPr>
                <w:b/>
                <w:lang w:val="es-ES"/>
              </w:rPr>
              <w:lastRenderedPageBreak/>
              <w:t xml:space="preserve">IAO 17.5 </w:t>
            </w:r>
          </w:p>
        </w:tc>
        <w:tc>
          <w:tcPr>
            <w:tcW w:w="7911" w:type="dxa"/>
            <w:gridSpan w:val="3"/>
            <w:tcBorders>
              <w:top w:val="single" w:sz="4" w:space="0" w:color="auto"/>
              <w:bottom w:val="single" w:sz="4" w:space="0" w:color="auto"/>
            </w:tcBorders>
          </w:tcPr>
          <w:p w14:paraId="53709067" w14:textId="77777777" w:rsidR="00702CD8" w:rsidRDefault="00702CD8" w:rsidP="003040B4">
            <w:pPr>
              <w:spacing w:after="200"/>
              <w:ind w:left="612" w:hanging="612"/>
              <w:jc w:val="both"/>
              <w:rPr>
                <w:lang w:val="es-PE"/>
              </w:rPr>
            </w:pPr>
            <w:r>
              <w:rPr>
                <w:lang w:val="es-PE"/>
              </w:rPr>
              <w:t>Se modifica, como sigue:</w:t>
            </w:r>
          </w:p>
          <w:p w14:paraId="2060B38F" w14:textId="77777777" w:rsidR="00702CD8" w:rsidRPr="00F8112E" w:rsidRDefault="00702CD8" w:rsidP="003040B4">
            <w:pPr>
              <w:spacing w:after="200"/>
              <w:ind w:left="612" w:hanging="612"/>
              <w:jc w:val="both"/>
              <w:rPr>
                <w:lang w:val="es-PE"/>
              </w:rPr>
            </w:pPr>
            <w:r w:rsidRPr="00F8112E">
              <w:rPr>
                <w:lang w:val="es-PE"/>
              </w:rPr>
              <w:t>La Declaración de Mantenimiento de la Oferta se podrá ejecutar si:</w:t>
            </w:r>
          </w:p>
          <w:p w14:paraId="38D53D41" w14:textId="77777777" w:rsidR="00702CD8" w:rsidRPr="00F8112E" w:rsidRDefault="00702CD8" w:rsidP="003040B4">
            <w:pPr>
              <w:spacing w:after="240"/>
              <w:ind w:left="1152" w:hanging="612"/>
              <w:jc w:val="both"/>
              <w:rPr>
                <w:lang w:val="es-PE"/>
              </w:rPr>
            </w:pPr>
            <w:r w:rsidRPr="00F8112E">
              <w:rPr>
                <w:lang w:val="es-PE"/>
              </w:rPr>
              <w:t xml:space="preserve">(a) </w:t>
            </w:r>
            <w:r w:rsidRPr="00F8112E">
              <w:rPr>
                <w:lang w:val="es-PE"/>
              </w:rPr>
              <w:tab/>
              <w:t>el Oferente retira su Oferta durante el período de validez de la Oferta especificado por el Oferente en la Oferta, salvo lo estipulado en la IAO 16.2; o</w:t>
            </w:r>
          </w:p>
          <w:p w14:paraId="679BCB51" w14:textId="77777777" w:rsidR="00702CD8" w:rsidRPr="00F8112E" w:rsidRDefault="00702CD8" w:rsidP="003040B4">
            <w:pPr>
              <w:spacing w:after="240"/>
              <w:ind w:left="1152" w:hanging="612"/>
              <w:jc w:val="both"/>
              <w:rPr>
                <w:lang w:val="es-PE"/>
              </w:rPr>
            </w:pPr>
            <w:r w:rsidRPr="00F8112E">
              <w:rPr>
                <w:lang w:val="es-PE"/>
              </w:rPr>
              <w:t>(b)</w:t>
            </w:r>
            <w:r w:rsidRPr="00F8112E">
              <w:rPr>
                <w:lang w:val="es-PE"/>
              </w:rPr>
              <w:tab/>
              <w:t xml:space="preserve">el Oferente seleccionado no acepta las correcciones al Precio de su Oferta, de conformidad con la IAO 28; </w:t>
            </w:r>
          </w:p>
          <w:p w14:paraId="5ED3C10F" w14:textId="77777777" w:rsidR="00702CD8" w:rsidRDefault="00702CD8" w:rsidP="0072626B">
            <w:pPr>
              <w:ind w:left="1080" w:hanging="540"/>
              <w:jc w:val="both"/>
              <w:rPr>
                <w:lang w:val="es-PE"/>
              </w:rPr>
            </w:pPr>
            <w:r w:rsidRPr="00F8112E">
              <w:rPr>
                <w:lang w:val="es-PE"/>
              </w:rPr>
              <w:t>(c)</w:t>
            </w:r>
            <w:r w:rsidRPr="00F8112E">
              <w:rPr>
                <w:lang w:val="es-PE"/>
              </w:rPr>
              <w:tab/>
              <w:t>si el Oferente seleccionado no cumple</w:t>
            </w:r>
            <w:r>
              <w:rPr>
                <w:lang w:val="es-PE"/>
              </w:rPr>
              <w:t>,</w:t>
            </w:r>
            <w:r w:rsidRPr="00605CE4">
              <w:rPr>
                <w:lang w:val="es-ES"/>
              </w:rPr>
              <w:t xml:space="preserve"> </w:t>
            </w:r>
            <w:r>
              <w:rPr>
                <w:lang w:val="es-ES"/>
              </w:rPr>
              <w:t xml:space="preserve">en tiempo y forma </w:t>
            </w:r>
            <w:r w:rsidRPr="00F8112E">
              <w:rPr>
                <w:lang w:val="es-PE"/>
              </w:rPr>
              <w:t>dentro del plazo estipulado con</w:t>
            </w:r>
            <w:r>
              <w:rPr>
                <w:lang w:val="es-PE"/>
              </w:rPr>
              <w:t xml:space="preserve">: (i) </w:t>
            </w:r>
            <w:r w:rsidRPr="004E2924">
              <w:rPr>
                <w:lang w:val="es-PE"/>
              </w:rPr>
              <w:t>suministrar la Garantía de Cumplimiento solicitada de conformidad con lo establecido en la IAO 42.1</w:t>
            </w:r>
            <w:r>
              <w:rPr>
                <w:lang w:val="es-PE"/>
              </w:rPr>
              <w:t>, ó</w:t>
            </w:r>
            <w:r w:rsidRPr="004E2924" w:rsidDel="004E2924">
              <w:rPr>
                <w:lang w:val="es-PE"/>
              </w:rPr>
              <w:t xml:space="preserve"> </w:t>
            </w:r>
            <w:r w:rsidRPr="00F8112E">
              <w:rPr>
                <w:lang w:val="es-PE"/>
              </w:rPr>
              <w:t>(</w:t>
            </w:r>
            <w:r>
              <w:rPr>
                <w:lang w:val="es-PE"/>
              </w:rPr>
              <w:t>ii</w:t>
            </w:r>
            <w:r w:rsidRPr="00F8112E">
              <w:rPr>
                <w:lang w:val="es-PE"/>
              </w:rPr>
              <w:t>)</w:t>
            </w:r>
            <w:r>
              <w:rPr>
                <w:lang w:val="es-PE"/>
              </w:rPr>
              <w:t xml:space="preserve"> </w:t>
            </w:r>
            <w:r w:rsidRPr="001157C1">
              <w:rPr>
                <w:lang w:val="es-PE"/>
              </w:rPr>
              <w:t>presentar los documentos solicitados para la suscripción de contrato de conformidad con lo establecido en la IAO 39.1</w:t>
            </w:r>
            <w:r>
              <w:rPr>
                <w:lang w:val="es-PE"/>
              </w:rPr>
              <w:t xml:space="preserve">, ó (iii) </w:t>
            </w:r>
            <w:r w:rsidRPr="00F8112E">
              <w:rPr>
                <w:lang w:val="es-PE"/>
              </w:rPr>
              <w:t>firmar el Contrato</w:t>
            </w:r>
            <w:r>
              <w:rPr>
                <w:lang w:val="es-PE"/>
              </w:rPr>
              <w:t xml:space="preserve"> </w:t>
            </w:r>
            <w:r w:rsidRPr="00C72A57">
              <w:rPr>
                <w:lang w:val="es-PE"/>
              </w:rPr>
              <w:t>de acuerdo con lo establecido en la IAO 41</w:t>
            </w:r>
            <w:r>
              <w:rPr>
                <w:lang w:val="es-PE"/>
              </w:rPr>
              <w:t xml:space="preserve">.  </w:t>
            </w:r>
          </w:p>
          <w:p w14:paraId="7CA24618" w14:textId="77777777" w:rsidR="00702CD8" w:rsidRPr="00605CE4" w:rsidRDefault="00702CD8" w:rsidP="003040B4">
            <w:pPr>
              <w:jc w:val="both"/>
              <w:rPr>
                <w:lang w:val="es-ES"/>
              </w:rPr>
            </w:pPr>
          </w:p>
        </w:tc>
      </w:tr>
      <w:tr w:rsidR="00702CD8" w:rsidRPr="003F4443" w14:paraId="4C3FFDA2" w14:textId="77777777" w:rsidTr="00224554">
        <w:trPr>
          <w:cantSplit/>
        </w:trPr>
        <w:tc>
          <w:tcPr>
            <w:tcW w:w="1665" w:type="dxa"/>
            <w:gridSpan w:val="2"/>
            <w:tcBorders>
              <w:top w:val="single" w:sz="4" w:space="0" w:color="auto"/>
              <w:bottom w:val="single" w:sz="4" w:space="0" w:color="auto"/>
            </w:tcBorders>
          </w:tcPr>
          <w:p w14:paraId="4A8515FB" w14:textId="77777777" w:rsidR="00702CD8" w:rsidRPr="003D6336" w:rsidRDefault="00702CD8" w:rsidP="003040B4">
            <w:pPr>
              <w:jc w:val="both"/>
              <w:rPr>
                <w:b/>
                <w:lang w:val="es-ES"/>
              </w:rPr>
            </w:pPr>
            <w:r w:rsidRPr="003D6336">
              <w:rPr>
                <w:b/>
                <w:lang w:val="es-ES"/>
              </w:rPr>
              <w:t>IAO 18.1</w:t>
            </w:r>
          </w:p>
        </w:tc>
        <w:tc>
          <w:tcPr>
            <w:tcW w:w="7911" w:type="dxa"/>
            <w:gridSpan w:val="3"/>
            <w:tcBorders>
              <w:top w:val="single" w:sz="4" w:space="0" w:color="auto"/>
              <w:bottom w:val="single" w:sz="4" w:space="0" w:color="auto"/>
            </w:tcBorders>
          </w:tcPr>
          <w:p w14:paraId="6EA915C6" w14:textId="77777777" w:rsidR="00702CD8" w:rsidRDefault="00702CD8" w:rsidP="003040B4">
            <w:pPr>
              <w:jc w:val="both"/>
              <w:rPr>
                <w:lang w:val="es-ES"/>
              </w:rPr>
            </w:pPr>
            <w:r>
              <w:rPr>
                <w:lang w:val="es-ES"/>
              </w:rPr>
              <w:t>Se precisa:</w:t>
            </w:r>
          </w:p>
          <w:p w14:paraId="67B533BB" w14:textId="77777777" w:rsidR="00702CD8" w:rsidRDefault="00702CD8" w:rsidP="003040B4">
            <w:pPr>
              <w:jc w:val="both"/>
              <w:rPr>
                <w:sz w:val="22"/>
                <w:lang w:val="es-ES"/>
              </w:rPr>
            </w:pPr>
            <w:r w:rsidRPr="00605CE4">
              <w:rPr>
                <w:lang w:val="es-ES"/>
              </w:rPr>
              <w:t>No se considerarán Ofertas alternativas</w:t>
            </w:r>
            <w:r w:rsidRPr="003D6336">
              <w:rPr>
                <w:sz w:val="22"/>
                <w:lang w:val="es-ES"/>
              </w:rPr>
              <w:t xml:space="preserve"> </w:t>
            </w:r>
          </w:p>
          <w:p w14:paraId="2D8E6EDE" w14:textId="77777777" w:rsidR="00702CD8" w:rsidRPr="003D6336" w:rsidRDefault="00702CD8" w:rsidP="003040B4">
            <w:pPr>
              <w:jc w:val="both"/>
              <w:rPr>
                <w:sz w:val="22"/>
                <w:lang w:val="es-ES"/>
              </w:rPr>
            </w:pPr>
          </w:p>
        </w:tc>
      </w:tr>
      <w:tr w:rsidR="00702CD8" w:rsidRPr="003F4443" w14:paraId="4BF2A958" w14:textId="77777777" w:rsidTr="00224554">
        <w:trPr>
          <w:cantSplit/>
          <w:trHeight w:val="812"/>
        </w:trPr>
        <w:tc>
          <w:tcPr>
            <w:tcW w:w="1665" w:type="dxa"/>
            <w:gridSpan w:val="2"/>
            <w:tcBorders>
              <w:top w:val="single" w:sz="4" w:space="0" w:color="auto"/>
              <w:bottom w:val="single" w:sz="4" w:space="0" w:color="auto"/>
            </w:tcBorders>
          </w:tcPr>
          <w:p w14:paraId="4DF21887" w14:textId="77777777" w:rsidR="00702CD8" w:rsidRPr="003D6336" w:rsidRDefault="00702CD8" w:rsidP="003040B4">
            <w:pPr>
              <w:jc w:val="both"/>
              <w:rPr>
                <w:b/>
                <w:lang w:val="es-ES"/>
              </w:rPr>
            </w:pPr>
            <w:r w:rsidRPr="003D6336">
              <w:rPr>
                <w:b/>
                <w:lang w:val="es-ES"/>
              </w:rPr>
              <w:t>IAO 19.1</w:t>
            </w:r>
          </w:p>
        </w:tc>
        <w:tc>
          <w:tcPr>
            <w:tcW w:w="7911" w:type="dxa"/>
            <w:gridSpan w:val="3"/>
            <w:tcBorders>
              <w:top w:val="single" w:sz="4" w:space="0" w:color="auto"/>
              <w:bottom w:val="single" w:sz="4" w:space="0" w:color="auto"/>
            </w:tcBorders>
          </w:tcPr>
          <w:p w14:paraId="5BA3C35D" w14:textId="77777777" w:rsidR="00702CD8" w:rsidRDefault="00702CD8" w:rsidP="00D861A3">
            <w:pPr>
              <w:jc w:val="both"/>
            </w:pPr>
            <w:r>
              <w:t>Se modifica:</w:t>
            </w:r>
          </w:p>
          <w:p w14:paraId="348ABC33" w14:textId="77777777" w:rsidR="00702CD8" w:rsidRDefault="00702CD8" w:rsidP="00D861A3">
            <w:pPr>
              <w:jc w:val="both"/>
              <w:rPr>
                <w:b/>
                <w:i/>
                <w:iCs/>
              </w:rPr>
            </w:pPr>
            <w:r w:rsidRPr="00605CE4">
              <w:t xml:space="preserve">Los Oferentes deberán presentar </w:t>
            </w:r>
            <w:r w:rsidRPr="00605CE4">
              <w:rPr>
                <w:iCs/>
              </w:rPr>
              <w:t xml:space="preserve">su </w:t>
            </w:r>
            <w:r>
              <w:rPr>
                <w:iCs/>
              </w:rPr>
              <w:t>O</w:t>
            </w:r>
            <w:r w:rsidRPr="00605CE4">
              <w:rPr>
                <w:iCs/>
              </w:rPr>
              <w:t>ferta</w:t>
            </w:r>
            <w:r>
              <w:rPr>
                <w:iCs/>
              </w:rPr>
              <w:t xml:space="preserve"> </w:t>
            </w:r>
            <w:r w:rsidRPr="00605CE4">
              <w:rPr>
                <w:iCs/>
              </w:rPr>
              <w:t>en un (01) original</w:t>
            </w:r>
            <w:r>
              <w:rPr>
                <w:iCs/>
              </w:rPr>
              <w:t xml:space="preserve"> impreso</w:t>
            </w:r>
            <w:r w:rsidRPr="00605CE4">
              <w:rPr>
                <w:b/>
                <w:i/>
                <w:iCs/>
              </w:rPr>
              <w:t xml:space="preserve">. </w:t>
            </w:r>
          </w:p>
          <w:p w14:paraId="4962BC34" w14:textId="77777777" w:rsidR="00702CD8" w:rsidRDefault="00702CD8" w:rsidP="00D861A3">
            <w:pPr>
              <w:jc w:val="both"/>
            </w:pPr>
            <w:r w:rsidRPr="007A359C">
              <w:t>Asímismo</w:t>
            </w:r>
            <w:r w:rsidR="00BD415B">
              <w:t>,</w:t>
            </w:r>
            <w:r w:rsidRPr="007A359C">
              <w:t xml:space="preserve"> deberá adjuntar en formato digital </w:t>
            </w:r>
            <w:r w:rsidR="00BD415B">
              <w:t xml:space="preserve">copia de </w:t>
            </w:r>
            <w:r w:rsidRPr="007A359C">
              <w:t>todos los Documentos que conforman su Oferta. Esto podrá ser presentado en USB u otro dispositivo.</w:t>
            </w:r>
          </w:p>
          <w:p w14:paraId="6BDB0243" w14:textId="77777777" w:rsidR="00702CD8" w:rsidRPr="003D6336" w:rsidRDefault="00702CD8" w:rsidP="003040B4">
            <w:pPr>
              <w:jc w:val="both"/>
              <w:rPr>
                <w:i/>
                <w:lang w:val="es-ES"/>
              </w:rPr>
            </w:pPr>
          </w:p>
        </w:tc>
      </w:tr>
      <w:tr w:rsidR="00702CD8" w:rsidRPr="003F4443" w14:paraId="50D2F0B6" w14:textId="77777777" w:rsidTr="0091088C">
        <w:trPr>
          <w:cantSplit/>
          <w:trHeight w:val="259"/>
        </w:trPr>
        <w:tc>
          <w:tcPr>
            <w:tcW w:w="9576" w:type="dxa"/>
            <w:gridSpan w:val="5"/>
            <w:tcBorders>
              <w:top w:val="single" w:sz="4" w:space="0" w:color="auto"/>
              <w:bottom w:val="single" w:sz="4" w:space="0" w:color="auto"/>
            </w:tcBorders>
            <w:vAlign w:val="center"/>
          </w:tcPr>
          <w:p w14:paraId="3757691D" w14:textId="77777777" w:rsidR="00702CD8" w:rsidRDefault="00702CD8">
            <w:pPr>
              <w:pStyle w:val="Normali"/>
              <w:numPr>
                <w:ilvl w:val="0"/>
                <w:numId w:val="105"/>
              </w:numPr>
              <w:jc w:val="center"/>
              <w:rPr>
                <w:b/>
                <w:sz w:val="28"/>
                <w:lang w:val="es-ES"/>
              </w:rPr>
            </w:pPr>
            <w:r w:rsidRPr="003D6336">
              <w:rPr>
                <w:b/>
                <w:sz w:val="28"/>
                <w:lang w:val="es-ES"/>
              </w:rPr>
              <w:t>Presentación de las Ofertas</w:t>
            </w:r>
          </w:p>
          <w:p w14:paraId="2F6856B3" w14:textId="77777777" w:rsidR="00702CD8" w:rsidRPr="003D6336" w:rsidRDefault="00702CD8" w:rsidP="003040B4">
            <w:pPr>
              <w:jc w:val="center"/>
              <w:rPr>
                <w:lang w:val="es-ES"/>
              </w:rPr>
            </w:pPr>
          </w:p>
        </w:tc>
      </w:tr>
      <w:tr w:rsidR="00702CD8" w:rsidRPr="003F4443" w14:paraId="18C6FEB9" w14:textId="77777777" w:rsidTr="00224554">
        <w:trPr>
          <w:cantSplit/>
          <w:trHeight w:val="812"/>
        </w:trPr>
        <w:tc>
          <w:tcPr>
            <w:tcW w:w="1665" w:type="dxa"/>
            <w:gridSpan w:val="2"/>
            <w:tcBorders>
              <w:top w:val="single" w:sz="4" w:space="0" w:color="auto"/>
              <w:bottom w:val="single" w:sz="4" w:space="0" w:color="auto"/>
            </w:tcBorders>
          </w:tcPr>
          <w:p w14:paraId="47694E3C" w14:textId="77777777" w:rsidR="00702CD8" w:rsidRPr="003D6336" w:rsidRDefault="00702CD8" w:rsidP="003040B4">
            <w:pPr>
              <w:jc w:val="both"/>
              <w:rPr>
                <w:b/>
                <w:lang w:val="es-ES"/>
              </w:rPr>
            </w:pPr>
            <w:r w:rsidRPr="003D6336">
              <w:rPr>
                <w:b/>
                <w:lang w:val="es-ES"/>
              </w:rPr>
              <w:t>IAO 20.1</w:t>
            </w:r>
          </w:p>
        </w:tc>
        <w:tc>
          <w:tcPr>
            <w:tcW w:w="7911" w:type="dxa"/>
            <w:gridSpan w:val="3"/>
            <w:tcBorders>
              <w:top w:val="single" w:sz="4" w:space="0" w:color="auto"/>
              <w:bottom w:val="single" w:sz="4" w:space="0" w:color="auto"/>
            </w:tcBorders>
          </w:tcPr>
          <w:p w14:paraId="2DEB1EA7" w14:textId="77777777" w:rsidR="00702CD8" w:rsidRDefault="00702CD8" w:rsidP="0066468E">
            <w:pPr>
              <w:jc w:val="both"/>
              <w:rPr>
                <w:lang w:val="es-PE"/>
              </w:rPr>
            </w:pPr>
            <w:r>
              <w:rPr>
                <w:lang w:val="es-PE"/>
              </w:rPr>
              <w:t>Se precisa:</w:t>
            </w:r>
          </w:p>
          <w:p w14:paraId="3003B1C1" w14:textId="77777777" w:rsidR="00702CD8" w:rsidRPr="003D6336" w:rsidRDefault="00702CD8" w:rsidP="0066468E">
            <w:pPr>
              <w:jc w:val="both"/>
              <w:rPr>
                <w:lang w:val="es-ES"/>
              </w:rPr>
            </w:pPr>
            <w:r w:rsidRPr="00605CE4">
              <w:rPr>
                <w:lang w:val="es-PE"/>
              </w:rPr>
              <w:t xml:space="preserve">Los Oferentes </w:t>
            </w:r>
            <w:r w:rsidRPr="00605CE4">
              <w:rPr>
                <w:b/>
                <w:i/>
                <w:lang w:val="es-PE"/>
              </w:rPr>
              <w:t>No</w:t>
            </w:r>
            <w:r w:rsidRPr="00605CE4">
              <w:rPr>
                <w:b/>
                <w:lang w:val="es-PE"/>
              </w:rPr>
              <w:t xml:space="preserve"> </w:t>
            </w:r>
            <w:r w:rsidRPr="00605CE4">
              <w:rPr>
                <w:lang w:val="es-PE"/>
              </w:rPr>
              <w:t xml:space="preserve">podrán presentar Ofertas electrónicamente. </w:t>
            </w:r>
          </w:p>
        </w:tc>
      </w:tr>
      <w:tr w:rsidR="00702CD8" w:rsidRPr="003F4443" w14:paraId="6F6182AA" w14:textId="77777777" w:rsidTr="00224554">
        <w:trPr>
          <w:cantSplit/>
          <w:trHeight w:val="812"/>
        </w:trPr>
        <w:tc>
          <w:tcPr>
            <w:tcW w:w="1665" w:type="dxa"/>
            <w:gridSpan w:val="2"/>
            <w:tcBorders>
              <w:top w:val="single" w:sz="4" w:space="0" w:color="auto"/>
              <w:bottom w:val="single" w:sz="4" w:space="0" w:color="auto"/>
            </w:tcBorders>
          </w:tcPr>
          <w:p w14:paraId="2526CF3B" w14:textId="77777777" w:rsidR="00702CD8" w:rsidRPr="003D6336" w:rsidRDefault="00702CD8" w:rsidP="003040B4">
            <w:pPr>
              <w:jc w:val="both"/>
              <w:rPr>
                <w:b/>
                <w:lang w:val="es-ES"/>
              </w:rPr>
            </w:pPr>
            <w:r w:rsidRPr="003D6336">
              <w:rPr>
                <w:b/>
                <w:lang w:val="es-ES"/>
              </w:rPr>
              <w:t>IAO 20.2 (a)</w:t>
            </w:r>
          </w:p>
        </w:tc>
        <w:tc>
          <w:tcPr>
            <w:tcW w:w="7911" w:type="dxa"/>
            <w:gridSpan w:val="3"/>
            <w:tcBorders>
              <w:top w:val="single" w:sz="4" w:space="0" w:color="auto"/>
              <w:bottom w:val="single" w:sz="4" w:space="0" w:color="auto"/>
            </w:tcBorders>
          </w:tcPr>
          <w:p w14:paraId="5CE8E3F9" w14:textId="77777777" w:rsidR="00702CD8" w:rsidRPr="00DC632E" w:rsidRDefault="00702CD8" w:rsidP="0066468E">
            <w:pPr>
              <w:spacing w:before="120" w:after="120"/>
              <w:jc w:val="both"/>
              <w:rPr>
                <w:lang w:val="es-PE"/>
              </w:rPr>
            </w:pPr>
            <w:r w:rsidRPr="00DC632E">
              <w:rPr>
                <w:lang w:val="es-PE"/>
              </w:rPr>
              <w:t xml:space="preserve">Para la presentación de las Ofertas, la dirección del Contratante es: </w:t>
            </w:r>
          </w:p>
          <w:p w14:paraId="6D7EA39E" w14:textId="54C22BDA" w:rsidR="00196116" w:rsidRPr="00DC632E" w:rsidRDefault="00702CD8" w:rsidP="00196116">
            <w:pPr>
              <w:spacing w:before="120" w:after="120"/>
              <w:jc w:val="both"/>
              <w:rPr>
                <w:iCs/>
                <w:lang w:val="es-PE"/>
              </w:rPr>
            </w:pPr>
            <w:r w:rsidRPr="00DC632E">
              <w:rPr>
                <w:lang w:val="es-PE"/>
              </w:rPr>
              <w:t xml:space="preserve">Jr. CAMANÁ N° 678, PISO 2 – OFICINA DE TRÁMITE DOCUMENTARIO/MESA DE PARTES </w:t>
            </w:r>
            <w:r w:rsidR="00196116" w:rsidRPr="00DC632E">
              <w:rPr>
                <w:lang w:val="es-PE"/>
              </w:rPr>
              <w:t xml:space="preserve">y también podrá ser presentada la Oferta directamente a la CREP en la Sala de reuniones de la entidad, ubicado en el </w:t>
            </w:r>
            <w:r w:rsidR="00196116" w:rsidRPr="001D5029">
              <w:rPr>
                <w:color w:val="0000FF"/>
                <w:lang w:val="es-PE"/>
              </w:rPr>
              <w:t xml:space="preserve">piso 5 a las </w:t>
            </w:r>
            <w:r w:rsidR="00196116" w:rsidRPr="00BC108B">
              <w:rPr>
                <w:color w:val="0000FF"/>
                <w:lang w:val="es-PE"/>
              </w:rPr>
              <w:t>1</w:t>
            </w:r>
            <w:r w:rsidR="0058067A" w:rsidRPr="00BC108B">
              <w:rPr>
                <w:color w:val="0000FF"/>
                <w:lang w:val="es-PE"/>
              </w:rPr>
              <w:t>0</w:t>
            </w:r>
            <w:r w:rsidR="00196116" w:rsidRPr="00BC108B">
              <w:rPr>
                <w:color w:val="0000FF"/>
                <w:lang w:val="es-PE"/>
              </w:rPr>
              <w:t>:00 am del día</w:t>
            </w:r>
            <w:r w:rsidR="00196116" w:rsidRPr="00BC108B">
              <w:rPr>
                <w:lang w:val="es-PE"/>
              </w:rPr>
              <w:t xml:space="preserve"> </w:t>
            </w:r>
            <w:r w:rsidR="001D5029" w:rsidRPr="001D5029">
              <w:rPr>
                <w:color w:val="0000FF"/>
                <w:lang w:val="es-PE"/>
              </w:rPr>
              <w:t>28</w:t>
            </w:r>
            <w:r w:rsidR="00196116" w:rsidRPr="001D5029">
              <w:rPr>
                <w:color w:val="0000FF"/>
                <w:lang w:val="es-PE"/>
              </w:rPr>
              <w:t>/</w:t>
            </w:r>
            <w:r w:rsidR="00882B87" w:rsidRPr="001D5029">
              <w:rPr>
                <w:color w:val="0000FF"/>
                <w:lang w:val="es-PE"/>
              </w:rPr>
              <w:t>0</w:t>
            </w:r>
            <w:r w:rsidR="00C25F2A" w:rsidRPr="001D5029">
              <w:rPr>
                <w:color w:val="0000FF"/>
                <w:lang w:val="es-PE"/>
              </w:rPr>
              <w:t>8</w:t>
            </w:r>
            <w:r w:rsidR="00196116" w:rsidRPr="001D5029">
              <w:rPr>
                <w:color w:val="0000FF"/>
                <w:lang w:val="es-PE"/>
              </w:rPr>
              <w:t>/202</w:t>
            </w:r>
            <w:r w:rsidR="00C25F2A" w:rsidRPr="001D5029">
              <w:rPr>
                <w:color w:val="0000FF"/>
                <w:lang w:val="es-PE"/>
              </w:rPr>
              <w:t>3</w:t>
            </w:r>
            <w:r w:rsidR="00196116" w:rsidRPr="001D5029">
              <w:rPr>
                <w:color w:val="0000FF"/>
                <w:lang w:val="es-PE"/>
              </w:rPr>
              <w:t xml:space="preserve"> </w:t>
            </w:r>
            <w:r w:rsidR="00196116" w:rsidRPr="00DC632E">
              <w:rPr>
                <w:lang w:val="es-PE"/>
              </w:rPr>
              <w:t>antes del acto público de apertura de ofertas.</w:t>
            </w:r>
          </w:p>
          <w:p w14:paraId="2E57CE46" w14:textId="094BF629" w:rsidR="00702CD8" w:rsidRPr="00DC632E" w:rsidRDefault="00702CD8" w:rsidP="0066468E">
            <w:pPr>
              <w:spacing w:before="120" w:after="120"/>
              <w:jc w:val="both"/>
              <w:rPr>
                <w:lang w:val="es-PE"/>
              </w:rPr>
            </w:pPr>
            <w:r w:rsidRPr="00DC632E">
              <w:rPr>
                <w:lang w:val="es-PE"/>
              </w:rPr>
              <w:t xml:space="preserve">Atención:  </w:t>
            </w:r>
            <w:r w:rsidRPr="001D5029">
              <w:rPr>
                <w:color w:val="0000FF"/>
                <w:lang w:val="es-PE"/>
              </w:rPr>
              <w:t xml:space="preserve">CREP N° </w:t>
            </w:r>
            <w:r w:rsidR="001D5029" w:rsidRPr="001D5029">
              <w:rPr>
                <w:color w:val="0000FF"/>
                <w:lang w:val="es-PE"/>
              </w:rPr>
              <w:t>1</w:t>
            </w:r>
            <w:r w:rsidRPr="001D5029">
              <w:rPr>
                <w:color w:val="0000FF"/>
                <w:lang w:val="es-PE"/>
              </w:rPr>
              <w:t xml:space="preserve"> Corredor Vial </w:t>
            </w:r>
            <w:r w:rsidR="001D5029" w:rsidRPr="001D5029">
              <w:rPr>
                <w:color w:val="0000FF"/>
                <w:lang w:val="es-PE"/>
              </w:rPr>
              <w:t>41 A</w:t>
            </w:r>
          </w:p>
          <w:p w14:paraId="7991203A" w14:textId="77777777" w:rsidR="00702CD8" w:rsidRPr="00DC632E" w:rsidRDefault="00702CD8" w:rsidP="0066468E">
            <w:pPr>
              <w:spacing w:before="120" w:after="120"/>
              <w:jc w:val="both"/>
              <w:rPr>
                <w:lang w:val="es-PE"/>
              </w:rPr>
            </w:pPr>
            <w:r w:rsidRPr="00DC632E">
              <w:rPr>
                <w:lang w:val="es-PE"/>
              </w:rPr>
              <w:t xml:space="preserve">Ciudad y Código postal: LIMA – LIMA 01; </w:t>
            </w:r>
          </w:p>
          <w:p w14:paraId="4F8E583E" w14:textId="77777777" w:rsidR="00702CD8" w:rsidRDefault="00702CD8" w:rsidP="0066468E">
            <w:pPr>
              <w:tabs>
                <w:tab w:val="right" w:pos="7254"/>
              </w:tabs>
              <w:spacing w:before="120"/>
              <w:jc w:val="both"/>
              <w:rPr>
                <w:lang w:val="es-PE"/>
              </w:rPr>
            </w:pPr>
            <w:r w:rsidRPr="00DC632E">
              <w:rPr>
                <w:lang w:val="es-PE"/>
              </w:rPr>
              <w:t>País: PERÚ.</w:t>
            </w:r>
          </w:p>
          <w:p w14:paraId="22DC1014" w14:textId="77777777" w:rsidR="00702CD8" w:rsidRPr="003D6336" w:rsidRDefault="00702CD8" w:rsidP="0066468E">
            <w:pPr>
              <w:tabs>
                <w:tab w:val="right" w:pos="7254"/>
              </w:tabs>
              <w:spacing w:before="120"/>
              <w:jc w:val="both"/>
              <w:rPr>
                <w:lang w:val="es-ES"/>
              </w:rPr>
            </w:pPr>
          </w:p>
        </w:tc>
      </w:tr>
      <w:tr w:rsidR="00702CD8" w:rsidRPr="003F4443" w14:paraId="19770825" w14:textId="77777777" w:rsidTr="00224554">
        <w:trPr>
          <w:cantSplit/>
          <w:trHeight w:val="812"/>
        </w:trPr>
        <w:tc>
          <w:tcPr>
            <w:tcW w:w="1665" w:type="dxa"/>
            <w:gridSpan w:val="2"/>
            <w:tcBorders>
              <w:top w:val="single" w:sz="4" w:space="0" w:color="auto"/>
              <w:bottom w:val="single" w:sz="4" w:space="0" w:color="auto"/>
            </w:tcBorders>
          </w:tcPr>
          <w:p w14:paraId="0ADEA4D4" w14:textId="77777777" w:rsidR="00702CD8" w:rsidRPr="003D6336" w:rsidRDefault="00702CD8" w:rsidP="003040B4">
            <w:pPr>
              <w:jc w:val="both"/>
              <w:rPr>
                <w:b/>
                <w:lang w:val="es-ES"/>
              </w:rPr>
            </w:pPr>
            <w:r w:rsidRPr="003D6336">
              <w:rPr>
                <w:b/>
                <w:lang w:val="es-ES"/>
              </w:rPr>
              <w:lastRenderedPageBreak/>
              <w:t>IAO 20.2 (b)</w:t>
            </w:r>
          </w:p>
        </w:tc>
        <w:tc>
          <w:tcPr>
            <w:tcW w:w="7911" w:type="dxa"/>
            <w:gridSpan w:val="3"/>
            <w:tcBorders>
              <w:top w:val="single" w:sz="4" w:space="0" w:color="auto"/>
              <w:bottom w:val="single" w:sz="4" w:space="0" w:color="auto"/>
            </w:tcBorders>
          </w:tcPr>
          <w:p w14:paraId="1A66103E" w14:textId="77777777" w:rsidR="0076245E" w:rsidRPr="00F677CD" w:rsidRDefault="0076245E" w:rsidP="0076245E">
            <w:pPr>
              <w:tabs>
                <w:tab w:val="right" w:pos="7254"/>
              </w:tabs>
              <w:spacing w:before="120"/>
              <w:jc w:val="both"/>
              <w:rPr>
                <w:sz w:val="22"/>
                <w:szCs w:val="22"/>
                <w:lang w:val="es-ES"/>
              </w:rPr>
            </w:pPr>
            <w:r w:rsidRPr="00F677CD">
              <w:rPr>
                <w:lang w:val="es-ES"/>
              </w:rPr>
              <w:t xml:space="preserve">Nombre y número de identificación del contrato tal como se indicó en la </w:t>
            </w:r>
            <w:r w:rsidRPr="00F677CD">
              <w:rPr>
                <w:bCs/>
                <w:iCs/>
                <w:color w:val="0000FF"/>
                <w:lang w:val="es-PE"/>
              </w:rPr>
              <w:t>IAO 1.1</w:t>
            </w:r>
            <w:r w:rsidRPr="00F677CD">
              <w:rPr>
                <w:lang w:val="es-ES"/>
              </w:rPr>
              <w:t xml:space="preserve"> de la presente </w:t>
            </w:r>
            <w:r w:rsidRPr="00F677CD">
              <w:rPr>
                <w:bCs/>
                <w:iCs/>
                <w:color w:val="0000FF"/>
                <w:lang w:val="es-PE"/>
              </w:rPr>
              <w:t>Sección II</w:t>
            </w:r>
            <w:r w:rsidRPr="00F677CD">
              <w:rPr>
                <w:lang w:val="es-ES"/>
              </w:rPr>
              <w:t xml:space="preserve">: </w:t>
            </w:r>
          </w:p>
          <w:p w14:paraId="3E231337" w14:textId="27079194" w:rsidR="001D5029" w:rsidRDefault="0076245E" w:rsidP="001D5029">
            <w:pPr>
              <w:tabs>
                <w:tab w:val="right" w:pos="7254"/>
              </w:tabs>
              <w:spacing w:before="120"/>
              <w:jc w:val="both"/>
              <w:rPr>
                <w:rFonts w:ascii="Arial" w:hAnsi="Arial" w:cs="Arial"/>
                <w:bCs/>
                <w:color w:val="0000FF"/>
              </w:rPr>
            </w:pPr>
            <w:r w:rsidRPr="001C564A">
              <w:rPr>
                <w:b/>
                <w:bCs/>
              </w:rPr>
              <w:t>Nombre de la contratación:</w:t>
            </w:r>
            <w:r w:rsidRPr="00F677CD">
              <w:t xml:space="preserve"> </w:t>
            </w:r>
            <w:r w:rsidRPr="00B36821">
              <w:rPr>
                <w:bCs/>
                <w:color w:val="0000FF"/>
                <w:sz w:val="28"/>
                <w:szCs w:val="28"/>
              </w:rPr>
              <w:t>GESTIÓN, MEJORAMIENTO Y CONSERVACIÓN VIAL POR NIVELES DE SERVICIO DEL CORREDOR VIAL N°</w:t>
            </w:r>
            <w:r w:rsidR="001D5029">
              <w:rPr>
                <w:bCs/>
                <w:color w:val="0000FF"/>
                <w:sz w:val="28"/>
                <w:szCs w:val="28"/>
              </w:rPr>
              <w:t>41</w:t>
            </w:r>
            <w:r w:rsidRPr="00B36821">
              <w:rPr>
                <w:bCs/>
                <w:color w:val="0000FF"/>
                <w:sz w:val="28"/>
                <w:szCs w:val="28"/>
              </w:rPr>
              <w:t xml:space="preserve">:  </w:t>
            </w:r>
            <w:r w:rsidR="001D5029" w:rsidRPr="001D5029">
              <w:rPr>
                <w:rFonts w:ascii="Arial" w:hAnsi="Arial" w:cs="Arial"/>
                <w:bCs/>
                <w:color w:val="0000FF"/>
              </w:rPr>
              <w:t>EMP. PE-36 B (DV.CHOJATA) - DV. CALACOA PALLATEA–CHOJATA–LLOQUE-LUCCO–ICHUÑA-TOLAPALCA - EMP. PE-34 C; EMP. MO-556(DV. CHIARJAQUE) - EMP. MO-103 (DV. CHOJATA); EMP. PE- 36G (DV.COLOAQUE) – QUINISTAQUILLAS-EMP. MO-528</w:t>
            </w:r>
            <w:r w:rsidR="001D5029">
              <w:rPr>
                <w:rFonts w:ascii="Arial" w:hAnsi="Arial" w:cs="Arial"/>
                <w:bCs/>
                <w:color w:val="0000FF"/>
              </w:rPr>
              <w:t xml:space="preserve"> </w:t>
            </w:r>
            <w:r w:rsidR="001D5029" w:rsidRPr="001D5029">
              <w:rPr>
                <w:rFonts w:ascii="Arial" w:hAnsi="Arial" w:cs="Arial"/>
                <w:bCs/>
                <w:color w:val="0000FF"/>
              </w:rPr>
              <w:t>(DV.PUTUNCO); EMP. MO-101(DV. UBINAS)-ANASCAPA-EMP. MO-101</w:t>
            </w:r>
            <w:r w:rsidR="001D5029">
              <w:rPr>
                <w:rFonts w:ascii="Arial" w:hAnsi="Arial" w:cs="Arial"/>
                <w:bCs/>
                <w:color w:val="0000FF"/>
              </w:rPr>
              <w:t xml:space="preserve"> </w:t>
            </w:r>
            <w:r w:rsidR="001D5029" w:rsidRPr="001D5029">
              <w:rPr>
                <w:rFonts w:ascii="Arial" w:hAnsi="Arial" w:cs="Arial"/>
                <w:bCs/>
                <w:color w:val="0000FF"/>
              </w:rPr>
              <w:t>(DV. UBINAS); EMP. MO-103 (LUCCO)</w:t>
            </w:r>
            <w:r w:rsidR="001D5029">
              <w:rPr>
                <w:rFonts w:ascii="Arial" w:hAnsi="Arial" w:cs="Arial"/>
                <w:bCs/>
                <w:color w:val="0000FF"/>
              </w:rPr>
              <w:t xml:space="preserve"> </w:t>
            </w:r>
            <w:r w:rsidR="001D5029" w:rsidRPr="001D5029">
              <w:rPr>
                <w:rFonts w:ascii="Arial" w:hAnsi="Arial" w:cs="Arial"/>
                <w:bCs/>
                <w:color w:val="0000FF"/>
              </w:rPr>
              <w:t>-</w:t>
            </w:r>
            <w:r w:rsidR="001D5029">
              <w:rPr>
                <w:rFonts w:ascii="Arial" w:hAnsi="Arial" w:cs="Arial"/>
                <w:bCs/>
                <w:color w:val="0000FF"/>
              </w:rPr>
              <w:t xml:space="preserve"> </w:t>
            </w:r>
            <w:r w:rsidR="001D5029" w:rsidRPr="001D5029">
              <w:rPr>
                <w:rFonts w:ascii="Arial" w:hAnsi="Arial" w:cs="Arial"/>
                <w:bCs/>
                <w:color w:val="0000FF"/>
              </w:rPr>
              <w:t>EMP. AR-120</w:t>
            </w:r>
            <w:r w:rsidR="001D5029">
              <w:rPr>
                <w:rFonts w:ascii="Arial" w:hAnsi="Arial" w:cs="Arial"/>
                <w:bCs/>
                <w:color w:val="0000FF"/>
              </w:rPr>
              <w:t xml:space="preserve"> </w:t>
            </w:r>
            <w:r w:rsidR="001D5029" w:rsidRPr="001D5029">
              <w:rPr>
                <w:rFonts w:ascii="Arial" w:hAnsi="Arial" w:cs="Arial"/>
                <w:bCs/>
                <w:color w:val="0000FF"/>
              </w:rPr>
              <w:t xml:space="preserve">(DV. HUANCARANI) - EMP. PE-34C (DV. TARUCANI); DISTRITO DE CARUMAS - PROVINCIA DE MARISCAL NIETO - DEPARTAMENTO DE MOQUEGUA.    </w:t>
            </w:r>
          </w:p>
          <w:p w14:paraId="53BDF18D" w14:textId="4A4E6FC7" w:rsidR="001D5029" w:rsidRPr="001D5029" w:rsidRDefault="001D5029" w:rsidP="001D5029">
            <w:pPr>
              <w:tabs>
                <w:tab w:val="right" w:pos="7254"/>
              </w:tabs>
              <w:spacing w:before="120"/>
              <w:jc w:val="both"/>
              <w:rPr>
                <w:rFonts w:ascii="Arial" w:hAnsi="Arial" w:cs="Arial"/>
                <w:bCs/>
                <w:color w:val="0000FF"/>
              </w:rPr>
            </w:pPr>
            <w:r w:rsidRPr="001D5029">
              <w:rPr>
                <w:rFonts w:ascii="Arial" w:hAnsi="Arial" w:cs="Arial"/>
                <w:bCs/>
                <w:color w:val="0000FF"/>
              </w:rPr>
              <w:t xml:space="preserve">                                                                                                     </w:t>
            </w:r>
          </w:p>
          <w:p w14:paraId="364F2166" w14:textId="6868B3A1" w:rsidR="00B36821" w:rsidRDefault="001D5029" w:rsidP="001D5029">
            <w:pPr>
              <w:tabs>
                <w:tab w:val="right" w:pos="7254"/>
              </w:tabs>
              <w:spacing w:before="120"/>
              <w:jc w:val="both"/>
              <w:rPr>
                <w:rFonts w:ascii="Arial" w:hAnsi="Arial" w:cs="Arial"/>
                <w:bCs/>
                <w:color w:val="0000FF"/>
              </w:rPr>
            </w:pPr>
            <w:r w:rsidRPr="001D5029">
              <w:rPr>
                <w:rFonts w:ascii="Arial" w:hAnsi="Arial" w:cs="Arial"/>
                <w:bCs/>
                <w:color w:val="0000FF"/>
              </w:rPr>
              <w:t>SECTOR A: "EMP. PE-36 B (CHOJATA) - DV. CALACOA - PALLATEA – CHOJATA – LLOQUE - LUCCO– ICHUÑA – TOLAPALCA; EMP. MO-556(DV. CHIARJAQUE) - EMP. MO-103 (DV. CHOJATA)".</w:t>
            </w:r>
          </w:p>
          <w:p w14:paraId="5002A516" w14:textId="77777777" w:rsidR="00B36821" w:rsidRDefault="00B36821" w:rsidP="0076245E">
            <w:pPr>
              <w:tabs>
                <w:tab w:val="right" w:pos="7254"/>
              </w:tabs>
              <w:spacing w:before="120"/>
              <w:jc w:val="both"/>
              <w:rPr>
                <w:rFonts w:ascii="Arial" w:hAnsi="Arial" w:cs="Arial"/>
                <w:color w:val="0000FF"/>
              </w:rPr>
            </w:pPr>
          </w:p>
          <w:p w14:paraId="26D54404" w14:textId="052EBE5A" w:rsidR="0076245E" w:rsidRDefault="0076245E" w:rsidP="0076245E">
            <w:pPr>
              <w:tabs>
                <w:tab w:val="right" w:pos="7254"/>
              </w:tabs>
              <w:spacing w:before="120"/>
              <w:jc w:val="both"/>
            </w:pPr>
            <w:r>
              <w:rPr>
                <w:lang w:val="es-ES"/>
              </w:rPr>
              <w:t>Número de Proceso:</w:t>
            </w:r>
            <w:r w:rsidRPr="00F677CD">
              <w:rPr>
                <w:lang w:val="es-ES"/>
              </w:rPr>
              <w:t xml:space="preserve"> </w:t>
            </w:r>
            <w:r w:rsidRPr="00B36821">
              <w:rPr>
                <w:color w:val="0000FF"/>
              </w:rPr>
              <w:t>CONV-PROC-0</w:t>
            </w:r>
            <w:r w:rsidR="001D5029">
              <w:rPr>
                <w:color w:val="0000FF"/>
              </w:rPr>
              <w:t>34</w:t>
            </w:r>
            <w:r w:rsidRPr="00B36821">
              <w:rPr>
                <w:color w:val="0000FF"/>
              </w:rPr>
              <w:t>-2022-MTC/21-LPI</w:t>
            </w:r>
            <w:r w:rsidR="007F7B84" w:rsidRPr="00B36821">
              <w:rPr>
                <w:color w:val="0000FF"/>
              </w:rPr>
              <w:t>-2</w:t>
            </w:r>
          </w:p>
          <w:p w14:paraId="5E9F1F0C" w14:textId="77777777" w:rsidR="00702CD8" w:rsidRPr="0076245E" w:rsidRDefault="00702CD8" w:rsidP="0066468E">
            <w:pPr>
              <w:tabs>
                <w:tab w:val="right" w:pos="7254"/>
              </w:tabs>
              <w:spacing w:before="120"/>
              <w:jc w:val="both"/>
            </w:pPr>
          </w:p>
        </w:tc>
      </w:tr>
      <w:tr w:rsidR="00702CD8" w:rsidRPr="003F4443" w14:paraId="7B97A9BB" w14:textId="77777777" w:rsidTr="00224554">
        <w:trPr>
          <w:cantSplit/>
          <w:trHeight w:val="812"/>
        </w:trPr>
        <w:tc>
          <w:tcPr>
            <w:tcW w:w="1665" w:type="dxa"/>
            <w:gridSpan w:val="2"/>
            <w:tcBorders>
              <w:top w:val="single" w:sz="4" w:space="0" w:color="auto"/>
              <w:bottom w:val="single" w:sz="4" w:space="0" w:color="auto"/>
            </w:tcBorders>
          </w:tcPr>
          <w:p w14:paraId="068045CB" w14:textId="77777777" w:rsidR="00702CD8" w:rsidRPr="003D6336" w:rsidRDefault="00702CD8" w:rsidP="003040B4">
            <w:pPr>
              <w:jc w:val="both"/>
              <w:rPr>
                <w:b/>
                <w:lang w:val="es-ES"/>
              </w:rPr>
            </w:pPr>
            <w:r w:rsidRPr="003D6336">
              <w:rPr>
                <w:b/>
                <w:lang w:val="es-ES"/>
              </w:rPr>
              <w:t>IAO 20.2 (c)</w:t>
            </w:r>
          </w:p>
        </w:tc>
        <w:tc>
          <w:tcPr>
            <w:tcW w:w="7911" w:type="dxa"/>
            <w:gridSpan w:val="3"/>
            <w:tcBorders>
              <w:top w:val="single" w:sz="4" w:space="0" w:color="auto"/>
              <w:bottom w:val="single" w:sz="4" w:space="0" w:color="auto"/>
            </w:tcBorders>
          </w:tcPr>
          <w:p w14:paraId="020221C4" w14:textId="112F2E72" w:rsidR="00702CD8" w:rsidRPr="00785054" w:rsidRDefault="00702CD8" w:rsidP="003040B4">
            <w:pPr>
              <w:tabs>
                <w:tab w:val="right" w:pos="7254"/>
              </w:tabs>
              <w:spacing w:before="120"/>
              <w:jc w:val="both"/>
            </w:pPr>
            <w:r w:rsidRPr="00785054">
              <w:rPr>
                <w:lang w:val="es-ES"/>
              </w:rPr>
              <w:t xml:space="preserve">La nota de advertencia deberá leer </w:t>
            </w:r>
            <w:r w:rsidRPr="00785054">
              <w:rPr>
                <w:color w:val="0000FF"/>
              </w:rPr>
              <w:t>“</w:t>
            </w:r>
            <w:r w:rsidRPr="00785054">
              <w:t xml:space="preserve">NO ABRIR ANTES DE </w:t>
            </w:r>
            <w:r w:rsidR="001D5029" w:rsidRPr="001D5029">
              <w:rPr>
                <w:color w:val="0000FF"/>
              </w:rPr>
              <w:t>28</w:t>
            </w:r>
            <w:r w:rsidRPr="001D5029">
              <w:rPr>
                <w:color w:val="0000FF"/>
              </w:rPr>
              <w:t>/</w:t>
            </w:r>
            <w:r w:rsidR="001B7D9F" w:rsidRPr="001D5029">
              <w:rPr>
                <w:color w:val="0000FF"/>
              </w:rPr>
              <w:t>0</w:t>
            </w:r>
            <w:r w:rsidR="00010371" w:rsidRPr="001D5029">
              <w:rPr>
                <w:color w:val="0000FF"/>
              </w:rPr>
              <w:t>8</w:t>
            </w:r>
            <w:r w:rsidR="001B7D9F" w:rsidRPr="001D5029">
              <w:rPr>
                <w:color w:val="0000FF"/>
              </w:rPr>
              <w:t>/</w:t>
            </w:r>
            <w:r w:rsidRPr="001D5029">
              <w:rPr>
                <w:color w:val="0000FF"/>
              </w:rPr>
              <w:t xml:space="preserve">2023 </w:t>
            </w:r>
            <w:r w:rsidRPr="00785054">
              <w:rPr>
                <w:color w:val="0000FF"/>
              </w:rPr>
              <w:t>a las 1</w:t>
            </w:r>
            <w:r w:rsidR="001B7D9F" w:rsidRPr="00785054">
              <w:rPr>
                <w:color w:val="0000FF"/>
              </w:rPr>
              <w:t>0</w:t>
            </w:r>
            <w:r w:rsidRPr="00785054">
              <w:rPr>
                <w:color w:val="0000FF"/>
              </w:rPr>
              <w:t>:1</w:t>
            </w:r>
            <w:r w:rsidR="001B7D9F" w:rsidRPr="00785054">
              <w:rPr>
                <w:color w:val="0000FF"/>
              </w:rPr>
              <w:t>5</w:t>
            </w:r>
            <w:r w:rsidRPr="00785054">
              <w:rPr>
                <w:color w:val="0000FF"/>
              </w:rPr>
              <w:t xml:space="preserve"> am</w:t>
            </w:r>
            <w:r w:rsidRPr="00785054">
              <w:t xml:space="preserve"> hora local”</w:t>
            </w:r>
          </w:p>
          <w:p w14:paraId="26D60557" w14:textId="77777777" w:rsidR="00702CD8" w:rsidRPr="00785054" w:rsidRDefault="00702CD8" w:rsidP="003040B4">
            <w:pPr>
              <w:tabs>
                <w:tab w:val="right" w:pos="7254"/>
              </w:tabs>
              <w:spacing w:before="120"/>
              <w:jc w:val="both"/>
              <w:rPr>
                <w:lang w:val="es-ES"/>
              </w:rPr>
            </w:pPr>
          </w:p>
        </w:tc>
      </w:tr>
      <w:tr w:rsidR="00702CD8" w:rsidRPr="003F4443" w14:paraId="36C6DC4F" w14:textId="77777777" w:rsidTr="00224554">
        <w:trPr>
          <w:cantSplit/>
          <w:trHeight w:val="812"/>
        </w:trPr>
        <w:tc>
          <w:tcPr>
            <w:tcW w:w="1665" w:type="dxa"/>
            <w:gridSpan w:val="2"/>
            <w:tcBorders>
              <w:top w:val="single" w:sz="4" w:space="0" w:color="auto"/>
              <w:bottom w:val="single" w:sz="4" w:space="0" w:color="auto"/>
            </w:tcBorders>
          </w:tcPr>
          <w:p w14:paraId="04575496" w14:textId="77777777" w:rsidR="00702CD8" w:rsidRPr="003D6336" w:rsidRDefault="00702CD8" w:rsidP="003040B4">
            <w:pPr>
              <w:jc w:val="both"/>
              <w:rPr>
                <w:b/>
                <w:lang w:val="es-ES"/>
              </w:rPr>
            </w:pPr>
            <w:r w:rsidRPr="003D6336">
              <w:rPr>
                <w:b/>
                <w:lang w:val="es-ES"/>
              </w:rPr>
              <w:t>IAO 21.1</w:t>
            </w:r>
          </w:p>
        </w:tc>
        <w:tc>
          <w:tcPr>
            <w:tcW w:w="7911" w:type="dxa"/>
            <w:gridSpan w:val="3"/>
            <w:tcBorders>
              <w:top w:val="single" w:sz="4" w:space="0" w:color="auto"/>
              <w:bottom w:val="single" w:sz="4" w:space="0" w:color="auto"/>
            </w:tcBorders>
          </w:tcPr>
          <w:p w14:paraId="2554B677" w14:textId="77777777" w:rsidR="00702CD8" w:rsidRPr="00785054" w:rsidRDefault="00702CD8" w:rsidP="0066468E">
            <w:pPr>
              <w:tabs>
                <w:tab w:val="right" w:pos="7254"/>
              </w:tabs>
              <w:suppressAutoHyphens/>
              <w:spacing w:before="120"/>
              <w:jc w:val="both"/>
              <w:rPr>
                <w:lang w:val="es-PE"/>
              </w:rPr>
            </w:pPr>
            <w:r w:rsidRPr="00785054">
              <w:rPr>
                <w:lang w:val="es-PE"/>
              </w:rPr>
              <w:t>La fecha límite para la presentación de las Ofertas es:</w:t>
            </w:r>
          </w:p>
          <w:p w14:paraId="3DE8C102" w14:textId="42727688" w:rsidR="00702CD8" w:rsidRPr="00785054" w:rsidRDefault="00702CD8" w:rsidP="0066468E">
            <w:pPr>
              <w:suppressAutoHyphens/>
              <w:spacing w:before="120"/>
              <w:jc w:val="both"/>
              <w:rPr>
                <w:b/>
                <w:spacing w:val="-4"/>
                <w:lang w:val="es-PE"/>
              </w:rPr>
            </w:pPr>
            <w:r w:rsidRPr="00785054">
              <w:rPr>
                <w:lang w:val="es-PE"/>
              </w:rPr>
              <w:t xml:space="preserve">Fecha: </w:t>
            </w:r>
            <w:r w:rsidR="001D5029" w:rsidRPr="001D5029">
              <w:rPr>
                <w:color w:val="0000FF"/>
                <w:lang w:val="es-PE"/>
              </w:rPr>
              <w:t>28</w:t>
            </w:r>
            <w:r w:rsidRPr="001D5029">
              <w:rPr>
                <w:color w:val="0000FF"/>
                <w:lang w:val="es-PE"/>
              </w:rPr>
              <w:t>/</w:t>
            </w:r>
            <w:r w:rsidR="005C6474" w:rsidRPr="001D5029">
              <w:rPr>
                <w:color w:val="0000FF"/>
                <w:lang w:val="es-PE"/>
              </w:rPr>
              <w:t>0</w:t>
            </w:r>
            <w:r w:rsidR="006C2E82" w:rsidRPr="001D5029">
              <w:rPr>
                <w:color w:val="0000FF"/>
                <w:lang w:val="es-PE"/>
              </w:rPr>
              <w:t>8</w:t>
            </w:r>
            <w:r w:rsidRPr="001D5029">
              <w:rPr>
                <w:color w:val="0000FF"/>
                <w:lang w:val="es-PE"/>
              </w:rPr>
              <w:t>/2023</w:t>
            </w:r>
          </w:p>
          <w:p w14:paraId="25413209" w14:textId="77777777" w:rsidR="00702CD8" w:rsidRPr="00785054" w:rsidRDefault="00702CD8" w:rsidP="0066468E">
            <w:pPr>
              <w:tabs>
                <w:tab w:val="right" w:pos="7254"/>
              </w:tabs>
              <w:spacing w:before="120"/>
              <w:jc w:val="both"/>
              <w:rPr>
                <w:lang w:val="es-ES"/>
              </w:rPr>
            </w:pPr>
            <w:r w:rsidRPr="00785054">
              <w:rPr>
                <w:lang w:val="es-PE"/>
              </w:rPr>
              <w:t>Hora: 1</w:t>
            </w:r>
            <w:r w:rsidR="005C6474" w:rsidRPr="00785054">
              <w:rPr>
                <w:lang w:val="es-PE"/>
              </w:rPr>
              <w:t>0</w:t>
            </w:r>
            <w:r w:rsidRPr="00785054">
              <w:rPr>
                <w:bCs/>
                <w:lang w:val="es-PE"/>
              </w:rPr>
              <w:t xml:space="preserve">:00 </w:t>
            </w:r>
            <w:r w:rsidR="00141B30" w:rsidRPr="00785054">
              <w:rPr>
                <w:bCs/>
                <w:lang w:val="es-PE"/>
              </w:rPr>
              <w:t xml:space="preserve">a.m. </w:t>
            </w:r>
            <w:r w:rsidRPr="00785054">
              <w:rPr>
                <w:bCs/>
                <w:lang w:val="es-PE"/>
              </w:rPr>
              <w:t>hora local</w:t>
            </w:r>
            <w:r w:rsidRPr="00785054">
              <w:rPr>
                <w:lang w:val="es-ES"/>
              </w:rPr>
              <w:t xml:space="preserve"> </w:t>
            </w:r>
          </w:p>
          <w:p w14:paraId="5129419C" w14:textId="77777777" w:rsidR="00702CD8" w:rsidRPr="00785054" w:rsidRDefault="00702CD8" w:rsidP="0066468E">
            <w:pPr>
              <w:tabs>
                <w:tab w:val="right" w:pos="7254"/>
              </w:tabs>
              <w:spacing w:before="120"/>
              <w:jc w:val="both"/>
              <w:rPr>
                <w:lang w:val="es-ES"/>
              </w:rPr>
            </w:pPr>
          </w:p>
        </w:tc>
      </w:tr>
      <w:tr w:rsidR="00902122" w:rsidRPr="003F4443" w14:paraId="7B75CD42" w14:textId="77777777" w:rsidTr="00224554">
        <w:trPr>
          <w:cantSplit/>
          <w:trHeight w:val="812"/>
        </w:trPr>
        <w:tc>
          <w:tcPr>
            <w:tcW w:w="1665" w:type="dxa"/>
            <w:gridSpan w:val="2"/>
            <w:tcBorders>
              <w:top w:val="single" w:sz="4" w:space="0" w:color="auto"/>
              <w:bottom w:val="single" w:sz="4" w:space="0" w:color="auto"/>
            </w:tcBorders>
          </w:tcPr>
          <w:p w14:paraId="05FE85FD" w14:textId="77777777" w:rsidR="00902122" w:rsidRPr="00A343F4" w:rsidRDefault="00902122" w:rsidP="00D66A56">
            <w:pPr>
              <w:jc w:val="both"/>
              <w:rPr>
                <w:b/>
                <w:lang w:val="es-ES"/>
              </w:rPr>
            </w:pPr>
            <w:r w:rsidRPr="00A343F4">
              <w:rPr>
                <w:b/>
                <w:lang w:val="es-ES"/>
              </w:rPr>
              <w:t>IAO 23.1</w:t>
            </w:r>
          </w:p>
        </w:tc>
        <w:tc>
          <w:tcPr>
            <w:tcW w:w="7911" w:type="dxa"/>
            <w:gridSpan w:val="3"/>
            <w:tcBorders>
              <w:top w:val="single" w:sz="4" w:space="0" w:color="auto"/>
              <w:bottom w:val="single" w:sz="4" w:space="0" w:color="auto"/>
            </w:tcBorders>
          </w:tcPr>
          <w:p w14:paraId="1066F2BC" w14:textId="1354BFA9" w:rsidR="00757CDC" w:rsidRPr="00785054" w:rsidRDefault="00757CDC" w:rsidP="00757CDC">
            <w:pPr>
              <w:tabs>
                <w:tab w:val="right" w:pos="7254"/>
              </w:tabs>
              <w:suppressAutoHyphens/>
              <w:jc w:val="both"/>
            </w:pPr>
            <w:r w:rsidRPr="00785054">
              <w:t xml:space="preserve">Los oferentes podrán </w:t>
            </w:r>
            <w:r w:rsidRPr="00785054">
              <w:rPr>
                <w:color w:val="0000FF"/>
              </w:rPr>
              <w:t>retirar</w:t>
            </w:r>
            <w:r w:rsidRPr="00785054">
              <w:t xml:space="preserve"> sus Ofertas mediante una notificación por escrito antes del </w:t>
            </w:r>
            <w:r w:rsidR="001D5029" w:rsidRPr="001D5029">
              <w:rPr>
                <w:color w:val="0000FF"/>
              </w:rPr>
              <w:t>28</w:t>
            </w:r>
            <w:r w:rsidRPr="001D5029">
              <w:rPr>
                <w:color w:val="0000FF"/>
              </w:rPr>
              <w:t>/</w:t>
            </w:r>
            <w:r w:rsidR="00D13365" w:rsidRPr="001D5029">
              <w:rPr>
                <w:color w:val="0000FF"/>
              </w:rPr>
              <w:t>0</w:t>
            </w:r>
            <w:r w:rsidR="00657876" w:rsidRPr="001D5029">
              <w:rPr>
                <w:color w:val="0000FF"/>
              </w:rPr>
              <w:t>8</w:t>
            </w:r>
            <w:r w:rsidRPr="001D5029">
              <w:rPr>
                <w:color w:val="0000FF"/>
              </w:rPr>
              <w:t>/202</w:t>
            </w:r>
            <w:r w:rsidR="00D13365" w:rsidRPr="001D5029">
              <w:rPr>
                <w:color w:val="0000FF"/>
              </w:rPr>
              <w:t>3</w:t>
            </w:r>
            <w:r w:rsidRPr="001D5029">
              <w:rPr>
                <w:color w:val="0000FF"/>
              </w:rPr>
              <w:t xml:space="preserve"> </w:t>
            </w:r>
            <w:r w:rsidRPr="00785054">
              <w:t>a las 1</w:t>
            </w:r>
            <w:r w:rsidR="00D13365" w:rsidRPr="00785054">
              <w:t>0</w:t>
            </w:r>
            <w:r w:rsidRPr="00785054">
              <w:t>:00 am.</w:t>
            </w:r>
          </w:p>
          <w:p w14:paraId="587AD622" w14:textId="77777777" w:rsidR="00902122" w:rsidRPr="00785054" w:rsidRDefault="00902122" w:rsidP="00D66A56">
            <w:pPr>
              <w:tabs>
                <w:tab w:val="right" w:pos="7254"/>
              </w:tabs>
              <w:suppressAutoHyphens/>
              <w:spacing w:before="120"/>
              <w:jc w:val="both"/>
            </w:pPr>
          </w:p>
        </w:tc>
      </w:tr>
      <w:tr w:rsidR="00902122" w:rsidRPr="003F4443" w14:paraId="3532430C" w14:textId="77777777" w:rsidTr="00224554">
        <w:trPr>
          <w:cantSplit/>
          <w:trHeight w:val="812"/>
        </w:trPr>
        <w:tc>
          <w:tcPr>
            <w:tcW w:w="1665" w:type="dxa"/>
            <w:gridSpan w:val="2"/>
            <w:tcBorders>
              <w:top w:val="single" w:sz="4" w:space="0" w:color="auto"/>
              <w:bottom w:val="single" w:sz="4" w:space="0" w:color="auto"/>
            </w:tcBorders>
          </w:tcPr>
          <w:p w14:paraId="7150674B" w14:textId="77777777" w:rsidR="00902122" w:rsidRPr="00A343F4" w:rsidRDefault="00902122" w:rsidP="00D66A56">
            <w:pPr>
              <w:rPr>
                <w:lang w:val="es-ES"/>
              </w:rPr>
            </w:pPr>
            <w:r w:rsidRPr="00A343F4">
              <w:rPr>
                <w:b/>
                <w:lang w:val="es-ES"/>
              </w:rPr>
              <w:t>IAO 23.2</w:t>
            </w:r>
          </w:p>
        </w:tc>
        <w:tc>
          <w:tcPr>
            <w:tcW w:w="7911" w:type="dxa"/>
            <w:gridSpan w:val="3"/>
            <w:tcBorders>
              <w:top w:val="single" w:sz="4" w:space="0" w:color="auto"/>
              <w:bottom w:val="single" w:sz="4" w:space="0" w:color="auto"/>
            </w:tcBorders>
          </w:tcPr>
          <w:p w14:paraId="1B8C6B6A" w14:textId="77777777" w:rsidR="00902122" w:rsidRDefault="00757CDC" w:rsidP="00D66A56">
            <w:pPr>
              <w:tabs>
                <w:tab w:val="right" w:pos="7254"/>
              </w:tabs>
              <w:suppressAutoHyphens/>
              <w:spacing w:before="120"/>
              <w:jc w:val="both"/>
              <w:rPr>
                <w:lang w:val="es-ES"/>
              </w:rPr>
            </w:pPr>
            <w:r w:rsidRPr="00785054">
              <w:rPr>
                <w:lang w:val="es-ES"/>
              </w:rPr>
              <w:t>Toda notificación de retiro, de la Oferta deberá ser preparada, cerrada, identificada y entregada de acuerdo con las estipulaciones de las IAO 19 y 20, y los sobres exteriores y los interiores debidamente marcados, “RETIRO”.</w:t>
            </w:r>
          </w:p>
          <w:p w14:paraId="34978E13" w14:textId="77777777" w:rsidR="00785054" w:rsidRPr="00785054" w:rsidRDefault="00785054" w:rsidP="00D66A56">
            <w:pPr>
              <w:tabs>
                <w:tab w:val="right" w:pos="7254"/>
              </w:tabs>
              <w:suppressAutoHyphens/>
              <w:spacing w:before="120"/>
              <w:jc w:val="both"/>
              <w:rPr>
                <w:lang w:val="es-PE"/>
              </w:rPr>
            </w:pPr>
          </w:p>
        </w:tc>
      </w:tr>
      <w:tr w:rsidR="00902122" w:rsidRPr="003F4443" w14:paraId="18A633C6" w14:textId="77777777" w:rsidTr="00224554">
        <w:trPr>
          <w:cantSplit/>
          <w:trHeight w:val="812"/>
        </w:trPr>
        <w:tc>
          <w:tcPr>
            <w:tcW w:w="1665" w:type="dxa"/>
            <w:gridSpan w:val="2"/>
            <w:tcBorders>
              <w:top w:val="single" w:sz="4" w:space="0" w:color="auto"/>
              <w:bottom w:val="single" w:sz="4" w:space="0" w:color="auto"/>
            </w:tcBorders>
          </w:tcPr>
          <w:p w14:paraId="6442FC86" w14:textId="77777777" w:rsidR="00902122" w:rsidRPr="00A343F4" w:rsidRDefault="00902122" w:rsidP="00D66A56">
            <w:pPr>
              <w:jc w:val="both"/>
              <w:rPr>
                <w:b/>
                <w:lang w:val="es-ES"/>
              </w:rPr>
            </w:pPr>
            <w:r w:rsidRPr="00A343F4">
              <w:rPr>
                <w:b/>
                <w:lang w:val="es-ES"/>
              </w:rPr>
              <w:t>IAO 23.3</w:t>
            </w:r>
          </w:p>
        </w:tc>
        <w:tc>
          <w:tcPr>
            <w:tcW w:w="7911" w:type="dxa"/>
            <w:gridSpan w:val="3"/>
            <w:tcBorders>
              <w:top w:val="single" w:sz="4" w:space="0" w:color="auto"/>
              <w:bottom w:val="single" w:sz="4" w:space="0" w:color="auto"/>
            </w:tcBorders>
          </w:tcPr>
          <w:p w14:paraId="78DE805C" w14:textId="396DF99A" w:rsidR="00757CDC" w:rsidRPr="00785054" w:rsidRDefault="00757CDC" w:rsidP="00757CDC">
            <w:pPr>
              <w:tabs>
                <w:tab w:val="right" w:pos="7254"/>
              </w:tabs>
              <w:suppressAutoHyphens/>
              <w:jc w:val="both"/>
              <w:rPr>
                <w:color w:val="0000FF"/>
                <w:lang w:val="es-ES"/>
              </w:rPr>
            </w:pPr>
            <w:r w:rsidRPr="00785054">
              <w:rPr>
                <w:lang w:val="es-ES"/>
              </w:rPr>
              <w:t xml:space="preserve">Las notificaciones de retiro deberán ser entregadas al Contratante en la dirección especificada conforme a la IAO 20.2 (a), a más tardar </w:t>
            </w:r>
            <w:r w:rsidR="001D5029" w:rsidRPr="001D5029">
              <w:rPr>
                <w:color w:val="0000FF"/>
                <w:lang w:val="es-ES"/>
              </w:rPr>
              <w:t>28</w:t>
            </w:r>
            <w:r w:rsidRPr="001D5029">
              <w:rPr>
                <w:color w:val="0000FF"/>
              </w:rPr>
              <w:t>/</w:t>
            </w:r>
            <w:r w:rsidR="00A910D6" w:rsidRPr="001D5029">
              <w:rPr>
                <w:color w:val="0000FF"/>
              </w:rPr>
              <w:t>0</w:t>
            </w:r>
            <w:r w:rsidR="001E07A6" w:rsidRPr="001D5029">
              <w:rPr>
                <w:color w:val="0000FF"/>
              </w:rPr>
              <w:t>8</w:t>
            </w:r>
            <w:r w:rsidRPr="001D5029">
              <w:rPr>
                <w:color w:val="0000FF"/>
              </w:rPr>
              <w:t>/202</w:t>
            </w:r>
            <w:r w:rsidR="00A910D6" w:rsidRPr="001D5029">
              <w:rPr>
                <w:color w:val="0000FF"/>
              </w:rPr>
              <w:t>3</w:t>
            </w:r>
            <w:r w:rsidRPr="001D5029">
              <w:rPr>
                <w:color w:val="0000FF"/>
              </w:rPr>
              <w:t xml:space="preserve"> </w:t>
            </w:r>
            <w:r w:rsidRPr="00785054">
              <w:rPr>
                <w:color w:val="0000FF"/>
              </w:rPr>
              <w:t>a las 1</w:t>
            </w:r>
            <w:r w:rsidR="00A910D6" w:rsidRPr="00785054">
              <w:rPr>
                <w:color w:val="0000FF"/>
              </w:rPr>
              <w:t>0</w:t>
            </w:r>
            <w:r w:rsidRPr="00785054">
              <w:rPr>
                <w:color w:val="0000FF"/>
              </w:rPr>
              <w:t>:00 am</w:t>
            </w:r>
            <w:r w:rsidRPr="00785054">
              <w:rPr>
                <w:color w:val="0000FF"/>
                <w:lang w:val="es-ES"/>
              </w:rPr>
              <w:t xml:space="preserve"> </w:t>
            </w:r>
          </w:p>
          <w:p w14:paraId="0AEF47E8" w14:textId="77777777" w:rsidR="00902122" w:rsidRPr="00785054" w:rsidRDefault="00902122" w:rsidP="00D66A56">
            <w:pPr>
              <w:tabs>
                <w:tab w:val="right" w:pos="7254"/>
              </w:tabs>
              <w:suppressAutoHyphens/>
              <w:spacing w:before="120"/>
              <w:jc w:val="both"/>
              <w:rPr>
                <w:lang w:val="es-ES"/>
              </w:rPr>
            </w:pPr>
          </w:p>
        </w:tc>
      </w:tr>
      <w:tr w:rsidR="00902122" w:rsidRPr="003F4443" w14:paraId="60849B48" w14:textId="77777777" w:rsidTr="00224554">
        <w:trPr>
          <w:cantSplit/>
          <w:trHeight w:val="812"/>
        </w:trPr>
        <w:tc>
          <w:tcPr>
            <w:tcW w:w="1665" w:type="dxa"/>
            <w:gridSpan w:val="2"/>
            <w:tcBorders>
              <w:top w:val="single" w:sz="4" w:space="0" w:color="auto"/>
              <w:bottom w:val="single" w:sz="4" w:space="0" w:color="auto"/>
            </w:tcBorders>
          </w:tcPr>
          <w:p w14:paraId="3B1CF804" w14:textId="77777777" w:rsidR="00902122" w:rsidRPr="00A343F4" w:rsidRDefault="00902122" w:rsidP="00D66A56">
            <w:pPr>
              <w:jc w:val="both"/>
              <w:rPr>
                <w:b/>
                <w:lang w:val="es-ES"/>
              </w:rPr>
            </w:pPr>
            <w:r w:rsidRPr="00A343F4">
              <w:rPr>
                <w:b/>
                <w:lang w:val="es-ES"/>
              </w:rPr>
              <w:lastRenderedPageBreak/>
              <w:t>IAO 23.4</w:t>
            </w:r>
          </w:p>
        </w:tc>
        <w:tc>
          <w:tcPr>
            <w:tcW w:w="7911" w:type="dxa"/>
            <w:gridSpan w:val="3"/>
            <w:tcBorders>
              <w:top w:val="single" w:sz="4" w:space="0" w:color="auto"/>
              <w:bottom w:val="single" w:sz="4" w:space="0" w:color="auto"/>
            </w:tcBorders>
          </w:tcPr>
          <w:p w14:paraId="6163770F" w14:textId="77777777" w:rsidR="00757CDC" w:rsidRPr="00785054" w:rsidRDefault="00757CDC" w:rsidP="00757CDC">
            <w:pPr>
              <w:suppressAutoHyphens/>
              <w:spacing w:after="200"/>
              <w:jc w:val="both"/>
              <w:rPr>
                <w:lang w:val="es-ES"/>
              </w:rPr>
            </w:pPr>
            <w:r w:rsidRPr="00785054">
              <w:rPr>
                <w:lang w:val="es-ES"/>
              </w:rPr>
              <w:t>El retiro de una Oferta en el intervalo entre la fecha de vencimiento del plazo para la presentación de Ofertas y la expiración del período de validez de las Ofertas indicado en los DDL en referencia a la IAO 16.1</w:t>
            </w:r>
            <w:r w:rsidRPr="00785054">
              <w:rPr>
                <w:b/>
                <w:lang w:val="es-ES"/>
              </w:rPr>
              <w:t xml:space="preserve"> </w:t>
            </w:r>
            <w:r w:rsidRPr="00785054">
              <w:rPr>
                <w:lang w:val="es-ES"/>
              </w:rPr>
              <w:t>o del período prorrogado de conformidad con la IAO 16.2, puede dar lugar a que se haga efectiva la Garantía de Mantenimiento de la Oferta o se ejecute la Garantía de la Oferta, según lo dispuesto en la IAO 17.</w:t>
            </w:r>
          </w:p>
          <w:p w14:paraId="3FDB70D6" w14:textId="77777777" w:rsidR="00902122" w:rsidRPr="00785054" w:rsidRDefault="00902122" w:rsidP="00D66A56">
            <w:pPr>
              <w:tabs>
                <w:tab w:val="right" w:pos="7254"/>
              </w:tabs>
              <w:suppressAutoHyphens/>
              <w:spacing w:before="120"/>
              <w:jc w:val="both"/>
              <w:rPr>
                <w:lang w:val="es-ES"/>
              </w:rPr>
            </w:pPr>
          </w:p>
        </w:tc>
      </w:tr>
      <w:tr w:rsidR="00902122" w:rsidRPr="003F4443" w14:paraId="7CEE6CB2" w14:textId="77777777" w:rsidTr="00224554">
        <w:trPr>
          <w:cantSplit/>
          <w:trHeight w:val="812"/>
        </w:trPr>
        <w:tc>
          <w:tcPr>
            <w:tcW w:w="1665" w:type="dxa"/>
            <w:gridSpan w:val="2"/>
            <w:tcBorders>
              <w:top w:val="single" w:sz="4" w:space="0" w:color="auto"/>
              <w:bottom w:val="single" w:sz="4" w:space="0" w:color="auto"/>
            </w:tcBorders>
          </w:tcPr>
          <w:p w14:paraId="5A45F551" w14:textId="77777777" w:rsidR="00902122" w:rsidRPr="00A343F4" w:rsidRDefault="00902122" w:rsidP="00D66A56">
            <w:pPr>
              <w:jc w:val="both"/>
              <w:rPr>
                <w:b/>
                <w:lang w:val="es-ES"/>
              </w:rPr>
            </w:pPr>
            <w:r w:rsidRPr="00A343F4">
              <w:rPr>
                <w:b/>
                <w:lang w:val="es-ES"/>
              </w:rPr>
              <w:t>IAO 23.5</w:t>
            </w:r>
          </w:p>
        </w:tc>
        <w:tc>
          <w:tcPr>
            <w:tcW w:w="7911" w:type="dxa"/>
            <w:gridSpan w:val="3"/>
            <w:tcBorders>
              <w:top w:val="single" w:sz="4" w:space="0" w:color="auto"/>
              <w:bottom w:val="single" w:sz="4" w:space="0" w:color="auto"/>
            </w:tcBorders>
          </w:tcPr>
          <w:p w14:paraId="48E10E4D" w14:textId="77777777" w:rsidR="00902122" w:rsidRPr="00A343F4" w:rsidRDefault="00902122" w:rsidP="00D66A56">
            <w:pPr>
              <w:tabs>
                <w:tab w:val="right" w:pos="7254"/>
              </w:tabs>
              <w:suppressAutoHyphens/>
              <w:spacing w:before="120"/>
              <w:jc w:val="both"/>
              <w:rPr>
                <w:lang w:val="es-PE"/>
              </w:rPr>
            </w:pPr>
            <w:r w:rsidRPr="00A343F4">
              <w:rPr>
                <w:lang w:val="es-ES"/>
              </w:rPr>
              <w:t>No Aplica.</w:t>
            </w:r>
          </w:p>
        </w:tc>
      </w:tr>
      <w:tr w:rsidR="00902122" w:rsidRPr="003F4443" w14:paraId="0D0E5E66" w14:textId="77777777" w:rsidTr="0091088C">
        <w:trPr>
          <w:cantSplit/>
        </w:trPr>
        <w:tc>
          <w:tcPr>
            <w:tcW w:w="9576" w:type="dxa"/>
            <w:gridSpan w:val="5"/>
            <w:tcBorders>
              <w:top w:val="single" w:sz="4" w:space="0" w:color="auto"/>
              <w:bottom w:val="single" w:sz="4" w:space="0" w:color="auto"/>
            </w:tcBorders>
          </w:tcPr>
          <w:p w14:paraId="61CCE8DD" w14:textId="77777777" w:rsidR="00902122" w:rsidRPr="003D6336" w:rsidRDefault="00902122" w:rsidP="0036000D">
            <w:pPr>
              <w:pStyle w:val="Ttulo4"/>
              <w:numPr>
                <w:ilvl w:val="0"/>
                <w:numId w:val="0"/>
              </w:numPr>
              <w:spacing w:before="120" w:after="120"/>
              <w:rPr>
                <w:lang w:val="es-ES"/>
              </w:rPr>
            </w:pPr>
            <w:r w:rsidRPr="003D6336">
              <w:rPr>
                <w:lang w:val="es-ES"/>
              </w:rPr>
              <w:t>E. Apertura y Evaluación de las Ofertas</w:t>
            </w:r>
          </w:p>
        </w:tc>
      </w:tr>
      <w:tr w:rsidR="00902122" w:rsidRPr="003F4443" w14:paraId="0F7A1486" w14:textId="77777777" w:rsidTr="00224554">
        <w:trPr>
          <w:cantSplit/>
        </w:trPr>
        <w:tc>
          <w:tcPr>
            <w:tcW w:w="1665" w:type="dxa"/>
            <w:gridSpan w:val="2"/>
            <w:tcBorders>
              <w:top w:val="single" w:sz="4" w:space="0" w:color="auto"/>
              <w:bottom w:val="single" w:sz="4" w:space="0" w:color="auto"/>
            </w:tcBorders>
          </w:tcPr>
          <w:p w14:paraId="7B48290C" w14:textId="77777777" w:rsidR="00902122" w:rsidRPr="003D6336" w:rsidRDefault="00902122" w:rsidP="0036000D">
            <w:pPr>
              <w:spacing w:before="120" w:after="120"/>
              <w:jc w:val="both"/>
              <w:rPr>
                <w:b/>
                <w:lang w:val="es-ES"/>
              </w:rPr>
            </w:pPr>
            <w:r w:rsidRPr="003D6336">
              <w:rPr>
                <w:b/>
                <w:lang w:val="es-ES"/>
              </w:rPr>
              <w:t>IAO 24.1</w:t>
            </w:r>
          </w:p>
        </w:tc>
        <w:tc>
          <w:tcPr>
            <w:tcW w:w="7911" w:type="dxa"/>
            <w:gridSpan w:val="3"/>
            <w:tcBorders>
              <w:top w:val="single" w:sz="4" w:space="0" w:color="auto"/>
              <w:bottom w:val="single" w:sz="4" w:space="0" w:color="auto"/>
            </w:tcBorders>
          </w:tcPr>
          <w:p w14:paraId="1A5BA1D4" w14:textId="77777777" w:rsidR="00902122" w:rsidRPr="00B530AC" w:rsidRDefault="00902122" w:rsidP="00DA2F8F">
            <w:pPr>
              <w:tabs>
                <w:tab w:val="right" w:pos="7254"/>
              </w:tabs>
              <w:spacing w:before="120"/>
              <w:jc w:val="both"/>
              <w:rPr>
                <w:lang w:val="es-PE"/>
              </w:rPr>
            </w:pPr>
            <w:r w:rsidRPr="00B530AC">
              <w:rPr>
                <w:lang w:val="es-PE"/>
              </w:rPr>
              <w:t>La apertura de las Ofertas se realizará en acto público en fecha y el lugar siguiente</w:t>
            </w:r>
            <w:r>
              <w:rPr>
                <w:lang w:val="es-PE"/>
              </w:rPr>
              <w:t>: en PROVIAS DESCENTRALIZADO</w:t>
            </w:r>
          </w:p>
          <w:p w14:paraId="485C0E38" w14:textId="77777777" w:rsidR="00902122" w:rsidRPr="00F8112E" w:rsidRDefault="00902122" w:rsidP="00DA2F8F">
            <w:pPr>
              <w:tabs>
                <w:tab w:val="right" w:pos="7254"/>
              </w:tabs>
              <w:spacing w:before="120"/>
              <w:jc w:val="both"/>
              <w:rPr>
                <w:lang w:val="es-PE"/>
              </w:rPr>
            </w:pPr>
            <w:r w:rsidRPr="00F8112E">
              <w:rPr>
                <w:lang w:val="es-PE"/>
              </w:rPr>
              <w:t>Dirección:</w:t>
            </w:r>
            <w:r w:rsidRPr="00F8112E">
              <w:rPr>
                <w:i/>
                <w:lang w:val="es-PE"/>
              </w:rPr>
              <w:t xml:space="preserve"> ________Jr. Camaná N° 678 </w:t>
            </w:r>
          </w:p>
          <w:p w14:paraId="0E9A49C5" w14:textId="77777777" w:rsidR="00902122" w:rsidRPr="00F8112E" w:rsidRDefault="00902122" w:rsidP="00DA2F8F">
            <w:pPr>
              <w:tabs>
                <w:tab w:val="right" w:pos="7254"/>
              </w:tabs>
              <w:spacing w:before="120"/>
              <w:jc w:val="both"/>
              <w:rPr>
                <w:lang w:val="es-PE"/>
              </w:rPr>
            </w:pPr>
            <w:r w:rsidRPr="00F8112E">
              <w:rPr>
                <w:lang w:val="es-PE"/>
              </w:rPr>
              <w:t xml:space="preserve">Piso/Oficina: ________ </w:t>
            </w:r>
            <w:r w:rsidRPr="00154E1F">
              <w:rPr>
                <w:i/>
                <w:lang w:val="es-PE"/>
              </w:rPr>
              <w:t>Auditorio</w:t>
            </w:r>
            <w:r>
              <w:rPr>
                <w:lang w:val="es-PE"/>
              </w:rPr>
              <w:t xml:space="preserve"> </w:t>
            </w:r>
            <w:r w:rsidRPr="00F8112E">
              <w:rPr>
                <w:i/>
                <w:lang w:val="es-PE"/>
              </w:rPr>
              <w:t>Piso 5</w:t>
            </w:r>
          </w:p>
          <w:p w14:paraId="500CD2B9" w14:textId="77777777" w:rsidR="00902122" w:rsidRPr="00F8112E" w:rsidRDefault="00902122" w:rsidP="00DA2F8F">
            <w:pPr>
              <w:tabs>
                <w:tab w:val="right" w:pos="7254"/>
              </w:tabs>
              <w:spacing w:before="120"/>
              <w:jc w:val="both"/>
              <w:rPr>
                <w:b/>
                <w:i/>
                <w:lang w:val="es-PE"/>
              </w:rPr>
            </w:pPr>
            <w:r w:rsidRPr="00F8112E">
              <w:rPr>
                <w:lang w:val="es-PE"/>
              </w:rPr>
              <w:t>Ciudad: _________</w:t>
            </w:r>
            <w:r w:rsidRPr="00F8112E">
              <w:rPr>
                <w:i/>
                <w:lang w:val="es-PE"/>
              </w:rPr>
              <w:t>, Lima 1</w:t>
            </w:r>
          </w:p>
          <w:p w14:paraId="16FCD9FA" w14:textId="77777777" w:rsidR="00902122" w:rsidRPr="00617EDB" w:rsidRDefault="00902122" w:rsidP="00DA2F8F">
            <w:pPr>
              <w:tabs>
                <w:tab w:val="right" w:pos="7254"/>
              </w:tabs>
              <w:spacing w:before="120"/>
              <w:jc w:val="both"/>
              <w:rPr>
                <w:lang w:val="es-PE"/>
              </w:rPr>
            </w:pPr>
            <w:r w:rsidRPr="00F8112E">
              <w:rPr>
                <w:lang w:val="es-PE"/>
              </w:rPr>
              <w:t>P</w:t>
            </w:r>
            <w:r w:rsidRPr="00617EDB">
              <w:rPr>
                <w:lang w:val="es-PE"/>
              </w:rPr>
              <w:t xml:space="preserve">aís: _________ </w:t>
            </w:r>
            <w:r w:rsidRPr="00617EDB">
              <w:rPr>
                <w:bCs/>
                <w:i/>
                <w:lang w:val="es-PE"/>
              </w:rPr>
              <w:t>Perú</w:t>
            </w:r>
          </w:p>
          <w:p w14:paraId="7D430C55" w14:textId="1BB3DA02" w:rsidR="00902122" w:rsidRPr="00785054" w:rsidRDefault="00902122" w:rsidP="00DA2F8F">
            <w:pPr>
              <w:suppressAutoHyphens/>
              <w:spacing w:before="120"/>
              <w:jc w:val="both"/>
              <w:rPr>
                <w:b/>
                <w:color w:val="0000FF"/>
                <w:spacing w:val="-4"/>
                <w:lang w:val="es-PE"/>
              </w:rPr>
            </w:pPr>
            <w:r w:rsidRPr="00785054">
              <w:rPr>
                <w:color w:val="0000FF"/>
                <w:lang w:val="es-PE"/>
              </w:rPr>
              <w:t xml:space="preserve">Fecha: </w:t>
            </w:r>
            <w:r w:rsidR="001D5029">
              <w:rPr>
                <w:color w:val="0000FF"/>
                <w:lang w:val="es-PE"/>
              </w:rPr>
              <w:t>28</w:t>
            </w:r>
            <w:r w:rsidRPr="00785054">
              <w:rPr>
                <w:color w:val="0000FF"/>
                <w:lang w:val="es-PE"/>
              </w:rPr>
              <w:t>/</w:t>
            </w:r>
            <w:r w:rsidR="001A6265" w:rsidRPr="00785054">
              <w:rPr>
                <w:color w:val="0000FF"/>
                <w:lang w:val="es-PE"/>
              </w:rPr>
              <w:t>0</w:t>
            </w:r>
            <w:r w:rsidR="00617EDB" w:rsidRPr="00785054">
              <w:rPr>
                <w:color w:val="0000FF"/>
                <w:lang w:val="es-PE"/>
              </w:rPr>
              <w:t>8</w:t>
            </w:r>
            <w:r w:rsidRPr="00785054">
              <w:rPr>
                <w:color w:val="0000FF"/>
                <w:lang w:val="es-PE"/>
              </w:rPr>
              <w:t>/2023</w:t>
            </w:r>
          </w:p>
          <w:p w14:paraId="103D01C8" w14:textId="77777777" w:rsidR="00902122" w:rsidRPr="003D6336" w:rsidRDefault="00902122" w:rsidP="001A6265">
            <w:pPr>
              <w:tabs>
                <w:tab w:val="right" w:pos="7254"/>
              </w:tabs>
              <w:spacing w:before="120"/>
              <w:jc w:val="both"/>
              <w:rPr>
                <w:i/>
                <w:lang w:val="es-ES"/>
              </w:rPr>
            </w:pPr>
            <w:r w:rsidRPr="00785054">
              <w:rPr>
                <w:color w:val="0000FF"/>
                <w:lang w:val="es-PE"/>
              </w:rPr>
              <w:t xml:space="preserve">Hora: </w:t>
            </w:r>
            <w:r w:rsidRPr="00785054">
              <w:rPr>
                <w:i/>
                <w:color w:val="0000FF"/>
                <w:lang w:val="es-PE"/>
              </w:rPr>
              <w:t>1</w:t>
            </w:r>
            <w:r w:rsidR="001A6265" w:rsidRPr="00785054">
              <w:rPr>
                <w:i/>
                <w:color w:val="0000FF"/>
                <w:lang w:val="es-PE"/>
              </w:rPr>
              <w:t>0</w:t>
            </w:r>
            <w:r w:rsidRPr="00785054">
              <w:rPr>
                <w:i/>
                <w:color w:val="0000FF"/>
                <w:lang w:val="es-PE"/>
              </w:rPr>
              <w:t>:1</w:t>
            </w:r>
            <w:r w:rsidR="001A6265" w:rsidRPr="00785054">
              <w:rPr>
                <w:i/>
                <w:color w:val="0000FF"/>
                <w:lang w:val="es-PE"/>
              </w:rPr>
              <w:t>5</w:t>
            </w:r>
            <w:r w:rsidRPr="00785054">
              <w:rPr>
                <w:i/>
                <w:color w:val="0000FF"/>
                <w:lang w:val="es-PE"/>
              </w:rPr>
              <w:t xml:space="preserve"> hora local</w:t>
            </w:r>
          </w:p>
        </w:tc>
      </w:tr>
      <w:tr w:rsidR="00902122" w:rsidRPr="003F4443" w14:paraId="4125A40B" w14:textId="77777777" w:rsidTr="00224554">
        <w:trPr>
          <w:cantSplit/>
        </w:trPr>
        <w:tc>
          <w:tcPr>
            <w:tcW w:w="1665" w:type="dxa"/>
            <w:gridSpan w:val="2"/>
            <w:tcBorders>
              <w:top w:val="single" w:sz="4" w:space="0" w:color="auto"/>
              <w:bottom w:val="single" w:sz="4" w:space="0" w:color="auto"/>
            </w:tcBorders>
          </w:tcPr>
          <w:p w14:paraId="59721B5D" w14:textId="77777777" w:rsidR="00902122" w:rsidRPr="003D6336" w:rsidRDefault="00902122" w:rsidP="00715C34">
            <w:pPr>
              <w:spacing w:before="120" w:after="120"/>
              <w:jc w:val="both"/>
              <w:rPr>
                <w:b/>
                <w:lang w:val="es-ES"/>
              </w:rPr>
            </w:pPr>
            <w:r>
              <w:rPr>
                <w:b/>
                <w:bCs/>
                <w:lang w:val="es-ES"/>
              </w:rPr>
              <w:t>IAO 30.2</w:t>
            </w:r>
          </w:p>
        </w:tc>
        <w:tc>
          <w:tcPr>
            <w:tcW w:w="7911" w:type="dxa"/>
            <w:gridSpan w:val="3"/>
            <w:tcBorders>
              <w:top w:val="single" w:sz="4" w:space="0" w:color="auto"/>
              <w:bottom w:val="single" w:sz="4" w:space="0" w:color="auto"/>
            </w:tcBorders>
          </w:tcPr>
          <w:p w14:paraId="0990B1F4" w14:textId="77777777" w:rsidR="00902122" w:rsidRDefault="00902122" w:rsidP="00715C34">
            <w:pPr>
              <w:widowControl w:val="0"/>
              <w:spacing w:before="120" w:after="120"/>
              <w:jc w:val="both"/>
              <w:rPr>
                <w:spacing w:val="-3"/>
                <w:lang w:val="es-PE"/>
              </w:rPr>
            </w:pPr>
            <w:r>
              <w:rPr>
                <w:spacing w:val="-3"/>
                <w:lang w:val="es-PE"/>
              </w:rPr>
              <w:t>Se precisa que:</w:t>
            </w:r>
          </w:p>
          <w:p w14:paraId="0F079817" w14:textId="77777777" w:rsidR="00902122" w:rsidRPr="007A359C" w:rsidRDefault="00902122" w:rsidP="00715C34">
            <w:pPr>
              <w:widowControl w:val="0"/>
              <w:spacing w:before="120" w:after="120"/>
              <w:jc w:val="both"/>
              <w:rPr>
                <w:lang w:val="es-PE"/>
              </w:rPr>
            </w:pPr>
            <w:r w:rsidRPr="007A359C">
              <w:rPr>
                <w:spacing w:val="-3"/>
                <w:lang w:val="es-PE"/>
              </w:rPr>
              <w:t xml:space="preserve">Al evaluar las Ofertas, el Contratante determinará el precio evaluado de cada Oferta, ajustándolo </w:t>
            </w:r>
            <w:r>
              <w:rPr>
                <w:spacing w:val="-3"/>
                <w:lang w:val="es-PE"/>
              </w:rPr>
              <w:t xml:space="preserve">únicamente </w:t>
            </w:r>
            <w:r w:rsidRPr="007A359C">
              <w:rPr>
                <w:spacing w:val="-3"/>
                <w:lang w:val="es-PE"/>
              </w:rPr>
              <w:t>de la siguiente manera:</w:t>
            </w:r>
            <w:r w:rsidRPr="007A359C">
              <w:rPr>
                <w:lang w:val="es-PE"/>
              </w:rPr>
              <w:t xml:space="preserve"> </w:t>
            </w:r>
          </w:p>
          <w:p w14:paraId="3162518B" w14:textId="77777777" w:rsidR="00902122" w:rsidRPr="007A359C" w:rsidRDefault="00902122" w:rsidP="00715C34">
            <w:pPr>
              <w:widowControl w:val="0"/>
              <w:spacing w:before="120" w:after="120"/>
              <w:jc w:val="both"/>
              <w:rPr>
                <w:lang w:val="es-PE"/>
              </w:rPr>
            </w:pPr>
            <w:r w:rsidRPr="007A359C">
              <w:rPr>
                <w:spacing w:val="-3"/>
                <w:lang w:val="es-PE"/>
              </w:rPr>
              <w:t>-corrigiendo cualquier error, conforme a los estipulado en la IAO 28</w:t>
            </w:r>
          </w:p>
          <w:p w14:paraId="23DF1B43" w14:textId="77777777" w:rsidR="00902122" w:rsidRPr="00B530AC" w:rsidRDefault="00902122" w:rsidP="00715C34">
            <w:pPr>
              <w:tabs>
                <w:tab w:val="right" w:pos="7254"/>
              </w:tabs>
              <w:spacing w:before="120"/>
              <w:jc w:val="both"/>
              <w:rPr>
                <w:lang w:val="es-PE"/>
              </w:rPr>
            </w:pPr>
          </w:p>
        </w:tc>
      </w:tr>
      <w:tr w:rsidR="00902122" w:rsidRPr="003F4443" w14:paraId="4C98628A" w14:textId="77777777" w:rsidTr="00224554">
        <w:trPr>
          <w:cantSplit/>
        </w:trPr>
        <w:tc>
          <w:tcPr>
            <w:tcW w:w="1665" w:type="dxa"/>
            <w:gridSpan w:val="2"/>
            <w:tcBorders>
              <w:top w:val="single" w:sz="4" w:space="0" w:color="auto"/>
              <w:bottom w:val="single" w:sz="4" w:space="0" w:color="auto"/>
            </w:tcBorders>
          </w:tcPr>
          <w:p w14:paraId="5C131781" w14:textId="77777777" w:rsidR="00902122" w:rsidRPr="003F4443" w:rsidRDefault="00902122" w:rsidP="00715C34">
            <w:pPr>
              <w:spacing w:before="120" w:after="120"/>
              <w:rPr>
                <w:b/>
                <w:bCs/>
                <w:lang w:val="es-ES"/>
              </w:rPr>
            </w:pPr>
            <w:r w:rsidRPr="003F4443">
              <w:rPr>
                <w:b/>
                <w:bCs/>
                <w:lang w:val="es-ES"/>
              </w:rPr>
              <w:t>IAO 3</w:t>
            </w:r>
            <w:r>
              <w:rPr>
                <w:b/>
                <w:bCs/>
                <w:lang w:val="es-ES"/>
              </w:rPr>
              <w:t>3</w:t>
            </w:r>
          </w:p>
        </w:tc>
        <w:tc>
          <w:tcPr>
            <w:tcW w:w="7911" w:type="dxa"/>
            <w:gridSpan w:val="3"/>
            <w:tcBorders>
              <w:top w:val="single" w:sz="4" w:space="0" w:color="auto"/>
              <w:bottom w:val="single" w:sz="4" w:space="0" w:color="auto"/>
            </w:tcBorders>
          </w:tcPr>
          <w:p w14:paraId="6379A413" w14:textId="77777777" w:rsidR="00902122" w:rsidRPr="003F4443" w:rsidRDefault="00902122" w:rsidP="00715C34">
            <w:pPr>
              <w:tabs>
                <w:tab w:val="right" w:pos="7254"/>
              </w:tabs>
              <w:spacing w:before="120"/>
              <w:jc w:val="both"/>
              <w:rPr>
                <w:lang w:val="es-ES"/>
              </w:rPr>
            </w:pPr>
            <w:r w:rsidRPr="00F74851">
              <w:rPr>
                <w:lang w:val="es-ES"/>
              </w:rPr>
              <w:t>No aplica</w:t>
            </w:r>
          </w:p>
        </w:tc>
      </w:tr>
      <w:tr w:rsidR="004D0292" w:rsidRPr="003F4443" w14:paraId="336BD37E" w14:textId="77777777" w:rsidTr="00CB7A89">
        <w:trPr>
          <w:gridAfter w:val="1"/>
          <w:wAfter w:w="226" w:type="dxa"/>
          <w:cantSplit/>
        </w:trPr>
        <w:tc>
          <w:tcPr>
            <w:tcW w:w="9350" w:type="dxa"/>
            <w:gridSpan w:val="4"/>
            <w:tcBorders>
              <w:top w:val="single" w:sz="4" w:space="0" w:color="auto"/>
              <w:bottom w:val="single" w:sz="4" w:space="0" w:color="auto"/>
            </w:tcBorders>
          </w:tcPr>
          <w:p w14:paraId="0D0928B8" w14:textId="77777777" w:rsidR="004D0292" w:rsidRPr="003D6336" w:rsidRDefault="004D0292" w:rsidP="003D6336">
            <w:pPr>
              <w:tabs>
                <w:tab w:val="right" w:pos="7254"/>
              </w:tabs>
              <w:spacing w:before="60" w:after="60"/>
              <w:jc w:val="center"/>
              <w:rPr>
                <w:lang w:val="es-ES"/>
              </w:rPr>
            </w:pPr>
            <w:r w:rsidRPr="003D6336">
              <w:rPr>
                <w:b/>
                <w:sz w:val="28"/>
                <w:lang w:val="es-ES"/>
              </w:rPr>
              <w:t>F. Adjudicación del Contrato</w:t>
            </w:r>
          </w:p>
        </w:tc>
      </w:tr>
      <w:tr w:rsidR="00224554" w:rsidRPr="003F4443" w14:paraId="599FF131" w14:textId="77777777" w:rsidTr="00CB7A89">
        <w:trPr>
          <w:gridAfter w:val="1"/>
          <w:wAfter w:w="226" w:type="dxa"/>
          <w:cantSplit/>
          <w:trHeight w:val="297"/>
        </w:trPr>
        <w:tc>
          <w:tcPr>
            <w:tcW w:w="1880" w:type="dxa"/>
            <w:gridSpan w:val="3"/>
            <w:tcBorders>
              <w:top w:val="single" w:sz="4" w:space="0" w:color="auto"/>
              <w:bottom w:val="single" w:sz="4" w:space="0" w:color="auto"/>
            </w:tcBorders>
          </w:tcPr>
          <w:p w14:paraId="4A9D4889" w14:textId="77777777" w:rsidR="00224554" w:rsidRPr="00CB7A89" w:rsidRDefault="00224554" w:rsidP="00B73036">
            <w:pPr>
              <w:tabs>
                <w:tab w:val="right" w:pos="7254"/>
              </w:tabs>
              <w:spacing w:before="60" w:after="60"/>
              <w:rPr>
                <w:b/>
                <w:lang w:val="es-ES"/>
              </w:rPr>
            </w:pPr>
            <w:r w:rsidRPr="00CB7A89">
              <w:rPr>
                <w:b/>
                <w:lang w:val="es-ES"/>
              </w:rPr>
              <w:t xml:space="preserve">IAO </w:t>
            </w:r>
            <w:r>
              <w:rPr>
                <w:b/>
                <w:lang w:val="es-ES"/>
              </w:rPr>
              <w:t>38.2</w:t>
            </w:r>
          </w:p>
        </w:tc>
        <w:tc>
          <w:tcPr>
            <w:tcW w:w="7470" w:type="dxa"/>
            <w:tcBorders>
              <w:top w:val="single" w:sz="4" w:space="0" w:color="auto"/>
              <w:bottom w:val="single" w:sz="4" w:space="0" w:color="auto"/>
            </w:tcBorders>
          </w:tcPr>
          <w:p w14:paraId="0EF49FB7" w14:textId="77777777" w:rsidR="00224554" w:rsidRPr="00EF65DA" w:rsidRDefault="00224554" w:rsidP="00B73036">
            <w:pPr>
              <w:pStyle w:val="Outline"/>
              <w:spacing w:before="120" w:after="120"/>
              <w:rPr>
                <w:color w:val="000000"/>
                <w:lang w:val="es-ES"/>
              </w:rPr>
            </w:pPr>
            <w:r>
              <w:rPr>
                <w:lang w:val="es-ES"/>
              </w:rPr>
              <w:t>No aplica</w:t>
            </w:r>
          </w:p>
        </w:tc>
      </w:tr>
      <w:tr w:rsidR="00224554" w:rsidRPr="003F4443" w14:paraId="45937860" w14:textId="77777777" w:rsidTr="00CB7A89">
        <w:trPr>
          <w:gridAfter w:val="1"/>
          <w:wAfter w:w="226" w:type="dxa"/>
          <w:cantSplit/>
          <w:trHeight w:val="297"/>
        </w:trPr>
        <w:tc>
          <w:tcPr>
            <w:tcW w:w="1880" w:type="dxa"/>
            <w:gridSpan w:val="3"/>
            <w:tcBorders>
              <w:top w:val="single" w:sz="4" w:space="0" w:color="auto"/>
              <w:bottom w:val="single" w:sz="4" w:space="0" w:color="auto"/>
            </w:tcBorders>
          </w:tcPr>
          <w:p w14:paraId="67F4CA1A" w14:textId="77777777" w:rsidR="00224554" w:rsidRPr="00CB7A89" w:rsidRDefault="00224554" w:rsidP="002A20EB">
            <w:pPr>
              <w:tabs>
                <w:tab w:val="right" w:pos="7254"/>
              </w:tabs>
              <w:spacing w:before="60" w:after="60"/>
              <w:rPr>
                <w:b/>
                <w:lang w:val="es-ES"/>
              </w:rPr>
            </w:pPr>
            <w:bookmarkStart w:id="193" w:name="_Hlk134541054"/>
            <w:r>
              <w:rPr>
                <w:b/>
                <w:lang w:val="es-ES"/>
              </w:rPr>
              <w:lastRenderedPageBreak/>
              <w:t>I</w:t>
            </w:r>
            <w:r w:rsidRPr="00CB7A89">
              <w:rPr>
                <w:b/>
                <w:lang w:val="es-ES"/>
              </w:rPr>
              <w:t xml:space="preserve">AO </w:t>
            </w:r>
            <w:r>
              <w:rPr>
                <w:b/>
                <w:bCs/>
                <w:lang w:val="es-ES"/>
              </w:rPr>
              <w:t>39.1</w:t>
            </w:r>
          </w:p>
        </w:tc>
        <w:tc>
          <w:tcPr>
            <w:tcW w:w="7470" w:type="dxa"/>
            <w:tcBorders>
              <w:top w:val="single" w:sz="4" w:space="0" w:color="auto"/>
              <w:bottom w:val="single" w:sz="4" w:space="0" w:color="auto"/>
            </w:tcBorders>
          </w:tcPr>
          <w:p w14:paraId="34FA3777" w14:textId="77777777" w:rsidR="00224554" w:rsidRDefault="00224554" w:rsidP="002A20EB">
            <w:pPr>
              <w:spacing w:before="120" w:after="120"/>
              <w:jc w:val="both"/>
              <w:rPr>
                <w:lang w:val="es-ES"/>
              </w:rPr>
            </w:pPr>
            <w:r>
              <w:rPr>
                <w:lang w:val="es-ES"/>
              </w:rPr>
              <w:t>Se añade que para la suscripción del contrato:</w:t>
            </w:r>
          </w:p>
          <w:p w14:paraId="7E2E98E8" w14:textId="77777777" w:rsidR="00224554" w:rsidRPr="00AC6A4C" w:rsidRDefault="00224554" w:rsidP="002A20EB">
            <w:pPr>
              <w:spacing w:before="120" w:after="120"/>
              <w:jc w:val="both"/>
              <w:rPr>
                <w:lang w:val="es-ES"/>
              </w:rPr>
            </w:pPr>
            <w:r w:rsidRPr="00AC6A4C">
              <w:rPr>
                <w:lang w:val="es-ES"/>
              </w:rPr>
              <w:t xml:space="preserve">El Oferente deberá remitir al Contratante, en un plazo no mayor a los </w:t>
            </w:r>
            <w:r w:rsidRPr="002C5345">
              <w:rPr>
                <w:color w:val="0000FF"/>
                <w:lang w:val="es-ES"/>
              </w:rPr>
              <w:t>14 días calendario</w:t>
            </w:r>
            <w:r w:rsidRPr="00AC6A4C">
              <w:rPr>
                <w:lang w:val="es-ES"/>
              </w:rPr>
              <w:t xml:space="preserve"> de recibida la notificación de adjudicación (denominada adelante y en los Formularios del Contrato, la </w:t>
            </w:r>
            <w:r>
              <w:rPr>
                <w:lang w:val="es-ES"/>
              </w:rPr>
              <w:t>“</w:t>
            </w:r>
            <w:r w:rsidRPr="00AC6A4C">
              <w:rPr>
                <w:lang w:val="es-ES"/>
              </w:rPr>
              <w:t>Carta de Aceptación</w:t>
            </w:r>
            <w:r>
              <w:rPr>
                <w:lang w:val="es-ES"/>
              </w:rPr>
              <w:t>”</w:t>
            </w:r>
            <w:r w:rsidRPr="00AC6A4C">
              <w:rPr>
                <w:lang w:val="es-ES"/>
              </w:rPr>
              <w:t>), los documentos abajo descritos:</w:t>
            </w:r>
          </w:p>
          <w:p w14:paraId="5CAD03D3" w14:textId="77777777" w:rsidR="00224554" w:rsidRPr="00AC6A4C" w:rsidRDefault="00224554">
            <w:pPr>
              <w:pStyle w:val="Prrafodelista"/>
              <w:numPr>
                <w:ilvl w:val="0"/>
                <w:numId w:val="58"/>
              </w:numPr>
              <w:spacing w:before="120" w:after="120" w:line="256" w:lineRule="auto"/>
              <w:jc w:val="both"/>
              <w:rPr>
                <w:lang w:val="es-ES"/>
              </w:rPr>
            </w:pPr>
            <w:r w:rsidRPr="00AC6A4C">
              <w:rPr>
                <w:lang w:val="es-ES"/>
              </w:rPr>
              <w:t>Contrato de la APCA con firmas legalizadas de los consorciados, de ser el caso. En caso de que la legalización sea realizada en el extranjero, se precisa que requerirá el apostillado de la Haya o en su defecto la legalización consular y refrendo del Ministerio de Relaciones Exteriores del Perú.</w:t>
            </w:r>
          </w:p>
          <w:p w14:paraId="7478A61E" w14:textId="77777777" w:rsidR="00224554" w:rsidRPr="00AC6A4C" w:rsidRDefault="00224554">
            <w:pPr>
              <w:pStyle w:val="Prrafodelista"/>
              <w:numPr>
                <w:ilvl w:val="0"/>
                <w:numId w:val="58"/>
              </w:numPr>
              <w:spacing w:before="120" w:after="120" w:line="256" w:lineRule="auto"/>
              <w:jc w:val="both"/>
              <w:rPr>
                <w:lang w:val="es-ES"/>
              </w:rPr>
            </w:pPr>
            <w:r w:rsidRPr="00AC6A4C">
              <w:rPr>
                <w:lang w:val="es-ES"/>
              </w:rPr>
              <w:t>Código de cuenta interbancaria (CCI).</w:t>
            </w:r>
          </w:p>
          <w:p w14:paraId="5389BF63" w14:textId="77777777" w:rsidR="00224554" w:rsidRPr="00AC6A4C" w:rsidRDefault="00224554">
            <w:pPr>
              <w:pStyle w:val="Prrafodelista"/>
              <w:numPr>
                <w:ilvl w:val="0"/>
                <w:numId w:val="58"/>
              </w:numPr>
              <w:spacing w:before="120" w:after="120" w:line="256" w:lineRule="auto"/>
              <w:jc w:val="both"/>
              <w:rPr>
                <w:lang w:val="es-ES"/>
              </w:rPr>
            </w:pPr>
            <w:r w:rsidRPr="00AC6A4C">
              <w:rPr>
                <w:lang w:val="es-ES"/>
              </w:rPr>
              <w:t xml:space="preserve">Garantías, según lo indicado en la </w:t>
            </w:r>
            <w:r w:rsidRPr="002C5345">
              <w:rPr>
                <w:color w:val="0000FF"/>
                <w:lang w:val="es-ES"/>
              </w:rPr>
              <w:t>CEC 52.1</w:t>
            </w:r>
          </w:p>
          <w:p w14:paraId="668027C8" w14:textId="77777777" w:rsidR="00224554" w:rsidRPr="00873C18" w:rsidRDefault="00873C18" w:rsidP="00873C18">
            <w:pPr>
              <w:pStyle w:val="Prrafodelista"/>
              <w:numPr>
                <w:ilvl w:val="0"/>
                <w:numId w:val="58"/>
              </w:numPr>
              <w:spacing w:before="120" w:after="120" w:line="256" w:lineRule="auto"/>
              <w:jc w:val="both"/>
              <w:rPr>
                <w:color w:val="0000FF"/>
                <w:lang w:val="es-ES"/>
              </w:rPr>
            </w:pPr>
            <w:r w:rsidRPr="00873C18">
              <w:rPr>
                <w:color w:val="0000FF"/>
                <w:lang w:val="es-ES"/>
              </w:rPr>
              <w:t>Traducciones simples con la indicación y suscripción de quien oficie de traductor debidamente identificado</w:t>
            </w:r>
            <w:r w:rsidR="00224554" w:rsidRPr="00873C18">
              <w:rPr>
                <w:color w:val="0000FF"/>
                <w:lang w:val="es-ES"/>
              </w:rPr>
              <w:t xml:space="preserve">  </w:t>
            </w:r>
          </w:p>
          <w:p w14:paraId="5D83164C" w14:textId="77777777" w:rsidR="00224554" w:rsidRPr="00656D9C" w:rsidRDefault="00224554">
            <w:pPr>
              <w:pStyle w:val="Prrafodelista"/>
              <w:numPr>
                <w:ilvl w:val="0"/>
                <w:numId w:val="58"/>
              </w:numPr>
              <w:spacing w:before="120" w:after="120" w:line="256" w:lineRule="auto"/>
              <w:jc w:val="both"/>
              <w:rPr>
                <w:color w:val="0000FF"/>
                <w:lang w:val="es-ES"/>
              </w:rPr>
            </w:pPr>
            <w:r>
              <w:rPr>
                <w:color w:val="0000FF"/>
                <w:lang w:val="es-ES"/>
              </w:rPr>
              <w:t xml:space="preserve">Personal Clave a acreditarse para la suscripción del contrato. </w:t>
            </w:r>
          </w:p>
          <w:p w14:paraId="08FB3801" w14:textId="77777777" w:rsidR="00224554" w:rsidRDefault="00224554">
            <w:pPr>
              <w:pStyle w:val="Prrafodelista"/>
              <w:numPr>
                <w:ilvl w:val="0"/>
                <w:numId w:val="58"/>
              </w:numPr>
              <w:spacing w:before="120" w:after="120" w:line="256" w:lineRule="auto"/>
              <w:jc w:val="both"/>
              <w:rPr>
                <w:lang w:val="es-ES"/>
              </w:rPr>
            </w:pPr>
            <w:r w:rsidRPr="00AC6A4C">
              <w:rPr>
                <w:lang w:val="es-ES"/>
              </w:rPr>
              <w:t>Copia de la colegiatura de los profesionales nacionales y la habilidad</w:t>
            </w:r>
            <w:r>
              <w:rPr>
                <w:lang w:val="es-ES"/>
              </w:rPr>
              <w:t xml:space="preserve"> del profesional clave</w:t>
            </w:r>
            <w:r w:rsidRPr="00AC6A4C">
              <w:rPr>
                <w:lang w:val="es-ES"/>
              </w:rPr>
              <w:t xml:space="preserve">. </w:t>
            </w:r>
          </w:p>
          <w:p w14:paraId="28A04266" w14:textId="77777777" w:rsidR="00224554" w:rsidRPr="00AC6A4C" w:rsidRDefault="00224554" w:rsidP="00C34F21">
            <w:pPr>
              <w:pStyle w:val="Prrafodelista"/>
              <w:spacing w:before="120" w:after="120" w:line="256" w:lineRule="auto"/>
              <w:jc w:val="both"/>
              <w:rPr>
                <w:lang w:val="es-ES"/>
              </w:rPr>
            </w:pPr>
            <w:r>
              <w:rPr>
                <w:lang w:val="es-ES"/>
              </w:rPr>
              <w:t xml:space="preserve">Nota: </w:t>
            </w:r>
            <w:r w:rsidRPr="00AC6A4C">
              <w:rPr>
                <w:lang w:val="es-ES"/>
              </w:rPr>
              <w:t>Para los profesionales extranjeros, documento que acredite el inicio del trámite de inscripción en el Colegio de Ingenieros del Perú o Colegio Profesional peruano correspondiente, con el compromiso de alcanzar la colegiatura temporal al inicio de sus actividades y el inicio de trámite de revalidación de título profesional extranjero ante la autoridad correspondiente.</w:t>
            </w:r>
          </w:p>
          <w:p w14:paraId="27201A33" w14:textId="77777777" w:rsidR="00224554" w:rsidRPr="00AC6A4C" w:rsidRDefault="00224554">
            <w:pPr>
              <w:pStyle w:val="Prrafodelista"/>
              <w:numPr>
                <w:ilvl w:val="0"/>
                <w:numId w:val="58"/>
              </w:numPr>
              <w:spacing w:before="120" w:after="120" w:line="256" w:lineRule="auto"/>
              <w:jc w:val="both"/>
              <w:rPr>
                <w:lang w:val="es-ES"/>
              </w:rPr>
            </w:pPr>
            <w:r w:rsidRPr="00AC6A4C">
              <w:rPr>
                <w:lang w:val="es-ES"/>
              </w:rPr>
              <w:t>Copia del RUC</w:t>
            </w:r>
            <w:r>
              <w:rPr>
                <w:lang w:val="es-ES"/>
              </w:rPr>
              <w:t xml:space="preserve"> (en el caso de nacionales)</w:t>
            </w:r>
          </w:p>
          <w:p w14:paraId="1599D386" w14:textId="77777777" w:rsidR="00224554" w:rsidRPr="00AC6A4C" w:rsidRDefault="00224554">
            <w:pPr>
              <w:pStyle w:val="Prrafodelista"/>
              <w:numPr>
                <w:ilvl w:val="0"/>
                <w:numId w:val="58"/>
              </w:numPr>
              <w:spacing w:before="120" w:after="120" w:line="256" w:lineRule="auto"/>
              <w:jc w:val="both"/>
              <w:rPr>
                <w:lang w:val="es-ES"/>
              </w:rPr>
            </w:pPr>
            <w:r w:rsidRPr="00AC6A4C">
              <w:rPr>
                <w:lang w:val="es-ES"/>
              </w:rPr>
              <w:t xml:space="preserve">Documento de identidad del representante legal y/o representantes legales, y documentos que certifiquen las facultades para la suscripción del Convenio contractual, los cuales no deberán tener una antigüedad mayor a </w:t>
            </w:r>
            <w:r w:rsidRPr="002C5345">
              <w:rPr>
                <w:color w:val="0000FF"/>
                <w:lang w:val="es-ES"/>
              </w:rPr>
              <w:t>treinta (30)</w:t>
            </w:r>
            <w:r w:rsidRPr="00AC6A4C">
              <w:rPr>
                <w:lang w:val="es-ES"/>
              </w:rPr>
              <w:t xml:space="preserve"> días previas a la suscripción del Convenio Contractual.</w:t>
            </w:r>
          </w:p>
          <w:p w14:paraId="4954699C" w14:textId="77777777" w:rsidR="00224554" w:rsidRPr="00AC6A4C" w:rsidRDefault="00224554">
            <w:pPr>
              <w:pStyle w:val="Prrafodelista"/>
              <w:numPr>
                <w:ilvl w:val="0"/>
                <w:numId w:val="58"/>
              </w:numPr>
              <w:spacing w:before="120" w:after="120" w:line="256" w:lineRule="auto"/>
              <w:jc w:val="both"/>
              <w:rPr>
                <w:lang w:val="es-ES"/>
              </w:rPr>
            </w:pPr>
            <w:r w:rsidRPr="00AC6A4C">
              <w:rPr>
                <w:lang w:val="es-ES"/>
              </w:rPr>
              <w:t xml:space="preserve">Los formatos (1 al 14) indicados en </w:t>
            </w:r>
            <w:r>
              <w:rPr>
                <w:lang w:val="es-ES"/>
              </w:rPr>
              <w:t xml:space="preserve">Anexo T de </w:t>
            </w:r>
            <w:r w:rsidRPr="00AC6A4C">
              <w:rPr>
                <w:lang w:val="es-ES"/>
              </w:rPr>
              <w:t>la Sección VII</w:t>
            </w:r>
            <w:r>
              <w:rPr>
                <w:lang w:val="es-ES"/>
              </w:rPr>
              <w:t>: Especificaciones y Condiciones de cumplimiento</w:t>
            </w:r>
            <w:r w:rsidRPr="00AC6A4C">
              <w:rPr>
                <w:lang w:val="es-ES"/>
              </w:rPr>
              <w:t>, adjuntando los análisis de precios unitarios, los análisis de subpartidas que sustenten los Formatos del 1 al 14.</w:t>
            </w:r>
          </w:p>
          <w:p w14:paraId="46646CC6" w14:textId="77777777" w:rsidR="00224554" w:rsidRPr="006A5BE2" w:rsidRDefault="00224554">
            <w:pPr>
              <w:pStyle w:val="Prrafodelista"/>
              <w:numPr>
                <w:ilvl w:val="0"/>
                <w:numId w:val="58"/>
              </w:numPr>
              <w:spacing w:before="120" w:after="120" w:line="256" w:lineRule="auto"/>
              <w:jc w:val="both"/>
              <w:rPr>
                <w:color w:val="0000FF"/>
                <w:lang w:val="es-ES"/>
              </w:rPr>
            </w:pPr>
            <w:r w:rsidRPr="006A5BE2">
              <w:rPr>
                <w:color w:val="0000FF"/>
                <w:lang w:val="es-ES"/>
              </w:rPr>
              <w:t>Documentos que acreditan la disponibilidad del equipo del Anexo O literal b)</w:t>
            </w:r>
            <w:r>
              <w:rPr>
                <w:color w:val="0000FF"/>
                <w:lang w:val="es-ES"/>
              </w:rPr>
              <w:t xml:space="preserve"> para la suscripción del contrato.</w:t>
            </w:r>
            <w:r w:rsidR="00C34F21" w:rsidRPr="00AC6A4C">
              <w:rPr>
                <w:lang w:val="es-ES"/>
              </w:rPr>
              <w:t xml:space="preserve"> Se aceptarán copias simples de los documentos de sustento (co</w:t>
            </w:r>
            <w:r w:rsidR="004C684C">
              <w:rPr>
                <w:lang w:val="es-ES"/>
              </w:rPr>
              <w:t xml:space="preserve">ntrato </w:t>
            </w:r>
            <w:r w:rsidR="00C34F21" w:rsidRPr="00AC6A4C">
              <w:rPr>
                <w:lang w:val="es-ES"/>
              </w:rPr>
              <w:t>de alquiler o venta u otros que sustenten la pertenencia) del equipo.</w:t>
            </w:r>
          </w:p>
          <w:p w14:paraId="15ADBF60" w14:textId="77777777" w:rsidR="00224554" w:rsidRPr="00EF65DA" w:rsidRDefault="00224554" w:rsidP="00CE63A6">
            <w:pPr>
              <w:pStyle w:val="Prrafodelista"/>
              <w:numPr>
                <w:ilvl w:val="0"/>
                <w:numId w:val="58"/>
              </w:numPr>
              <w:spacing w:before="120" w:after="120" w:line="256" w:lineRule="auto"/>
              <w:jc w:val="both"/>
              <w:rPr>
                <w:color w:val="000000"/>
                <w:lang w:val="es-ES"/>
              </w:rPr>
            </w:pPr>
            <w:r w:rsidRPr="006A5BE2">
              <w:rPr>
                <w:color w:val="0000FF"/>
                <w:lang w:val="es-ES"/>
              </w:rPr>
              <w:t xml:space="preserve">Formulario de Divulgación de la Propiedad Efectiva que </w:t>
            </w:r>
            <w:r w:rsidRPr="00AC6A4C">
              <w:rPr>
                <w:lang w:val="es-ES"/>
              </w:rPr>
              <w:t xml:space="preserve">proporciona información adicional sobre su titularidad real (ver </w:t>
            </w:r>
            <w:r w:rsidRPr="002C5345">
              <w:rPr>
                <w:color w:val="0000FF"/>
                <w:lang w:val="es-ES"/>
              </w:rPr>
              <w:t>Sección IX</w:t>
            </w:r>
            <w:r w:rsidRPr="00AC6A4C">
              <w:rPr>
                <w:lang w:val="es-ES"/>
              </w:rPr>
              <w:t>, “Formularios del Contrato”).</w:t>
            </w:r>
          </w:p>
        </w:tc>
      </w:tr>
      <w:tr w:rsidR="00224554" w:rsidRPr="003F4443" w14:paraId="7B2AD7B8" w14:textId="77777777" w:rsidTr="00785054">
        <w:trPr>
          <w:gridAfter w:val="1"/>
          <w:wAfter w:w="226" w:type="dxa"/>
          <w:cantSplit/>
          <w:trHeight w:val="297"/>
        </w:trPr>
        <w:tc>
          <w:tcPr>
            <w:tcW w:w="1880" w:type="dxa"/>
            <w:gridSpan w:val="3"/>
            <w:tcBorders>
              <w:top w:val="single" w:sz="4" w:space="0" w:color="auto"/>
              <w:bottom w:val="single" w:sz="4" w:space="0" w:color="auto"/>
            </w:tcBorders>
          </w:tcPr>
          <w:p w14:paraId="457DE50C" w14:textId="77777777" w:rsidR="00224554" w:rsidRDefault="00224554" w:rsidP="002A20EB">
            <w:pPr>
              <w:tabs>
                <w:tab w:val="right" w:pos="7254"/>
              </w:tabs>
              <w:spacing w:before="60" w:after="60"/>
              <w:rPr>
                <w:b/>
                <w:lang w:val="es-ES"/>
              </w:rPr>
            </w:pPr>
          </w:p>
        </w:tc>
        <w:tc>
          <w:tcPr>
            <w:tcW w:w="7470" w:type="dxa"/>
            <w:tcBorders>
              <w:top w:val="single" w:sz="4" w:space="0" w:color="auto"/>
              <w:bottom w:val="single" w:sz="4" w:space="0" w:color="auto"/>
            </w:tcBorders>
            <w:shd w:val="clear" w:color="auto" w:fill="auto"/>
          </w:tcPr>
          <w:p w14:paraId="09C8E5F7" w14:textId="77777777" w:rsidR="00224554" w:rsidRPr="00AD1D59" w:rsidRDefault="00224554" w:rsidP="002A20EB">
            <w:pPr>
              <w:pStyle w:val="Outline"/>
              <w:spacing w:before="120" w:after="120"/>
              <w:rPr>
                <w:lang w:val="es-ES"/>
              </w:rPr>
            </w:pPr>
            <w:r w:rsidRPr="00785054">
              <w:rPr>
                <w:color w:val="0000FF"/>
                <w:sz w:val="22"/>
                <w:lang w:val="es-ES"/>
              </w:rPr>
              <w:t>NOTA IMPORTANTE: A la suscripción del contrato y para efectos de pago, las empresas nacionales o extranjeras que sean naturales o jurídicas que resulten ganadores, tendrán que registrarse ante el Registro Nacional de Proveedores.</w:t>
            </w:r>
          </w:p>
        </w:tc>
      </w:tr>
      <w:bookmarkEnd w:id="193"/>
      <w:tr w:rsidR="00224554" w:rsidRPr="003F4443" w14:paraId="4D8CFFC4" w14:textId="77777777" w:rsidTr="00CB7A89">
        <w:trPr>
          <w:gridAfter w:val="1"/>
          <w:wAfter w:w="226" w:type="dxa"/>
          <w:cantSplit/>
          <w:trHeight w:val="297"/>
        </w:trPr>
        <w:tc>
          <w:tcPr>
            <w:tcW w:w="1880" w:type="dxa"/>
            <w:gridSpan w:val="3"/>
            <w:tcBorders>
              <w:top w:val="single" w:sz="4" w:space="0" w:color="auto"/>
              <w:bottom w:val="single" w:sz="4" w:space="0" w:color="auto"/>
            </w:tcBorders>
          </w:tcPr>
          <w:p w14:paraId="35A2A761" w14:textId="77777777" w:rsidR="00224554" w:rsidRPr="00CB7A89" w:rsidRDefault="00224554" w:rsidP="002A20EB">
            <w:pPr>
              <w:tabs>
                <w:tab w:val="right" w:pos="7254"/>
              </w:tabs>
              <w:spacing w:before="60" w:after="60"/>
              <w:rPr>
                <w:b/>
                <w:lang w:val="es-ES"/>
              </w:rPr>
            </w:pPr>
            <w:r>
              <w:rPr>
                <w:b/>
                <w:lang w:val="es-ES"/>
              </w:rPr>
              <w:t>IAO 39.4</w:t>
            </w:r>
          </w:p>
        </w:tc>
        <w:tc>
          <w:tcPr>
            <w:tcW w:w="7470" w:type="dxa"/>
            <w:tcBorders>
              <w:top w:val="single" w:sz="4" w:space="0" w:color="auto"/>
              <w:bottom w:val="single" w:sz="4" w:space="0" w:color="auto"/>
            </w:tcBorders>
          </w:tcPr>
          <w:p w14:paraId="3BFBFFB1" w14:textId="77777777" w:rsidR="00224554" w:rsidRPr="00EF65DA" w:rsidRDefault="00224554" w:rsidP="002A20EB">
            <w:pPr>
              <w:pStyle w:val="Outline"/>
              <w:spacing w:before="120" w:after="120"/>
              <w:rPr>
                <w:color w:val="000000"/>
                <w:lang w:val="es-ES"/>
              </w:rPr>
            </w:pPr>
            <w:r w:rsidRPr="00AD1D59">
              <w:rPr>
                <w:lang w:val="es-ES"/>
              </w:rPr>
              <w:t xml:space="preserve">Se precisa que en caso no se logre suscribir el </w:t>
            </w:r>
            <w:r>
              <w:rPr>
                <w:lang w:val="es-ES"/>
              </w:rPr>
              <w:t>C</w:t>
            </w:r>
            <w:r w:rsidRPr="00AD1D59">
              <w:rPr>
                <w:lang w:val="es-ES"/>
              </w:rPr>
              <w:t>ontrato por causas imputables al Oferente notificado, este vínculo queda sin efecto.</w:t>
            </w:r>
          </w:p>
        </w:tc>
      </w:tr>
      <w:tr w:rsidR="00224554" w:rsidRPr="003F4443" w14:paraId="42258EC4" w14:textId="77777777" w:rsidTr="00CB7A89">
        <w:trPr>
          <w:gridAfter w:val="1"/>
          <w:wAfter w:w="226" w:type="dxa"/>
          <w:cantSplit/>
          <w:trHeight w:val="297"/>
        </w:trPr>
        <w:tc>
          <w:tcPr>
            <w:tcW w:w="1880" w:type="dxa"/>
            <w:gridSpan w:val="3"/>
            <w:tcBorders>
              <w:top w:val="single" w:sz="4" w:space="0" w:color="auto"/>
              <w:bottom w:val="single" w:sz="4" w:space="0" w:color="auto"/>
            </w:tcBorders>
          </w:tcPr>
          <w:p w14:paraId="353CF392" w14:textId="77777777" w:rsidR="00224554" w:rsidRPr="003F4443" w:rsidRDefault="00224554" w:rsidP="007156C9">
            <w:pPr>
              <w:tabs>
                <w:tab w:val="right" w:pos="7254"/>
              </w:tabs>
              <w:spacing w:before="60" w:after="60"/>
              <w:rPr>
                <w:b/>
                <w:bCs/>
                <w:lang w:val="es-ES"/>
              </w:rPr>
            </w:pPr>
            <w:r w:rsidRPr="00CB7A89">
              <w:rPr>
                <w:b/>
                <w:lang w:val="es-ES"/>
              </w:rPr>
              <w:t xml:space="preserve">IAO </w:t>
            </w:r>
            <w:r w:rsidRPr="003F4443">
              <w:rPr>
                <w:b/>
                <w:bCs/>
                <w:lang w:val="es-ES"/>
              </w:rPr>
              <w:t>4</w:t>
            </w:r>
            <w:r>
              <w:rPr>
                <w:b/>
                <w:bCs/>
                <w:lang w:val="es-ES"/>
              </w:rPr>
              <w:t>1</w:t>
            </w:r>
          </w:p>
          <w:p w14:paraId="7E58FB0E" w14:textId="77777777" w:rsidR="00224554" w:rsidRPr="00CB7A89" w:rsidRDefault="00224554" w:rsidP="007156C9">
            <w:pPr>
              <w:tabs>
                <w:tab w:val="right" w:pos="7254"/>
              </w:tabs>
              <w:spacing w:before="60" w:after="60"/>
              <w:rPr>
                <w:b/>
                <w:lang w:val="es-ES"/>
              </w:rPr>
            </w:pPr>
          </w:p>
        </w:tc>
        <w:tc>
          <w:tcPr>
            <w:tcW w:w="7470" w:type="dxa"/>
            <w:tcBorders>
              <w:top w:val="single" w:sz="4" w:space="0" w:color="auto"/>
              <w:bottom w:val="single" w:sz="4" w:space="0" w:color="auto"/>
            </w:tcBorders>
          </w:tcPr>
          <w:p w14:paraId="36A4522E" w14:textId="77777777" w:rsidR="00224554" w:rsidRPr="00B0675A" w:rsidRDefault="00224554" w:rsidP="007156C9">
            <w:pPr>
              <w:pStyle w:val="Outline"/>
              <w:spacing w:before="120" w:after="120"/>
              <w:jc w:val="both"/>
              <w:rPr>
                <w:color w:val="000000"/>
                <w:lang w:val="es-PE"/>
              </w:rPr>
            </w:pPr>
            <w:r w:rsidRPr="00B0675A">
              <w:rPr>
                <w:color w:val="000000"/>
                <w:lang w:val="es-PE"/>
              </w:rPr>
              <w:t>Se modifica de acuerdo a lo siguiente:</w:t>
            </w:r>
          </w:p>
          <w:p w14:paraId="58F17F8F" w14:textId="77777777" w:rsidR="007B4317" w:rsidRDefault="00224554" w:rsidP="007156C9">
            <w:pPr>
              <w:pStyle w:val="Outline"/>
              <w:spacing w:before="120" w:after="120"/>
              <w:jc w:val="both"/>
              <w:rPr>
                <w:color w:val="000000"/>
                <w:lang w:val="es-PE"/>
              </w:rPr>
            </w:pPr>
            <w:r w:rsidRPr="00B0675A">
              <w:rPr>
                <w:color w:val="000000"/>
                <w:lang w:val="es-PE"/>
              </w:rPr>
              <w:t xml:space="preserve">El contratante revisará los documentos presentados por el Oferente, de conformidad con lo solicitado en la </w:t>
            </w:r>
            <w:r w:rsidRPr="00B0675A">
              <w:rPr>
                <w:color w:val="0000FF"/>
                <w:lang w:val="es-PE"/>
              </w:rPr>
              <w:t xml:space="preserve">IAO 39.1 </w:t>
            </w:r>
            <w:r w:rsidRPr="00B0675A">
              <w:rPr>
                <w:color w:val="000000"/>
                <w:lang w:val="es-PE"/>
              </w:rPr>
              <w:t xml:space="preserve">y dará conformidad a los mismos, de ser el caso, en un plazo no mayor a los </w:t>
            </w:r>
            <w:r>
              <w:rPr>
                <w:color w:val="000000"/>
                <w:lang w:val="es-PE"/>
              </w:rPr>
              <w:t>diez</w:t>
            </w:r>
            <w:r w:rsidRPr="00B0675A">
              <w:rPr>
                <w:color w:val="0000FF"/>
                <w:lang w:val="es-PE"/>
              </w:rPr>
              <w:t xml:space="preserve"> (</w:t>
            </w:r>
            <w:r>
              <w:rPr>
                <w:color w:val="0000FF"/>
                <w:lang w:val="es-PE"/>
              </w:rPr>
              <w:t>7</w:t>
            </w:r>
            <w:r w:rsidRPr="00B0675A">
              <w:rPr>
                <w:color w:val="0000FF"/>
                <w:lang w:val="es-PE"/>
              </w:rPr>
              <w:t xml:space="preserve">) días </w:t>
            </w:r>
            <w:r>
              <w:rPr>
                <w:color w:val="0000FF"/>
                <w:lang w:val="es-PE"/>
              </w:rPr>
              <w:t>hábiles</w:t>
            </w:r>
            <w:r w:rsidRPr="00B0675A">
              <w:rPr>
                <w:color w:val="000000"/>
                <w:lang w:val="es-PE"/>
              </w:rPr>
              <w:t>. De mediar observaciones, el Contratante, otorga</w:t>
            </w:r>
            <w:r>
              <w:rPr>
                <w:color w:val="000000"/>
                <w:lang w:val="es-PE"/>
              </w:rPr>
              <w:t>rá</w:t>
            </w:r>
            <w:r w:rsidRPr="00B0675A">
              <w:rPr>
                <w:color w:val="000000"/>
                <w:lang w:val="es-PE"/>
              </w:rPr>
              <w:t xml:space="preserve"> un plazo adicional máximo de </w:t>
            </w:r>
            <w:r w:rsidRPr="00B0675A">
              <w:rPr>
                <w:color w:val="0000FF"/>
                <w:lang w:val="es-PE"/>
              </w:rPr>
              <w:t>cinco (05) días calendario</w:t>
            </w:r>
            <w:r w:rsidRPr="00B0675A">
              <w:rPr>
                <w:color w:val="000000"/>
                <w:lang w:val="es-PE"/>
              </w:rPr>
              <w:t>, para que el Oferente subsane la documentación. Este plazo se contabilizará a partir del día siguiente de la notificación de las observaciones por parte del Contratante.</w:t>
            </w:r>
            <w:r>
              <w:rPr>
                <w:color w:val="000000"/>
                <w:lang w:val="es-PE"/>
              </w:rPr>
              <w:t xml:space="preserve"> </w:t>
            </w:r>
          </w:p>
          <w:p w14:paraId="43B76A6A" w14:textId="77777777" w:rsidR="007B4317" w:rsidRDefault="00224554" w:rsidP="007B4317">
            <w:pPr>
              <w:pStyle w:val="Outline"/>
              <w:spacing w:before="120" w:after="120"/>
              <w:jc w:val="both"/>
              <w:rPr>
                <w:lang w:val="es-ES"/>
              </w:rPr>
            </w:pPr>
            <w:r w:rsidRPr="00236AB5">
              <w:rPr>
                <w:color w:val="0000FF"/>
                <w:lang w:val="es-PE"/>
              </w:rPr>
              <w:t>El contratante, de encontrar conforme las subsanaciones notificar</w:t>
            </w:r>
            <w:r w:rsidR="0078322B">
              <w:rPr>
                <w:color w:val="0000FF"/>
                <w:lang w:val="es-PE"/>
              </w:rPr>
              <w:t>á</w:t>
            </w:r>
            <w:r w:rsidR="007B4317">
              <w:rPr>
                <w:color w:val="0000FF"/>
                <w:lang w:val="es-PE"/>
              </w:rPr>
              <w:t xml:space="preserve"> </w:t>
            </w:r>
            <w:r w:rsidR="007B4317" w:rsidRPr="00B307F6">
              <w:rPr>
                <w:lang w:val="es-ES"/>
              </w:rPr>
              <w:t xml:space="preserve">con </w:t>
            </w:r>
            <w:r w:rsidR="007B4317" w:rsidRPr="00C674AE">
              <w:rPr>
                <w:color w:val="0000FF"/>
                <w:lang w:val="es-ES"/>
              </w:rPr>
              <w:t>(2) dos</w:t>
            </w:r>
            <w:r w:rsidR="007B4317" w:rsidRPr="00B307F6">
              <w:rPr>
                <w:lang w:val="es-ES"/>
              </w:rPr>
              <w:t xml:space="preserve"> días calendario de anticipación</w:t>
            </w:r>
            <w:r w:rsidRPr="00236AB5">
              <w:rPr>
                <w:color w:val="0000FF"/>
                <w:lang w:val="es-PE"/>
              </w:rPr>
              <w:t xml:space="preserve"> al oferente adjudicado para la suscripción de convenio contractual y </w:t>
            </w:r>
            <w:r w:rsidR="007B4317">
              <w:rPr>
                <w:color w:val="0000FF"/>
                <w:lang w:val="es-PE"/>
              </w:rPr>
              <w:t xml:space="preserve">los </w:t>
            </w:r>
            <w:r w:rsidRPr="00236AB5">
              <w:rPr>
                <w:color w:val="0000FF"/>
                <w:lang w:val="es-PE"/>
              </w:rPr>
              <w:t xml:space="preserve">documentos </w:t>
            </w:r>
            <w:r w:rsidR="007B4317">
              <w:rPr>
                <w:color w:val="0000FF"/>
                <w:lang w:val="es-PE"/>
              </w:rPr>
              <w:t xml:space="preserve">que forman parte </w:t>
            </w:r>
            <w:r w:rsidRPr="00236AB5">
              <w:rPr>
                <w:color w:val="0000FF"/>
                <w:lang w:val="es-PE"/>
              </w:rPr>
              <w:t xml:space="preserve">del </w:t>
            </w:r>
            <w:r w:rsidR="007B4317">
              <w:rPr>
                <w:color w:val="0000FF"/>
                <w:lang w:val="es-PE"/>
              </w:rPr>
              <w:t>C</w:t>
            </w:r>
            <w:r w:rsidRPr="00236AB5">
              <w:rPr>
                <w:color w:val="0000FF"/>
                <w:lang w:val="es-PE"/>
              </w:rPr>
              <w:t>ontrato</w:t>
            </w:r>
            <w:r w:rsidR="007B4317">
              <w:rPr>
                <w:color w:val="0000FF"/>
                <w:lang w:val="es-PE"/>
              </w:rPr>
              <w:t>.</w:t>
            </w:r>
            <w:r w:rsidR="007B4317" w:rsidRPr="00B307F6">
              <w:rPr>
                <w:lang w:val="es-ES"/>
              </w:rPr>
              <w:t xml:space="preserve"> </w:t>
            </w:r>
          </w:p>
          <w:p w14:paraId="6E7A39B3" w14:textId="77777777" w:rsidR="00224554" w:rsidRPr="00B0675A" w:rsidRDefault="00224554" w:rsidP="007156C9">
            <w:pPr>
              <w:pStyle w:val="Outline"/>
              <w:spacing w:before="120" w:after="120"/>
              <w:jc w:val="both"/>
              <w:rPr>
                <w:color w:val="000000"/>
                <w:lang w:val="es-PE"/>
              </w:rPr>
            </w:pPr>
            <w:r w:rsidRPr="00B0675A">
              <w:rPr>
                <w:color w:val="000000"/>
                <w:lang w:val="es-PE"/>
              </w:rPr>
              <w:t xml:space="preserve">Para ello, el Oferente </w:t>
            </w:r>
            <w:r>
              <w:rPr>
                <w:color w:val="000000"/>
                <w:lang w:val="es-PE"/>
              </w:rPr>
              <w:t>adjudicado</w:t>
            </w:r>
            <w:r w:rsidRPr="00B0675A">
              <w:rPr>
                <w:color w:val="000000"/>
                <w:lang w:val="es-PE"/>
              </w:rPr>
              <w:t xml:space="preserve"> se acercará a las instalaciones del Contratante, sito en Jirón Camaná N° 678 – Piso 2 (Lima -Perú). En dicha fecha se entregará una copia del Convenio Contractual (según Sección X) con los documentos que forman parte del Contrato al Oferente seleccionado.</w:t>
            </w:r>
          </w:p>
          <w:p w14:paraId="62047605" w14:textId="77777777" w:rsidR="00224554" w:rsidRPr="007156C9" w:rsidRDefault="00224554" w:rsidP="007156C9">
            <w:pPr>
              <w:pStyle w:val="Outline"/>
              <w:spacing w:before="120" w:after="120"/>
              <w:jc w:val="both"/>
              <w:rPr>
                <w:color w:val="0000FF"/>
                <w:lang w:val="es-PE"/>
              </w:rPr>
            </w:pPr>
            <w:r w:rsidRPr="007156C9">
              <w:rPr>
                <w:color w:val="0000FF"/>
                <w:lang w:val="es-PE"/>
              </w:rPr>
              <w:t xml:space="preserve">Si el oferente seleccionado no cumple con subsanar las observaciones en el plazo </w:t>
            </w:r>
            <w:r w:rsidR="00047BC2">
              <w:rPr>
                <w:color w:val="0000FF"/>
                <w:lang w:val="es-PE"/>
              </w:rPr>
              <w:t>arriba señalado</w:t>
            </w:r>
            <w:r w:rsidRPr="007156C9">
              <w:rPr>
                <w:color w:val="0000FF"/>
                <w:lang w:val="es-PE"/>
              </w:rPr>
              <w:t>, el Contratante podrá dejar sin efecto la notificación de adjudicación (Carta de aceptación) y hacer efectiva la declaración de mantenimiento de la oferta de dicho Oferente. En este caso el Contratante podrá adjudicar el Contrato a</w:t>
            </w:r>
            <w:r>
              <w:rPr>
                <w:color w:val="0000FF"/>
                <w:lang w:val="es-PE"/>
              </w:rPr>
              <w:t>l siguiente</w:t>
            </w:r>
            <w:r w:rsidRPr="007156C9">
              <w:rPr>
                <w:color w:val="0000FF"/>
                <w:lang w:val="es-PE"/>
              </w:rPr>
              <w:t xml:space="preserve"> Oferente que presentó la oferta más ventajosa</w:t>
            </w:r>
            <w:r>
              <w:rPr>
                <w:color w:val="0000FF"/>
                <w:lang w:val="es-PE"/>
              </w:rPr>
              <w:t xml:space="preserve"> en el orden de prelación</w:t>
            </w:r>
            <w:r w:rsidRPr="007156C9">
              <w:rPr>
                <w:color w:val="0000FF"/>
                <w:lang w:val="es-PE"/>
              </w:rPr>
              <w:t>. Siguiéndose en esta oportunidad los mismos procedimientos y plazos preestablecidos.</w:t>
            </w:r>
          </w:p>
          <w:p w14:paraId="60309088" w14:textId="77777777" w:rsidR="00224554" w:rsidRPr="00CB7A89" w:rsidRDefault="00224554" w:rsidP="001D421E">
            <w:pPr>
              <w:pStyle w:val="Outline"/>
              <w:spacing w:before="120" w:after="120"/>
              <w:jc w:val="both"/>
              <w:rPr>
                <w:kern w:val="0"/>
                <w:lang w:val="es-ES"/>
              </w:rPr>
            </w:pPr>
            <w:r w:rsidRPr="007156C9">
              <w:rPr>
                <w:color w:val="0000FF"/>
                <w:lang w:val="es-PE"/>
              </w:rPr>
              <w:t>Sin perjuicio de lo antes expuesto la entidad podrá otorgar plazos adicionales previo sustento del oferente adjudicado y sujeto a evaluación por parte de la entidad.</w:t>
            </w:r>
          </w:p>
        </w:tc>
      </w:tr>
      <w:tr w:rsidR="00224554" w:rsidRPr="003F4443" w14:paraId="472B18A8" w14:textId="77777777" w:rsidTr="003D6336">
        <w:trPr>
          <w:gridAfter w:val="1"/>
          <w:wAfter w:w="226" w:type="dxa"/>
          <w:cantSplit/>
          <w:trHeight w:val="297"/>
        </w:trPr>
        <w:tc>
          <w:tcPr>
            <w:tcW w:w="1880" w:type="dxa"/>
            <w:gridSpan w:val="3"/>
            <w:tcBorders>
              <w:top w:val="single" w:sz="4" w:space="0" w:color="auto"/>
              <w:bottom w:val="single" w:sz="4" w:space="0" w:color="auto"/>
            </w:tcBorders>
          </w:tcPr>
          <w:p w14:paraId="35E2DB7B" w14:textId="77777777" w:rsidR="00224554" w:rsidRPr="003F4443" w:rsidRDefault="00224554" w:rsidP="002A20EB">
            <w:pPr>
              <w:tabs>
                <w:tab w:val="right" w:pos="7254"/>
              </w:tabs>
              <w:spacing w:before="60" w:after="60"/>
              <w:rPr>
                <w:b/>
                <w:bCs/>
                <w:lang w:val="es-ES"/>
              </w:rPr>
            </w:pPr>
            <w:r w:rsidRPr="003D6336">
              <w:rPr>
                <w:b/>
                <w:lang w:val="es-ES"/>
              </w:rPr>
              <w:t xml:space="preserve">IAO </w:t>
            </w:r>
            <w:r w:rsidRPr="003F4443">
              <w:rPr>
                <w:b/>
                <w:bCs/>
                <w:lang w:val="es-ES"/>
              </w:rPr>
              <w:t>4</w:t>
            </w:r>
            <w:r>
              <w:rPr>
                <w:b/>
                <w:bCs/>
                <w:lang w:val="es-ES"/>
              </w:rPr>
              <w:t>2</w:t>
            </w:r>
            <w:r w:rsidRPr="003D6336">
              <w:rPr>
                <w:b/>
                <w:lang w:val="es-ES"/>
              </w:rPr>
              <w:t>.1</w:t>
            </w:r>
          </w:p>
          <w:p w14:paraId="5B0AD533" w14:textId="77777777" w:rsidR="00224554" w:rsidRPr="003D6336" w:rsidRDefault="00224554" w:rsidP="002A20EB">
            <w:pPr>
              <w:tabs>
                <w:tab w:val="right" w:pos="7254"/>
              </w:tabs>
              <w:spacing w:before="60" w:after="60"/>
              <w:rPr>
                <w:b/>
                <w:sz w:val="28"/>
                <w:lang w:val="es-ES"/>
              </w:rPr>
            </w:pPr>
            <w:r w:rsidRPr="003F4443">
              <w:rPr>
                <w:b/>
                <w:bCs/>
                <w:lang w:val="es-ES"/>
              </w:rPr>
              <w:t>Garantía</w:t>
            </w:r>
          </w:p>
        </w:tc>
        <w:tc>
          <w:tcPr>
            <w:tcW w:w="7470" w:type="dxa"/>
            <w:tcBorders>
              <w:top w:val="single" w:sz="4" w:space="0" w:color="auto"/>
              <w:bottom w:val="single" w:sz="4" w:space="0" w:color="auto"/>
            </w:tcBorders>
          </w:tcPr>
          <w:p w14:paraId="49A1E55C" w14:textId="77777777" w:rsidR="00224554" w:rsidRDefault="00224554" w:rsidP="007E3109">
            <w:pPr>
              <w:jc w:val="both"/>
            </w:pPr>
            <w:r>
              <w:t>Se modifica de acuerdo con el siguiente detalle:</w:t>
            </w:r>
          </w:p>
          <w:p w14:paraId="62E8E079" w14:textId="77777777" w:rsidR="00224554" w:rsidRPr="00D35FD8" w:rsidRDefault="00224554" w:rsidP="007E3109">
            <w:pPr>
              <w:jc w:val="both"/>
              <w:rPr>
                <w:spacing w:val="-3"/>
              </w:rPr>
            </w:pPr>
            <w:r w:rsidRPr="00D35FD8">
              <w:t xml:space="preserve">En un periodo que no excederá al plazo establecido en la </w:t>
            </w:r>
            <w:r w:rsidRPr="00D35FD8">
              <w:rPr>
                <w:color w:val="0000FF"/>
              </w:rPr>
              <w:t>IAO 39.1</w:t>
            </w:r>
            <w:r w:rsidRPr="00D35FD8">
              <w:t xml:space="preserve">, el Oferente seleccionado deberá presentar al Contratante la </w:t>
            </w:r>
            <w:r w:rsidRPr="00D35FD8">
              <w:rPr>
                <w:spacing w:val="-3"/>
              </w:rPr>
              <w:t xml:space="preserve">Garantía de Cumplimiento de conformidad con </w:t>
            </w:r>
            <w:r>
              <w:rPr>
                <w:spacing w:val="-3"/>
              </w:rPr>
              <w:t>las</w:t>
            </w:r>
            <w:r w:rsidRPr="00D35FD8">
              <w:rPr>
                <w:spacing w:val="-3"/>
              </w:rPr>
              <w:t xml:space="preserve"> Condiciones Especiales del Contrato </w:t>
            </w:r>
            <w:r w:rsidRPr="00D35FD8">
              <w:rPr>
                <w:color w:val="0000FF"/>
                <w:spacing w:val="-3"/>
              </w:rPr>
              <w:t>CEC 52.1</w:t>
            </w:r>
            <w:r w:rsidRPr="00D35FD8">
              <w:rPr>
                <w:spacing w:val="-3"/>
              </w:rPr>
              <w:t xml:space="preserve">. </w:t>
            </w:r>
          </w:p>
          <w:p w14:paraId="1AF86AEF" w14:textId="77777777" w:rsidR="00224554" w:rsidRPr="003D6336" w:rsidRDefault="00224554" w:rsidP="007E3109">
            <w:pPr>
              <w:tabs>
                <w:tab w:val="right" w:pos="7254"/>
              </w:tabs>
              <w:spacing w:before="60" w:after="60"/>
              <w:rPr>
                <w:b/>
                <w:sz w:val="28"/>
                <w:lang w:val="es-ES"/>
              </w:rPr>
            </w:pPr>
            <w:r w:rsidRPr="00D35FD8">
              <w:t xml:space="preserve">La Garantía de Cumplimiento deberá ser emitida a nombre de: </w:t>
            </w:r>
            <w:r w:rsidRPr="00D35FD8">
              <w:rPr>
                <w:b/>
              </w:rPr>
              <w:t>PROVIAS DESCENTRALIZADO.</w:t>
            </w:r>
          </w:p>
        </w:tc>
      </w:tr>
      <w:tr w:rsidR="00224554" w:rsidRPr="003F4443" w14:paraId="521D5F0F" w14:textId="77777777" w:rsidTr="003D6336">
        <w:trPr>
          <w:gridAfter w:val="1"/>
          <w:wAfter w:w="226" w:type="dxa"/>
          <w:cantSplit/>
          <w:trHeight w:val="297"/>
        </w:trPr>
        <w:tc>
          <w:tcPr>
            <w:tcW w:w="1880" w:type="dxa"/>
            <w:gridSpan w:val="3"/>
            <w:tcBorders>
              <w:top w:val="single" w:sz="4" w:space="0" w:color="auto"/>
              <w:bottom w:val="single" w:sz="4" w:space="0" w:color="auto"/>
            </w:tcBorders>
          </w:tcPr>
          <w:p w14:paraId="5B5DC9F5" w14:textId="77777777" w:rsidR="00224554" w:rsidRPr="003D6336" w:rsidRDefault="00224554" w:rsidP="00644C02">
            <w:pPr>
              <w:tabs>
                <w:tab w:val="right" w:pos="7254"/>
              </w:tabs>
              <w:spacing w:before="60" w:after="60"/>
              <w:rPr>
                <w:b/>
                <w:lang w:val="es-ES"/>
              </w:rPr>
            </w:pPr>
            <w:r>
              <w:rPr>
                <w:b/>
                <w:lang w:val="es-ES"/>
              </w:rPr>
              <w:lastRenderedPageBreak/>
              <w:t>IAO 42.2</w:t>
            </w:r>
          </w:p>
        </w:tc>
        <w:tc>
          <w:tcPr>
            <w:tcW w:w="7470" w:type="dxa"/>
            <w:tcBorders>
              <w:top w:val="single" w:sz="4" w:space="0" w:color="auto"/>
              <w:bottom w:val="single" w:sz="4" w:space="0" w:color="auto"/>
            </w:tcBorders>
          </w:tcPr>
          <w:p w14:paraId="3819AF8B" w14:textId="77777777" w:rsidR="00224554" w:rsidRDefault="00224554" w:rsidP="00644C02">
            <w:pPr>
              <w:tabs>
                <w:tab w:val="right" w:pos="7254"/>
              </w:tabs>
              <w:spacing w:before="60" w:after="60"/>
              <w:jc w:val="both"/>
            </w:pPr>
            <w:r>
              <w:t>Se modifica de acuerdo con el siguiente detalle:</w:t>
            </w:r>
          </w:p>
          <w:p w14:paraId="4C7044C8" w14:textId="77777777" w:rsidR="00224554" w:rsidRPr="009727BC" w:rsidRDefault="00224554" w:rsidP="00644C02">
            <w:pPr>
              <w:tabs>
                <w:tab w:val="right" w:pos="7254"/>
              </w:tabs>
              <w:spacing w:before="60" w:after="60"/>
              <w:jc w:val="both"/>
            </w:pPr>
            <w:r w:rsidRPr="009727BC">
              <w:t xml:space="preserve">El incumplimiento, por parte del Oferente seleccionado, de su obligación de presentar: </w:t>
            </w:r>
          </w:p>
          <w:p w14:paraId="0A0B8BF8" w14:textId="77777777" w:rsidR="00224554" w:rsidRDefault="00224554">
            <w:pPr>
              <w:pStyle w:val="Prrafodelista"/>
              <w:numPr>
                <w:ilvl w:val="0"/>
                <w:numId w:val="59"/>
              </w:numPr>
              <w:tabs>
                <w:tab w:val="right" w:pos="7254"/>
              </w:tabs>
              <w:spacing w:before="60" w:after="60" w:line="256" w:lineRule="auto"/>
              <w:jc w:val="both"/>
              <w:rPr>
                <w:lang w:val="es-ES"/>
              </w:rPr>
            </w:pPr>
            <w:r w:rsidRPr="00EE6013">
              <w:rPr>
                <w:lang w:val="es-ES"/>
              </w:rPr>
              <w:t xml:space="preserve">La Garantía de Cumplimiento de conformidad con lo establecido en la </w:t>
            </w:r>
            <w:r w:rsidRPr="002C5345">
              <w:rPr>
                <w:color w:val="0000FF"/>
                <w:spacing w:val="-3"/>
                <w:lang w:val="es-ES_tradnl"/>
              </w:rPr>
              <w:t>IAO 42.1</w:t>
            </w:r>
            <w:r w:rsidRPr="00EE6013">
              <w:rPr>
                <w:lang w:val="es-ES"/>
              </w:rPr>
              <w:t xml:space="preserve"> </w:t>
            </w:r>
          </w:p>
          <w:p w14:paraId="78055E5D" w14:textId="77777777" w:rsidR="00224554" w:rsidRPr="00B95FB6" w:rsidRDefault="00224554">
            <w:pPr>
              <w:pStyle w:val="Prrafodelista"/>
              <w:numPr>
                <w:ilvl w:val="0"/>
                <w:numId w:val="59"/>
              </w:numPr>
              <w:rPr>
                <w:lang w:val="es-ES"/>
              </w:rPr>
            </w:pPr>
            <w:r w:rsidRPr="00B95FB6">
              <w:rPr>
                <w:lang w:val="es-ES"/>
              </w:rPr>
              <w:t>la presentación de los documentos solicitados en la IAO 39.1, o</w:t>
            </w:r>
          </w:p>
          <w:p w14:paraId="01021B9C" w14:textId="77777777" w:rsidR="00224554" w:rsidRPr="00EE6013" w:rsidRDefault="00224554">
            <w:pPr>
              <w:pStyle w:val="Prrafodelista"/>
              <w:numPr>
                <w:ilvl w:val="0"/>
                <w:numId w:val="59"/>
              </w:numPr>
              <w:tabs>
                <w:tab w:val="right" w:pos="7254"/>
              </w:tabs>
              <w:spacing w:before="60" w:after="60" w:line="256" w:lineRule="auto"/>
              <w:jc w:val="both"/>
              <w:rPr>
                <w:lang w:val="es-ES"/>
              </w:rPr>
            </w:pPr>
            <w:r w:rsidRPr="00EE6013">
              <w:rPr>
                <w:lang w:val="es-ES"/>
              </w:rPr>
              <w:t xml:space="preserve">Firmar el Contrato de acuerdo con lo establecido en la </w:t>
            </w:r>
            <w:r w:rsidRPr="002C5345">
              <w:rPr>
                <w:color w:val="0000FF"/>
                <w:spacing w:val="-3"/>
                <w:lang w:val="es-ES_tradnl"/>
              </w:rPr>
              <w:t>IAO 41.</w:t>
            </w:r>
          </w:p>
          <w:p w14:paraId="48E9F308" w14:textId="77777777" w:rsidR="00224554" w:rsidRDefault="00224554" w:rsidP="00644C02">
            <w:pPr>
              <w:jc w:val="both"/>
            </w:pPr>
            <w:r w:rsidRPr="00EE6013">
              <w:rPr>
                <w:lang w:val="es-ES"/>
              </w:rPr>
              <w:t xml:space="preserve">Constituirá causa suficiente para la anulación de la adjudicación y hacer efectiva la Declaración de Mantenimiento de la Oferta. En ese caso, el Contratante puede adjudicar el Contrato </w:t>
            </w:r>
            <w:r w:rsidRPr="007156C9">
              <w:rPr>
                <w:color w:val="0000FF"/>
                <w:lang w:val="es-PE"/>
              </w:rPr>
              <w:t>a</w:t>
            </w:r>
            <w:r>
              <w:rPr>
                <w:color w:val="0000FF"/>
                <w:lang w:val="es-PE"/>
              </w:rPr>
              <w:t>l siguiente</w:t>
            </w:r>
            <w:r w:rsidRPr="007156C9">
              <w:rPr>
                <w:color w:val="0000FF"/>
                <w:lang w:val="es-PE"/>
              </w:rPr>
              <w:t xml:space="preserve"> Oferente que presentó la oferta más ventajosa</w:t>
            </w:r>
            <w:r>
              <w:rPr>
                <w:color w:val="0000FF"/>
                <w:lang w:val="es-PE"/>
              </w:rPr>
              <w:t xml:space="preserve"> en el orden de prelación.</w:t>
            </w:r>
          </w:p>
        </w:tc>
      </w:tr>
      <w:tr w:rsidR="00224554" w:rsidRPr="003F4443" w14:paraId="17D27E60" w14:textId="77777777" w:rsidTr="003D6336">
        <w:trPr>
          <w:gridAfter w:val="1"/>
          <w:wAfter w:w="226" w:type="dxa"/>
          <w:cantSplit/>
          <w:trHeight w:val="297"/>
        </w:trPr>
        <w:tc>
          <w:tcPr>
            <w:tcW w:w="1880" w:type="dxa"/>
            <w:gridSpan w:val="3"/>
            <w:tcBorders>
              <w:top w:val="single" w:sz="4" w:space="0" w:color="auto"/>
              <w:bottom w:val="single" w:sz="4" w:space="0" w:color="auto"/>
            </w:tcBorders>
          </w:tcPr>
          <w:p w14:paraId="4BD4AFFE" w14:textId="77777777" w:rsidR="00224554" w:rsidRPr="003F4443" w:rsidRDefault="00224554" w:rsidP="00644C02">
            <w:pPr>
              <w:tabs>
                <w:tab w:val="right" w:pos="7254"/>
              </w:tabs>
              <w:spacing w:before="60" w:after="60"/>
              <w:rPr>
                <w:b/>
                <w:bCs/>
                <w:lang w:val="es-ES"/>
              </w:rPr>
            </w:pPr>
            <w:r w:rsidRPr="003D6336">
              <w:rPr>
                <w:b/>
                <w:lang w:val="es-ES"/>
              </w:rPr>
              <w:t xml:space="preserve"> IAO </w:t>
            </w:r>
            <w:r w:rsidRPr="003F4443">
              <w:rPr>
                <w:b/>
                <w:bCs/>
                <w:lang w:val="es-ES"/>
              </w:rPr>
              <w:t>4</w:t>
            </w:r>
            <w:r>
              <w:rPr>
                <w:b/>
                <w:bCs/>
                <w:lang w:val="es-ES"/>
              </w:rPr>
              <w:t>3</w:t>
            </w:r>
            <w:r w:rsidRPr="003D6336">
              <w:rPr>
                <w:b/>
                <w:lang w:val="es-ES"/>
              </w:rPr>
              <w:t>.1</w:t>
            </w:r>
          </w:p>
          <w:p w14:paraId="3970928B" w14:textId="77777777" w:rsidR="00224554" w:rsidRPr="003D6336" w:rsidRDefault="00224554" w:rsidP="00644C02">
            <w:pPr>
              <w:tabs>
                <w:tab w:val="right" w:pos="7254"/>
              </w:tabs>
              <w:spacing w:before="60" w:after="60"/>
              <w:rPr>
                <w:b/>
                <w:lang w:val="es-ES"/>
              </w:rPr>
            </w:pPr>
          </w:p>
        </w:tc>
        <w:tc>
          <w:tcPr>
            <w:tcW w:w="7470" w:type="dxa"/>
            <w:tcBorders>
              <w:top w:val="single" w:sz="4" w:space="0" w:color="auto"/>
              <w:bottom w:val="single" w:sz="4" w:space="0" w:color="auto"/>
            </w:tcBorders>
          </w:tcPr>
          <w:p w14:paraId="2EB2AE39" w14:textId="77777777" w:rsidR="00224554" w:rsidRPr="003D6336" w:rsidRDefault="00224554" w:rsidP="00644C02">
            <w:pPr>
              <w:pStyle w:val="Outline"/>
              <w:spacing w:before="120" w:after="120"/>
              <w:rPr>
                <w:kern w:val="0"/>
                <w:lang w:val="es-ES"/>
              </w:rPr>
            </w:pPr>
            <w:r w:rsidRPr="00DB7D62">
              <w:rPr>
                <w:lang w:val="es-ES"/>
              </w:rPr>
              <w:t xml:space="preserve">Los anticipos que se podrán otorgar, así como el procedimiento, requisitos y los plazos relacionados para el Pago se establecen en las Condiciones Especiales del Contrato </w:t>
            </w:r>
            <w:r w:rsidRPr="00DB7D62">
              <w:rPr>
                <w:color w:val="0000FF"/>
                <w:spacing w:val="-3"/>
                <w:lang w:val="es-ES"/>
              </w:rPr>
              <w:t xml:space="preserve">CEC 51.1. </w:t>
            </w:r>
          </w:p>
        </w:tc>
      </w:tr>
      <w:tr w:rsidR="00224554" w:rsidRPr="003F4443" w14:paraId="5782D00D" w14:textId="77777777" w:rsidTr="00CB7A89">
        <w:trPr>
          <w:gridAfter w:val="1"/>
          <w:wAfter w:w="226" w:type="dxa"/>
          <w:cantSplit/>
        </w:trPr>
        <w:tc>
          <w:tcPr>
            <w:tcW w:w="1880" w:type="dxa"/>
            <w:gridSpan w:val="3"/>
            <w:tcBorders>
              <w:top w:val="single" w:sz="4" w:space="0" w:color="auto"/>
              <w:bottom w:val="single" w:sz="4" w:space="0" w:color="auto"/>
            </w:tcBorders>
          </w:tcPr>
          <w:p w14:paraId="0146EF29" w14:textId="77777777" w:rsidR="00224554" w:rsidRPr="003F4443" w:rsidRDefault="00224554" w:rsidP="00644C02">
            <w:pPr>
              <w:jc w:val="both"/>
              <w:rPr>
                <w:b/>
                <w:bCs/>
                <w:lang w:val="es-ES"/>
              </w:rPr>
            </w:pPr>
            <w:r w:rsidRPr="003D6336">
              <w:rPr>
                <w:b/>
                <w:lang w:val="es-ES"/>
              </w:rPr>
              <w:t xml:space="preserve">IAO </w:t>
            </w:r>
            <w:r w:rsidRPr="003F4443">
              <w:rPr>
                <w:b/>
                <w:bCs/>
                <w:lang w:val="es-ES"/>
              </w:rPr>
              <w:t>4</w:t>
            </w:r>
            <w:r>
              <w:rPr>
                <w:b/>
                <w:bCs/>
                <w:lang w:val="es-ES"/>
              </w:rPr>
              <w:t>4</w:t>
            </w:r>
            <w:r w:rsidRPr="003D6336">
              <w:rPr>
                <w:b/>
                <w:lang w:val="es-ES"/>
              </w:rPr>
              <w:t>.1</w:t>
            </w:r>
          </w:p>
          <w:p w14:paraId="1951B9E9" w14:textId="77777777" w:rsidR="00224554" w:rsidRPr="003D6336" w:rsidRDefault="00224554" w:rsidP="00644C02">
            <w:pPr>
              <w:jc w:val="both"/>
              <w:rPr>
                <w:b/>
                <w:lang w:val="es-ES"/>
              </w:rPr>
            </w:pPr>
            <w:r w:rsidRPr="003F4443">
              <w:rPr>
                <w:b/>
                <w:bCs/>
                <w:lang w:val="es-ES"/>
              </w:rPr>
              <w:t>Conciliador</w:t>
            </w:r>
            <w:r>
              <w:rPr>
                <w:b/>
                <w:bCs/>
                <w:lang w:val="es-ES"/>
              </w:rPr>
              <w:t xml:space="preserve"> Técnico</w:t>
            </w:r>
          </w:p>
        </w:tc>
        <w:tc>
          <w:tcPr>
            <w:tcW w:w="7470" w:type="dxa"/>
            <w:tcBorders>
              <w:top w:val="single" w:sz="4" w:space="0" w:color="auto"/>
              <w:bottom w:val="single" w:sz="4" w:space="0" w:color="auto"/>
            </w:tcBorders>
          </w:tcPr>
          <w:p w14:paraId="6F55D418" w14:textId="77777777" w:rsidR="00224554" w:rsidRPr="00DB7D62" w:rsidRDefault="00224554" w:rsidP="00644C02">
            <w:pPr>
              <w:pStyle w:val="Outline"/>
              <w:spacing w:before="120" w:after="120"/>
              <w:jc w:val="both"/>
              <w:rPr>
                <w:color w:val="000000" w:themeColor="text1"/>
                <w:spacing w:val="-3"/>
                <w:lang w:val="es-ES"/>
              </w:rPr>
            </w:pPr>
            <w:r w:rsidRPr="00DB7D62">
              <w:rPr>
                <w:lang w:val="es-ES"/>
              </w:rPr>
              <w:t>El Conciliador que propone el Contratante es el Centro de Análisis y Resolución de Conflictos de la Pontificia Universidad Católica del Perú</w:t>
            </w:r>
            <w:r w:rsidRPr="00DB7D62">
              <w:rPr>
                <w:color w:val="000000" w:themeColor="text1"/>
                <w:spacing w:val="-3"/>
                <w:lang w:val="es-ES"/>
              </w:rPr>
              <w:t>.</w:t>
            </w:r>
          </w:p>
          <w:p w14:paraId="4AB687C1" w14:textId="77777777" w:rsidR="00224554" w:rsidRPr="003D6336" w:rsidRDefault="00224554" w:rsidP="00644C02">
            <w:pPr>
              <w:pStyle w:val="Outline"/>
              <w:spacing w:before="120" w:after="120"/>
              <w:jc w:val="both"/>
              <w:rPr>
                <w:i/>
                <w:kern w:val="0"/>
                <w:lang w:val="es-ES"/>
              </w:rPr>
            </w:pPr>
          </w:p>
        </w:tc>
      </w:tr>
      <w:tr w:rsidR="00224554" w:rsidRPr="003F4443" w14:paraId="43617CDA" w14:textId="77777777" w:rsidTr="00F61F85">
        <w:trPr>
          <w:gridAfter w:val="1"/>
          <w:wAfter w:w="226" w:type="dxa"/>
          <w:cantSplit/>
        </w:trPr>
        <w:tc>
          <w:tcPr>
            <w:tcW w:w="1880" w:type="dxa"/>
            <w:gridSpan w:val="3"/>
            <w:tcBorders>
              <w:top w:val="single" w:sz="4" w:space="0" w:color="auto"/>
              <w:bottom w:val="single" w:sz="4" w:space="0" w:color="auto"/>
            </w:tcBorders>
          </w:tcPr>
          <w:p w14:paraId="507473DD" w14:textId="77777777" w:rsidR="00224554" w:rsidRPr="003F2195" w:rsidRDefault="00224554" w:rsidP="00644C02">
            <w:pPr>
              <w:rPr>
                <w:b/>
                <w:bCs/>
              </w:rPr>
            </w:pPr>
            <w:r w:rsidRPr="003F2195">
              <w:rPr>
                <w:b/>
                <w:bCs/>
              </w:rPr>
              <w:t>IAO 45</w:t>
            </w:r>
          </w:p>
          <w:p w14:paraId="1E8DC9C4" w14:textId="77777777" w:rsidR="00224554" w:rsidRPr="003F2195" w:rsidRDefault="00224554" w:rsidP="00644C02">
            <w:pPr>
              <w:rPr>
                <w:b/>
                <w:bCs/>
              </w:rPr>
            </w:pPr>
            <w:r w:rsidRPr="003F2195">
              <w:rPr>
                <w:b/>
                <w:bCs/>
              </w:rPr>
              <w:t>Quejas Relacionadas con Adquisiciones</w:t>
            </w:r>
          </w:p>
        </w:tc>
        <w:tc>
          <w:tcPr>
            <w:tcW w:w="7470" w:type="dxa"/>
            <w:tcBorders>
              <w:top w:val="single" w:sz="4" w:space="0" w:color="auto"/>
              <w:bottom w:val="single" w:sz="4" w:space="0" w:color="auto"/>
            </w:tcBorders>
          </w:tcPr>
          <w:p w14:paraId="40822DEF" w14:textId="77777777" w:rsidR="00224554" w:rsidRPr="002C5345" w:rsidRDefault="00224554" w:rsidP="009658D4">
            <w:pPr>
              <w:jc w:val="both"/>
              <w:rPr>
                <w:sz w:val="22"/>
                <w:szCs w:val="22"/>
                <w:lang w:val="es-PE"/>
              </w:rPr>
            </w:pPr>
            <w:r w:rsidRPr="002C5345">
              <w:t xml:space="preserve">Los procedimientos para presentar una queja relacionada con la adquisición se detallan en las Políticas para la Adquisición de Bienes y Obras Financiadas por el Banco Interamericano de Desarrollo GN-2349-15. </w:t>
            </w:r>
          </w:p>
          <w:p w14:paraId="5D28F979" w14:textId="77777777" w:rsidR="00224554" w:rsidRPr="002C5345" w:rsidRDefault="00224554" w:rsidP="009658D4">
            <w:pPr>
              <w:jc w:val="both"/>
            </w:pPr>
            <w:r w:rsidRPr="002C5345">
              <w:t>Si un Oferente desea presentar una queja relacionada con la adquisición, el Oferente deberá presentar su reclamación por escrito a través del siguiente correo electrónico a:</w:t>
            </w:r>
          </w:p>
          <w:p w14:paraId="07F77406" w14:textId="77777777" w:rsidR="00224554" w:rsidRPr="002C5345" w:rsidRDefault="00224554" w:rsidP="009658D4">
            <w:pPr>
              <w:jc w:val="both"/>
            </w:pPr>
          </w:p>
          <w:p w14:paraId="3B2AAE39" w14:textId="0927BC87" w:rsidR="00224554" w:rsidRPr="002C5345" w:rsidRDefault="00224554" w:rsidP="009658D4">
            <w:pPr>
              <w:jc w:val="both"/>
              <w:rPr>
                <w:b/>
                <w:bCs/>
              </w:rPr>
            </w:pPr>
            <w:r w:rsidRPr="002C5345">
              <w:t>A la atención del</w:t>
            </w:r>
            <w:r w:rsidRPr="002C5345">
              <w:rPr>
                <w:b/>
                <w:bCs/>
              </w:rPr>
              <w:t xml:space="preserve">: </w:t>
            </w:r>
            <w:r w:rsidR="00BF7DDF" w:rsidRPr="00337319">
              <w:rPr>
                <w:color w:val="0000FF"/>
              </w:rPr>
              <w:t xml:space="preserve">CREP </w:t>
            </w:r>
            <w:r w:rsidR="001D5029">
              <w:rPr>
                <w:color w:val="0000FF"/>
              </w:rPr>
              <w:t>1</w:t>
            </w:r>
            <w:r w:rsidR="00BF7DDF" w:rsidRPr="00337319">
              <w:rPr>
                <w:color w:val="0000FF"/>
              </w:rPr>
              <w:t xml:space="preserve"> Corredor Vial </w:t>
            </w:r>
            <w:r w:rsidR="001D5029">
              <w:rPr>
                <w:color w:val="0000FF"/>
              </w:rPr>
              <w:t>41 0041</w:t>
            </w:r>
          </w:p>
          <w:p w14:paraId="6F6A8257" w14:textId="77777777" w:rsidR="00224554" w:rsidRPr="002C5345" w:rsidRDefault="00224554" w:rsidP="009658D4">
            <w:pPr>
              <w:jc w:val="both"/>
            </w:pPr>
            <w:r w:rsidRPr="002C5345">
              <w:t xml:space="preserve">Título / posición: </w:t>
            </w:r>
            <w:r w:rsidR="00095985">
              <w:t>P</w:t>
            </w:r>
            <w:r>
              <w:t xml:space="preserve">residente CREP </w:t>
            </w:r>
          </w:p>
          <w:p w14:paraId="6417484D" w14:textId="77777777" w:rsidR="00224554" w:rsidRPr="002C5345" w:rsidRDefault="00224554" w:rsidP="009658D4">
            <w:pPr>
              <w:tabs>
                <w:tab w:val="left" w:pos="8944"/>
              </w:tabs>
              <w:jc w:val="both"/>
            </w:pPr>
            <w:r w:rsidRPr="002C5345">
              <w:t>Contratante: Provias Descentralizado</w:t>
            </w:r>
          </w:p>
          <w:p w14:paraId="6C3DA62F" w14:textId="1C30988F" w:rsidR="00224554" w:rsidRDefault="00224554" w:rsidP="009658D4">
            <w:pPr>
              <w:jc w:val="both"/>
            </w:pPr>
            <w:r w:rsidRPr="002C5345">
              <w:t xml:space="preserve">Dirección de correo electrónico: </w:t>
            </w:r>
            <w:hyperlink r:id="rId27" w:history="1">
              <w:r w:rsidR="00337319" w:rsidRPr="005309D8">
                <w:rPr>
                  <w:rStyle w:val="Hipervnculo"/>
                </w:rPr>
                <w:t>servoa_35@proviasdes.gob.pe</w:t>
              </w:r>
            </w:hyperlink>
          </w:p>
          <w:p w14:paraId="141D4EB7" w14:textId="77777777" w:rsidR="00224554" w:rsidRPr="003F2195" w:rsidRDefault="00224554" w:rsidP="009658D4">
            <w:pPr>
              <w:jc w:val="both"/>
            </w:pPr>
          </w:p>
        </w:tc>
      </w:tr>
    </w:tbl>
    <w:p w14:paraId="0DFF7DC8" w14:textId="77777777" w:rsidR="004D0292" w:rsidRPr="003D6336" w:rsidRDefault="004D0292" w:rsidP="004D0292">
      <w:pPr>
        <w:rPr>
          <w:b/>
          <w:lang w:val="es-ES"/>
        </w:rPr>
        <w:sectPr w:rsidR="004D0292" w:rsidRPr="003D6336" w:rsidSect="00F61F85">
          <w:headerReference w:type="even" r:id="rId28"/>
          <w:headerReference w:type="default" r:id="rId29"/>
          <w:footnotePr>
            <w:numRestart w:val="eachSect"/>
          </w:footnotePr>
          <w:endnotePr>
            <w:numFmt w:val="decimal"/>
          </w:endnotePr>
          <w:pgSz w:w="12240" w:h="15840" w:code="1"/>
          <w:pgMar w:top="1440" w:right="1440" w:bottom="1440" w:left="1440" w:header="720" w:footer="720" w:gutter="0"/>
          <w:cols w:space="720"/>
        </w:sectPr>
      </w:pPr>
    </w:p>
    <w:p w14:paraId="1D89192E" w14:textId="77777777" w:rsidR="00204D19" w:rsidRDefault="00204D19" w:rsidP="00204D19">
      <w:pPr>
        <w:pStyle w:val="Ttulo2"/>
        <w:rPr>
          <w:rFonts w:ascii="Times New Roman" w:hAnsi="Times New Roman"/>
          <w:spacing w:val="-3"/>
          <w:sz w:val="36"/>
          <w:szCs w:val="32"/>
          <w:lang w:val="es-PE"/>
        </w:rPr>
      </w:pPr>
      <w:bookmarkStart w:id="194" w:name="_Toc364702380"/>
      <w:r w:rsidRPr="003F325B">
        <w:rPr>
          <w:rFonts w:ascii="Times New Roman" w:hAnsi="Times New Roman"/>
          <w:spacing w:val="-3"/>
          <w:sz w:val="36"/>
          <w:szCs w:val="32"/>
          <w:lang w:val="es-PE"/>
        </w:rPr>
        <w:lastRenderedPageBreak/>
        <w:t>Anexo A. Criterios de Calificación y Requisitos</w:t>
      </w:r>
      <w:bookmarkEnd w:id="194"/>
    </w:p>
    <w:p w14:paraId="2F97C40B" w14:textId="77777777" w:rsidR="00204D19" w:rsidRPr="00C60C81" w:rsidRDefault="00204D19" w:rsidP="00204D19">
      <w:pPr>
        <w:jc w:val="center"/>
        <w:rPr>
          <w:b/>
          <w:bCs/>
          <w:lang w:val="es-PE"/>
        </w:rPr>
      </w:pPr>
      <w:r w:rsidRPr="00C60C81">
        <w:rPr>
          <w:b/>
          <w:bCs/>
          <w:lang w:val="es-PE"/>
        </w:rPr>
        <w:t>(IAO 5.5)</w:t>
      </w:r>
    </w:p>
    <w:p w14:paraId="6C4894AA" w14:textId="77777777" w:rsidR="00204D19" w:rsidRPr="003F325B" w:rsidRDefault="00204D19" w:rsidP="00204D19">
      <w:pPr>
        <w:rPr>
          <w:lang w:val="es-PE"/>
        </w:rPr>
      </w:pPr>
    </w:p>
    <w:p w14:paraId="377C2037" w14:textId="77777777" w:rsidR="00204D19" w:rsidRPr="003F325B" w:rsidRDefault="00204D19" w:rsidP="00204D19">
      <w:pPr>
        <w:rPr>
          <w:lang w:val="es-PE"/>
        </w:rPr>
      </w:pPr>
    </w:p>
    <w:p w14:paraId="2FECAB88" w14:textId="77777777" w:rsidR="00204D19" w:rsidRPr="003F325B" w:rsidRDefault="00204D19" w:rsidP="00204D19">
      <w:pPr>
        <w:pStyle w:val="Textoindependiente2"/>
        <w:spacing w:line="276" w:lineRule="auto"/>
        <w:ind w:left="720" w:right="10"/>
        <w:jc w:val="both"/>
        <w:rPr>
          <w:i w:val="0"/>
          <w:iCs w:val="0"/>
          <w:spacing w:val="-3"/>
          <w:lang w:val="es-PE"/>
        </w:rPr>
      </w:pPr>
      <w:r w:rsidRPr="003F325B">
        <w:rPr>
          <w:i w:val="0"/>
          <w:iCs w:val="0"/>
          <w:spacing w:val="-3"/>
          <w:lang w:val="es-PE"/>
        </w:rPr>
        <w:t>Esta Sección contiene todos los métodos, criterios y requisitos que el Contratante utilizará para evaluar las Solicitudes. La información que se deberá proporcionar relativa a cada requisito y las definiciones de los términos correspondientes se incluyen en los respectivos Formularios de Solicitud.</w:t>
      </w:r>
    </w:p>
    <w:p w14:paraId="257D5A2C" w14:textId="77777777" w:rsidR="00204D19" w:rsidRDefault="00204D19">
      <w:pPr>
        <w:rPr>
          <w:b/>
          <w:lang w:val="es-ES"/>
        </w:rPr>
      </w:pPr>
    </w:p>
    <w:p w14:paraId="54F914B0" w14:textId="77777777" w:rsidR="00204D19" w:rsidRDefault="00204D19">
      <w:pPr>
        <w:rPr>
          <w:b/>
          <w:lang w:val="es-ES"/>
        </w:rPr>
      </w:pPr>
      <w:r>
        <w:rPr>
          <w:b/>
          <w:lang w:val="es-ES"/>
        </w:rPr>
        <w:br w:type="page"/>
      </w:r>
    </w:p>
    <w:p w14:paraId="729B8172" w14:textId="77777777" w:rsidR="00204D19" w:rsidRPr="003F325B" w:rsidRDefault="00204D19" w:rsidP="00204D19">
      <w:pPr>
        <w:jc w:val="center"/>
        <w:rPr>
          <w:lang w:val="es-PE"/>
        </w:rPr>
      </w:pPr>
      <w:r w:rsidRPr="003F325B">
        <w:rPr>
          <w:b/>
          <w:lang w:val="es-PE"/>
        </w:rPr>
        <w:lastRenderedPageBreak/>
        <w:t>Índice</w:t>
      </w:r>
    </w:p>
    <w:p w14:paraId="52C1E6A1" w14:textId="77777777" w:rsidR="00204D19" w:rsidRPr="003F325B" w:rsidRDefault="00204D19" w:rsidP="00204D19">
      <w:pPr>
        <w:rPr>
          <w:lang w:val="es-PE"/>
        </w:rPr>
      </w:pPr>
    </w:p>
    <w:p w14:paraId="73B97DD6" w14:textId="77777777" w:rsidR="00204D19" w:rsidRPr="003F325B" w:rsidRDefault="00204D19" w:rsidP="00204D19">
      <w:pPr>
        <w:rPr>
          <w:lang w:val="es-PE"/>
        </w:rPr>
      </w:pPr>
    </w:p>
    <w:p w14:paraId="2E1D624B" w14:textId="77777777" w:rsidR="00204D19" w:rsidRPr="003F325B" w:rsidRDefault="00204D19" w:rsidP="00204D19">
      <w:pPr>
        <w:widowControl w:val="0"/>
        <w:tabs>
          <w:tab w:val="right" w:leader="dot" w:pos="8976"/>
        </w:tabs>
        <w:spacing w:line="276" w:lineRule="auto"/>
        <w:ind w:left="720" w:right="-364"/>
        <w:jc w:val="both"/>
        <w:rPr>
          <w:spacing w:val="-3"/>
          <w:lang w:val="es-PE"/>
        </w:rPr>
      </w:pPr>
      <w:r w:rsidRPr="003F325B">
        <w:rPr>
          <w:spacing w:val="-3"/>
          <w:lang w:val="es-PE"/>
        </w:rPr>
        <w:t>1. Elegibilidad</w:t>
      </w:r>
      <w:r w:rsidRPr="003F325B">
        <w:rPr>
          <w:spacing w:val="-3"/>
          <w:lang w:val="es-PE"/>
        </w:rPr>
        <w:tab/>
        <w:t>47</w:t>
      </w:r>
    </w:p>
    <w:p w14:paraId="3850B249" w14:textId="77777777" w:rsidR="00204D19" w:rsidRPr="003F325B" w:rsidRDefault="00204D19" w:rsidP="00204D19">
      <w:pPr>
        <w:widowControl w:val="0"/>
        <w:tabs>
          <w:tab w:val="right" w:leader="dot" w:pos="8976"/>
        </w:tabs>
        <w:spacing w:line="276" w:lineRule="auto"/>
        <w:ind w:left="720" w:right="-364"/>
        <w:jc w:val="both"/>
        <w:rPr>
          <w:spacing w:val="-3"/>
          <w:lang w:val="es-PE"/>
        </w:rPr>
      </w:pPr>
    </w:p>
    <w:p w14:paraId="0AD46899" w14:textId="77777777" w:rsidR="00204D19" w:rsidRPr="003F325B" w:rsidRDefault="00204D19" w:rsidP="00204D19">
      <w:pPr>
        <w:widowControl w:val="0"/>
        <w:tabs>
          <w:tab w:val="right" w:leader="dot" w:pos="8976"/>
        </w:tabs>
        <w:spacing w:line="276" w:lineRule="auto"/>
        <w:ind w:left="720" w:right="-364"/>
        <w:jc w:val="both"/>
        <w:rPr>
          <w:spacing w:val="-3"/>
          <w:lang w:val="es-PE"/>
        </w:rPr>
      </w:pPr>
      <w:r w:rsidRPr="003F325B">
        <w:rPr>
          <w:spacing w:val="-3"/>
          <w:lang w:val="es-PE"/>
        </w:rPr>
        <w:t>2. Antecedentes de incumplimiento de contratos</w:t>
      </w:r>
      <w:r w:rsidRPr="003F325B">
        <w:rPr>
          <w:spacing w:val="-3"/>
          <w:lang w:val="es-PE"/>
        </w:rPr>
        <w:tab/>
        <w:t>48</w:t>
      </w:r>
    </w:p>
    <w:p w14:paraId="11BD7367" w14:textId="77777777" w:rsidR="00204D19" w:rsidRPr="003F325B" w:rsidRDefault="00204D19" w:rsidP="00204D19">
      <w:pPr>
        <w:widowControl w:val="0"/>
        <w:tabs>
          <w:tab w:val="right" w:leader="dot" w:pos="8976"/>
        </w:tabs>
        <w:spacing w:line="276" w:lineRule="auto"/>
        <w:ind w:left="720" w:right="-364"/>
        <w:jc w:val="both"/>
        <w:rPr>
          <w:spacing w:val="-3"/>
          <w:lang w:val="es-PE"/>
        </w:rPr>
      </w:pPr>
    </w:p>
    <w:p w14:paraId="2C00E447" w14:textId="77777777" w:rsidR="00204D19" w:rsidRPr="003F325B" w:rsidRDefault="00204D19" w:rsidP="00204D19">
      <w:pPr>
        <w:widowControl w:val="0"/>
        <w:tabs>
          <w:tab w:val="right" w:leader="dot" w:pos="8976"/>
        </w:tabs>
        <w:spacing w:line="276" w:lineRule="auto"/>
        <w:ind w:left="720" w:right="-364"/>
        <w:jc w:val="both"/>
        <w:rPr>
          <w:spacing w:val="-3"/>
          <w:lang w:val="es-PE"/>
        </w:rPr>
      </w:pPr>
      <w:r w:rsidRPr="003F325B">
        <w:rPr>
          <w:spacing w:val="-3"/>
          <w:lang w:val="es-PE"/>
        </w:rPr>
        <w:t xml:space="preserve">3. Estado financiero </w:t>
      </w:r>
      <w:r w:rsidRPr="003F325B">
        <w:rPr>
          <w:spacing w:val="-3"/>
          <w:lang w:val="es-PE"/>
        </w:rPr>
        <w:tab/>
        <w:t>50</w:t>
      </w:r>
    </w:p>
    <w:p w14:paraId="39423190" w14:textId="77777777" w:rsidR="00204D19" w:rsidRPr="003F325B" w:rsidRDefault="00204D19" w:rsidP="00204D19">
      <w:pPr>
        <w:widowControl w:val="0"/>
        <w:tabs>
          <w:tab w:val="right" w:leader="dot" w:pos="8976"/>
        </w:tabs>
        <w:spacing w:line="276" w:lineRule="auto"/>
        <w:ind w:left="720" w:right="-364"/>
        <w:jc w:val="both"/>
        <w:rPr>
          <w:spacing w:val="-3"/>
          <w:lang w:val="es-PE"/>
        </w:rPr>
      </w:pPr>
    </w:p>
    <w:p w14:paraId="3B743CE0" w14:textId="77777777" w:rsidR="00204D19" w:rsidRPr="003F325B" w:rsidRDefault="00204D19" w:rsidP="00204D19">
      <w:pPr>
        <w:widowControl w:val="0"/>
        <w:tabs>
          <w:tab w:val="right" w:leader="dot" w:pos="8976"/>
        </w:tabs>
        <w:spacing w:line="276" w:lineRule="auto"/>
        <w:ind w:left="720" w:right="-364"/>
        <w:jc w:val="both"/>
        <w:rPr>
          <w:spacing w:val="-3"/>
          <w:lang w:val="es-PE"/>
        </w:rPr>
      </w:pPr>
      <w:r w:rsidRPr="003F325B">
        <w:rPr>
          <w:spacing w:val="-3"/>
          <w:lang w:val="es-PE"/>
        </w:rPr>
        <w:t xml:space="preserve">4.  Experiencia. </w:t>
      </w:r>
      <w:r w:rsidRPr="003F325B">
        <w:rPr>
          <w:spacing w:val="-3"/>
          <w:lang w:val="es-PE"/>
        </w:rPr>
        <w:tab/>
        <w:t>53</w:t>
      </w:r>
    </w:p>
    <w:p w14:paraId="755035DD" w14:textId="77777777" w:rsidR="00204D19" w:rsidRPr="003F325B" w:rsidRDefault="00204D19" w:rsidP="00204D19">
      <w:pPr>
        <w:widowControl w:val="0"/>
        <w:tabs>
          <w:tab w:val="right" w:leader="dot" w:pos="8976"/>
        </w:tabs>
        <w:spacing w:line="276" w:lineRule="auto"/>
        <w:ind w:left="720" w:right="-364"/>
        <w:jc w:val="both"/>
        <w:rPr>
          <w:spacing w:val="-3"/>
          <w:lang w:val="es-PE"/>
        </w:rPr>
      </w:pPr>
    </w:p>
    <w:p w14:paraId="212F4CFB" w14:textId="77777777" w:rsidR="00204D19" w:rsidRPr="003F325B" w:rsidRDefault="00204D19" w:rsidP="00204D19">
      <w:pPr>
        <w:widowControl w:val="0"/>
        <w:tabs>
          <w:tab w:val="right" w:leader="dot" w:pos="8976"/>
        </w:tabs>
        <w:spacing w:line="276" w:lineRule="auto"/>
        <w:ind w:left="720" w:right="-364"/>
        <w:jc w:val="both"/>
        <w:rPr>
          <w:spacing w:val="-3"/>
          <w:lang w:val="es-PE"/>
        </w:rPr>
      </w:pPr>
      <w:r w:rsidRPr="003F325B">
        <w:rPr>
          <w:spacing w:val="-3"/>
          <w:lang w:val="es-PE"/>
        </w:rPr>
        <w:t>5. Logística</w:t>
      </w:r>
      <w:r w:rsidRPr="003F325B">
        <w:rPr>
          <w:spacing w:val="-3"/>
          <w:lang w:val="es-PE"/>
        </w:rPr>
        <w:tab/>
        <w:t>63</w:t>
      </w:r>
    </w:p>
    <w:p w14:paraId="2EA91007" w14:textId="77777777" w:rsidR="00204D19" w:rsidRDefault="00204D19">
      <w:pPr>
        <w:rPr>
          <w:b/>
          <w:lang w:val="es-ES"/>
        </w:rPr>
      </w:pPr>
    </w:p>
    <w:p w14:paraId="26D8A407" w14:textId="77777777" w:rsidR="00204D19" w:rsidRDefault="00204D19">
      <w:pPr>
        <w:rPr>
          <w:b/>
          <w:lang w:val="es-ES"/>
        </w:rPr>
      </w:pPr>
    </w:p>
    <w:p w14:paraId="60195EF5" w14:textId="77777777" w:rsidR="00204D19" w:rsidRDefault="00204D19">
      <w:pPr>
        <w:rPr>
          <w:b/>
          <w:lang w:val="es-ES"/>
        </w:rPr>
      </w:pPr>
    </w:p>
    <w:p w14:paraId="485CC29B" w14:textId="77777777" w:rsidR="00204D19" w:rsidRDefault="00204D19">
      <w:pPr>
        <w:rPr>
          <w:b/>
          <w:lang w:val="es-ES"/>
        </w:rPr>
      </w:pPr>
    </w:p>
    <w:p w14:paraId="29A299D7" w14:textId="77777777" w:rsidR="00204D19" w:rsidRDefault="00204D19">
      <w:pPr>
        <w:rPr>
          <w:b/>
          <w:lang w:val="es-ES"/>
        </w:rPr>
      </w:pPr>
    </w:p>
    <w:p w14:paraId="5DF4854D" w14:textId="77777777" w:rsidR="00204D19" w:rsidRDefault="00204D19">
      <w:pPr>
        <w:rPr>
          <w:b/>
          <w:lang w:val="es-ES"/>
        </w:rPr>
      </w:pPr>
    </w:p>
    <w:p w14:paraId="08AABDA8" w14:textId="77777777" w:rsidR="00204D19" w:rsidRDefault="00204D19">
      <w:pPr>
        <w:rPr>
          <w:b/>
          <w:lang w:val="es-ES"/>
        </w:rPr>
      </w:pPr>
    </w:p>
    <w:p w14:paraId="193A91FA" w14:textId="77777777" w:rsidR="007659FC" w:rsidRDefault="007659FC">
      <w:pPr>
        <w:rPr>
          <w:b/>
          <w:lang w:val="es-ES"/>
        </w:rPr>
      </w:pPr>
      <w:r>
        <w:rPr>
          <w:b/>
          <w:lang w:val="es-ES"/>
        </w:rPr>
        <w:br w:type="page"/>
      </w:r>
    </w:p>
    <w:p w14:paraId="76FEE348" w14:textId="77777777" w:rsidR="004C3E39" w:rsidRDefault="004C3E39" w:rsidP="00146249">
      <w:pPr>
        <w:jc w:val="center"/>
        <w:rPr>
          <w:rFonts w:ascii="Calibri" w:hAnsi="Calibri"/>
          <w:b/>
          <w:bCs/>
          <w:color w:val="FFFFFF" w:themeColor="background1"/>
          <w:sz w:val="22"/>
          <w:szCs w:val="22"/>
          <w:lang w:val="es-PE" w:eastAsia="es-PE"/>
        </w:rPr>
        <w:sectPr w:rsidR="004C3E39" w:rsidSect="00222CE2">
          <w:headerReference w:type="even" r:id="rId30"/>
          <w:headerReference w:type="default" r:id="rId31"/>
          <w:headerReference w:type="first" r:id="rId32"/>
          <w:endnotePr>
            <w:numFmt w:val="decimal"/>
          </w:endnotePr>
          <w:type w:val="oddPage"/>
          <w:pgSz w:w="12240" w:h="15840" w:code="1"/>
          <w:pgMar w:top="1440" w:right="1440" w:bottom="1440" w:left="1440" w:header="720" w:footer="720" w:gutter="0"/>
          <w:cols w:space="720"/>
          <w:titlePg/>
          <w:docGrid w:linePitch="326"/>
        </w:sectPr>
      </w:pPr>
    </w:p>
    <w:tbl>
      <w:tblPr>
        <w:tblW w:w="53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9"/>
        <w:gridCol w:w="1183"/>
        <w:gridCol w:w="3355"/>
        <w:gridCol w:w="1053"/>
        <w:gridCol w:w="1185"/>
        <w:gridCol w:w="1312"/>
        <w:gridCol w:w="792"/>
        <w:gridCol w:w="4411"/>
      </w:tblGrid>
      <w:tr w:rsidR="007659FC" w:rsidRPr="009F7F29" w14:paraId="7F9516B6" w14:textId="77777777" w:rsidTr="00146249">
        <w:trPr>
          <w:trHeight w:val="416"/>
          <w:tblHeader/>
          <w:jc w:val="center"/>
        </w:trPr>
        <w:tc>
          <w:tcPr>
            <w:tcW w:w="1817" w:type="pct"/>
            <w:gridSpan w:val="3"/>
            <w:tcBorders>
              <w:bottom w:val="single" w:sz="4" w:space="0" w:color="auto"/>
            </w:tcBorders>
            <w:shd w:val="clear" w:color="auto" w:fill="4472C4" w:themeFill="accent1"/>
            <w:vAlign w:val="center"/>
            <w:hideMark/>
          </w:tcPr>
          <w:p w14:paraId="2B623B97" w14:textId="77777777" w:rsidR="007659FC" w:rsidRPr="001B41D4" w:rsidRDefault="007659FC" w:rsidP="00146249">
            <w:pPr>
              <w:jc w:val="center"/>
              <w:rPr>
                <w:rFonts w:ascii="Calibri" w:hAnsi="Calibri"/>
                <w:b/>
                <w:bCs/>
                <w:color w:val="FFFFFF" w:themeColor="background1"/>
                <w:sz w:val="22"/>
                <w:szCs w:val="22"/>
                <w:lang w:val="es-PE" w:eastAsia="es-PE"/>
              </w:rPr>
            </w:pPr>
            <w:r w:rsidRPr="001B41D4">
              <w:rPr>
                <w:rFonts w:ascii="Calibri" w:hAnsi="Calibri"/>
                <w:b/>
                <w:bCs/>
                <w:color w:val="FFFFFF" w:themeColor="background1"/>
                <w:sz w:val="22"/>
                <w:szCs w:val="22"/>
                <w:lang w:val="es-PE" w:eastAsia="es-PE"/>
              </w:rPr>
              <w:lastRenderedPageBreak/>
              <w:t>Criterios de Elegibilidad y Calificación</w:t>
            </w:r>
          </w:p>
        </w:tc>
        <w:tc>
          <w:tcPr>
            <w:tcW w:w="1579" w:type="pct"/>
            <w:gridSpan w:val="4"/>
            <w:tcBorders>
              <w:bottom w:val="single" w:sz="4" w:space="0" w:color="auto"/>
            </w:tcBorders>
            <w:shd w:val="clear" w:color="auto" w:fill="4472C4" w:themeFill="accent1"/>
            <w:vAlign w:val="center"/>
            <w:hideMark/>
          </w:tcPr>
          <w:p w14:paraId="7294E233" w14:textId="77777777" w:rsidR="007659FC" w:rsidRPr="001B41D4" w:rsidRDefault="007659FC" w:rsidP="00146249">
            <w:pPr>
              <w:jc w:val="center"/>
              <w:rPr>
                <w:rFonts w:ascii="Calibri" w:hAnsi="Calibri"/>
                <w:b/>
                <w:bCs/>
                <w:color w:val="FFFFFF" w:themeColor="background1"/>
                <w:sz w:val="22"/>
                <w:szCs w:val="22"/>
                <w:lang w:val="es-PE" w:eastAsia="es-PE"/>
              </w:rPr>
            </w:pPr>
            <w:r w:rsidRPr="001B41D4">
              <w:rPr>
                <w:rFonts w:ascii="Calibri" w:hAnsi="Calibri"/>
                <w:b/>
                <w:bCs/>
                <w:color w:val="FFFFFF" w:themeColor="background1"/>
                <w:sz w:val="22"/>
                <w:szCs w:val="22"/>
                <w:lang w:val="es-PE" w:eastAsia="es-PE"/>
              </w:rPr>
              <w:t>Requisitos de Cumplimiento</w:t>
            </w:r>
          </w:p>
        </w:tc>
        <w:tc>
          <w:tcPr>
            <w:tcW w:w="1604" w:type="pct"/>
            <w:tcBorders>
              <w:bottom w:val="single" w:sz="4" w:space="0" w:color="auto"/>
            </w:tcBorders>
            <w:shd w:val="clear" w:color="auto" w:fill="4472C4" w:themeFill="accent1"/>
            <w:vAlign w:val="center"/>
            <w:hideMark/>
          </w:tcPr>
          <w:p w14:paraId="54B6B044" w14:textId="77777777" w:rsidR="007659FC" w:rsidRPr="001B41D4" w:rsidRDefault="007659FC" w:rsidP="00146249">
            <w:pPr>
              <w:jc w:val="center"/>
              <w:rPr>
                <w:rFonts w:ascii="Calibri" w:hAnsi="Calibri"/>
                <w:b/>
                <w:bCs/>
                <w:color w:val="FFFFFF" w:themeColor="background1"/>
                <w:sz w:val="22"/>
                <w:szCs w:val="22"/>
                <w:lang w:val="es-PE" w:eastAsia="es-PE"/>
              </w:rPr>
            </w:pPr>
            <w:r w:rsidRPr="001B41D4">
              <w:rPr>
                <w:rFonts w:ascii="Calibri" w:hAnsi="Calibri"/>
                <w:b/>
                <w:bCs/>
                <w:color w:val="FFFFFF" w:themeColor="background1"/>
                <w:sz w:val="22"/>
                <w:szCs w:val="22"/>
                <w:lang w:val="es-PE" w:eastAsia="es-PE"/>
              </w:rPr>
              <w:t>Documentación</w:t>
            </w:r>
          </w:p>
        </w:tc>
      </w:tr>
      <w:tr w:rsidR="007659FC" w:rsidRPr="009F7F29" w14:paraId="22CC20B6" w14:textId="77777777" w:rsidTr="00146249">
        <w:trPr>
          <w:trHeight w:val="139"/>
          <w:tblHeader/>
          <w:jc w:val="center"/>
        </w:trPr>
        <w:tc>
          <w:tcPr>
            <w:tcW w:w="1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95478B" w14:textId="77777777" w:rsidR="007659FC" w:rsidRPr="009F7F29" w:rsidRDefault="007659FC" w:rsidP="00146249">
            <w:pPr>
              <w:jc w:val="center"/>
              <w:rPr>
                <w:rFonts w:ascii="Calibri" w:hAnsi="Calibri"/>
                <w:b/>
                <w:bCs/>
                <w:sz w:val="20"/>
                <w:szCs w:val="20"/>
                <w:lang w:val="es-PE" w:eastAsia="es-PE"/>
              </w:rPr>
            </w:pPr>
            <w:r w:rsidRPr="009F7F29">
              <w:rPr>
                <w:rFonts w:ascii="Calibri" w:hAnsi="Calibri"/>
                <w:b/>
                <w:bCs/>
                <w:sz w:val="20"/>
                <w:szCs w:val="20"/>
                <w:lang w:val="es-PE" w:eastAsia="es-PE"/>
              </w:rPr>
              <w:t xml:space="preserve">No. </w:t>
            </w:r>
          </w:p>
        </w:tc>
        <w:tc>
          <w:tcPr>
            <w:tcW w:w="4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E66A0D" w14:textId="77777777" w:rsidR="007659FC" w:rsidRPr="009F7F29" w:rsidRDefault="007659FC" w:rsidP="00146249">
            <w:pPr>
              <w:jc w:val="center"/>
              <w:rPr>
                <w:rFonts w:ascii="Calibri" w:hAnsi="Calibri"/>
                <w:b/>
                <w:bCs/>
                <w:sz w:val="20"/>
                <w:szCs w:val="20"/>
                <w:lang w:val="es-PE" w:eastAsia="es-PE"/>
              </w:rPr>
            </w:pPr>
            <w:r w:rsidRPr="009F7F29">
              <w:rPr>
                <w:rFonts w:ascii="Calibri" w:hAnsi="Calibri"/>
                <w:b/>
                <w:bCs/>
                <w:sz w:val="20"/>
                <w:szCs w:val="20"/>
                <w:lang w:val="es-PE" w:eastAsia="es-PE"/>
              </w:rPr>
              <w:t>Tema</w:t>
            </w:r>
          </w:p>
        </w:tc>
        <w:tc>
          <w:tcPr>
            <w:tcW w:w="12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7F444D" w14:textId="77777777" w:rsidR="007659FC" w:rsidRPr="009F7F29" w:rsidRDefault="007659FC" w:rsidP="00146249">
            <w:pPr>
              <w:jc w:val="center"/>
              <w:rPr>
                <w:rFonts w:ascii="Calibri" w:hAnsi="Calibri"/>
                <w:b/>
                <w:bCs/>
                <w:sz w:val="20"/>
                <w:szCs w:val="20"/>
                <w:lang w:val="es-PE" w:eastAsia="es-PE"/>
              </w:rPr>
            </w:pPr>
            <w:r w:rsidRPr="009F7F29">
              <w:rPr>
                <w:rFonts w:ascii="Calibri" w:hAnsi="Calibri"/>
                <w:b/>
                <w:bCs/>
                <w:sz w:val="20"/>
                <w:szCs w:val="20"/>
                <w:lang w:val="es-PE" w:eastAsia="es-PE"/>
              </w:rPr>
              <w:t>Requisito</w:t>
            </w:r>
          </w:p>
        </w:tc>
        <w:tc>
          <w:tcPr>
            <w:tcW w:w="3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6BEDB3" w14:textId="77777777" w:rsidR="007659FC" w:rsidRPr="009F7F29" w:rsidRDefault="007659FC" w:rsidP="00146249">
            <w:pPr>
              <w:jc w:val="center"/>
              <w:rPr>
                <w:rFonts w:ascii="Calibri" w:hAnsi="Calibri"/>
                <w:b/>
                <w:bCs/>
                <w:sz w:val="20"/>
                <w:szCs w:val="20"/>
                <w:lang w:val="es-PE" w:eastAsia="es-PE"/>
              </w:rPr>
            </w:pPr>
            <w:r w:rsidRPr="009F7F29">
              <w:rPr>
                <w:rFonts w:ascii="Calibri" w:hAnsi="Calibri"/>
                <w:b/>
                <w:bCs/>
                <w:sz w:val="20"/>
                <w:szCs w:val="20"/>
                <w:lang w:val="es-PE" w:eastAsia="es-PE"/>
              </w:rPr>
              <w:t>Entidad Individual</w:t>
            </w:r>
          </w:p>
        </w:tc>
        <w:tc>
          <w:tcPr>
            <w:tcW w:w="119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48AE0EA" w14:textId="77777777" w:rsidR="007659FC" w:rsidRPr="009F7F29" w:rsidRDefault="007659FC" w:rsidP="00146249">
            <w:pPr>
              <w:jc w:val="center"/>
              <w:rPr>
                <w:rFonts w:ascii="Calibri" w:hAnsi="Calibri"/>
                <w:b/>
                <w:bCs/>
                <w:sz w:val="20"/>
                <w:szCs w:val="20"/>
                <w:lang w:val="es-PE" w:eastAsia="es-PE"/>
              </w:rPr>
            </w:pPr>
            <w:r w:rsidRPr="009F7F29">
              <w:rPr>
                <w:rFonts w:ascii="Calibri" w:hAnsi="Calibri"/>
                <w:b/>
                <w:bCs/>
                <w:sz w:val="20"/>
                <w:szCs w:val="20"/>
                <w:lang w:val="es-PE" w:eastAsia="es-PE"/>
              </w:rPr>
              <w:t>Asociación en participación, Consorcio o Asociación (APCA)</w:t>
            </w:r>
          </w:p>
        </w:tc>
        <w:tc>
          <w:tcPr>
            <w:tcW w:w="16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E358A2" w14:textId="77777777" w:rsidR="007659FC" w:rsidRPr="009F7F29" w:rsidRDefault="007659FC" w:rsidP="00146249">
            <w:pPr>
              <w:jc w:val="center"/>
              <w:rPr>
                <w:rFonts w:ascii="Calibri" w:hAnsi="Calibri"/>
                <w:b/>
                <w:bCs/>
                <w:sz w:val="20"/>
                <w:szCs w:val="20"/>
                <w:lang w:val="es-PE" w:eastAsia="es-PE"/>
              </w:rPr>
            </w:pPr>
            <w:r w:rsidRPr="009F7F29">
              <w:rPr>
                <w:rFonts w:ascii="Calibri" w:hAnsi="Calibri"/>
                <w:b/>
                <w:bCs/>
                <w:sz w:val="20"/>
                <w:szCs w:val="20"/>
                <w:lang w:val="es-PE" w:eastAsia="es-PE"/>
              </w:rPr>
              <w:t>Documentos de Presentación</w:t>
            </w:r>
          </w:p>
        </w:tc>
      </w:tr>
      <w:tr w:rsidR="007659FC" w:rsidRPr="009F7F29" w14:paraId="76F577A8" w14:textId="77777777" w:rsidTr="00146249">
        <w:trPr>
          <w:trHeight w:val="486"/>
          <w:tblHeader/>
          <w:jc w:val="center"/>
        </w:trPr>
        <w:tc>
          <w:tcPr>
            <w:tcW w:w="167" w:type="pct"/>
            <w:vMerge/>
            <w:tcBorders>
              <w:top w:val="single" w:sz="4" w:space="0" w:color="auto"/>
              <w:bottom w:val="single" w:sz="4" w:space="0" w:color="auto"/>
            </w:tcBorders>
            <w:vAlign w:val="center"/>
            <w:hideMark/>
          </w:tcPr>
          <w:p w14:paraId="0C0FA24A" w14:textId="77777777" w:rsidR="007659FC" w:rsidRPr="009F7F29" w:rsidRDefault="007659FC" w:rsidP="00146249">
            <w:pPr>
              <w:rPr>
                <w:rFonts w:ascii="Calibri" w:hAnsi="Calibri"/>
                <w:b/>
                <w:bCs/>
                <w:sz w:val="20"/>
                <w:szCs w:val="20"/>
                <w:lang w:val="es-PE" w:eastAsia="es-PE"/>
              </w:rPr>
            </w:pPr>
          </w:p>
        </w:tc>
        <w:tc>
          <w:tcPr>
            <w:tcW w:w="430" w:type="pct"/>
            <w:vMerge/>
            <w:tcBorders>
              <w:top w:val="single" w:sz="4" w:space="0" w:color="auto"/>
              <w:bottom w:val="single" w:sz="4" w:space="0" w:color="auto"/>
            </w:tcBorders>
            <w:vAlign w:val="center"/>
            <w:hideMark/>
          </w:tcPr>
          <w:p w14:paraId="4ED19EE3" w14:textId="77777777" w:rsidR="007659FC" w:rsidRPr="009F7F29" w:rsidRDefault="007659FC" w:rsidP="00146249">
            <w:pPr>
              <w:rPr>
                <w:rFonts w:ascii="Calibri" w:hAnsi="Calibri"/>
                <w:b/>
                <w:bCs/>
                <w:sz w:val="20"/>
                <w:szCs w:val="20"/>
                <w:lang w:val="es-PE" w:eastAsia="es-PE"/>
              </w:rPr>
            </w:pPr>
          </w:p>
        </w:tc>
        <w:tc>
          <w:tcPr>
            <w:tcW w:w="1220" w:type="pct"/>
            <w:vMerge/>
            <w:tcBorders>
              <w:top w:val="single" w:sz="4" w:space="0" w:color="auto"/>
              <w:bottom w:val="single" w:sz="4" w:space="0" w:color="auto"/>
            </w:tcBorders>
            <w:vAlign w:val="center"/>
            <w:hideMark/>
          </w:tcPr>
          <w:p w14:paraId="5AC95888" w14:textId="77777777" w:rsidR="007659FC" w:rsidRPr="009F7F29" w:rsidRDefault="007659FC" w:rsidP="00146249">
            <w:pPr>
              <w:rPr>
                <w:rFonts w:ascii="Calibri" w:hAnsi="Calibri"/>
                <w:b/>
                <w:bCs/>
                <w:sz w:val="20"/>
                <w:szCs w:val="20"/>
                <w:lang w:val="es-PE" w:eastAsia="es-PE"/>
              </w:rPr>
            </w:pPr>
          </w:p>
        </w:tc>
        <w:tc>
          <w:tcPr>
            <w:tcW w:w="383" w:type="pct"/>
            <w:vMerge/>
            <w:tcBorders>
              <w:top w:val="single" w:sz="4" w:space="0" w:color="auto"/>
              <w:bottom w:val="single" w:sz="4" w:space="0" w:color="auto"/>
            </w:tcBorders>
            <w:vAlign w:val="center"/>
            <w:hideMark/>
          </w:tcPr>
          <w:p w14:paraId="79565316" w14:textId="77777777" w:rsidR="007659FC" w:rsidRPr="009F7F29" w:rsidRDefault="007659FC" w:rsidP="00146249">
            <w:pPr>
              <w:rPr>
                <w:rFonts w:ascii="Calibri" w:hAnsi="Calibri"/>
                <w:b/>
                <w:bCs/>
                <w:sz w:val="20"/>
                <w:szCs w:val="20"/>
                <w:lang w:val="es-PE" w:eastAsia="es-PE"/>
              </w:rPr>
            </w:pPr>
          </w:p>
        </w:tc>
        <w:tc>
          <w:tcPr>
            <w:tcW w:w="431" w:type="pct"/>
            <w:tcBorders>
              <w:top w:val="single" w:sz="4" w:space="0" w:color="auto"/>
              <w:bottom w:val="single" w:sz="4" w:space="0" w:color="auto"/>
            </w:tcBorders>
            <w:shd w:val="clear" w:color="auto" w:fill="auto"/>
            <w:vAlign w:val="center"/>
            <w:hideMark/>
          </w:tcPr>
          <w:p w14:paraId="7FBE7297" w14:textId="77777777" w:rsidR="007659FC" w:rsidRPr="009F7F29" w:rsidRDefault="007659FC" w:rsidP="00146249">
            <w:pPr>
              <w:jc w:val="center"/>
              <w:rPr>
                <w:rFonts w:ascii="Calibri" w:hAnsi="Calibri"/>
                <w:b/>
                <w:bCs/>
                <w:sz w:val="16"/>
                <w:szCs w:val="18"/>
                <w:lang w:val="es-PE" w:eastAsia="es-PE"/>
              </w:rPr>
            </w:pPr>
            <w:r w:rsidRPr="009F7F29">
              <w:rPr>
                <w:rFonts w:ascii="Calibri" w:hAnsi="Calibri"/>
                <w:b/>
                <w:bCs/>
                <w:sz w:val="16"/>
                <w:szCs w:val="18"/>
                <w:lang w:val="es-PE" w:eastAsia="es-PE"/>
              </w:rPr>
              <w:t>Todas las partes combinadas</w:t>
            </w:r>
          </w:p>
        </w:tc>
        <w:tc>
          <w:tcPr>
            <w:tcW w:w="477" w:type="pct"/>
            <w:tcBorders>
              <w:top w:val="single" w:sz="4" w:space="0" w:color="auto"/>
              <w:bottom w:val="single" w:sz="4" w:space="0" w:color="auto"/>
            </w:tcBorders>
            <w:shd w:val="clear" w:color="auto" w:fill="auto"/>
            <w:vAlign w:val="center"/>
            <w:hideMark/>
          </w:tcPr>
          <w:p w14:paraId="483F17F2" w14:textId="77777777" w:rsidR="007659FC" w:rsidRPr="009F7F29" w:rsidRDefault="007659FC" w:rsidP="00146249">
            <w:pPr>
              <w:jc w:val="center"/>
              <w:rPr>
                <w:rFonts w:ascii="Calibri" w:hAnsi="Calibri"/>
                <w:b/>
                <w:bCs/>
                <w:sz w:val="16"/>
                <w:szCs w:val="18"/>
                <w:lang w:val="es-PE" w:eastAsia="es-PE"/>
              </w:rPr>
            </w:pPr>
            <w:r w:rsidRPr="009F7F29">
              <w:rPr>
                <w:rFonts w:ascii="Calibri" w:hAnsi="Calibri"/>
                <w:b/>
                <w:bCs/>
                <w:sz w:val="16"/>
                <w:szCs w:val="18"/>
                <w:lang w:val="es-PE" w:eastAsia="es-PE"/>
              </w:rPr>
              <w:t>Cada Socio</w:t>
            </w:r>
          </w:p>
        </w:tc>
        <w:tc>
          <w:tcPr>
            <w:tcW w:w="288" w:type="pct"/>
            <w:tcBorders>
              <w:top w:val="single" w:sz="4" w:space="0" w:color="auto"/>
              <w:bottom w:val="single" w:sz="4" w:space="0" w:color="auto"/>
              <w:right w:val="single" w:sz="4" w:space="0" w:color="auto"/>
            </w:tcBorders>
            <w:shd w:val="clear" w:color="000000" w:fill="FFFFFF"/>
            <w:vAlign w:val="center"/>
            <w:hideMark/>
          </w:tcPr>
          <w:p w14:paraId="378679F4" w14:textId="77777777" w:rsidR="007659FC" w:rsidRPr="009F7F29" w:rsidRDefault="007659FC" w:rsidP="00146249">
            <w:pPr>
              <w:jc w:val="center"/>
              <w:rPr>
                <w:rFonts w:ascii="Calibri" w:hAnsi="Calibri"/>
                <w:b/>
                <w:bCs/>
                <w:sz w:val="16"/>
                <w:szCs w:val="18"/>
                <w:lang w:val="es-PE" w:eastAsia="es-PE"/>
              </w:rPr>
            </w:pPr>
            <w:r w:rsidRPr="009F7F29">
              <w:rPr>
                <w:rFonts w:ascii="Calibri" w:hAnsi="Calibri"/>
                <w:b/>
                <w:bCs/>
                <w:sz w:val="16"/>
                <w:szCs w:val="18"/>
                <w:lang w:val="es-PE" w:eastAsia="es-PE"/>
              </w:rPr>
              <w:t>Socio Principal</w:t>
            </w:r>
          </w:p>
        </w:tc>
        <w:tc>
          <w:tcPr>
            <w:tcW w:w="1604" w:type="pct"/>
            <w:vMerge/>
            <w:tcBorders>
              <w:top w:val="single" w:sz="4" w:space="0" w:color="auto"/>
              <w:left w:val="single" w:sz="4" w:space="0" w:color="auto"/>
              <w:bottom w:val="single" w:sz="4" w:space="0" w:color="auto"/>
              <w:right w:val="single" w:sz="4" w:space="0" w:color="auto"/>
            </w:tcBorders>
            <w:vAlign w:val="center"/>
            <w:hideMark/>
          </w:tcPr>
          <w:p w14:paraId="3D0153B7" w14:textId="77777777" w:rsidR="007659FC" w:rsidRPr="009F7F29" w:rsidRDefault="007659FC" w:rsidP="00146249">
            <w:pPr>
              <w:rPr>
                <w:rFonts w:ascii="Calibri" w:hAnsi="Calibri"/>
                <w:b/>
                <w:bCs/>
                <w:sz w:val="20"/>
                <w:szCs w:val="20"/>
                <w:lang w:val="es-PE" w:eastAsia="es-PE"/>
              </w:rPr>
            </w:pPr>
          </w:p>
        </w:tc>
      </w:tr>
      <w:tr w:rsidR="007659FC" w:rsidRPr="009F7F29" w14:paraId="0A60012C" w14:textId="77777777" w:rsidTr="00146249">
        <w:trPr>
          <w:trHeight w:val="505"/>
          <w:jc w:val="center"/>
        </w:trPr>
        <w:tc>
          <w:tcPr>
            <w:tcW w:w="5000" w:type="pct"/>
            <w:gridSpan w:val="8"/>
            <w:shd w:val="clear" w:color="000000" w:fill="B8CCE4"/>
            <w:vAlign w:val="center"/>
            <w:hideMark/>
          </w:tcPr>
          <w:p w14:paraId="41FC629D" w14:textId="77777777" w:rsidR="007659FC" w:rsidRPr="009F7F29" w:rsidRDefault="007659FC" w:rsidP="00146249">
            <w:pPr>
              <w:rPr>
                <w:rFonts w:ascii="Calibri" w:hAnsi="Calibri"/>
                <w:b/>
                <w:bCs/>
                <w:sz w:val="22"/>
                <w:szCs w:val="22"/>
                <w:lang w:val="es-PE" w:eastAsia="es-PE"/>
              </w:rPr>
            </w:pPr>
            <w:r w:rsidRPr="009F7F29">
              <w:rPr>
                <w:rFonts w:ascii="Calibri" w:hAnsi="Calibri"/>
                <w:b/>
                <w:bCs/>
                <w:sz w:val="22"/>
                <w:szCs w:val="22"/>
                <w:lang w:val="es-PE" w:eastAsia="es-PE"/>
              </w:rPr>
              <w:t>1. Elegibilidad</w:t>
            </w:r>
          </w:p>
        </w:tc>
      </w:tr>
      <w:tr w:rsidR="007659FC" w:rsidRPr="009F7F29" w14:paraId="47BE6460" w14:textId="77777777" w:rsidTr="00146249">
        <w:trPr>
          <w:trHeight w:val="548"/>
          <w:jc w:val="center"/>
        </w:trPr>
        <w:tc>
          <w:tcPr>
            <w:tcW w:w="167" w:type="pct"/>
            <w:shd w:val="clear" w:color="auto" w:fill="auto"/>
            <w:vAlign w:val="center"/>
            <w:hideMark/>
          </w:tcPr>
          <w:p w14:paraId="2019AA30" w14:textId="77777777" w:rsidR="007659FC" w:rsidRPr="009F7F29" w:rsidRDefault="007659FC" w:rsidP="00146249">
            <w:pPr>
              <w:jc w:val="center"/>
              <w:rPr>
                <w:rFonts w:ascii="Calibri" w:hAnsi="Calibri"/>
                <w:sz w:val="18"/>
                <w:szCs w:val="18"/>
                <w:lang w:val="es-PE" w:eastAsia="es-PE"/>
              </w:rPr>
            </w:pPr>
            <w:r w:rsidRPr="009F7F29">
              <w:rPr>
                <w:rFonts w:ascii="Calibri" w:hAnsi="Calibri"/>
                <w:sz w:val="18"/>
                <w:szCs w:val="18"/>
                <w:lang w:val="es-PE" w:eastAsia="es-PE"/>
              </w:rPr>
              <w:t>1.1</w:t>
            </w:r>
          </w:p>
        </w:tc>
        <w:tc>
          <w:tcPr>
            <w:tcW w:w="430" w:type="pct"/>
            <w:shd w:val="clear" w:color="auto" w:fill="auto"/>
            <w:vAlign w:val="center"/>
            <w:hideMark/>
          </w:tcPr>
          <w:p w14:paraId="13A2A591" w14:textId="77777777" w:rsidR="007659FC" w:rsidRPr="009F7F29" w:rsidRDefault="007659FC" w:rsidP="00146249">
            <w:pPr>
              <w:jc w:val="both"/>
              <w:rPr>
                <w:rFonts w:ascii="Calibri" w:hAnsi="Calibri"/>
                <w:b/>
                <w:bCs/>
                <w:sz w:val="18"/>
                <w:szCs w:val="18"/>
                <w:lang w:val="es-PE" w:eastAsia="es-PE"/>
              </w:rPr>
            </w:pPr>
            <w:r w:rsidRPr="009F7F29">
              <w:rPr>
                <w:rFonts w:ascii="Calibri" w:hAnsi="Calibri"/>
                <w:b/>
                <w:bCs/>
                <w:sz w:val="18"/>
                <w:szCs w:val="18"/>
                <w:lang w:val="es-PE" w:eastAsia="es-PE"/>
              </w:rPr>
              <w:t>Nacionalidad</w:t>
            </w:r>
          </w:p>
        </w:tc>
        <w:tc>
          <w:tcPr>
            <w:tcW w:w="1220" w:type="pct"/>
            <w:shd w:val="clear" w:color="auto" w:fill="auto"/>
            <w:vAlign w:val="center"/>
            <w:hideMark/>
          </w:tcPr>
          <w:p w14:paraId="61B67301" w14:textId="77777777" w:rsidR="007659FC" w:rsidRPr="009F7F29" w:rsidRDefault="007659FC" w:rsidP="00146249">
            <w:pPr>
              <w:jc w:val="both"/>
              <w:rPr>
                <w:rFonts w:ascii="Calibri" w:hAnsi="Calibri"/>
                <w:sz w:val="18"/>
                <w:szCs w:val="18"/>
                <w:lang w:val="es-PE" w:eastAsia="es-PE"/>
              </w:rPr>
            </w:pPr>
            <w:r w:rsidRPr="009F7F29">
              <w:rPr>
                <w:rFonts w:ascii="Calibri" w:hAnsi="Calibri"/>
                <w:sz w:val="18"/>
                <w:szCs w:val="18"/>
                <w:lang w:val="es-PE" w:eastAsia="es-PE"/>
              </w:rPr>
              <w:t xml:space="preserve">De conformidad con la </w:t>
            </w:r>
            <w:r w:rsidRPr="00091B7B">
              <w:rPr>
                <w:rFonts w:ascii="Calibri" w:hAnsi="Calibri"/>
                <w:color w:val="0000FF"/>
                <w:sz w:val="18"/>
                <w:szCs w:val="18"/>
                <w:lang w:val="es-PE" w:eastAsia="es-PE"/>
              </w:rPr>
              <w:t>sub</w:t>
            </w:r>
            <w:r w:rsidR="007E2DD0">
              <w:rPr>
                <w:rFonts w:ascii="Calibri" w:hAnsi="Calibri"/>
                <w:color w:val="0000FF"/>
                <w:sz w:val="18"/>
                <w:szCs w:val="18"/>
                <w:lang w:val="es-PE" w:eastAsia="es-PE"/>
              </w:rPr>
              <w:t xml:space="preserve"> </w:t>
            </w:r>
            <w:r w:rsidRPr="00091B7B">
              <w:rPr>
                <w:rFonts w:ascii="Calibri" w:hAnsi="Calibri"/>
                <w:color w:val="0000FF"/>
                <w:sz w:val="18"/>
                <w:szCs w:val="18"/>
                <w:lang w:val="es-PE" w:eastAsia="es-PE"/>
              </w:rPr>
              <w:t>cláusula 4.1 de las IAO</w:t>
            </w:r>
          </w:p>
        </w:tc>
        <w:tc>
          <w:tcPr>
            <w:tcW w:w="383" w:type="pct"/>
            <w:shd w:val="clear" w:color="auto" w:fill="auto"/>
            <w:vAlign w:val="center"/>
            <w:hideMark/>
          </w:tcPr>
          <w:p w14:paraId="2F66EA92" w14:textId="77777777" w:rsidR="007659FC" w:rsidRPr="009F7F29" w:rsidRDefault="007659FC" w:rsidP="00146249">
            <w:pPr>
              <w:jc w:val="both"/>
              <w:rPr>
                <w:rFonts w:ascii="Calibri" w:hAnsi="Calibri"/>
                <w:sz w:val="18"/>
                <w:szCs w:val="18"/>
                <w:lang w:val="es-PE" w:eastAsia="es-PE"/>
              </w:rPr>
            </w:pPr>
            <w:r w:rsidRPr="009F7F29">
              <w:rPr>
                <w:rFonts w:ascii="Calibri" w:hAnsi="Calibri"/>
                <w:sz w:val="18"/>
                <w:szCs w:val="18"/>
                <w:lang w:val="es-PE" w:eastAsia="es-PE"/>
              </w:rPr>
              <w:t>Debe cumplir con el requisito</w:t>
            </w:r>
          </w:p>
        </w:tc>
        <w:tc>
          <w:tcPr>
            <w:tcW w:w="431" w:type="pct"/>
            <w:shd w:val="clear" w:color="auto" w:fill="auto"/>
            <w:vAlign w:val="center"/>
            <w:hideMark/>
          </w:tcPr>
          <w:p w14:paraId="1A41AA86" w14:textId="77777777" w:rsidR="007659FC" w:rsidRPr="009F7F29" w:rsidRDefault="007659FC" w:rsidP="00146249">
            <w:pPr>
              <w:jc w:val="both"/>
              <w:rPr>
                <w:rFonts w:ascii="Calibri" w:hAnsi="Calibri"/>
                <w:sz w:val="18"/>
                <w:szCs w:val="18"/>
                <w:lang w:val="es-PE" w:eastAsia="es-PE"/>
              </w:rPr>
            </w:pPr>
            <w:r w:rsidRPr="009F7F29">
              <w:rPr>
                <w:rFonts w:ascii="Calibri" w:hAnsi="Calibri"/>
                <w:sz w:val="18"/>
                <w:szCs w:val="18"/>
                <w:lang w:val="es-PE" w:eastAsia="es-PE"/>
              </w:rPr>
              <w:t xml:space="preserve">La APCA existente o propuesta debe cumplir con el requisito </w:t>
            </w:r>
          </w:p>
        </w:tc>
        <w:tc>
          <w:tcPr>
            <w:tcW w:w="477" w:type="pct"/>
            <w:shd w:val="clear" w:color="auto" w:fill="auto"/>
            <w:vAlign w:val="center"/>
            <w:hideMark/>
          </w:tcPr>
          <w:p w14:paraId="64379518" w14:textId="77777777" w:rsidR="007659FC" w:rsidRPr="009F7F29" w:rsidRDefault="007659FC" w:rsidP="00146249">
            <w:pPr>
              <w:jc w:val="both"/>
              <w:rPr>
                <w:rFonts w:ascii="Calibri" w:hAnsi="Calibri"/>
                <w:sz w:val="18"/>
                <w:szCs w:val="18"/>
                <w:lang w:val="es-PE" w:eastAsia="es-PE"/>
              </w:rPr>
            </w:pPr>
            <w:r w:rsidRPr="009F7F29">
              <w:rPr>
                <w:rFonts w:ascii="Calibri" w:hAnsi="Calibri"/>
                <w:sz w:val="18"/>
                <w:szCs w:val="18"/>
                <w:lang w:val="es-PE" w:eastAsia="es-PE"/>
              </w:rPr>
              <w:t>Debe cumplir con el requisito</w:t>
            </w:r>
          </w:p>
        </w:tc>
        <w:tc>
          <w:tcPr>
            <w:tcW w:w="288" w:type="pct"/>
            <w:shd w:val="clear" w:color="auto" w:fill="auto"/>
            <w:vAlign w:val="center"/>
            <w:hideMark/>
          </w:tcPr>
          <w:p w14:paraId="435F9F52" w14:textId="77777777" w:rsidR="007659FC" w:rsidRPr="009F7F29" w:rsidRDefault="007659FC" w:rsidP="00146249">
            <w:pPr>
              <w:jc w:val="both"/>
              <w:rPr>
                <w:rFonts w:ascii="Calibri" w:hAnsi="Calibri"/>
                <w:sz w:val="18"/>
                <w:szCs w:val="18"/>
                <w:lang w:val="es-PE" w:eastAsia="es-PE"/>
              </w:rPr>
            </w:pPr>
            <w:r w:rsidRPr="009F7F29">
              <w:rPr>
                <w:rFonts w:ascii="Calibri" w:hAnsi="Calibri"/>
                <w:sz w:val="18"/>
                <w:szCs w:val="18"/>
                <w:lang w:val="es-PE" w:eastAsia="es-PE"/>
              </w:rPr>
              <w:t>N / A</w:t>
            </w:r>
          </w:p>
        </w:tc>
        <w:tc>
          <w:tcPr>
            <w:tcW w:w="1604" w:type="pct"/>
            <w:shd w:val="clear" w:color="auto" w:fill="auto"/>
            <w:vAlign w:val="center"/>
            <w:hideMark/>
          </w:tcPr>
          <w:p w14:paraId="466FF251" w14:textId="77777777" w:rsidR="007659FC" w:rsidRPr="00A75890" w:rsidRDefault="007659FC" w:rsidP="00146249">
            <w:pPr>
              <w:jc w:val="both"/>
              <w:rPr>
                <w:rFonts w:ascii="Calibri" w:hAnsi="Calibri"/>
                <w:sz w:val="18"/>
                <w:szCs w:val="18"/>
                <w:lang w:val="es-PE"/>
              </w:rPr>
            </w:pPr>
            <w:r w:rsidRPr="00A75890">
              <w:rPr>
                <w:rFonts w:ascii="Calibri" w:hAnsi="Calibri"/>
                <w:color w:val="0000FF"/>
                <w:sz w:val="18"/>
                <w:szCs w:val="18"/>
              </w:rPr>
              <w:t xml:space="preserve">Formularios 1.1 </w:t>
            </w:r>
            <w:r w:rsidRPr="00A75890">
              <w:rPr>
                <w:rFonts w:ascii="Calibri" w:hAnsi="Calibri"/>
                <w:sz w:val="18"/>
                <w:szCs w:val="18"/>
              </w:rPr>
              <w:t>Información del Licitante y,</w:t>
            </w:r>
          </w:p>
          <w:p w14:paraId="4FAFEBFC" w14:textId="77777777" w:rsidR="007659FC" w:rsidRPr="00A75890" w:rsidRDefault="007659FC" w:rsidP="00146249">
            <w:pPr>
              <w:jc w:val="both"/>
              <w:rPr>
                <w:rFonts w:ascii="Calibri" w:hAnsi="Calibri"/>
                <w:sz w:val="18"/>
                <w:szCs w:val="18"/>
              </w:rPr>
            </w:pPr>
            <w:r w:rsidRPr="00A75890">
              <w:rPr>
                <w:rFonts w:ascii="Calibri" w:hAnsi="Calibri"/>
                <w:color w:val="0000FF"/>
                <w:sz w:val="18"/>
                <w:szCs w:val="18"/>
              </w:rPr>
              <w:t xml:space="preserve">Formularios 1.2 </w:t>
            </w:r>
            <w:r w:rsidRPr="00A75890">
              <w:rPr>
                <w:rFonts w:ascii="Calibri" w:hAnsi="Calibri"/>
                <w:sz w:val="18"/>
                <w:szCs w:val="18"/>
              </w:rPr>
              <w:t>Información sobre los Miembros de una APCA.</w:t>
            </w:r>
          </w:p>
          <w:p w14:paraId="2AFD053B" w14:textId="77777777" w:rsidR="007659FC" w:rsidRPr="00A75890" w:rsidRDefault="007659FC" w:rsidP="00146249">
            <w:pPr>
              <w:jc w:val="both"/>
              <w:rPr>
                <w:rFonts w:ascii="Calibri" w:hAnsi="Calibri"/>
                <w:sz w:val="18"/>
                <w:szCs w:val="18"/>
                <w:lang w:val="es-PE" w:eastAsia="es-PE"/>
              </w:rPr>
            </w:pPr>
            <w:r w:rsidRPr="00A75890">
              <w:rPr>
                <w:rFonts w:ascii="Calibri" w:hAnsi="Calibri"/>
                <w:sz w:val="18"/>
                <w:szCs w:val="18"/>
              </w:rPr>
              <w:t>Con los anexos</w:t>
            </w:r>
          </w:p>
        </w:tc>
      </w:tr>
      <w:tr w:rsidR="007659FC" w:rsidRPr="009F7F29" w14:paraId="6A0D6C5E" w14:textId="77777777" w:rsidTr="00146249">
        <w:trPr>
          <w:trHeight w:val="806"/>
          <w:jc w:val="center"/>
        </w:trPr>
        <w:tc>
          <w:tcPr>
            <w:tcW w:w="167" w:type="pct"/>
            <w:shd w:val="clear" w:color="auto" w:fill="auto"/>
            <w:vAlign w:val="center"/>
            <w:hideMark/>
          </w:tcPr>
          <w:p w14:paraId="6E1D9CB3" w14:textId="77777777" w:rsidR="007659FC" w:rsidRPr="009F7F29" w:rsidRDefault="007659FC" w:rsidP="00146249">
            <w:pPr>
              <w:jc w:val="center"/>
              <w:rPr>
                <w:rFonts w:ascii="Calibri" w:hAnsi="Calibri"/>
                <w:sz w:val="18"/>
                <w:szCs w:val="18"/>
                <w:lang w:val="es-PE" w:eastAsia="es-PE"/>
              </w:rPr>
            </w:pPr>
            <w:r w:rsidRPr="009F7F29">
              <w:rPr>
                <w:rFonts w:ascii="Calibri" w:hAnsi="Calibri"/>
                <w:sz w:val="18"/>
                <w:szCs w:val="18"/>
                <w:lang w:val="es-PE" w:eastAsia="es-PE"/>
              </w:rPr>
              <w:t>1.2</w:t>
            </w:r>
          </w:p>
        </w:tc>
        <w:tc>
          <w:tcPr>
            <w:tcW w:w="430" w:type="pct"/>
            <w:shd w:val="clear" w:color="auto" w:fill="auto"/>
            <w:vAlign w:val="center"/>
            <w:hideMark/>
          </w:tcPr>
          <w:p w14:paraId="01117977" w14:textId="77777777" w:rsidR="007659FC" w:rsidRPr="009F7F29" w:rsidRDefault="007659FC" w:rsidP="00146249">
            <w:pPr>
              <w:jc w:val="both"/>
              <w:rPr>
                <w:rFonts w:ascii="Calibri" w:hAnsi="Calibri"/>
                <w:b/>
                <w:bCs/>
                <w:sz w:val="18"/>
                <w:szCs w:val="18"/>
                <w:lang w:val="es-PE" w:eastAsia="es-PE"/>
              </w:rPr>
            </w:pPr>
            <w:r w:rsidRPr="009F7F29">
              <w:rPr>
                <w:rFonts w:ascii="Calibri" w:hAnsi="Calibri"/>
                <w:b/>
                <w:bCs/>
                <w:sz w:val="18"/>
                <w:szCs w:val="18"/>
                <w:lang w:val="es-PE" w:eastAsia="es-PE"/>
              </w:rPr>
              <w:t>Conflictos de Interés</w:t>
            </w:r>
          </w:p>
        </w:tc>
        <w:tc>
          <w:tcPr>
            <w:tcW w:w="1220" w:type="pct"/>
            <w:shd w:val="clear" w:color="auto" w:fill="auto"/>
            <w:vAlign w:val="center"/>
            <w:hideMark/>
          </w:tcPr>
          <w:p w14:paraId="166D7637" w14:textId="77777777" w:rsidR="007659FC" w:rsidRPr="009F7F29" w:rsidRDefault="007659FC" w:rsidP="00146249">
            <w:pPr>
              <w:jc w:val="both"/>
              <w:rPr>
                <w:rFonts w:ascii="Calibri" w:hAnsi="Calibri"/>
                <w:sz w:val="18"/>
                <w:szCs w:val="18"/>
                <w:lang w:val="es-PE" w:eastAsia="es-PE"/>
              </w:rPr>
            </w:pPr>
            <w:r>
              <w:rPr>
                <w:rFonts w:ascii="Calibri" w:hAnsi="Calibri"/>
                <w:sz w:val="18"/>
                <w:szCs w:val="18"/>
              </w:rPr>
              <w:t>No presenta conflicto de interés</w:t>
            </w:r>
            <w:r w:rsidRPr="009F7F29">
              <w:rPr>
                <w:rFonts w:ascii="Calibri" w:hAnsi="Calibri"/>
                <w:sz w:val="18"/>
                <w:szCs w:val="18"/>
                <w:lang w:val="es-PE" w:eastAsia="es-PE"/>
              </w:rPr>
              <w:t xml:space="preserve"> </w:t>
            </w:r>
            <w:r>
              <w:rPr>
                <w:rFonts w:ascii="Calibri" w:hAnsi="Calibri"/>
                <w:sz w:val="18"/>
                <w:szCs w:val="18"/>
                <w:lang w:val="es-PE" w:eastAsia="es-PE"/>
              </w:rPr>
              <w:t>d</w:t>
            </w:r>
            <w:r w:rsidRPr="009F7F29">
              <w:rPr>
                <w:rFonts w:ascii="Calibri" w:hAnsi="Calibri"/>
                <w:sz w:val="18"/>
                <w:szCs w:val="18"/>
                <w:lang w:val="es-PE" w:eastAsia="es-PE"/>
              </w:rPr>
              <w:t xml:space="preserve">e conformidad con la </w:t>
            </w:r>
            <w:r w:rsidRPr="00091B7B">
              <w:rPr>
                <w:rFonts w:ascii="Calibri" w:hAnsi="Calibri"/>
                <w:color w:val="0000FF"/>
                <w:sz w:val="18"/>
                <w:szCs w:val="18"/>
                <w:lang w:val="es-PE" w:eastAsia="es-PE"/>
              </w:rPr>
              <w:t>subcláusula 4.2 de las IAO</w:t>
            </w:r>
          </w:p>
        </w:tc>
        <w:tc>
          <w:tcPr>
            <w:tcW w:w="383" w:type="pct"/>
            <w:shd w:val="clear" w:color="auto" w:fill="auto"/>
            <w:vAlign w:val="center"/>
            <w:hideMark/>
          </w:tcPr>
          <w:p w14:paraId="005CE75D" w14:textId="77777777" w:rsidR="007659FC" w:rsidRPr="009F7F29" w:rsidRDefault="007659FC" w:rsidP="00146249">
            <w:pPr>
              <w:jc w:val="both"/>
              <w:rPr>
                <w:rFonts w:ascii="Calibri" w:hAnsi="Calibri"/>
                <w:sz w:val="18"/>
                <w:szCs w:val="18"/>
                <w:lang w:val="es-PE" w:eastAsia="es-PE"/>
              </w:rPr>
            </w:pPr>
            <w:r w:rsidRPr="009F7F29">
              <w:rPr>
                <w:rFonts w:ascii="Calibri" w:hAnsi="Calibri"/>
                <w:sz w:val="18"/>
                <w:szCs w:val="18"/>
                <w:lang w:val="es-PE" w:eastAsia="es-PE"/>
              </w:rPr>
              <w:t>Debe cumplir con el requisito</w:t>
            </w:r>
          </w:p>
        </w:tc>
        <w:tc>
          <w:tcPr>
            <w:tcW w:w="431" w:type="pct"/>
            <w:shd w:val="clear" w:color="auto" w:fill="auto"/>
            <w:vAlign w:val="center"/>
            <w:hideMark/>
          </w:tcPr>
          <w:p w14:paraId="07248F6D" w14:textId="77777777" w:rsidR="007659FC" w:rsidRPr="009F7F29" w:rsidRDefault="007659FC" w:rsidP="00146249">
            <w:pPr>
              <w:jc w:val="both"/>
              <w:rPr>
                <w:rFonts w:ascii="Calibri" w:hAnsi="Calibri"/>
                <w:sz w:val="18"/>
                <w:szCs w:val="18"/>
                <w:lang w:val="es-PE" w:eastAsia="es-PE"/>
              </w:rPr>
            </w:pPr>
            <w:r w:rsidRPr="009F7F29">
              <w:rPr>
                <w:rFonts w:ascii="Calibri" w:hAnsi="Calibri"/>
                <w:sz w:val="18"/>
                <w:szCs w:val="18"/>
                <w:lang w:val="es-PE" w:eastAsia="es-PE"/>
              </w:rPr>
              <w:t>La APCA existente o propuesta debe cumplir con el requisito</w:t>
            </w:r>
          </w:p>
        </w:tc>
        <w:tc>
          <w:tcPr>
            <w:tcW w:w="477" w:type="pct"/>
            <w:shd w:val="clear" w:color="auto" w:fill="auto"/>
            <w:vAlign w:val="center"/>
            <w:hideMark/>
          </w:tcPr>
          <w:p w14:paraId="209F0003" w14:textId="77777777" w:rsidR="007659FC" w:rsidRPr="009F7F29" w:rsidRDefault="007659FC" w:rsidP="00146249">
            <w:pPr>
              <w:jc w:val="both"/>
              <w:rPr>
                <w:rFonts w:ascii="Calibri" w:hAnsi="Calibri"/>
                <w:sz w:val="18"/>
                <w:szCs w:val="18"/>
                <w:lang w:val="es-PE" w:eastAsia="es-PE"/>
              </w:rPr>
            </w:pPr>
            <w:r w:rsidRPr="009F7F29">
              <w:rPr>
                <w:rFonts w:ascii="Calibri" w:hAnsi="Calibri"/>
                <w:sz w:val="18"/>
                <w:szCs w:val="18"/>
                <w:lang w:val="es-PE" w:eastAsia="es-PE"/>
              </w:rPr>
              <w:t>Debe cumplir con el requisito</w:t>
            </w:r>
          </w:p>
        </w:tc>
        <w:tc>
          <w:tcPr>
            <w:tcW w:w="288" w:type="pct"/>
            <w:shd w:val="clear" w:color="auto" w:fill="auto"/>
            <w:vAlign w:val="center"/>
            <w:hideMark/>
          </w:tcPr>
          <w:p w14:paraId="0ED02E2A" w14:textId="77777777" w:rsidR="007659FC" w:rsidRPr="009F7F29" w:rsidRDefault="007659FC" w:rsidP="00146249">
            <w:pPr>
              <w:jc w:val="both"/>
              <w:rPr>
                <w:rFonts w:ascii="Calibri" w:hAnsi="Calibri"/>
                <w:sz w:val="18"/>
                <w:szCs w:val="18"/>
                <w:lang w:val="es-PE" w:eastAsia="es-PE"/>
              </w:rPr>
            </w:pPr>
            <w:r w:rsidRPr="009F7F29">
              <w:rPr>
                <w:rFonts w:ascii="Calibri" w:hAnsi="Calibri"/>
                <w:sz w:val="18"/>
                <w:szCs w:val="18"/>
                <w:lang w:val="es-PE" w:eastAsia="es-PE"/>
              </w:rPr>
              <w:t>N / A</w:t>
            </w:r>
          </w:p>
        </w:tc>
        <w:tc>
          <w:tcPr>
            <w:tcW w:w="1604" w:type="pct"/>
            <w:shd w:val="clear" w:color="auto" w:fill="auto"/>
            <w:vAlign w:val="center"/>
            <w:hideMark/>
          </w:tcPr>
          <w:p w14:paraId="6387C13F" w14:textId="77777777" w:rsidR="007659FC" w:rsidRPr="00A75890" w:rsidRDefault="007659FC" w:rsidP="00146249">
            <w:pPr>
              <w:jc w:val="both"/>
              <w:rPr>
                <w:rFonts w:ascii="Calibri" w:hAnsi="Calibri"/>
                <w:sz w:val="18"/>
                <w:szCs w:val="18"/>
                <w:lang w:val="es-PE" w:eastAsia="es-PE"/>
              </w:rPr>
            </w:pPr>
            <w:r w:rsidRPr="00A75890">
              <w:rPr>
                <w:rFonts w:ascii="Calibri" w:hAnsi="Calibri"/>
                <w:sz w:val="18"/>
                <w:szCs w:val="18"/>
              </w:rPr>
              <w:t>Carta de Oferta</w:t>
            </w:r>
          </w:p>
        </w:tc>
      </w:tr>
      <w:tr w:rsidR="007659FC" w:rsidRPr="009F7F29" w14:paraId="349F30E8" w14:textId="77777777" w:rsidTr="00146249">
        <w:trPr>
          <w:trHeight w:val="77"/>
          <w:jc w:val="center"/>
        </w:trPr>
        <w:tc>
          <w:tcPr>
            <w:tcW w:w="167" w:type="pct"/>
            <w:shd w:val="clear" w:color="auto" w:fill="auto"/>
            <w:noWrap/>
            <w:vAlign w:val="center"/>
            <w:hideMark/>
          </w:tcPr>
          <w:p w14:paraId="2003543A" w14:textId="77777777" w:rsidR="007659FC" w:rsidRPr="009F7F29" w:rsidRDefault="007659FC" w:rsidP="00146249">
            <w:pPr>
              <w:jc w:val="center"/>
              <w:rPr>
                <w:rFonts w:ascii="Calibri" w:hAnsi="Calibri"/>
                <w:sz w:val="22"/>
                <w:szCs w:val="22"/>
                <w:lang w:val="es-PE" w:eastAsia="es-PE"/>
              </w:rPr>
            </w:pPr>
            <w:r w:rsidRPr="009F7F29">
              <w:rPr>
                <w:rFonts w:ascii="Calibri" w:hAnsi="Calibri"/>
                <w:sz w:val="22"/>
                <w:szCs w:val="22"/>
                <w:lang w:val="es-PE" w:eastAsia="es-PE"/>
              </w:rPr>
              <w:t>1.3</w:t>
            </w:r>
          </w:p>
        </w:tc>
        <w:tc>
          <w:tcPr>
            <w:tcW w:w="430" w:type="pct"/>
            <w:shd w:val="clear" w:color="auto" w:fill="auto"/>
            <w:vAlign w:val="center"/>
            <w:hideMark/>
          </w:tcPr>
          <w:p w14:paraId="3AC2F522" w14:textId="77777777" w:rsidR="007659FC" w:rsidRPr="009F7F29" w:rsidRDefault="007659FC" w:rsidP="00146249">
            <w:pPr>
              <w:jc w:val="both"/>
              <w:rPr>
                <w:rFonts w:ascii="Calibri" w:hAnsi="Calibri"/>
                <w:b/>
                <w:bCs/>
                <w:sz w:val="18"/>
                <w:szCs w:val="18"/>
                <w:lang w:val="es-PE" w:eastAsia="es-PE"/>
              </w:rPr>
            </w:pPr>
            <w:r w:rsidRPr="009F7F29">
              <w:rPr>
                <w:rFonts w:ascii="Calibri" w:hAnsi="Calibri"/>
                <w:b/>
                <w:bCs/>
                <w:sz w:val="18"/>
                <w:szCs w:val="18"/>
                <w:lang w:val="es-PE" w:eastAsia="es-PE"/>
              </w:rPr>
              <w:t xml:space="preserve">Declaración de Inelegibilidad por parte del Banco </w:t>
            </w:r>
          </w:p>
        </w:tc>
        <w:tc>
          <w:tcPr>
            <w:tcW w:w="1220" w:type="pct"/>
            <w:shd w:val="clear" w:color="auto" w:fill="auto"/>
            <w:vAlign w:val="center"/>
            <w:hideMark/>
          </w:tcPr>
          <w:p w14:paraId="6442FECD" w14:textId="77777777" w:rsidR="007659FC" w:rsidRDefault="007659FC" w:rsidP="00146249">
            <w:pPr>
              <w:jc w:val="both"/>
              <w:rPr>
                <w:rFonts w:ascii="Calibri" w:hAnsi="Calibri"/>
                <w:sz w:val="18"/>
                <w:szCs w:val="18"/>
                <w:lang w:val="es-PE" w:eastAsia="es-PE"/>
              </w:rPr>
            </w:pPr>
          </w:p>
          <w:p w14:paraId="7935FC6D" w14:textId="77777777" w:rsidR="007659FC" w:rsidRDefault="007659FC" w:rsidP="00146249">
            <w:pPr>
              <w:jc w:val="both"/>
              <w:rPr>
                <w:rFonts w:ascii="Calibri" w:hAnsi="Calibri"/>
                <w:sz w:val="18"/>
                <w:szCs w:val="18"/>
                <w:lang w:val="es-PE" w:eastAsia="es-PE"/>
              </w:rPr>
            </w:pPr>
            <w:r w:rsidRPr="009F7F29">
              <w:rPr>
                <w:rFonts w:ascii="Calibri" w:hAnsi="Calibri"/>
                <w:sz w:val="18"/>
                <w:szCs w:val="18"/>
                <w:lang w:val="es-PE" w:eastAsia="es-PE"/>
              </w:rPr>
              <w:t>No ha sido declarado inelegible por el B</w:t>
            </w:r>
            <w:r w:rsidR="006D5113">
              <w:rPr>
                <w:rFonts w:ascii="Calibri" w:hAnsi="Calibri"/>
                <w:sz w:val="18"/>
                <w:szCs w:val="18"/>
                <w:lang w:val="es-PE" w:eastAsia="es-PE"/>
              </w:rPr>
              <w:t>ID</w:t>
            </w:r>
            <w:r w:rsidRPr="009F7F29">
              <w:rPr>
                <w:rFonts w:ascii="Calibri" w:hAnsi="Calibri"/>
                <w:sz w:val="18"/>
                <w:szCs w:val="18"/>
                <w:lang w:val="es-PE" w:eastAsia="es-PE"/>
              </w:rPr>
              <w:t xml:space="preserve"> de conformidad con las </w:t>
            </w:r>
            <w:r w:rsidRPr="00091B7B">
              <w:rPr>
                <w:rFonts w:ascii="Calibri" w:hAnsi="Calibri"/>
                <w:color w:val="0000FF"/>
                <w:sz w:val="18"/>
                <w:szCs w:val="18"/>
                <w:lang w:val="es-PE" w:eastAsia="es-PE"/>
              </w:rPr>
              <w:t>Sub cláusula 4.3 de las IAO</w:t>
            </w:r>
          </w:p>
          <w:p w14:paraId="2721C867" w14:textId="77777777" w:rsidR="007659FC" w:rsidRPr="009F7F29" w:rsidRDefault="007659FC" w:rsidP="00146249">
            <w:pPr>
              <w:jc w:val="both"/>
              <w:rPr>
                <w:rFonts w:ascii="Calibri" w:hAnsi="Calibri"/>
                <w:sz w:val="18"/>
                <w:szCs w:val="18"/>
                <w:lang w:val="es-PE" w:eastAsia="es-PE"/>
              </w:rPr>
            </w:pPr>
          </w:p>
        </w:tc>
        <w:tc>
          <w:tcPr>
            <w:tcW w:w="383" w:type="pct"/>
            <w:shd w:val="clear" w:color="auto" w:fill="auto"/>
            <w:vAlign w:val="center"/>
            <w:hideMark/>
          </w:tcPr>
          <w:p w14:paraId="5611D2FC" w14:textId="77777777" w:rsidR="007659FC" w:rsidRPr="009F7F29" w:rsidRDefault="007659FC" w:rsidP="00146249">
            <w:pPr>
              <w:jc w:val="both"/>
              <w:rPr>
                <w:rFonts w:ascii="Calibri" w:hAnsi="Calibri"/>
                <w:sz w:val="18"/>
                <w:szCs w:val="18"/>
                <w:lang w:val="es-PE" w:eastAsia="es-PE"/>
              </w:rPr>
            </w:pPr>
            <w:r w:rsidRPr="009F7F29">
              <w:rPr>
                <w:rFonts w:ascii="Calibri" w:hAnsi="Calibri"/>
                <w:sz w:val="18"/>
                <w:szCs w:val="18"/>
                <w:lang w:val="es-PE" w:eastAsia="es-PE"/>
              </w:rPr>
              <w:t>Debe cumplir con el requisito</w:t>
            </w:r>
          </w:p>
        </w:tc>
        <w:tc>
          <w:tcPr>
            <w:tcW w:w="431" w:type="pct"/>
            <w:shd w:val="clear" w:color="auto" w:fill="auto"/>
            <w:vAlign w:val="center"/>
            <w:hideMark/>
          </w:tcPr>
          <w:p w14:paraId="04D7F6E6" w14:textId="77777777" w:rsidR="007659FC" w:rsidRPr="009F7F29" w:rsidRDefault="007659FC" w:rsidP="00146249">
            <w:pPr>
              <w:jc w:val="both"/>
              <w:rPr>
                <w:rFonts w:ascii="Calibri" w:hAnsi="Calibri"/>
                <w:sz w:val="18"/>
                <w:szCs w:val="18"/>
                <w:lang w:val="es-PE" w:eastAsia="es-PE"/>
              </w:rPr>
            </w:pPr>
            <w:r w:rsidRPr="009F7F29">
              <w:rPr>
                <w:rFonts w:ascii="Calibri" w:hAnsi="Calibri"/>
                <w:sz w:val="18"/>
                <w:szCs w:val="18"/>
                <w:lang w:val="es-PE" w:eastAsia="es-PE"/>
              </w:rPr>
              <w:t>La APCA existente debe cumplir con el requisito</w:t>
            </w:r>
          </w:p>
        </w:tc>
        <w:tc>
          <w:tcPr>
            <w:tcW w:w="477" w:type="pct"/>
            <w:shd w:val="clear" w:color="auto" w:fill="auto"/>
            <w:vAlign w:val="center"/>
            <w:hideMark/>
          </w:tcPr>
          <w:p w14:paraId="6C2797DD" w14:textId="77777777" w:rsidR="007659FC" w:rsidRPr="009F7F29" w:rsidRDefault="007659FC" w:rsidP="00146249">
            <w:pPr>
              <w:jc w:val="both"/>
              <w:rPr>
                <w:rFonts w:ascii="Calibri" w:hAnsi="Calibri"/>
                <w:sz w:val="18"/>
                <w:szCs w:val="18"/>
                <w:lang w:val="es-PE" w:eastAsia="es-PE"/>
              </w:rPr>
            </w:pPr>
            <w:r w:rsidRPr="009F7F29">
              <w:rPr>
                <w:rFonts w:ascii="Calibri" w:hAnsi="Calibri"/>
                <w:sz w:val="18"/>
                <w:szCs w:val="18"/>
                <w:lang w:val="es-PE" w:eastAsia="es-PE"/>
              </w:rPr>
              <w:t>Debe cumplir con el requisito</w:t>
            </w:r>
          </w:p>
        </w:tc>
        <w:tc>
          <w:tcPr>
            <w:tcW w:w="288" w:type="pct"/>
            <w:shd w:val="clear" w:color="auto" w:fill="auto"/>
            <w:vAlign w:val="center"/>
            <w:hideMark/>
          </w:tcPr>
          <w:p w14:paraId="45F9EFF9" w14:textId="77777777" w:rsidR="007659FC" w:rsidRPr="009F7F29" w:rsidRDefault="007659FC" w:rsidP="00146249">
            <w:pPr>
              <w:jc w:val="both"/>
              <w:rPr>
                <w:rFonts w:ascii="Calibri" w:hAnsi="Calibri"/>
                <w:sz w:val="18"/>
                <w:szCs w:val="18"/>
                <w:lang w:val="es-PE" w:eastAsia="es-PE"/>
              </w:rPr>
            </w:pPr>
            <w:r w:rsidRPr="009F7F29">
              <w:rPr>
                <w:rFonts w:ascii="Calibri" w:hAnsi="Calibri"/>
                <w:sz w:val="18"/>
                <w:szCs w:val="18"/>
                <w:lang w:val="es-PE" w:eastAsia="es-PE"/>
              </w:rPr>
              <w:t>N / A</w:t>
            </w:r>
          </w:p>
        </w:tc>
        <w:tc>
          <w:tcPr>
            <w:tcW w:w="1604" w:type="pct"/>
            <w:shd w:val="clear" w:color="auto" w:fill="auto"/>
            <w:vAlign w:val="center"/>
            <w:hideMark/>
          </w:tcPr>
          <w:p w14:paraId="2077F282" w14:textId="77777777" w:rsidR="007659FC" w:rsidRPr="00A75890" w:rsidRDefault="007659FC" w:rsidP="00146249">
            <w:pPr>
              <w:jc w:val="both"/>
              <w:rPr>
                <w:rFonts w:ascii="Calibri" w:hAnsi="Calibri"/>
                <w:sz w:val="18"/>
                <w:szCs w:val="18"/>
                <w:lang w:val="es-PE" w:eastAsia="es-PE"/>
              </w:rPr>
            </w:pPr>
            <w:r w:rsidRPr="00A75890">
              <w:rPr>
                <w:rFonts w:ascii="Calibri" w:hAnsi="Calibri"/>
                <w:sz w:val="18"/>
                <w:szCs w:val="18"/>
              </w:rPr>
              <w:t>Carta de Oferta</w:t>
            </w:r>
          </w:p>
        </w:tc>
      </w:tr>
      <w:tr w:rsidR="007659FC" w:rsidRPr="009F7F29" w14:paraId="74CD465C" w14:textId="77777777" w:rsidTr="00146249">
        <w:trPr>
          <w:trHeight w:val="651"/>
          <w:jc w:val="center"/>
        </w:trPr>
        <w:tc>
          <w:tcPr>
            <w:tcW w:w="167" w:type="pct"/>
            <w:shd w:val="clear" w:color="auto" w:fill="auto"/>
            <w:vAlign w:val="center"/>
            <w:hideMark/>
          </w:tcPr>
          <w:p w14:paraId="5A23F94A" w14:textId="77777777" w:rsidR="007659FC" w:rsidRPr="009F7F29" w:rsidRDefault="007659FC" w:rsidP="00146249">
            <w:pPr>
              <w:jc w:val="center"/>
              <w:rPr>
                <w:rFonts w:ascii="Calibri" w:hAnsi="Calibri"/>
                <w:sz w:val="18"/>
                <w:szCs w:val="18"/>
                <w:lang w:val="es-PE" w:eastAsia="es-PE"/>
              </w:rPr>
            </w:pPr>
            <w:r w:rsidRPr="009F7F29">
              <w:rPr>
                <w:rFonts w:ascii="Calibri" w:hAnsi="Calibri"/>
                <w:sz w:val="18"/>
                <w:szCs w:val="18"/>
                <w:lang w:val="es-PE" w:eastAsia="es-PE"/>
              </w:rPr>
              <w:t>1.4</w:t>
            </w:r>
          </w:p>
        </w:tc>
        <w:tc>
          <w:tcPr>
            <w:tcW w:w="430" w:type="pct"/>
            <w:shd w:val="clear" w:color="auto" w:fill="auto"/>
            <w:vAlign w:val="center"/>
            <w:hideMark/>
          </w:tcPr>
          <w:p w14:paraId="311F70E3" w14:textId="77777777" w:rsidR="007659FC" w:rsidRPr="009F7F29" w:rsidRDefault="007659FC" w:rsidP="00146249">
            <w:pPr>
              <w:jc w:val="both"/>
              <w:rPr>
                <w:rFonts w:ascii="Calibri" w:hAnsi="Calibri"/>
                <w:b/>
                <w:bCs/>
                <w:sz w:val="18"/>
                <w:szCs w:val="18"/>
                <w:lang w:val="es-PE" w:eastAsia="es-PE"/>
              </w:rPr>
            </w:pPr>
            <w:r w:rsidRPr="009F7F29">
              <w:rPr>
                <w:rFonts w:ascii="Calibri" w:hAnsi="Calibri"/>
                <w:b/>
                <w:bCs/>
                <w:sz w:val="18"/>
                <w:szCs w:val="18"/>
                <w:lang w:val="es-PE" w:eastAsia="es-PE"/>
              </w:rPr>
              <w:t>Entidad de propiedad del Gobierno</w:t>
            </w:r>
          </w:p>
        </w:tc>
        <w:tc>
          <w:tcPr>
            <w:tcW w:w="1220" w:type="pct"/>
            <w:shd w:val="clear" w:color="auto" w:fill="auto"/>
            <w:vAlign w:val="center"/>
            <w:hideMark/>
          </w:tcPr>
          <w:p w14:paraId="1E3A889D" w14:textId="77777777" w:rsidR="007659FC" w:rsidRDefault="007659FC" w:rsidP="00146249">
            <w:pPr>
              <w:jc w:val="both"/>
              <w:rPr>
                <w:rFonts w:ascii="Calibri" w:hAnsi="Calibri"/>
                <w:sz w:val="18"/>
                <w:szCs w:val="18"/>
                <w:lang w:val="es-PE" w:eastAsia="es-PE"/>
              </w:rPr>
            </w:pPr>
          </w:p>
          <w:p w14:paraId="4697A1D6" w14:textId="77777777" w:rsidR="007659FC" w:rsidRDefault="007659FC" w:rsidP="00146249">
            <w:pPr>
              <w:jc w:val="both"/>
              <w:rPr>
                <w:rFonts w:ascii="Calibri" w:hAnsi="Calibri"/>
                <w:sz w:val="18"/>
                <w:szCs w:val="18"/>
                <w:lang w:val="es-PE" w:eastAsia="es-PE"/>
              </w:rPr>
            </w:pPr>
            <w:r w:rsidRPr="009F7F29">
              <w:rPr>
                <w:rFonts w:ascii="Calibri" w:hAnsi="Calibri"/>
                <w:sz w:val="18"/>
                <w:szCs w:val="18"/>
                <w:lang w:val="es-PE" w:eastAsia="es-PE"/>
              </w:rPr>
              <w:t xml:space="preserve">El Solicitante debe cumplir con las condiciones establecidas en la </w:t>
            </w:r>
            <w:r w:rsidRPr="00091B7B">
              <w:rPr>
                <w:rFonts w:ascii="Calibri" w:hAnsi="Calibri"/>
                <w:color w:val="0000FF"/>
                <w:sz w:val="18"/>
                <w:szCs w:val="18"/>
                <w:lang w:val="es-PE" w:eastAsia="es-PE"/>
              </w:rPr>
              <w:t>Sub cláusula 4.4 de las IAO</w:t>
            </w:r>
            <w:r w:rsidRPr="009F7F29">
              <w:rPr>
                <w:rFonts w:ascii="Calibri" w:hAnsi="Calibri"/>
                <w:sz w:val="18"/>
                <w:szCs w:val="18"/>
                <w:lang w:val="es-PE" w:eastAsia="es-PE"/>
              </w:rPr>
              <w:t>.</w:t>
            </w:r>
          </w:p>
          <w:p w14:paraId="42286E6D" w14:textId="77777777" w:rsidR="007659FC" w:rsidRPr="009F7F29" w:rsidRDefault="007659FC" w:rsidP="00146249">
            <w:pPr>
              <w:jc w:val="both"/>
              <w:rPr>
                <w:rFonts w:ascii="Calibri" w:hAnsi="Calibri"/>
                <w:sz w:val="18"/>
                <w:szCs w:val="18"/>
                <w:lang w:val="es-PE" w:eastAsia="es-PE"/>
              </w:rPr>
            </w:pPr>
          </w:p>
        </w:tc>
        <w:tc>
          <w:tcPr>
            <w:tcW w:w="383" w:type="pct"/>
            <w:shd w:val="clear" w:color="auto" w:fill="auto"/>
            <w:vAlign w:val="center"/>
            <w:hideMark/>
          </w:tcPr>
          <w:p w14:paraId="242123B7" w14:textId="77777777" w:rsidR="007659FC" w:rsidRPr="009F7F29" w:rsidRDefault="007659FC" w:rsidP="00146249">
            <w:pPr>
              <w:jc w:val="both"/>
              <w:rPr>
                <w:rFonts w:ascii="Calibri" w:hAnsi="Calibri"/>
                <w:sz w:val="18"/>
                <w:szCs w:val="18"/>
                <w:lang w:val="es-PE" w:eastAsia="es-PE"/>
              </w:rPr>
            </w:pPr>
            <w:r w:rsidRPr="009F7F29">
              <w:rPr>
                <w:rFonts w:ascii="Calibri" w:hAnsi="Calibri"/>
                <w:sz w:val="18"/>
                <w:szCs w:val="18"/>
                <w:lang w:val="es-PE" w:eastAsia="es-PE"/>
              </w:rPr>
              <w:t>Debe cumplir con el requisito</w:t>
            </w:r>
          </w:p>
        </w:tc>
        <w:tc>
          <w:tcPr>
            <w:tcW w:w="431" w:type="pct"/>
            <w:shd w:val="clear" w:color="auto" w:fill="auto"/>
            <w:vAlign w:val="center"/>
            <w:hideMark/>
          </w:tcPr>
          <w:p w14:paraId="2663EE56" w14:textId="77777777" w:rsidR="007659FC" w:rsidRPr="009F7F29" w:rsidRDefault="007659FC" w:rsidP="00146249">
            <w:pPr>
              <w:jc w:val="both"/>
              <w:rPr>
                <w:rFonts w:ascii="Calibri" w:hAnsi="Calibri"/>
                <w:sz w:val="18"/>
                <w:szCs w:val="18"/>
                <w:lang w:val="es-PE" w:eastAsia="es-PE"/>
              </w:rPr>
            </w:pPr>
            <w:r w:rsidRPr="009F7F29">
              <w:rPr>
                <w:rFonts w:ascii="Calibri" w:hAnsi="Calibri"/>
                <w:sz w:val="18"/>
                <w:szCs w:val="18"/>
                <w:lang w:val="es-PE" w:eastAsia="es-PE"/>
              </w:rPr>
              <w:t>Debe cumplir con el requisito</w:t>
            </w:r>
          </w:p>
        </w:tc>
        <w:tc>
          <w:tcPr>
            <w:tcW w:w="477" w:type="pct"/>
            <w:shd w:val="clear" w:color="auto" w:fill="auto"/>
            <w:vAlign w:val="center"/>
            <w:hideMark/>
          </w:tcPr>
          <w:p w14:paraId="62BB1E53" w14:textId="77777777" w:rsidR="007659FC" w:rsidRPr="009F7F29" w:rsidRDefault="007659FC" w:rsidP="00146249">
            <w:pPr>
              <w:jc w:val="both"/>
              <w:rPr>
                <w:rFonts w:ascii="Calibri" w:hAnsi="Calibri"/>
                <w:sz w:val="18"/>
                <w:szCs w:val="18"/>
                <w:lang w:val="es-PE" w:eastAsia="es-PE"/>
              </w:rPr>
            </w:pPr>
            <w:r w:rsidRPr="009F7F29">
              <w:rPr>
                <w:rFonts w:ascii="Calibri" w:hAnsi="Calibri"/>
                <w:sz w:val="18"/>
                <w:szCs w:val="18"/>
                <w:lang w:val="es-PE" w:eastAsia="es-PE"/>
              </w:rPr>
              <w:t>Debe cumplir con el requisito</w:t>
            </w:r>
          </w:p>
        </w:tc>
        <w:tc>
          <w:tcPr>
            <w:tcW w:w="288" w:type="pct"/>
            <w:shd w:val="clear" w:color="auto" w:fill="auto"/>
            <w:vAlign w:val="center"/>
            <w:hideMark/>
          </w:tcPr>
          <w:p w14:paraId="3F874220" w14:textId="77777777" w:rsidR="007659FC" w:rsidRPr="009F7F29" w:rsidRDefault="007659FC" w:rsidP="00146249">
            <w:pPr>
              <w:jc w:val="both"/>
              <w:rPr>
                <w:rFonts w:ascii="Calibri" w:hAnsi="Calibri"/>
                <w:sz w:val="18"/>
                <w:szCs w:val="18"/>
                <w:lang w:val="es-PE" w:eastAsia="es-PE"/>
              </w:rPr>
            </w:pPr>
            <w:r w:rsidRPr="009F7F29">
              <w:rPr>
                <w:rFonts w:ascii="Calibri" w:hAnsi="Calibri"/>
                <w:sz w:val="18"/>
                <w:szCs w:val="18"/>
                <w:lang w:val="es-PE" w:eastAsia="es-PE"/>
              </w:rPr>
              <w:t>N / A</w:t>
            </w:r>
          </w:p>
        </w:tc>
        <w:tc>
          <w:tcPr>
            <w:tcW w:w="1604" w:type="pct"/>
            <w:shd w:val="clear" w:color="auto" w:fill="auto"/>
            <w:vAlign w:val="center"/>
            <w:hideMark/>
          </w:tcPr>
          <w:p w14:paraId="430095A6" w14:textId="77777777" w:rsidR="007659FC" w:rsidRPr="00A75890" w:rsidRDefault="007659FC" w:rsidP="00146249">
            <w:pPr>
              <w:jc w:val="both"/>
              <w:rPr>
                <w:rFonts w:ascii="Calibri" w:hAnsi="Calibri"/>
                <w:sz w:val="18"/>
                <w:szCs w:val="18"/>
                <w:lang w:val="es-PE"/>
              </w:rPr>
            </w:pPr>
            <w:r w:rsidRPr="00091B7B">
              <w:rPr>
                <w:rFonts w:ascii="Calibri" w:hAnsi="Calibri"/>
                <w:color w:val="0000FF"/>
                <w:sz w:val="18"/>
                <w:szCs w:val="18"/>
              </w:rPr>
              <w:t xml:space="preserve">Formularios 1.1 </w:t>
            </w:r>
            <w:r w:rsidRPr="00A75890">
              <w:rPr>
                <w:rFonts w:ascii="Calibri" w:hAnsi="Calibri"/>
                <w:sz w:val="18"/>
                <w:szCs w:val="18"/>
              </w:rPr>
              <w:t>Información del Licitante y,</w:t>
            </w:r>
          </w:p>
          <w:p w14:paraId="0879DAD9" w14:textId="77777777" w:rsidR="007659FC" w:rsidRPr="00A75890" w:rsidRDefault="007659FC" w:rsidP="00146249">
            <w:pPr>
              <w:jc w:val="both"/>
              <w:rPr>
                <w:rFonts w:ascii="Calibri" w:hAnsi="Calibri"/>
                <w:sz w:val="18"/>
                <w:szCs w:val="18"/>
              </w:rPr>
            </w:pPr>
            <w:r w:rsidRPr="00091B7B">
              <w:rPr>
                <w:rFonts w:ascii="Calibri" w:hAnsi="Calibri"/>
                <w:color w:val="0000FF"/>
                <w:sz w:val="18"/>
                <w:szCs w:val="18"/>
              </w:rPr>
              <w:t xml:space="preserve">Formularios 1.2 </w:t>
            </w:r>
            <w:r w:rsidRPr="00A75890">
              <w:rPr>
                <w:rFonts w:ascii="Calibri" w:hAnsi="Calibri"/>
                <w:sz w:val="18"/>
                <w:szCs w:val="18"/>
              </w:rPr>
              <w:t>Información sobre los Miembros de una APCA.</w:t>
            </w:r>
          </w:p>
          <w:p w14:paraId="45CD6CA1" w14:textId="77777777" w:rsidR="007659FC" w:rsidRPr="00A75890" w:rsidRDefault="007659FC" w:rsidP="00146249">
            <w:pPr>
              <w:jc w:val="both"/>
              <w:rPr>
                <w:rFonts w:ascii="Calibri" w:hAnsi="Calibri"/>
                <w:sz w:val="18"/>
                <w:szCs w:val="18"/>
                <w:lang w:val="es-PE" w:eastAsia="es-PE"/>
              </w:rPr>
            </w:pPr>
            <w:r w:rsidRPr="00A75890">
              <w:rPr>
                <w:rFonts w:ascii="Calibri" w:hAnsi="Calibri"/>
                <w:sz w:val="18"/>
                <w:szCs w:val="18"/>
              </w:rPr>
              <w:t>Con los anexos</w:t>
            </w:r>
          </w:p>
        </w:tc>
      </w:tr>
      <w:tr w:rsidR="007659FC" w:rsidRPr="009F7F29" w14:paraId="13FD216E" w14:textId="77777777" w:rsidTr="00146249">
        <w:trPr>
          <w:trHeight w:val="77"/>
          <w:jc w:val="center"/>
        </w:trPr>
        <w:tc>
          <w:tcPr>
            <w:tcW w:w="167" w:type="pct"/>
            <w:shd w:val="clear" w:color="auto" w:fill="auto"/>
            <w:vAlign w:val="center"/>
            <w:hideMark/>
          </w:tcPr>
          <w:p w14:paraId="02112A84" w14:textId="77777777" w:rsidR="007659FC" w:rsidRPr="009F7F29" w:rsidRDefault="007659FC" w:rsidP="00146249">
            <w:pPr>
              <w:jc w:val="center"/>
              <w:rPr>
                <w:rFonts w:ascii="Calibri" w:hAnsi="Calibri"/>
                <w:sz w:val="18"/>
                <w:szCs w:val="18"/>
                <w:lang w:val="es-PE" w:eastAsia="es-PE"/>
              </w:rPr>
            </w:pPr>
            <w:r w:rsidRPr="009F7F29">
              <w:rPr>
                <w:rFonts w:ascii="Calibri" w:hAnsi="Calibri"/>
                <w:sz w:val="18"/>
                <w:szCs w:val="18"/>
                <w:lang w:val="es-PE" w:eastAsia="es-PE"/>
              </w:rPr>
              <w:t>1.5</w:t>
            </w:r>
          </w:p>
        </w:tc>
        <w:tc>
          <w:tcPr>
            <w:tcW w:w="430" w:type="pct"/>
            <w:shd w:val="clear" w:color="auto" w:fill="auto"/>
            <w:vAlign w:val="center"/>
            <w:hideMark/>
          </w:tcPr>
          <w:p w14:paraId="6798BD6D" w14:textId="77777777" w:rsidR="007659FC" w:rsidRPr="009F7F29" w:rsidRDefault="007659FC" w:rsidP="00146249">
            <w:pPr>
              <w:jc w:val="both"/>
              <w:rPr>
                <w:rFonts w:ascii="Calibri" w:hAnsi="Calibri"/>
                <w:b/>
                <w:bCs/>
                <w:sz w:val="18"/>
                <w:szCs w:val="18"/>
                <w:lang w:val="es-PE" w:eastAsia="es-PE"/>
              </w:rPr>
            </w:pPr>
            <w:r w:rsidRPr="009F7F29">
              <w:rPr>
                <w:rFonts w:ascii="Calibri" w:hAnsi="Calibri"/>
                <w:b/>
                <w:bCs/>
                <w:sz w:val="18"/>
                <w:szCs w:val="18"/>
                <w:lang w:val="es-PE" w:eastAsia="es-PE"/>
              </w:rPr>
              <w:t>Resolución de las Naciones Unidas o Leyes del país del Prestatario</w:t>
            </w:r>
          </w:p>
        </w:tc>
        <w:tc>
          <w:tcPr>
            <w:tcW w:w="1220" w:type="pct"/>
            <w:shd w:val="clear" w:color="auto" w:fill="auto"/>
            <w:vAlign w:val="center"/>
            <w:hideMark/>
          </w:tcPr>
          <w:p w14:paraId="69A7F6A2" w14:textId="77777777" w:rsidR="007659FC" w:rsidRDefault="007659FC" w:rsidP="00146249">
            <w:pPr>
              <w:jc w:val="both"/>
              <w:rPr>
                <w:rFonts w:ascii="Calibri" w:hAnsi="Calibri"/>
                <w:sz w:val="18"/>
                <w:szCs w:val="18"/>
                <w:lang w:val="es-PE" w:eastAsia="es-PE"/>
              </w:rPr>
            </w:pPr>
          </w:p>
          <w:p w14:paraId="6BAD953E" w14:textId="77777777" w:rsidR="007659FC" w:rsidRDefault="007659FC" w:rsidP="00146249">
            <w:pPr>
              <w:jc w:val="both"/>
              <w:rPr>
                <w:rFonts w:ascii="Calibri" w:hAnsi="Calibri"/>
                <w:sz w:val="18"/>
                <w:szCs w:val="18"/>
                <w:lang w:val="es-PE" w:eastAsia="es-PE"/>
              </w:rPr>
            </w:pPr>
            <w:r w:rsidRPr="009F7F29">
              <w:rPr>
                <w:rFonts w:ascii="Calibri" w:hAnsi="Calibri"/>
                <w:sz w:val="18"/>
                <w:szCs w:val="18"/>
                <w:lang w:val="es-PE" w:eastAsia="es-PE"/>
              </w:rPr>
              <w:t>No haber sido excluido como resultado de alguna ley o regulación oficial del país del Prestatario, o en cumplimiento de una resolución del Consejo de Seguridad de las Naciones Unidas.</w:t>
            </w:r>
          </w:p>
          <w:p w14:paraId="7D43570B" w14:textId="77777777" w:rsidR="007659FC" w:rsidRPr="009F7F29" w:rsidRDefault="007659FC" w:rsidP="00146249">
            <w:pPr>
              <w:jc w:val="both"/>
              <w:rPr>
                <w:rFonts w:ascii="Calibri" w:hAnsi="Calibri"/>
                <w:sz w:val="18"/>
                <w:szCs w:val="18"/>
                <w:lang w:val="es-PE" w:eastAsia="es-PE"/>
              </w:rPr>
            </w:pPr>
          </w:p>
        </w:tc>
        <w:tc>
          <w:tcPr>
            <w:tcW w:w="383" w:type="pct"/>
            <w:shd w:val="clear" w:color="auto" w:fill="auto"/>
            <w:vAlign w:val="center"/>
            <w:hideMark/>
          </w:tcPr>
          <w:p w14:paraId="1B6F3403" w14:textId="77777777" w:rsidR="007659FC" w:rsidRPr="009F7F29" w:rsidRDefault="007659FC" w:rsidP="00146249">
            <w:pPr>
              <w:jc w:val="both"/>
              <w:rPr>
                <w:rFonts w:ascii="Calibri" w:hAnsi="Calibri"/>
                <w:sz w:val="18"/>
                <w:szCs w:val="18"/>
                <w:lang w:val="es-PE" w:eastAsia="es-PE"/>
              </w:rPr>
            </w:pPr>
            <w:r w:rsidRPr="009F7F29">
              <w:rPr>
                <w:rFonts w:ascii="Calibri" w:hAnsi="Calibri"/>
                <w:sz w:val="18"/>
                <w:szCs w:val="18"/>
                <w:lang w:val="es-PE" w:eastAsia="es-PE"/>
              </w:rPr>
              <w:t>Debe cumplir con el requisito</w:t>
            </w:r>
          </w:p>
        </w:tc>
        <w:tc>
          <w:tcPr>
            <w:tcW w:w="431" w:type="pct"/>
            <w:shd w:val="clear" w:color="auto" w:fill="auto"/>
            <w:vAlign w:val="center"/>
            <w:hideMark/>
          </w:tcPr>
          <w:p w14:paraId="142B2A0A" w14:textId="77777777" w:rsidR="007659FC" w:rsidRPr="009F7F29" w:rsidRDefault="007659FC" w:rsidP="00146249">
            <w:pPr>
              <w:jc w:val="both"/>
              <w:rPr>
                <w:rFonts w:ascii="Calibri" w:hAnsi="Calibri"/>
                <w:sz w:val="18"/>
                <w:szCs w:val="18"/>
                <w:lang w:val="es-PE" w:eastAsia="es-PE"/>
              </w:rPr>
            </w:pPr>
            <w:r w:rsidRPr="009F7F29">
              <w:rPr>
                <w:rFonts w:ascii="Calibri" w:hAnsi="Calibri"/>
                <w:sz w:val="18"/>
                <w:szCs w:val="18"/>
                <w:lang w:val="es-PE" w:eastAsia="es-PE"/>
              </w:rPr>
              <w:t>Debe cumplir con el requisito</w:t>
            </w:r>
          </w:p>
        </w:tc>
        <w:tc>
          <w:tcPr>
            <w:tcW w:w="477" w:type="pct"/>
            <w:shd w:val="clear" w:color="auto" w:fill="auto"/>
            <w:vAlign w:val="center"/>
            <w:hideMark/>
          </w:tcPr>
          <w:p w14:paraId="56F87808" w14:textId="77777777" w:rsidR="007659FC" w:rsidRPr="009F7F29" w:rsidRDefault="007659FC" w:rsidP="00146249">
            <w:pPr>
              <w:jc w:val="both"/>
              <w:rPr>
                <w:rFonts w:ascii="Calibri" w:hAnsi="Calibri"/>
                <w:sz w:val="18"/>
                <w:szCs w:val="18"/>
                <w:lang w:val="es-PE" w:eastAsia="es-PE"/>
              </w:rPr>
            </w:pPr>
            <w:r w:rsidRPr="009F7F29">
              <w:rPr>
                <w:rFonts w:ascii="Calibri" w:hAnsi="Calibri"/>
                <w:sz w:val="18"/>
                <w:szCs w:val="18"/>
                <w:lang w:val="es-PE" w:eastAsia="es-PE"/>
              </w:rPr>
              <w:t>Debe cumplir con el requisito</w:t>
            </w:r>
          </w:p>
        </w:tc>
        <w:tc>
          <w:tcPr>
            <w:tcW w:w="288" w:type="pct"/>
            <w:shd w:val="clear" w:color="auto" w:fill="auto"/>
            <w:vAlign w:val="center"/>
            <w:hideMark/>
          </w:tcPr>
          <w:p w14:paraId="15219FCE" w14:textId="77777777" w:rsidR="007659FC" w:rsidRPr="009F7F29" w:rsidRDefault="007659FC" w:rsidP="00146249">
            <w:pPr>
              <w:jc w:val="both"/>
              <w:rPr>
                <w:rFonts w:ascii="Calibri" w:hAnsi="Calibri"/>
                <w:sz w:val="18"/>
                <w:szCs w:val="18"/>
                <w:lang w:val="es-PE" w:eastAsia="es-PE"/>
              </w:rPr>
            </w:pPr>
            <w:r w:rsidRPr="009F7F29">
              <w:rPr>
                <w:rFonts w:ascii="Calibri" w:hAnsi="Calibri"/>
                <w:sz w:val="18"/>
                <w:szCs w:val="18"/>
                <w:lang w:val="es-PE" w:eastAsia="es-PE"/>
              </w:rPr>
              <w:t>N / A</w:t>
            </w:r>
          </w:p>
        </w:tc>
        <w:tc>
          <w:tcPr>
            <w:tcW w:w="1604" w:type="pct"/>
            <w:shd w:val="clear" w:color="auto" w:fill="auto"/>
            <w:vAlign w:val="center"/>
            <w:hideMark/>
          </w:tcPr>
          <w:p w14:paraId="45FC4D98" w14:textId="77777777" w:rsidR="007659FC" w:rsidRPr="00A75890" w:rsidRDefault="007659FC" w:rsidP="00146249">
            <w:pPr>
              <w:jc w:val="both"/>
              <w:rPr>
                <w:rFonts w:ascii="Calibri" w:hAnsi="Calibri"/>
                <w:sz w:val="18"/>
                <w:szCs w:val="18"/>
                <w:lang w:val="es-PE"/>
              </w:rPr>
            </w:pPr>
            <w:r w:rsidRPr="00091B7B">
              <w:rPr>
                <w:rFonts w:ascii="Calibri" w:hAnsi="Calibri"/>
                <w:color w:val="0000FF"/>
                <w:sz w:val="18"/>
                <w:szCs w:val="18"/>
              </w:rPr>
              <w:t xml:space="preserve">Formularios 1.1 </w:t>
            </w:r>
            <w:r w:rsidRPr="00A75890">
              <w:rPr>
                <w:rFonts w:ascii="Calibri" w:hAnsi="Calibri"/>
                <w:sz w:val="18"/>
                <w:szCs w:val="18"/>
              </w:rPr>
              <w:t>Información del Licitante y,</w:t>
            </w:r>
          </w:p>
          <w:p w14:paraId="7B399D0D" w14:textId="77777777" w:rsidR="007659FC" w:rsidRPr="00A75890" w:rsidRDefault="007659FC" w:rsidP="00146249">
            <w:pPr>
              <w:jc w:val="both"/>
              <w:rPr>
                <w:rFonts w:ascii="Calibri" w:hAnsi="Calibri"/>
                <w:sz w:val="18"/>
                <w:szCs w:val="18"/>
              </w:rPr>
            </w:pPr>
            <w:r w:rsidRPr="00091B7B">
              <w:rPr>
                <w:rFonts w:ascii="Calibri" w:hAnsi="Calibri"/>
                <w:color w:val="0000FF"/>
                <w:sz w:val="18"/>
                <w:szCs w:val="18"/>
              </w:rPr>
              <w:t xml:space="preserve">Formularios 1.2 </w:t>
            </w:r>
            <w:r w:rsidRPr="00A75890">
              <w:rPr>
                <w:rFonts w:ascii="Calibri" w:hAnsi="Calibri"/>
                <w:sz w:val="18"/>
                <w:szCs w:val="18"/>
              </w:rPr>
              <w:t>Información sobre los Miembros de una APCA.</w:t>
            </w:r>
          </w:p>
          <w:p w14:paraId="6C4AFDF2" w14:textId="77777777" w:rsidR="007659FC" w:rsidRPr="00A75890" w:rsidRDefault="007659FC" w:rsidP="00146249">
            <w:pPr>
              <w:jc w:val="both"/>
              <w:rPr>
                <w:rFonts w:ascii="Calibri" w:hAnsi="Calibri"/>
                <w:sz w:val="18"/>
                <w:szCs w:val="18"/>
                <w:lang w:val="es-PE" w:eastAsia="es-PE"/>
              </w:rPr>
            </w:pPr>
            <w:r w:rsidRPr="00A75890">
              <w:rPr>
                <w:rFonts w:ascii="Calibri" w:hAnsi="Calibri"/>
                <w:sz w:val="18"/>
                <w:szCs w:val="18"/>
              </w:rPr>
              <w:t>Con los anexos</w:t>
            </w:r>
          </w:p>
        </w:tc>
      </w:tr>
      <w:tr w:rsidR="007659FC" w:rsidRPr="009F7F29" w14:paraId="4DD2E004" w14:textId="77777777" w:rsidTr="00146249">
        <w:trPr>
          <w:trHeight w:val="64"/>
          <w:jc w:val="center"/>
        </w:trPr>
        <w:tc>
          <w:tcPr>
            <w:tcW w:w="167" w:type="pct"/>
            <w:shd w:val="clear" w:color="auto" w:fill="auto"/>
            <w:vAlign w:val="center"/>
          </w:tcPr>
          <w:p w14:paraId="70F83DD1" w14:textId="77777777" w:rsidR="007659FC" w:rsidRPr="009F7F29" w:rsidRDefault="007659FC" w:rsidP="00146249">
            <w:pPr>
              <w:jc w:val="center"/>
              <w:rPr>
                <w:rFonts w:ascii="Calibri" w:eastAsia="Calibri" w:hAnsi="Calibri"/>
                <w:sz w:val="18"/>
                <w:szCs w:val="18"/>
              </w:rPr>
            </w:pPr>
            <w:r w:rsidRPr="009F7F29">
              <w:rPr>
                <w:rFonts w:ascii="Calibri" w:hAnsi="Calibri"/>
                <w:sz w:val="18"/>
                <w:szCs w:val="18"/>
              </w:rPr>
              <w:t>1.6</w:t>
            </w:r>
          </w:p>
        </w:tc>
        <w:tc>
          <w:tcPr>
            <w:tcW w:w="430" w:type="pct"/>
            <w:shd w:val="clear" w:color="auto" w:fill="auto"/>
            <w:vAlign w:val="center"/>
          </w:tcPr>
          <w:p w14:paraId="7E68785A" w14:textId="77777777" w:rsidR="007659FC" w:rsidRPr="009F7F29" w:rsidRDefault="007659FC" w:rsidP="00146249">
            <w:pPr>
              <w:jc w:val="both"/>
              <w:rPr>
                <w:rFonts w:ascii="Calibri" w:eastAsia="Calibri" w:hAnsi="Calibri"/>
                <w:b/>
                <w:bCs/>
                <w:sz w:val="18"/>
                <w:szCs w:val="18"/>
              </w:rPr>
            </w:pPr>
            <w:r w:rsidRPr="009F7F29">
              <w:rPr>
                <w:rFonts w:ascii="Calibri" w:hAnsi="Calibri"/>
                <w:b/>
                <w:bCs/>
                <w:sz w:val="18"/>
                <w:szCs w:val="18"/>
              </w:rPr>
              <w:t>Declaración de Integridad</w:t>
            </w:r>
          </w:p>
        </w:tc>
        <w:tc>
          <w:tcPr>
            <w:tcW w:w="1220" w:type="pct"/>
            <w:shd w:val="clear" w:color="auto" w:fill="auto"/>
            <w:vAlign w:val="center"/>
          </w:tcPr>
          <w:p w14:paraId="08DE1799" w14:textId="77777777" w:rsidR="007659FC" w:rsidRDefault="007659FC" w:rsidP="00146249">
            <w:pPr>
              <w:jc w:val="both"/>
              <w:rPr>
                <w:rFonts w:ascii="Calibri" w:hAnsi="Calibri"/>
                <w:sz w:val="18"/>
                <w:szCs w:val="18"/>
              </w:rPr>
            </w:pPr>
          </w:p>
          <w:p w14:paraId="4B3C08A5" w14:textId="77777777" w:rsidR="007659FC" w:rsidRPr="00091B7B" w:rsidRDefault="007659FC" w:rsidP="00146249">
            <w:pPr>
              <w:jc w:val="both"/>
              <w:rPr>
                <w:rFonts w:ascii="Calibri" w:hAnsi="Calibri"/>
                <w:color w:val="0000FF"/>
                <w:sz w:val="18"/>
                <w:szCs w:val="18"/>
              </w:rPr>
            </w:pPr>
            <w:r w:rsidRPr="009F7F29">
              <w:rPr>
                <w:rFonts w:ascii="Calibri" w:hAnsi="Calibri"/>
                <w:sz w:val="18"/>
                <w:szCs w:val="18"/>
              </w:rPr>
              <w:t xml:space="preserve">El Solicitante debe </w:t>
            </w:r>
            <w:r w:rsidRPr="00A75890">
              <w:rPr>
                <w:rFonts w:ascii="Calibri" w:hAnsi="Calibri"/>
                <w:sz w:val="18"/>
                <w:szCs w:val="18"/>
              </w:rPr>
              <w:t xml:space="preserve">cumplir con las condiciones establecidas en el </w:t>
            </w:r>
            <w:r w:rsidRPr="00091B7B">
              <w:rPr>
                <w:rFonts w:ascii="Calibri" w:hAnsi="Calibri"/>
                <w:color w:val="0000FF"/>
                <w:sz w:val="18"/>
                <w:szCs w:val="18"/>
              </w:rPr>
              <w:t>Formulario 1.4</w:t>
            </w:r>
          </w:p>
          <w:p w14:paraId="59248765" w14:textId="77777777" w:rsidR="007659FC" w:rsidRPr="00091B7B" w:rsidRDefault="007659FC" w:rsidP="00146249">
            <w:pPr>
              <w:jc w:val="both"/>
              <w:rPr>
                <w:rFonts w:ascii="Calibri" w:hAnsi="Calibri"/>
                <w:color w:val="0000FF"/>
                <w:sz w:val="18"/>
                <w:szCs w:val="18"/>
              </w:rPr>
            </w:pPr>
          </w:p>
          <w:p w14:paraId="696B0548" w14:textId="77777777" w:rsidR="007659FC" w:rsidRPr="00033BA2" w:rsidRDefault="007659FC" w:rsidP="00146249">
            <w:pPr>
              <w:jc w:val="both"/>
              <w:rPr>
                <w:rFonts w:ascii="Calibri" w:hAnsi="Calibri"/>
                <w:sz w:val="18"/>
                <w:szCs w:val="18"/>
              </w:rPr>
            </w:pPr>
          </w:p>
        </w:tc>
        <w:tc>
          <w:tcPr>
            <w:tcW w:w="383" w:type="pct"/>
            <w:shd w:val="clear" w:color="auto" w:fill="auto"/>
            <w:vAlign w:val="center"/>
          </w:tcPr>
          <w:p w14:paraId="49B681F5" w14:textId="77777777" w:rsidR="007659FC" w:rsidRPr="009F7F29" w:rsidRDefault="007659FC" w:rsidP="00146249">
            <w:pPr>
              <w:jc w:val="both"/>
              <w:rPr>
                <w:rFonts w:ascii="Calibri" w:eastAsia="Calibri" w:hAnsi="Calibri"/>
                <w:sz w:val="18"/>
                <w:szCs w:val="18"/>
              </w:rPr>
            </w:pPr>
            <w:r w:rsidRPr="009F7F29">
              <w:rPr>
                <w:rFonts w:ascii="Calibri" w:hAnsi="Calibri"/>
                <w:sz w:val="18"/>
                <w:szCs w:val="18"/>
              </w:rPr>
              <w:t>Debe cumplir con el requisito</w:t>
            </w:r>
          </w:p>
        </w:tc>
        <w:tc>
          <w:tcPr>
            <w:tcW w:w="431" w:type="pct"/>
            <w:shd w:val="clear" w:color="auto" w:fill="auto"/>
            <w:vAlign w:val="center"/>
          </w:tcPr>
          <w:p w14:paraId="79A475EF" w14:textId="77777777" w:rsidR="007659FC" w:rsidRPr="009F7F29" w:rsidRDefault="007659FC" w:rsidP="00146249">
            <w:pPr>
              <w:jc w:val="both"/>
              <w:rPr>
                <w:rFonts w:ascii="Calibri" w:eastAsia="Calibri" w:hAnsi="Calibri"/>
                <w:sz w:val="18"/>
                <w:szCs w:val="18"/>
              </w:rPr>
            </w:pPr>
            <w:r w:rsidRPr="009F7F29">
              <w:rPr>
                <w:rFonts w:ascii="Calibri" w:hAnsi="Calibri"/>
                <w:sz w:val="18"/>
                <w:szCs w:val="18"/>
              </w:rPr>
              <w:t>Debe cumplir con el requisito</w:t>
            </w:r>
          </w:p>
        </w:tc>
        <w:tc>
          <w:tcPr>
            <w:tcW w:w="477" w:type="pct"/>
            <w:shd w:val="clear" w:color="auto" w:fill="auto"/>
            <w:vAlign w:val="center"/>
          </w:tcPr>
          <w:p w14:paraId="354D3B2D" w14:textId="77777777" w:rsidR="007659FC" w:rsidRPr="009F7F29" w:rsidRDefault="007659FC" w:rsidP="00146249">
            <w:pPr>
              <w:jc w:val="both"/>
              <w:rPr>
                <w:rFonts w:ascii="Calibri" w:eastAsia="Calibri" w:hAnsi="Calibri"/>
                <w:sz w:val="18"/>
                <w:szCs w:val="18"/>
              </w:rPr>
            </w:pPr>
            <w:r w:rsidRPr="009F7F29">
              <w:rPr>
                <w:rFonts w:ascii="Calibri" w:hAnsi="Calibri"/>
                <w:sz w:val="18"/>
                <w:szCs w:val="18"/>
              </w:rPr>
              <w:t>Debe cumplir con el requisito</w:t>
            </w:r>
          </w:p>
        </w:tc>
        <w:tc>
          <w:tcPr>
            <w:tcW w:w="288" w:type="pct"/>
            <w:shd w:val="clear" w:color="auto" w:fill="auto"/>
            <w:vAlign w:val="center"/>
          </w:tcPr>
          <w:p w14:paraId="6EE3EFCE" w14:textId="77777777" w:rsidR="007659FC" w:rsidRPr="009F7F29" w:rsidRDefault="007659FC" w:rsidP="00146249">
            <w:pPr>
              <w:jc w:val="both"/>
              <w:rPr>
                <w:rFonts w:ascii="Calibri" w:eastAsia="Calibri" w:hAnsi="Calibri"/>
                <w:sz w:val="18"/>
                <w:szCs w:val="18"/>
              </w:rPr>
            </w:pPr>
            <w:r w:rsidRPr="009F7F29">
              <w:rPr>
                <w:rFonts w:ascii="Calibri" w:hAnsi="Calibri"/>
                <w:sz w:val="18"/>
                <w:szCs w:val="18"/>
              </w:rPr>
              <w:t>N / A</w:t>
            </w:r>
          </w:p>
        </w:tc>
        <w:tc>
          <w:tcPr>
            <w:tcW w:w="1604" w:type="pct"/>
            <w:shd w:val="clear" w:color="auto" w:fill="auto"/>
            <w:vAlign w:val="center"/>
          </w:tcPr>
          <w:p w14:paraId="3973B676" w14:textId="77777777" w:rsidR="007659FC" w:rsidRPr="00A75890" w:rsidRDefault="007659FC" w:rsidP="00146249">
            <w:pPr>
              <w:jc w:val="both"/>
              <w:rPr>
                <w:rFonts w:ascii="Calibri" w:hAnsi="Calibri"/>
                <w:sz w:val="18"/>
                <w:szCs w:val="18"/>
              </w:rPr>
            </w:pPr>
            <w:r w:rsidRPr="00091B7B">
              <w:rPr>
                <w:rFonts w:ascii="Calibri" w:hAnsi="Calibri"/>
                <w:color w:val="0000FF"/>
                <w:sz w:val="18"/>
                <w:szCs w:val="18"/>
              </w:rPr>
              <w:t xml:space="preserve">Formulario 1.4 </w:t>
            </w:r>
            <w:r w:rsidRPr="00A75890">
              <w:rPr>
                <w:rFonts w:ascii="Calibri" w:hAnsi="Calibri"/>
                <w:sz w:val="18"/>
                <w:szCs w:val="18"/>
              </w:rPr>
              <w:t xml:space="preserve">Declaración de Integridad </w:t>
            </w:r>
          </w:p>
          <w:p w14:paraId="272B93D3" w14:textId="77777777" w:rsidR="007659FC" w:rsidRPr="00A75890" w:rsidRDefault="007659FC" w:rsidP="00146249">
            <w:pPr>
              <w:jc w:val="both"/>
              <w:rPr>
                <w:rFonts w:ascii="Calibri" w:eastAsia="Calibri" w:hAnsi="Calibri"/>
                <w:sz w:val="18"/>
                <w:szCs w:val="18"/>
              </w:rPr>
            </w:pPr>
            <w:r w:rsidRPr="00A75890">
              <w:rPr>
                <w:rFonts w:ascii="Calibri" w:hAnsi="Calibri"/>
                <w:sz w:val="18"/>
                <w:szCs w:val="18"/>
              </w:rPr>
              <w:t xml:space="preserve"> </w:t>
            </w:r>
          </w:p>
        </w:tc>
      </w:tr>
      <w:tr w:rsidR="007659FC" w:rsidRPr="009F7F29" w14:paraId="37C3689A" w14:textId="77777777" w:rsidTr="00146249">
        <w:trPr>
          <w:trHeight w:val="64"/>
          <w:jc w:val="center"/>
        </w:trPr>
        <w:tc>
          <w:tcPr>
            <w:tcW w:w="167" w:type="pct"/>
            <w:shd w:val="clear" w:color="auto" w:fill="auto"/>
            <w:vAlign w:val="center"/>
          </w:tcPr>
          <w:p w14:paraId="2DE8D58B" w14:textId="77777777" w:rsidR="007659FC" w:rsidRPr="009F7F29" w:rsidRDefault="007659FC" w:rsidP="00146249">
            <w:pPr>
              <w:jc w:val="center"/>
              <w:rPr>
                <w:rFonts w:ascii="Calibri" w:hAnsi="Calibri"/>
                <w:sz w:val="18"/>
                <w:szCs w:val="18"/>
              </w:rPr>
            </w:pPr>
            <w:r>
              <w:rPr>
                <w:rFonts w:ascii="Calibri" w:hAnsi="Calibri"/>
                <w:sz w:val="18"/>
                <w:szCs w:val="18"/>
              </w:rPr>
              <w:lastRenderedPageBreak/>
              <w:t>1.7</w:t>
            </w:r>
          </w:p>
        </w:tc>
        <w:tc>
          <w:tcPr>
            <w:tcW w:w="430" w:type="pct"/>
            <w:shd w:val="clear" w:color="auto" w:fill="auto"/>
            <w:vAlign w:val="center"/>
          </w:tcPr>
          <w:p w14:paraId="5854F209" w14:textId="77777777" w:rsidR="007659FC" w:rsidRPr="009F7F29" w:rsidRDefault="007659FC" w:rsidP="00146249">
            <w:pPr>
              <w:jc w:val="both"/>
              <w:rPr>
                <w:rFonts w:ascii="Calibri" w:hAnsi="Calibri"/>
                <w:b/>
                <w:bCs/>
                <w:sz w:val="18"/>
                <w:szCs w:val="18"/>
              </w:rPr>
            </w:pPr>
            <w:r>
              <w:rPr>
                <w:rFonts w:ascii="Calibri" w:hAnsi="Calibri"/>
                <w:b/>
                <w:bCs/>
                <w:sz w:val="18"/>
                <w:szCs w:val="18"/>
              </w:rPr>
              <w:t>Declaración no estar sancionado / inhabilitado para contratar con el Estado Peruano.</w:t>
            </w:r>
          </w:p>
        </w:tc>
        <w:tc>
          <w:tcPr>
            <w:tcW w:w="1220" w:type="pct"/>
            <w:shd w:val="clear" w:color="auto" w:fill="auto"/>
            <w:vAlign w:val="center"/>
          </w:tcPr>
          <w:p w14:paraId="4DD63A7B" w14:textId="77777777" w:rsidR="007659FC" w:rsidRDefault="007659FC" w:rsidP="00146249">
            <w:pPr>
              <w:jc w:val="both"/>
              <w:rPr>
                <w:rFonts w:ascii="Calibri" w:hAnsi="Calibri"/>
                <w:sz w:val="18"/>
                <w:szCs w:val="18"/>
                <w:lang w:val="es-PE"/>
              </w:rPr>
            </w:pPr>
            <w:r>
              <w:rPr>
                <w:rFonts w:ascii="Calibri" w:hAnsi="Calibri"/>
                <w:sz w:val="18"/>
                <w:szCs w:val="18"/>
              </w:rPr>
              <w:t>No está sancionado / inhabilitado para contratar con el Estado Peruano.</w:t>
            </w:r>
          </w:p>
          <w:p w14:paraId="2E8E5A26" w14:textId="77777777" w:rsidR="007659FC" w:rsidRDefault="007659FC" w:rsidP="00146249">
            <w:pPr>
              <w:jc w:val="both"/>
              <w:rPr>
                <w:rFonts w:ascii="Calibri" w:hAnsi="Calibri"/>
                <w:sz w:val="18"/>
                <w:szCs w:val="18"/>
              </w:rPr>
            </w:pPr>
          </w:p>
        </w:tc>
        <w:tc>
          <w:tcPr>
            <w:tcW w:w="383" w:type="pct"/>
            <w:shd w:val="clear" w:color="auto" w:fill="auto"/>
            <w:vAlign w:val="center"/>
          </w:tcPr>
          <w:p w14:paraId="26253900" w14:textId="77777777" w:rsidR="007659FC" w:rsidRPr="009F7F29" w:rsidRDefault="007659FC" w:rsidP="00146249">
            <w:pPr>
              <w:jc w:val="both"/>
              <w:rPr>
                <w:rFonts w:ascii="Calibri" w:hAnsi="Calibri"/>
                <w:sz w:val="18"/>
                <w:szCs w:val="18"/>
              </w:rPr>
            </w:pPr>
            <w:r>
              <w:rPr>
                <w:rFonts w:ascii="Calibri" w:hAnsi="Calibri"/>
                <w:sz w:val="18"/>
                <w:szCs w:val="18"/>
              </w:rPr>
              <w:t>Debe cumplir con el requisito</w:t>
            </w:r>
          </w:p>
        </w:tc>
        <w:tc>
          <w:tcPr>
            <w:tcW w:w="431" w:type="pct"/>
            <w:shd w:val="clear" w:color="auto" w:fill="auto"/>
            <w:vAlign w:val="center"/>
          </w:tcPr>
          <w:p w14:paraId="7D087CA1" w14:textId="77777777" w:rsidR="007659FC" w:rsidRPr="009F7F29" w:rsidRDefault="007659FC" w:rsidP="00146249">
            <w:pPr>
              <w:jc w:val="both"/>
              <w:rPr>
                <w:rFonts w:ascii="Calibri" w:hAnsi="Calibri"/>
                <w:sz w:val="18"/>
                <w:szCs w:val="18"/>
              </w:rPr>
            </w:pPr>
            <w:r>
              <w:rPr>
                <w:rFonts w:ascii="Calibri" w:hAnsi="Calibri"/>
                <w:sz w:val="18"/>
                <w:szCs w:val="18"/>
              </w:rPr>
              <w:t>Debe cumplir con el requisito</w:t>
            </w:r>
          </w:p>
        </w:tc>
        <w:tc>
          <w:tcPr>
            <w:tcW w:w="477" w:type="pct"/>
            <w:shd w:val="clear" w:color="auto" w:fill="auto"/>
            <w:vAlign w:val="center"/>
          </w:tcPr>
          <w:p w14:paraId="49A21F34" w14:textId="77777777" w:rsidR="007659FC" w:rsidRPr="009F7F29" w:rsidRDefault="007659FC" w:rsidP="00146249">
            <w:pPr>
              <w:jc w:val="both"/>
              <w:rPr>
                <w:rFonts w:ascii="Calibri" w:hAnsi="Calibri"/>
                <w:sz w:val="18"/>
                <w:szCs w:val="18"/>
              </w:rPr>
            </w:pPr>
            <w:r>
              <w:rPr>
                <w:rFonts w:ascii="Calibri" w:hAnsi="Calibri"/>
                <w:sz w:val="18"/>
                <w:szCs w:val="18"/>
              </w:rPr>
              <w:t>Debe cumplir con el requisito</w:t>
            </w:r>
          </w:p>
        </w:tc>
        <w:tc>
          <w:tcPr>
            <w:tcW w:w="288" w:type="pct"/>
            <w:shd w:val="clear" w:color="auto" w:fill="auto"/>
            <w:vAlign w:val="center"/>
          </w:tcPr>
          <w:p w14:paraId="6B93EB53" w14:textId="77777777" w:rsidR="007659FC" w:rsidRPr="009F7F29" w:rsidRDefault="007659FC" w:rsidP="00146249">
            <w:pPr>
              <w:jc w:val="both"/>
              <w:rPr>
                <w:rFonts w:ascii="Calibri" w:hAnsi="Calibri"/>
                <w:sz w:val="18"/>
                <w:szCs w:val="18"/>
              </w:rPr>
            </w:pPr>
            <w:r>
              <w:rPr>
                <w:rFonts w:ascii="Calibri" w:hAnsi="Calibri"/>
                <w:sz w:val="18"/>
                <w:szCs w:val="18"/>
              </w:rPr>
              <w:t>N / A</w:t>
            </w:r>
          </w:p>
        </w:tc>
        <w:tc>
          <w:tcPr>
            <w:tcW w:w="1604" w:type="pct"/>
            <w:shd w:val="clear" w:color="auto" w:fill="auto"/>
            <w:vAlign w:val="center"/>
          </w:tcPr>
          <w:p w14:paraId="24B7BC66" w14:textId="77777777" w:rsidR="007659FC" w:rsidRPr="00A75890" w:rsidRDefault="007659FC" w:rsidP="00146249">
            <w:pPr>
              <w:jc w:val="both"/>
              <w:rPr>
                <w:rFonts w:ascii="Calibri" w:hAnsi="Calibri"/>
                <w:sz w:val="18"/>
                <w:szCs w:val="18"/>
              </w:rPr>
            </w:pPr>
            <w:r w:rsidRPr="00091B7B">
              <w:rPr>
                <w:rFonts w:ascii="Calibri" w:hAnsi="Calibri"/>
                <w:color w:val="0000FF"/>
                <w:sz w:val="18"/>
                <w:szCs w:val="18"/>
              </w:rPr>
              <w:t>Formulario 1.5</w:t>
            </w:r>
          </w:p>
        </w:tc>
      </w:tr>
      <w:tr w:rsidR="007659FC" w:rsidRPr="009F7F29" w14:paraId="6DE5F0DB" w14:textId="77777777" w:rsidTr="00146249">
        <w:trPr>
          <w:trHeight w:val="339"/>
          <w:jc w:val="center"/>
        </w:trPr>
        <w:tc>
          <w:tcPr>
            <w:tcW w:w="5000" w:type="pct"/>
            <w:gridSpan w:val="8"/>
            <w:shd w:val="clear" w:color="000000" w:fill="B8CCE4"/>
            <w:vAlign w:val="center"/>
            <w:hideMark/>
          </w:tcPr>
          <w:p w14:paraId="5E90A3BA" w14:textId="77777777" w:rsidR="007659FC" w:rsidRPr="009F7F29" w:rsidRDefault="007659FC" w:rsidP="00146249">
            <w:pPr>
              <w:rPr>
                <w:rFonts w:ascii="Calibri" w:hAnsi="Calibri"/>
                <w:b/>
                <w:bCs/>
                <w:sz w:val="22"/>
                <w:szCs w:val="22"/>
                <w:lang w:val="es-PE" w:eastAsia="es-PE"/>
              </w:rPr>
            </w:pPr>
            <w:r w:rsidRPr="009F7F29">
              <w:rPr>
                <w:rFonts w:ascii="Calibri" w:hAnsi="Calibri"/>
                <w:b/>
                <w:bCs/>
                <w:sz w:val="22"/>
                <w:szCs w:val="22"/>
                <w:lang w:val="es-PE" w:eastAsia="es-PE"/>
              </w:rPr>
              <w:t>2. Antecedentes de incumplimiento de contratos</w:t>
            </w:r>
          </w:p>
        </w:tc>
      </w:tr>
      <w:tr w:rsidR="007659FC" w:rsidRPr="009F7F29" w14:paraId="1B24816C" w14:textId="77777777" w:rsidTr="00146249">
        <w:trPr>
          <w:trHeight w:val="1616"/>
          <w:jc w:val="center"/>
        </w:trPr>
        <w:tc>
          <w:tcPr>
            <w:tcW w:w="167" w:type="pct"/>
            <w:shd w:val="clear" w:color="auto" w:fill="auto"/>
            <w:vAlign w:val="center"/>
            <w:hideMark/>
          </w:tcPr>
          <w:p w14:paraId="2955FD0B" w14:textId="77777777" w:rsidR="007659FC" w:rsidRPr="009F7F29" w:rsidRDefault="007659FC" w:rsidP="00146249">
            <w:pPr>
              <w:jc w:val="center"/>
              <w:rPr>
                <w:rFonts w:ascii="Calibri" w:hAnsi="Calibri"/>
                <w:sz w:val="18"/>
                <w:szCs w:val="18"/>
                <w:lang w:val="es-PE" w:eastAsia="es-PE"/>
              </w:rPr>
            </w:pPr>
            <w:r w:rsidRPr="009F7F29">
              <w:rPr>
                <w:rFonts w:ascii="Calibri" w:hAnsi="Calibri"/>
                <w:sz w:val="18"/>
                <w:szCs w:val="18"/>
                <w:lang w:val="es-PE" w:eastAsia="es-PE"/>
              </w:rPr>
              <w:t>2.1</w:t>
            </w:r>
          </w:p>
        </w:tc>
        <w:tc>
          <w:tcPr>
            <w:tcW w:w="430" w:type="pct"/>
            <w:shd w:val="clear" w:color="auto" w:fill="auto"/>
            <w:vAlign w:val="center"/>
            <w:hideMark/>
          </w:tcPr>
          <w:p w14:paraId="62D94FA8" w14:textId="77777777" w:rsidR="007659FC" w:rsidRPr="009F7F29" w:rsidRDefault="007659FC" w:rsidP="00146249">
            <w:pPr>
              <w:jc w:val="both"/>
              <w:rPr>
                <w:rFonts w:ascii="Calibri" w:hAnsi="Calibri"/>
                <w:b/>
                <w:bCs/>
                <w:sz w:val="18"/>
                <w:szCs w:val="18"/>
                <w:lang w:val="es-PE" w:eastAsia="es-PE"/>
              </w:rPr>
            </w:pPr>
            <w:r w:rsidRPr="009F7F29">
              <w:rPr>
                <w:rFonts w:ascii="Calibri" w:hAnsi="Calibri"/>
                <w:b/>
                <w:bCs/>
                <w:sz w:val="18"/>
                <w:szCs w:val="18"/>
                <w:lang w:val="es-PE" w:eastAsia="es-PE"/>
              </w:rPr>
              <w:t>Antecedentes de incumplimiento de contratos</w:t>
            </w:r>
          </w:p>
        </w:tc>
        <w:tc>
          <w:tcPr>
            <w:tcW w:w="1220" w:type="pct"/>
            <w:shd w:val="clear" w:color="auto" w:fill="auto"/>
            <w:vAlign w:val="center"/>
            <w:hideMark/>
          </w:tcPr>
          <w:p w14:paraId="45D1D6DE" w14:textId="77777777" w:rsidR="007659FC" w:rsidRPr="009F7F29" w:rsidRDefault="007659FC" w:rsidP="00146249">
            <w:pPr>
              <w:jc w:val="both"/>
              <w:rPr>
                <w:rFonts w:ascii="Calibri" w:hAnsi="Calibri"/>
                <w:sz w:val="18"/>
                <w:szCs w:val="18"/>
                <w:lang w:val="es-PE" w:eastAsia="es-PE"/>
              </w:rPr>
            </w:pPr>
          </w:p>
          <w:p w14:paraId="1E2CDFA3" w14:textId="698B1FC1" w:rsidR="006B7BBA" w:rsidRDefault="007659FC" w:rsidP="00146249">
            <w:pPr>
              <w:jc w:val="both"/>
              <w:rPr>
                <w:rFonts w:ascii="Calibri" w:hAnsi="Calibri"/>
                <w:sz w:val="18"/>
                <w:szCs w:val="18"/>
                <w:lang w:val="es-PE" w:eastAsia="es-PE"/>
              </w:rPr>
            </w:pPr>
            <w:r w:rsidRPr="009F7F29">
              <w:rPr>
                <w:rFonts w:ascii="Calibri" w:hAnsi="Calibri"/>
                <w:sz w:val="18"/>
                <w:szCs w:val="18"/>
                <w:lang w:val="es-PE" w:eastAsia="es-PE"/>
              </w:rPr>
              <w:t>No ha</w:t>
            </w:r>
            <w:r w:rsidR="00D36F5C">
              <w:rPr>
                <w:rFonts w:ascii="Calibri" w:hAnsi="Calibri"/>
                <w:sz w:val="18"/>
                <w:szCs w:val="18"/>
                <w:lang w:val="es-PE" w:eastAsia="es-PE"/>
              </w:rPr>
              <w:t xml:space="preserve"> </w:t>
            </w:r>
            <w:r w:rsidR="00D36F5C" w:rsidRPr="00481150">
              <w:rPr>
                <w:rFonts w:ascii="Calibri" w:hAnsi="Calibri"/>
                <w:color w:val="0000FF"/>
                <w:sz w:val="18"/>
                <w:szCs w:val="18"/>
                <w:lang w:val="es-PE" w:eastAsia="es-PE"/>
              </w:rPr>
              <w:t xml:space="preserve">incurrido en un </w:t>
            </w:r>
            <w:r w:rsidR="00D36F5C" w:rsidRPr="0086420D">
              <w:rPr>
                <w:rFonts w:ascii="Calibri" w:hAnsi="Calibri"/>
                <w:color w:val="0000FF"/>
                <w:sz w:val="18"/>
                <w:szCs w:val="18"/>
                <w:lang w:val="es-PE" w:eastAsia="es-PE"/>
              </w:rPr>
              <w:t xml:space="preserve">historial consistente de </w:t>
            </w:r>
            <w:r w:rsidRPr="0086420D">
              <w:rPr>
                <w:rFonts w:ascii="Calibri" w:hAnsi="Calibri"/>
                <w:color w:val="0000FF"/>
                <w:sz w:val="18"/>
                <w:szCs w:val="18"/>
                <w:lang w:val="es-PE" w:eastAsia="es-PE"/>
              </w:rPr>
              <w:t>incumplimiento de contratos</w:t>
            </w:r>
            <w:r w:rsidRPr="00481150">
              <w:rPr>
                <w:rFonts w:ascii="Calibri" w:hAnsi="Calibri"/>
                <w:color w:val="0000FF"/>
                <w:sz w:val="18"/>
                <w:szCs w:val="18"/>
                <w:lang w:val="es-PE" w:eastAsia="es-PE"/>
              </w:rPr>
              <w:t xml:space="preserve"> </w:t>
            </w:r>
            <w:r w:rsidRPr="009F7F29">
              <w:rPr>
                <w:rFonts w:ascii="Calibri" w:hAnsi="Calibri"/>
                <w:sz w:val="18"/>
                <w:szCs w:val="18"/>
                <w:lang w:val="es-PE" w:eastAsia="es-PE"/>
              </w:rPr>
              <w:t xml:space="preserve">en los últimos </w:t>
            </w:r>
            <w:r>
              <w:rPr>
                <w:rFonts w:ascii="Calibri" w:hAnsi="Calibri"/>
                <w:sz w:val="18"/>
                <w:szCs w:val="18"/>
                <w:lang w:val="es-PE" w:eastAsia="es-PE"/>
              </w:rPr>
              <w:t>05</w:t>
            </w:r>
            <w:r w:rsidRPr="009F7F29">
              <w:rPr>
                <w:rFonts w:ascii="Calibri" w:hAnsi="Calibri"/>
                <w:sz w:val="18"/>
                <w:szCs w:val="18"/>
                <w:lang w:val="es-PE" w:eastAsia="es-PE"/>
              </w:rPr>
              <w:t xml:space="preserve"> años </w:t>
            </w:r>
            <w:r>
              <w:rPr>
                <w:rFonts w:ascii="Calibri" w:hAnsi="Calibri"/>
                <w:sz w:val="18"/>
                <w:szCs w:val="18"/>
              </w:rPr>
              <w:t xml:space="preserve">años </w:t>
            </w:r>
            <w:r w:rsidRPr="002C5345">
              <w:rPr>
                <w:rFonts w:ascii="Calibri" w:hAnsi="Calibri"/>
                <w:sz w:val="18"/>
                <w:szCs w:val="18"/>
              </w:rPr>
              <w:t>(</w:t>
            </w:r>
            <w:r w:rsidRPr="002C5345">
              <w:rPr>
                <w:rFonts w:ascii="Calibri" w:hAnsi="Calibri"/>
                <w:color w:val="0000FF"/>
                <w:sz w:val="18"/>
                <w:szCs w:val="18"/>
              </w:rPr>
              <w:t>202</w:t>
            </w:r>
            <w:r w:rsidR="0087639D">
              <w:rPr>
                <w:rFonts w:ascii="Calibri" w:hAnsi="Calibri"/>
                <w:color w:val="0000FF"/>
                <w:sz w:val="18"/>
                <w:szCs w:val="18"/>
              </w:rPr>
              <w:t>2</w:t>
            </w:r>
            <w:r w:rsidRPr="002C5345">
              <w:rPr>
                <w:rFonts w:ascii="Calibri" w:hAnsi="Calibri"/>
                <w:color w:val="0000FF"/>
                <w:sz w:val="18"/>
                <w:szCs w:val="18"/>
              </w:rPr>
              <w:t>, 202</w:t>
            </w:r>
            <w:r w:rsidR="0087639D">
              <w:rPr>
                <w:rFonts w:ascii="Calibri" w:hAnsi="Calibri"/>
                <w:color w:val="0000FF"/>
                <w:sz w:val="18"/>
                <w:szCs w:val="18"/>
              </w:rPr>
              <w:t>1</w:t>
            </w:r>
            <w:r w:rsidRPr="002C5345">
              <w:rPr>
                <w:rFonts w:ascii="Calibri" w:hAnsi="Calibri"/>
                <w:color w:val="0000FF"/>
                <w:sz w:val="18"/>
                <w:szCs w:val="18"/>
              </w:rPr>
              <w:t>, 20</w:t>
            </w:r>
            <w:r w:rsidR="0087639D">
              <w:rPr>
                <w:rFonts w:ascii="Calibri" w:hAnsi="Calibri"/>
                <w:color w:val="0000FF"/>
                <w:sz w:val="18"/>
                <w:szCs w:val="18"/>
              </w:rPr>
              <w:t>20</w:t>
            </w:r>
            <w:r w:rsidRPr="002C5345">
              <w:rPr>
                <w:rFonts w:ascii="Calibri" w:hAnsi="Calibri"/>
                <w:color w:val="0000FF"/>
                <w:sz w:val="18"/>
                <w:szCs w:val="18"/>
              </w:rPr>
              <w:t>, 201</w:t>
            </w:r>
            <w:r w:rsidR="0087639D">
              <w:rPr>
                <w:rFonts w:ascii="Calibri" w:hAnsi="Calibri"/>
                <w:color w:val="0000FF"/>
                <w:sz w:val="18"/>
                <w:szCs w:val="18"/>
              </w:rPr>
              <w:t>9</w:t>
            </w:r>
            <w:r w:rsidRPr="002C5345">
              <w:rPr>
                <w:rFonts w:ascii="Calibri" w:hAnsi="Calibri"/>
                <w:color w:val="0000FF"/>
                <w:sz w:val="18"/>
                <w:szCs w:val="18"/>
              </w:rPr>
              <w:t xml:space="preserve"> y 201</w:t>
            </w:r>
            <w:r w:rsidR="0087639D">
              <w:rPr>
                <w:rFonts w:ascii="Calibri" w:hAnsi="Calibri"/>
                <w:color w:val="0000FF"/>
                <w:sz w:val="18"/>
                <w:szCs w:val="18"/>
              </w:rPr>
              <w:t>8</w:t>
            </w:r>
            <w:r w:rsidRPr="002C5345">
              <w:rPr>
                <w:rFonts w:ascii="Calibri" w:hAnsi="Calibri"/>
                <w:sz w:val="18"/>
                <w:szCs w:val="18"/>
              </w:rPr>
              <w:t xml:space="preserve">) </w:t>
            </w:r>
            <w:r w:rsidRPr="002C5345">
              <w:rPr>
                <w:rFonts w:ascii="Calibri" w:hAnsi="Calibri"/>
                <w:color w:val="0000FF"/>
                <w:sz w:val="18"/>
                <w:szCs w:val="18"/>
              </w:rPr>
              <w:t xml:space="preserve">contabilizados como máximo hasta el </w:t>
            </w:r>
            <w:r w:rsidR="001D5029">
              <w:rPr>
                <w:rFonts w:ascii="Calibri" w:hAnsi="Calibri"/>
                <w:color w:val="0000FF"/>
                <w:sz w:val="18"/>
                <w:szCs w:val="18"/>
              </w:rPr>
              <w:t>28</w:t>
            </w:r>
            <w:r w:rsidR="00902A90">
              <w:rPr>
                <w:rFonts w:ascii="Calibri" w:hAnsi="Calibri"/>
                <w:color w:val="0000FF"/>
                <w:sz w:val="18"/>
                <w:szCs w:val="18"/>
              </w:rPr>
              <w:t>/</w:t>
            </w:r>
            <w:r w:rsidR="0086420D">
              <w:rPr>
                <w:rFonts w:ascii="Calibri" w:hAnsi="Calibri"/>
                <w:color w:val="0000FF"/>
                <w:sz w:val="18"/>
                <w:szCs w:val="18"/>
              </w:rPr>
              <w:t>0</w:t>
            </w:r>
            <w:r w:rsidR="00DF35A4">
              <w:rPr>
                <w:rFonts w:ascii="Calibri" w:hAnsi="Calibri"/>
                <w:color w:val="0000FF"/>
                <w:sz w:val="18"/>
                <w:szCs w:val="18"/>
              </w:rPr>
              <w:t>8</w:t>
            </w:r>
            <w:r w:rsidR="0086420D">
              <w:rPr>
                <w:rFonts w:ascii="Calibri" w:hAnsi="Calibri"/>
                <w:color w:val="0000FF"/>
                <w:sz w:val="18"/>
                <w:szCs w:val="18"/>
              </w:rPr>
              <w:t>/2023</w:t>
            </w:r>
            <w:r w:rsidRPr="009F7F29">
              <w:rPr>
                <w:rFonts w:ascii="Calibri" w:hAnsi="Calibri"/>
                <w:sz w:val="18"/>
                <w:szCs w:val="18"/>
                <w:lang w:val="es-PE" w:eastAsia="es-PE"/>
              </w:rPr>
              <w:t xml:space="preserve">, con base </w:t>
            </w:r>
            <w:r>
              <w:rPr>
                <w:rFonts w:ascii="Calibri" w:hAnsi="Calibri"/>
                <w:sz w:val="18"/>
                <w:szCs w:val="18"/>
                <w:lang w:val="es-PE" w:eastAsia="es-PE"/>
              </w:rPr>
              <w:t>en</w:t>
            </w:r>
            <w:r w:rsidRPr="009F7F29">
              <w:rPr>
                <w:rFonts w:ascii="Calibri" w:hAnsi="Calibri"/>
                <w:sz w:val="18"/>
                <w:szCs w:val="18"/>
                <w:lang w:val="es-PE" w:eastAsia="es-PE"/>
              </w:rPr>
              <w:t xml:space="preserve"> toda la información sobre controversias y litigios totalmente resueltos.</w:t>
            </w:r>
            <w:r>
              <w:rPr>
                <w:rFonts w:ascii="Calibri" w:hAnsi="Calibri"/>
                <w:sz w:val="18"/>
                <w:szCs w:val="18"/>
                <w:lang w:val="es-PE" w:eastAsia="es-PE"/>
              </w:rPr>
              <w:t xml:space="preserve"> </w:t>
            </w:r>
            <w:r w:rsidRPr="009F7F29">
              <w:rPr>
                <w:rFonts w:ascii="Calibri" w:hAnsi="Calibri"/>
                <w:sz w:val="18"/>
                <w:szCs w:val="18"/>
                <w:lang w:val="es-PE" w:eastAsia="es-PE"/>
              </w:rPr>
              <w:t>Una controversia o litigio totalmente resuelto es aquel que se ha resuelto mediante el Mecanismo de Solución de Controversias establecido bajo cada contrato particular, y donde todas las posibles apelaciones disponibles al Solicitante han sido agotadas.</w:t>
            </w:r>
          </w:p>
          <w:p w14:paraId="3A8C33A7" w14:textId="77777777" w:rsidR="006B7BBA" w:rsidRDefault="006B7BBA" w:rsidP="00146249">
            <w:pPr>
              <w:jc w:val="both"/>
              <w:rPr>
                <w:rFonts w:ascii="Calibri" w:hAnsi="Calibri"/>
                <w:sz w:val="18"/>
                <w:szCs w:val="18"/>
                <w:lang w:val="es-PE" w:eastAsia="es-PE"/>
              </w:rPr>
            </w:pPr>
          </w:p>
          <w:p w14:paraId="2FA6536D" w14:textId="77777777" w:rsidR="007659FC" w:rsidRPr="009F7F29" w:rsidRDefault="006B7BBA" w:rsidP="00146249">
            <w:pPr>
              <w:jc w:val="both"/>
              <w:rPr>
                <w:rFonts w:ascii="Calibri" w:hAnsi="Calibri"/>
                <w:sz w:val="18"/>
                <w:szCs w:val="18"/>
                <w:lang w:val="es-PE" w:eastAsia="es-PE"/>
              </w:rPr>
            </w:pPr>
            <w:r w:rsidRPr="00785054">
              <w:rPr>
                <w:rFonts w:ascii="Calibri" w:hAnsi="Calibri"/>
                <w:color w:val="0000FF"/>
                <w:sz w:val="18"/>
                <w:szCs w:val="18"/>
                <w:lang w:val="es-PE" w:eastAsia="es-PE"/>
              </w:rPr>
              <w:t xml:space="preserve">En caso de mediar incumplimientos de contratos por parte del oferente, se evaluará de manera integral la gravedad y las circunstancias </w:t>
            </w:r>
            <w:r w:rsidR="0086420D" w:rsidRPr="00785054">
              <w:rPr>
                <w:rFonts w:ascii="Calibri" w:hAnsi="Calibri"/>
                <w:color w:val="0000FF"/>
                <w:sz w:val="18"/>
                <w:szCs w:val="18"/>
                <w:lang w:val="es-PE" w:eastAsia="es-PE"/>
              </w:rPr>
              <w:t>de cada caso,</w:t>
            </w:r>
            <w:r w:rsidRPr="00785054">
              <w:rPr>
                <w:rFonts w:ascii="Calibri" w:hAnsi="Calibri"/>
                <w:color w:val="0000FF"/>
                <w:sz w:val="18"/>
                <w:szCs w:val="18"/>
                <w:lang w:val="es-PE" w:eastAsia="es-PE"/>
              </w:rPr>
              <w:t xml:space="preserve"> </w:t>
            </w:r>
            <w:r w:rsidR="00481150" w:rsidRPr="00785054">
              <w:rPr>
                <w:rFonts w:ascii="Calibri" w:hAnsi="Calibri"/>
                <w:color w:val="0000FF"/>
                <w:sz w:val="18"/>
                <w:szCs w:val="18"/>
                <w:lang w:val="es-PE" w:eastAsia="es-PE"/>
              </w:rPr>
              <w:t>para determinar el cumplimiento del requisito</w:t>
            </w:r>
            <w:r w:rsidR="007659FC" w:rsidRPr="00481150">
              <w:rPr>
                <w:rFonts w:ascii="Calibri" w:hAnsi="Calibri"/>
                <w:color w:val="0000FF"/>
                <w:sz w:val="18"/>
                <w:szCs w:val="18"/>
                <w:lang w:val="es-PE" w:eastAsia="es-PE"/>
              </w:rPr>
              <w:t xml:space="preserve">  </w:t>
            </w:r>
          </w:p>
        </w:tc>
        <w:tc>
          <w:tcPr>
            <w:tcW w:w="383" w:type="pct"/>
            <w:shd w:val="clear" w:color="auto" w:fill="auto"/>
            <w:vAlign w:val="center"/>
            <w:hideMark/>
          </w:tcPr>
          <w:p w14:paraId="1ADB5A8F" w14:textId="77777777" w:rsidR="007659FC" w:rsidRPr="009F7F29" w:rsidRDefault="007659FC" w:rsidP="00146249">
            <w:pPr>
              <w:jc w:val="both"/>
              <w:rPr>
                <w:rFonts w:ascii="Calibri" w:hAnsi="Calibri"/>
                <w:sz w:val="18"/>
                <w:szCs w:val="18"/>
                <w:lang w:val="es-PE" w:eastAsia="es-PE"/>
              </w:rPr>
            </w:pPr>
            <w:r w:rsidRPr="009F7F29">
              <w:rPr>
                <w:rFonts w:ascii="Calibri" w:hAnsi="Calibri"/>
                <w:sz w:val="18"/>
                <w:szCs w:val="18"/>
                <w:lang w:val="es-PE" w:eastAsia="es-PE"/>
              </w:rPr>
              <w:t xml:space="preserve">Debe cumplir con el requisito por </w:t>
            </w:r>
            <w:r w:rsidR="007E2DD0" w:rsidRPr="009F7F29">
              <w:rPr>
                <w:rFonts w:ascii="Calibri" w:hAnsi="Calibri"/>
                <w:sz w:val="18"/>
                <w:szCs w:val="18"/>
                <w:lang w:val="es-PE" w:eastAsia="es-PE"/>
              </w:rPr>
              <w:t>sí</w:t>
            </w:r>
            <w:r w:rsidRPr="009F7F29">
              <w:rPr>
                <w:rFonts w:ascii="Calibri" w:hAnsi="Calibri"/>
                <w:sz w:val="18"/>
                <w:szCs w:val="18"/>
                <w:lang w:val="es-PE" w:eastAsia="es-PE"/>
              </w:rPr>
              <w:t xml:space="preserve"> solo o como socio de una APCA anterior o existente. </w:t>
            </w:r>
          </w:p>
        </w:tc>
        <w:tc>
          <w:tcPr>
            <w:tcW w:w="431" w:type="pct"/>
            <w:shd w:val="clear" w:color="auto" w:fill="auto"/>
            <w:vAlign w:val="center"/>
            <w:hideMark/>
          </w:tcPr>
          <w:p w14:paraId="6C2DF13E" w14:textId="77777777" w:rsidR="007659FC" w:rsidRPr="009F7F29" w:rsidRDefault="007659FC" w:rsidP="00146249">
            <w:pPr>
              <w:jc w:val="center"/>
              <w:rPr>
                <w:rFonts w:ascii="Calibri" w:hAnsi="Calibri"/>
                <w:sz w:val="18"/>
                <w:szCs w:val="18"/>
                <w:lang w:val="es-PE" w:eastAsia="es-PE"/>
              </w:rPr>
            </w:pPr>
            <w:r w:rsidRPr="009F7F29">
              <w:rPr>
                <w:rFonts w:ascii="Calibri" w:hAnsi="Calibri"/>
                <w:sz w:val="18"/>
                <w:szCs w:val="18"/>
                <w:lang w:val="es-PE" w:eastAsia="es-PE"/>
              </w:rPr>
              <w:t>N / A</w:t>
            </w:r>
          </w:p>
        </w:tc>
        <w:tc>
          <w:tcPr>
            <w:tcW w:w="477" w:type="pct"/>
            <w:shd w:val="clear" w:color="auto" w:fill="auto"/>
            <w:vAlign w:val="center"/>
            <w:hideMark/>
          </w:tcPr>
          <w:p w14:paraId="398CDACC" w14:textId="77777777" w:rsidR="007659FC" w:rsidRPr="009F7F29" w:rsidRDefault="007659FC" w:rsidP="00146249">
            <w:pPr>
              <w:jc w:val="both"/>
              <w:rPr>
                <w:rFonts w:ascii="Calibri" w:hAnsi="Calibri"/>
                <w:sz w:val="18"/>
                <w:szCs w:val="18"/>
                <w:lang w:val="es-PE" w:eastAsia="es-PE"/>
              </w:rPr>
            </w:pPr>
            <w:r w:rsidRPr="009F7F29">
              <w:rPr>
                <w:rFonts w:ascii="Calibri" w:hAnsi="Calibri"/>
                <w:sz w:val="18"/>
                <w:szCs w:val="18"/>
                <w:lang w:val="es-PE" w:eastAsia="es-PE"/>
              </w:rPr>
              <w:t>Debe cumplir con el requisito por sí solo o como socio de una APCA anterior o existente.</w:t>
            </w:r>
          </w:p>
        </w:tc>
        <w:tc>
          <w:tcPr>
            <w:tcW w:w="288" w:type="pct"/>
            <w:shd w:val="clear" w:color="auto" w:fill="auto"/>
            <w:vAlign w:val="center"/>
            <w:hideMark/>
          </w:tcPr>
          <w:p w14:paraId="6BB2A6F0" w14:textId="77777777" w:rsidR="007659FC" w:rsidRPr="009F7F29" w:rsidRDefault="007659FC" w:rsidP="00146249">
            <w:pPr>
              <w:jc w:val="both"/>
              <w:rPr>
                <w:rFonts w:ascii="Calibri" w:hAnsi="Calibri"/>
                <w:sz w:val="18"/>
                <w:szCs w:val="18"/>
                <w:lang w:val="es-PE" w:eastAsia="es-PE"/>
              </w:rPr>
            </w:pPr>
            <w:r w:rsidRPr="009F7F29">
              <w:rPr>
                <w:rFonts w:ascii="Calibri" w:hAnsi="Calibri"/>
                <w:sz w:val="18"/>
                <w:szCs w:val="18"/>
                <w:lang w:val="es-PE" w:eastAsia="es-PE"/>
              </w:rPr>
              <w:t>N / A</w:t>
            </w:r>
          </w:p>
        </w:tc>
        <w:tc>
          <w:tcPr>
            <w:tcW w:w="1604" w:type="pct"/>
            <w:shd w:val="clear" w:color="auto" w:fill="auto"/>
            <w:vAlign w:val="center"/>
            <w:hideMark/>
          </w:tcPr>
          <w:p w14:paraId="3FBB356E" w14:textId="77777777" w:rsidR="007659FC" w:rsidRPr="00091B7B" w:rsidRDefault="007659FC" w:rsidP="00146249">
            <w:pPr>
              <w:jc w:val="both"/>
              <w:rPr>
                <w:rFonts w:ascii="Calibri" w:hAnsi="Calibri"/>
                <w:sz w:val="18"/>
                <w:szCs w:val="18"/>
                <w:lang w:val="es-PE"/>
              </w:rPr>
            </w:pPr>
            <w:r w:rsidRPr="00091B7B">
              <w:rPr>
                <w:rFonts w:ascii="Calibri" w:hAnsi="Calibri"/>
                <w:color w:val="0000FF"/>
                <w:sz w:val="18"/>
                <w:szCs w:val="18"/>
              </w:rPr>
              <w:t>Formulario 2.1</w:t>
            </w:r>
            <w:r w:rsidRPr="00091B7B">
              <w:rPr>
                <w:color w:val="0000FF"/>
              </w:rPr>
              <w:t xml:space="preserve"> </w:t>
            </w:r>
            <w:r w:rsidRPr="00091B7B">
              <w:rPr>
                <w:rFonts w:ascii="Calibri" w:hAnsi="Calibri"/>
                <w:sz w:val="18"/>
                <w:szCs w:val="18"/>
              </w:rPr>
              <w:t>Historial de Incumplimiento de Contratos</w:t>
            </w:r>
          </w:p>
          <w:p w14:paraId="0BFD9AB3" w14:textId="77777777" w:rsidR="007659FC" w:rsidRPr="00091B7B" w:rsidRDefault="007659FC" w:rsidP="00146249">
            <w:pPr>
              <w:jc w:val="both"/>
              <w:rPr>
                <w:rFonts w:ascii="Calibri" w:hAnsi="Calibri"/>
                <w:b/>
                <w:bCs/>
                <w:sz w:val="18"/>
                <w:szCs w:val="18"/>
                <w:lang w:val="es-PE" w:eastAsia="es-PE"/>
              </w:rPr>
            </w:pPr>
          </w:p>
        </w:tc>
      </w:tr>
      <w:tr w:rsidR="007659FC" w:rsidRPr="009F7F29" w14:paraId="4661F511" w14:textId="77777777" w:rsidTr="00146249">
        <w:trPr>
          <w:trHeight w:val="1224"/>
          <w:jc w:val="center"/>
        </w:trPr>
        <w:tc>
          <w:tcPr>
            <w:tcW w:w="167" w:type="pct"/>
            <w:shd w:val="clear" w:color="auto" w:fill="auto"/>
            <w:vAlign w:val="center"/>
            <w:hideMark/>
          </w:tcPr>
          <w:p w14:paraId="6285CF25" w14:textId="77777777" w:rsidR="007659FC" w:rsidRPr="009F7F29" w:rsidRDefault="007659FC" w:rsidP="00146249">
            <w:pPr>
              <w:jc w:val="center"/>
              <w:rPr>
                <w:rFonts w:ascii="Calibri" w:hAnsi="Calibri"/>
                <w:sz w:val="18"/>
                <w:szCs w:val="18"/>
                <w:lang w:val="es-PE" w:eastAsia="es-PE"/>
              </w:rPr>
            </w:pPr>
            <w:r w:rsidRPr="009F7F29">
              <w:rPr>
                <w:rFonts w:ascii="Calibri" w:hAnsi="Calibri"/>
                <w:sz w:val="18"/>
                <w:szCs w:val="18"/>
                <w:lang w:val="es-PE" w:eastAsia="es-PE"/>
              </w:rPr>
              <w:t>2.2</w:t>
            </w:r>
          </w:p>
        </w:tc>
        <w:tc>
          <w:tcPr>
            <w:tcW w:w="430" w:type="pct"/>
            <w:shd w:val="clear" w:color="auto" w:fill="auto"/>
            <w:vAlign w:val="center"/>
            <w:hideMark/>
          </w:tcPr>
          <w:p w14:paraId="4268A026" w14:textId="77777777" w:rsidR="007659FC" w:rsidRPr="009F7F29" w:rsidRDefault="007659FC" w:rsidP="00146249">
            <w:pPr>
              <w:jc w:val="both"/>
              <w:rPr>
                <w:rFonts w:ascii="Calibri" w:hAnsi="Calibri"/>
                <w:b/>
                <w:bCs/>
                <w:sz w:val="18"/>
                <w:szCs w:val="18"/>
                <w:lang w:val="es-PE" w:eastAsia="es-PE"/>
              </w:rPr>
            </w:pPr>
            <w:r w:rsidRPr="009F7F29">
              <w:rPr>
                <w:rFonts w:ascii="Calibri" w:hAnsi="Calibri"/>
                <w:b/>
                <w:bCs/>
                <w:sz w:val="18"/>
                <w:szCs w:val="18"/>
                <w:lang w:val="es-PE" w:eastAsia="es-PE"/>
              </w:rPr>
              <w:t>No Firma el Contrato</w:t>
            </w:r>
          </w:p>
        </w:tc>
        <w:tc>
          <w:tcPr>
            <w:tcW w:w="1220" w:type="pct"/>
            <w:shd w:val="clear" w:color="auto" w:fill="auto"/>
            <w:vAlign w:val="center"/>
            <w:hideMark/>
          </w:tcPr>
          <w:p w14:paraId="42D4A640" w14:textId="77777777" w:rsidR="007659FC" w:rsidRPr="009F7F29" w:rsidRDefault="007659FC" w:rsidP="00146249">
            <w:pPr>
              <w:jc w:val="both"/>
              <w:rPr>
                <w:rFonts w:ascii="Calibri" w:hAnsi="Calibri"/>
                <w:sz w:val="18"/>
                <w:szCs w:val="18"/>
                <w:lang w:val="es-PE" w:eastAsia="es-PE"/>
              </w:rPr>
            </w:pPr>
          </w:p>
          <w:p w14:paraId="72FAB3EC" w14:textId="77777777" w:rsidR="007659FC" w:rsidRDefault="007659FC" w:rsidP="00146249">
            <w:pPr>
              <w:jc w:val="both"/>
              <w:rPr>
                <w:rFonts w:ascii="Calibri" w:hAnsi="Calibri"/>
                <w:sz w:val="18"/>
                <w:szCs w:val="18"/>
                <w:lang w:val="es-PE"/>
              </w:rPr>
            </w:pPr>
            <w:r>
              <w:rPr>
                <w:rFonts w:ascii="Calibri" w:hAnsi="Calibri"/>
                <w:sz w:val="18"/>
                <w:szCs w:val="18"/>
              </w:rPr>
              <w:t xml:space="preserve">No </w:t>
            </w:r>
            <w:r w:rsidRPr="00C67356">
              <w:rPr>
                <w:rFonts w:ascii="Calibri" w:hAnsi="Calibri"/>
                <w:color w:val="0000FF"/>
                <w:sz w:val="18"/>
                <w:szCs w:val="18"/>
              </w:rPr>
              <w:t>e</w:t>
            </w:r>
            <w:r w:rsidR="00C67356" w:rsidRPr="00C67356">
              <w:rPr>
                <w:rFonts w:ascii="Calibri" w:hAnsi="Calibri"/>
                <w:color w:val="0000FF"/>
                <w:sz w:val="18"/>
                <w:szCs w:val="18"/>
              </w:rPr>
              <w:t>ncontrarse o haber sido</w:t>
            </w:r>
            <w:r w:rsidRPr="00C67356">
              <w:rPr>
                <w:rFonts w:ascii="Calibri" w:hAnsi="Calibri"/>
                <w:color w:val="0000FF"/>
                <w:sz w:val="18"/>
                <w:szCs w:val="18"/>
              </w:rPr>
              <w:t xml:space="preserve"> sancionado </w:t>
            </w:r>
            <w:r>
              <w:rPr>
                <w:rFonts w:ascii="Calibri" w:hAnsi="Calibri"/>
                <w:sz w:val="18"/>
                <w:szCs w:val="18"/>
              </w:rPr>
              <w:t xml:space="preserve">por la ejecución de una Declaración de Mantenimiento de Oferta, en los últimos </w:t>
            </w:r>
            <w:r w:rsidRPr="00091B7B">
              <w:rPr>
                <w:rFonts w:ascii="Calibri" w:hAnsi="Calibri"/>
                <w:color w:val="0000FF"/>
                <w:sz w:val="18"/>
                <w:szCs w:val="18"/>
              </w:rPr>
              <w:t>0</w:t>
            </w:r>
            <w:r w:rsidR="00AB6F93">
              <w:rPr>
                <w:rFonts w:ascii="Calibri" w:hAnsi="Calibri"/>
                <w:color w:val="0000FF"/>
                <w:sz w:val="18"/>
                <w:szCs w:val="18"/>
              </w:rPr>
              <w:t>5</w:t>
            </w:r>
            <w:r w:rsidRPr="00091B7B">
              <w:rPr>
                <w:rFonts w:ascii="Calibri" w:hAnsi="Calibri"/>
                <w:color w:val="0000FF"/>
                <w:sz w:val="18"/>
                <w:szCs w:val="18"/>
              </w:rPr>
              <w:t xml:space="preserve"> </w:t>
            </w:r>
            <w:r w:rsidRPr="00091B7B">
              <w:rPr>
                <w:rFonts w:ascii="Calibri" w:hAnsi="Calibri"/>
                <w:color w:val="0000FF"/>
                <w:sz w:val="18"/>
                <w:szCs w:val="18"/>
              </w:rPr>
              <w:lastRenderedPageBreak/>
              <w:t>(</w:t>
            </w:r>
            <w:r w:rsidR="00AB6F93">
              <w:rPr>
                <w:rFonts w:ascii="Calibri" w:hAnsi="Calibri"/>
                <w:color w:val="0000FF"/>
                <w:sz w:val="18"/>
                <w:szCs w:val="18"/>
              </w:rPr>
              <w:t>cinco</w:t>
            </w:r>
            <w:r w:rsidRPr="00091B7B">
              <w:rPr>
                <w:rFonts w:ascii="Calibri" w:hAnsi="Calibri"/>
                <w:color w:val="0000FF"/>
                <w:sz w:val="18"/>
                <w:szCs w:val="18"/>
              </w:rPr>
              <w:t>) años</w:t>
            </w:r>
            <w:r>
              <w:rPr>
                <w:rFonts w:ascii="Calibri" w:hAnsi="Calibri"/>
                <w:sz w:val="18"/>
                <w:szCs w:val="18"/>
              </w:rPr>
              <w:t xml:space="preserve">, calculados a la fecha de </w:t>
            </w:r>
            <w:r w:rsidRPr="00091B7B">
              <w:rPr>
                <w:rFonts w:ascii="Calibri" w:hAnsi="Calibri"/>
                <w:color w:val="0000FF"/>
                <w:sz w:val="18"/>
                <w:szCs w:val="18"/>
              </w:rPr>
              <w:t>presentación de oferta</w:t>
            </w:r>
            <w:r>
              <w:rPr>
                <w:rFonts w:ascii="Calibri" w:hAnsi="Calibri"/>
                <w:sz w:val="18"/>
                <w:szCs w:val="18"/>
              </w:rPr>
              <w:t>.</w:t>
            </w:r>
          </w:p>
          <w:p w14:paraId="16D55A4D" w14:textId="77777777" w:rsidR="007659FC" w:rsidRDefault="007659FC" w:rsidP="00146249">
            <w:pPr>
              <w:jc w:val="both"/>
              <w:rPr>
                <w:rFonts w:ascii="Calibri" w:hAnsi="Calibri"/>
                <w:sz w:val="18"/>
                <w:szCs w:val="18"/>
              </w:rPr>
            </w:pPr>
            <w:r>
              <w:rPr>
                <w:rFonts w:ascii="Calibri" w:hAnsi="Calibri"/>
                <w:sz w:val="18"/>
                <w:szCs w:val="18"/>
              </w:rPr>
              <w:t>Y,</w:t>
            </w:r>
          </w:p>
          <w:p w14:paraId="11F5EF4D" w14:textId="77777777" w:rsidR="007659FC" w:rsidRPr="00091B7B" w:rsidRDefault="007659FC" w:rsidP="00146249">
            <w:pPr>
              <w:jc w:val="both"/>
              <w:rPr>
                <w:rFonts w:ascii="Calibri" w:hAnsi="Calibri"/>
                <w:color w:val="0000FF"/>
                <w:sz w:val="18"/>
                <w:szCs w:val="18"/>
              </w:rPr>
            </w:pPr>
            <w:r w:rsidRPr="007D419D">
              <w:rPr>
                <w:rFonts w:ascii="Calibri" w:hAnsi="Calibri"/>
                <w:sz w:val="18"/>
                <w:szCs w:val="18"/>
              </w:rPr>
              <w:t xml:space="preserve">No se ha hecho efectiva ninguna Garantía de Mantenimiento de Oferta, en los </w:t>
            </w:r>
            <w:r w:rsidRPr="00091B7B">
              <w:rPr>
                <w:rFonts w:ascii="Calibri" w:hAnsi="Calibri"/>
                <w:color w:val="0000FF"/>
                <w:sz w:val="18"/>
                <w:szCs w:val="18"/>
              </w:rPr>
              <w:t>últimos 0</w:t>
            </w:r>
            <w:r w:rsidR="00AB6F93">
              <w:rPr>
                <w:rFonts w:ascii="Calibri" w:hAnsi="Calibri"/>
                <w:color w:val="0000FF"/>
                <w:sz w:val="18"/>
                <w:szCs w:val="18"/>
              </w:rPr>
              <w:t>5</w:t>
            </w:r>
            <w:r w:rsidRPr="00091B7B">
              <w:rPr>
                <w:rFonts w:ascii="Calibri" w:hAnsi="Calibri"/>
                <w:color w:val="0000FF"/>
                <w:sz w:val="18"/>
                <w:szCs w:val="18"/>
              </w:rPr>
              <w:t xml:space="preserve"> (</w:t>
            </w:r>
            <w:r w:rsidR="00AB6F93">
              <w:rPr>
                <w:rFonts w:ascii="Calibri" w:hAnsi="Calibri"/>
                <w:color w:val="0000FF"/>
                <w:sz w:val="18"/>
                <w:szCs w:val="18"/>
              </w:rPr>
              <w:t>cinco</w:t>
            </w:r>
            <w:r w:rsidRPr="00091B7B">
              <w:rPr>
                <w:rFonts w:ascii="Calibri" w:hAnsi="Calibri"/>
                <w:color w:val="0000FF"/>
                <w:sz w:val="18"/>
                <w:szCs w:val="18"/>
              </w:rPr>
              <w:t>) años</w:t>
            </w:r>
            <w:r w:rsidRPr="007D419D">
              <w:rPr>
                <w:rFonts w:ascii="Calibri" w:hAnsi="Calibri"/>
                <w:sz w:val="18"/>
                <w:szCs w:val="18"/>
              </w:rPr>
              <w:t xml:space="preserve">, calculados a la fecha de </w:t>
            </w:r>
            <w:r w:rsidRPr="00091B7B">
              <w:rPr>
                <w:rFonts w:ascii="Calibri" w:hAnsi="Calibri"/>
                <w:color w:val="0000FF"/>
                <w:sz w:val="18"/>
                <w:szCs w:val="18"/>
              </w:rPr>
              <w:t>presentación de oferta.</w:t>
            </w:r>
          </w:p>
          <w:p w14:paraId="22EA20B6" w14:textId="77777777" w:rsidR="007659FC" w:rsidRPr="009F7F29" w:rsidRDefault="007659FC" w:rsidP="00146249">
            <w:pPr>
              <w:jc w:val="both"/>
              <w:rPr>
                <w:rFonts w:ascii="Calibri" w:hAnsi="Calibri"/>
                <w:sz w:val="18"/>
                <w:szCs w:val="18"/>
                <w:lang w:val="es-PE" w:eastAsia="es-PE"/>
              </w:rPr>
            </w:pPr>
          </w:p>
        </w:tc>
        <w:tc>
          <w:tcPr>
            <w:tcW w:w="383" w:type="pct"/>
            <w:shd w:val="clear" w:color="auto" w:fill="auto"/>
            <w:vAlign w:val="center"/>
            <w:hideMark/>
          </w:tcPr>
          <w:p w14:paraId="0AF5A164" w14:textId="77777777" w:rsidR="007659FC" w:rsidRPr="009F7F29" w:rsidRDefault="007659FC" w:rsidP="00146249">
            <w:pPr>
              <w:jc w:val="both"/>
              <w:rPr>
                <w:rFonts w:ascii="Calibri" w:hAnsi="Calibri"/>
                <w:sz w:val="18"/>
                <w:szCs w:val="18"/>
                <w:lang w:val="es-PE" w:eastAsia="es-PE"/>
              </w:rPr>
            </w:pPr>
            <w:r w:rsidRPr="009F7F29">
              <w:rPr>
                <w:rFonts w:ascii="Calibri" w:hAnsi="Calibri"/>
                <w:sz w:val="18"/>
                <w:szCs w:val="18"/>
                <w:lang w:val="es-PE" w:eastAsia="es-PE"/>
              </w:rPr>
              <w:lastRenderedPageBreak/>
              <w:t xml:space="preserve">Debe cumplir con el requisito por </w:t>
            </w:r>
            <w:r w:rsidR="007E2DD0" w:rsidRPr="009F7F29">
              <w:rPr>
                <w:rFonts w:ascii="Calibri" w:hAnsi="Calibri"/>
                <w:sz w:val="18"/>
                <w:szCs w:val="18"/>
                <w:lang w:val="es-PE" w:eastAsia="es-PE"/>
              </w:rPr>
              <w:t>sí</w:t>
            </w:r>
            <w:r w:rsidRPr="009F7F29">
              <w:rPr>
                <w:rFonts w:ascii="Calibri" w:hAnsi="Calibri"/>
                <w:sz w:val="18"/>
                <w:szCs w:val="18"/>
                <w:lang w:val="es-PE" w:eastAsia="es-PE"/>
              </w:rPr>
              <w:t xml:space="preserve"> solo o como socio </w:t>
            </w:r>
            <w:r w:rsidRPr="009F7F29">
              <w:rPr>
                <w:rFonts w:ascii="Calibri" w:hAnsi="Calibri"/>
                <w:sz w:val="18"/>
                <w:szCs w:val="18"/>
                <w:lang w:val="es-PE" w:eastAsia="es-PE"/>
              </w:rPr>
              <w:lastRenderedPageBreak/>
              <w:t>de una APCA anterior o existente.</w:t>
            </w:r>
          </w:p>
        </w:tc>
        <w:tc>
          <w:tcPr>
            <w:tcW w:w="431" w:type="pct"/>
            <w:shd w:val="clear" w:color="auto" w:fill="auto"/>
            <w:vAlign w:val="center"/>
            <w:hideMark/>
          </w:tcPr>
          <w:p w14:paraId="0C3D2072" w14:textId="77777777" w:rsidR="007659FC" w:rsidRPr="009F7F29" w:rsidRDefault="007659FC" w:rsidP="00146249">
            <w:pPr>
              <w:jc w:val="center"/>
              <w:rPr>
                <w:rFonts w:ascii="Calibri" w:hAnsi="Calibri"/>
                <w:sz w:val="18"/>
                <w:szCs w:val="18"/>
                <w:lang w:val="es-PE" w:eastAsia="es-PE"/>
              </w:rPr>
            </w:pPr>
            <w:r w:rsidRPr="009F7F29">
              <w:rPr>
                <w:rFonts w:ascii="Calibri" w:hAnsi="Calibri"/>
                <w:sz w:val="18"/>
                <w:szCs w:val="18"/>
                <w:lang w:val="es-PE" w:eastAsia="es-PE"/>
              </w:rPr>
              <w:lastRenderedPageBreak/>
              <w:t>N/A</w:t>
            </w:r>
          </w:p>
        </w:tc>
        <w:tc>
          <w:tcPr>
            <w:tcW w:w="477" w:type="pct"/>
            <w:shd w:val="clear" w:color="auto" w:fill="auto"/>
            <w:vAlign w:val="center"/>
            <w:hideMark/>
          </w:tcPr>
          <w:p w14:paraId="201261D9" w14:textId="77777777" w:rsidR="007659FC" w:rsidRPr="009F7F29" w:rsidRDefault="007659FC" w:rsidP="00146249">
            <w:pPr>
              <w:jc w:val="both"/>
              <w:rPr>
                <w:rFonts w:ascii="Calibri" w:hAnsi="Calibri"/>
                <w:sz w:val="18"/>
                <w:szCs w:val="18"/>
                <w:lang w:val="es-PE" w:eastAsia="es-PE"/>
              </w:rPr>
            </w:pPr>
            <w:r w:rsidRPr="009F7F29">
              <w:rPr>
                <w:rFonts w:ascii="Calibri" w:hAnsi="Calibri"/>
                <w:sz w:val="18"/>
                <w:szCs w:val="18"/>
                <w:lang w:val="es-PE" w:eastAsia="es-PE"/>
              </w:rPr>
              <w:t xml:space="preserve">Debe cumplir con el requisito por sí solo como socio de una </w:t>
            </w:r>
            <w:r w:rsidRPr="009F7F29">
              <w:rPr>
                <w:rFonts w:ascii="Calibri" w:hAnsi="Calibri"/>
                <w:sz w:val="18"/>
                <w:szCs w:val="18"/>
                <w:lang w:val="es-PE" w:eastAsia="es-PE"/>
              </w:rPr>
              <w:lastRenderedPageBreak/>
              <w:t>APCA anterior o existente.</w:t>
            </w:r>
          </w:p>
        </w:tc>
        <w:tc>
          <w:tcPr>
            <w:tcW w:w="288" w:type="pct"/>
            <w:shd w:val="clear" w:color="auto" w:fill="auto"/>
            <w:vAlign w:val="center"/>
            <w:hideMark/>
          </w:tcPr>
          <w:p w14:paraId="7C4090A7" w14:textId="77777777" w:rsidR="007659FC" w:rsidRPr="009F7F29" w:rsidRDefault="007659FC" w:rsidP="00146249">
            <w:pPr>
              <w:jc w:val="both"/>
              <w:rPr>
                <w:rFonts w:ascii="Calibri" w:hAnsi="Calibri"/>
                <w:sz w:val="18"/>
                <w:szCs w:val="18"/>
                <w:lang w:val="es-PE" w:eastAsia="es-PE"/>
              </w:rPr>
            </w:pPr>
            <w:r w:rsidRPr="009F7F29">
              <w:rPr>
                <w:rFonts w:ascii="Calibri" w:hAnsi="Calibri"/>
                <w:sz w:val="18"/>
                <w:szCs w:val="18"/>
                <w:lang w:val="es-PE" w:eastAsia="es-PE"/>
              </w:rPr>
              <w:lastRenderedPageBreak/>
              <w:t xml:space="preserve">N/A </w:t>
            </w:r>
          </w:p>
        </w:tc>
        <w:tc>
          <w:tcPr>
            <w:tcW w:w="1604" w:type="pct"/>
            <w:shd w:val="clear" w:color="auto" w:fill="auto"/>
            <w:vAlign w:val="center"/>
            <w:hideMark/>
          </w:tcPr>
          <w:p w14:paraId="53FA5A2B" w14:textId="77777777" w:rsidR="007659FC" w:rsidRPr="00091B7B" w:rsidRDefault="007659FC" w:rsidP="00146249">
            <w:pPr>
              <w:jc w:val="both"/>
              <w:rPr>
                <w:rFonts w:ascii="Calibri" w:hAnsi="Calibri"/>
                <w:bCs/>
                <w:sz w:val="18"/>
                <w:szCs w:val="18"/>
                <w:lang w:val="es-PE" w:eastAsia="es-PE"/>
              </w:rPr>
            </w:pPr>
            <w:r w:rsidRPr="00091B7B">
              <w:rPr>
                <w:rFonts w:ascii="Calibri" w:hAnsi="Calibri"/>
                <w:bCs/>
                <w:color w:val="0000FF"/>
                <w:sz w:val="18"/>
                <w:szCs w:val="18"/>
              </w:rPr>
              <w:t xml:space="preserve">Formulario 2.2 </w:t>
            </w:r>
            <w:r w:rsidRPr="00091B7B">
              <w:rPr>
                <w:rFonts w:ascii="Calibri" w:hAnsi="Calibri"/>
                <w:bCs/>
                <w:sz w:val="18"/>
                <w:szCs w:val="18"/>
              </w:rPr>
              <w:t>Historial de Contratos No firmados</w:t>
            </w:r>
          </w:p>
        </w:tc>
      </w:tr>
      <w:tr w:rsidR="007659FC" w:rsidRPr="009F7F29" w14:paraId="41668432" w14:textId="77777777" w:rsidTr="00146249">
        <w:trPr>
          <w:trHeight w:val="77"/>
          <w:jc w:val="center"/>
        </w:trPr>
        <w:tc>
          <w:tcPr>
            <w:tcW w:w="167" w:type="pct"/>
            <w:shd w:val="clear" w:color="auto" w:fill="auto"/>
            <w:noWrap/>
            <w:vAlign w:val="center"/>
            <w:hideMark/>
          </w:tcPr>
          <w:p w14:paraId="37037806" w14:textId="77777777" w:rsidR="007659FC" w:rsidRPr="009F7F29" w:rsidRDefault="007659FC" w:rsidP="00146249">
            <w:pPr>
              <w:jc w:val="center"/>
              <w:rPr>
                <w:rFonts w:ascii="Calibri" w:hAnsi="Calibri"/>
                <w:sz w:val="18"/>
                <w:szCs w:val="18"/>
                <w:lang w:val="es-PE" w:eastAsia="es-PE"/>
              </w:rPr>
            </w:pPr>
            <w:r w:rsidRPr="009F7F29">
              <w:rPr>
                <w:rFonts w:ascii="Calibri" w:hAnsi="Calibri"/>
                <w:sz w:val="18"/>
                <w:szCs w:val="18"/>
                <w:lang w:val="es-PE" w:eastAsia="es-PE"/>
              </w:rPr>
              <w:t>2.3</w:t>
            </w:r>
          </w:p>
        </w:tc>
        <w:tc>
          <w:tcPr>
            <w:tcW w:w="430" w:type="pct"/>
            <w:shd w:val="clear" w:color="auto" w:fill="auto"/>
            <w:vAlign w:val="center"/>
            <w:hideMark/>
          </w:tcPr>
          <w:p w14:paraId="1B2058C5" w14:textId="77777777" w:rsidR="007659FC" w:rsidRPr="009F7F29" w:rsidRDefault="007659FC" w:rsidP="00146249">
            <w:pPr>
              <w:jc w:val="both"/>
              <w:rPr>
                <w:rFonts w:ascii="Calibri" w:hAnsi="Calibri"/>
                <w:b/>
                <w:bCs/>
                <w:sz w:val="18"/>
                <w:szCs w:val="18"/>
                <w:lang w:val="es-PE" w:eastAsia="es-PE"/>
              </w:rPr>
            </w:pPr>
            <w:r w:rsidRPr="009F7F29">
              <w:rPr>
                <w:rFonts w:ascii="Calibri" w:hAnsi="Calibri"/>
                <w:b/>
                <w:bCs/>
                <w:sz w:val="18"/>
                <w:szCs w:val="18"/>
                <w:lang w:val="es-PE" w:eastAsia="es-PE"/>
              </w:rPr>
              <w:t>Litigios pendientes</w:t>
            </w:r>
          </w:p>
        </w:tc>
        <w:tc>
          <w:tcPr>
            <w:tcW w:w="1220" w:type="pct"/>
            <w:shd w:val="clear" w:color="auto" w:fill="auto"/>
            <w:vAlign w:val="center"/>
            <w:hideMark/>
          </w:tcPr>
          <w:p w14:paraId="42FA4832" w14:textId="77777777" w:rsidR="00182EF4" w:rsidRDefault="00182EF4" w:rsidP="00146249">
            <w:pPr>
              <w:jc w:val="both"/>
              <w:rPr>
                <w:rFonts w:ascii="Calibri" w:hAnsi="Calibri"/>
                <w:sz w:val="18"/>
                <w:szCs w:val="18"/>
                <w:lang w:val="es-PE" w:eastAsia="es-PE"/>
              </w:rPr>
            </w:pPr>
          </w:p>
          <w:p w14:paraId="16B07CB6" w14:textId="77777777" w:rsidR="00182EF4" w:rsidRPr="00182EF4" w:rsidRDefault="00182EF4" w:rsidP="00182EF4">
            <w:pPr>
              <w:jc w:val="both"/>
              <w:rPr>
                <w:color w:val="0000FF"/>
                <w:sz w:val="20"/>
                <w:szCs w:val="20"/>
                <w:lang w:val="es-PE"/>
              </w:rPr>
            </w:pPr>
            <w:r w:rsidRPr="00182EF4">
              <w:rPr>
                <w:color w:val="0000FF"/>
                <w:sz w:val="20"/>
                <w:szCs w:val="20"/>
                <w:lang w:val="es-PE"/>
              </w:rPr>
              <w:t xml:space="preserve">-El Oferente no debe tener, en los últimos 5 años, un </w:t>
            </w:r>
            <w:r w:rsidRPr="00182EF4">
              <w:rPr>
                <w:color w:val="0000FF"/>
                <w:sz w:val="20"/>
                <w:szCs w:val="20"/>
                <w:u w:val="single"/>
                <w:lang w:val="es-PE"/>
              </w:rPr>
              <w:t>historial consistente de litigios</w:t>
            </w:r>
            <w:r w:rsidRPr="00182EF4">
              <w:rPr>
                <w:color w:val="0000FF"/>
                <w:sz w:val="20"/>
                <w:szCs w:val="20"/>
                <w:lang w:val="es-PE"/>
              </w:rPr>
              <w:t xml:space="preserve">, </w:t>
            </w:r>
            <w:r w:rsidRPr="00182EF4">
              <w:rPr>
                <w:color w:val="0000FF"/>
                <w:sz w:val="20"/>
                <w:szCs w:val="20"/>
                <w:u w:val="single"/>
                <w:lang w:val="es-PE"/>
              </w:rPr>
              <w:t xml:space="preserve">procesos arbitrales en curso o laudos en contra </w:t>
            </w:r>
            <w:r w:rsidRPr="00182EF4">
              <w:rPr>
                <w:color w:val="0000FF"/>
                <w:sz w:val="20"/>
                <w:szCs w:val="20"/>
                <w:lang w:val="es-PE"/>
              </w:rPr>
              <w:t>o cualquiera de los integrantes (de ser una APCA).</w:t>
            </w:r>
          </w:p>
          <w:p w14:paraId="0BACFDBB" w14:textId="77777777" w:rsidR="00182EF4" w:rsidRDefault="00182EF4" w:rsidP="00146249">
            <w:pPr>
              <w:jc w:val="both"/>
              <w:rPr>
                <w:rFonts w:ascii="Calibri" w:hAnsi="Calibri"/>
                <w:sz w:val="18"/>
                <w:szCs w:val="18"/>
                <w:lang w:val="es-PE" w:eastAsia="es-PE"/>
              </w:rPr>
            </w:pPr>
          </w:p>
          <w:p w14:paraId="068E9779" w14:textId="77777777" w:rsidR="007659FC" w:rsidRDefault="007659FC" w:rsidP="00146249">
            <w:pPr>
              <w:jc w:val="both"/>
              <w:rPr>
                <w:rFonts w:ascii="Calibri" w:hAnsi="Calibri"/>
                <w:sz w:val="18"/>
                <w:szCs w:val="18"/>
                <w:lang w:val="es-PE" w:eastAsia="es-PE"/>
              </w:rPr>
            </w:pPr>
            <w:r w:rsidRPr="009F7F29">
              <w:rPr>
                <w:rFonts w:ascii="Calibri" w:hAnsi="Calibri"/>
                <w:sz w:val="18"/>
                <w:szCs w:val="18"/>
                <w:lang w:val="es-PE" w:eastAsia="es-PE"/>
              </w:rPr>
              <w:t xml:space="preserve">El total de todos los litigios pendientes (público o privado) tanto como demandante o demandado no deberá representar más de </w:t>
            </w:r>
            <w:r w:rsidRPr="00091B7B">
              <w:rPr>
                <w:rFonts w:ascii="Calibri" w:hAnsi="Calibri"/>
                <w:color w:val="0000FF"/>
                <w:sz w:val="18"/>
                <w:szCs w:val="18"/>
                <w:lang w:val="es-PE" w:eastAsia="es-PE"/>
              </w:rPr>
              <w:t xml:space="preserve">treinta por ciento (30%) </w:t>
            </w:r>
            <w:r w:rsidRPr="009F7F29">
              <w:rPr>
                <w:rFonts w:ascii="Calibri" w:hAnsi="Calibri"/>
                <w:sz w:val="18"/>
                <w:szCs w:val="18"/>
                <w:lang w:val="es-PE" w:eastAsia="es-PE"/>
              </w:rPr>
              <w:t>del patrimonio neto del Oferente los cuales se considerarán como fallos en su contra.</w:t>
            </w:r>
          </w:p>
          <w:p w14:paraId="2755BAB3" w14:textId="77777777" w:rsidR="007659FC" w:rsidRDefault="007659FC" w:rsidP="00E1446B">
            <w:pPr>
              <w:jc w:val="both"/>
              <w:rPr>
                <w:rFonts w:ascii="Calibri" w:hAnsi="Calibri"/>
                <w:sz w:val="18"/>
                <w:szCs w:val="18"/>
                <w:lang w:val="es-PE" w:eastAsia="es-PE"/>
              </w:rPr>
            </w:pPr>
            <w:r w:rsidRPr="000F079C">
              <w:rPr>
                <w:rFonts w:ascii="Calibri" w:hAnsi="Calibri"/>
                <w:sz w:val="18"/>
                <w:szCs w:val="18"/>
                <w:lang w:val="es-PE" w:eastAsia="es-PE"/>
              </w:rPr>
              <w:t xml:space="preserve">Deberá presentarse la información relativa a litigios presentes o habidos durante los últimos </w:t>
            </w:r>
            <w:r w:rsidRPr="00091B7B">
              <w:rPr>
                <w:rFonts w:ascii="Calibri" w:hAnsi="Calibri"/>
                <w:color w:val="0000FF"/>
                <w:sz w:val="18"/>
                <w:szCs w:val="18"/>
                <w:lang w:val="es-PE" w:eastAsia="es-PE"/>
              </w:rPr>
              <w:t>cinco (5) años (</w:t>
            </w:r>
            <w:r w:rsidRPr="00091B7B">
              <w:rPr>
                <w:rFonts w:ascii="Calibri" w:hAnsi="Calibri"/>
                <w:color w:val="0000FF"/>
                <w:sz w:val="18"/>
                <w:szCs w:val="18"/>
              </w:rPr>
              <w:t>202</w:t>
            </w:r>
            <w:r w:rsidR="003B17D1">
              <w:rPr>
                <w:rFonts w:ascii="Calibri" w:hAnsi="Calibri"/>
                <w:color w:val="0000FF"/>
                <w:sz w:val="18"/>
                <w:szCs w:val="18"/>
              </w:rPr>
              <w:t>2</w:t>
            </w:r>
            <w:r w:rsidRPr="00091B7B">
              <w:rPr>
                <w:rFonts w:ascii="Calibri" w:hAnsi="Calibri"/>
                <w:color w:val="0000FF"/>
                <w:sz w:val="18"/>
                <w:szCs w:val="18"/>
              </w:rPr>
              <w:t>, 202</w:t>
            </w:r>
            <w:r w:rsidR="003B17D1">
              <w:rPr>
                <w:rFonts w:ascii="Calibri" w:hAnsi="Calibri"/>
                <w:color w:val="0000FF"/>
                <w:sz w:val="18"/>
                <w:szCs w:val="18"/>
              </w:rPr>
              <w:t>1</w:t>
            </w:r>
            <w:r w:rsidRPr="00091B7B">
              <w:rPr>
                <w:rFonts w:ascii="Calibri" w:hAnsi="Calibri"/>
                <w:color w:val="0000FF"/>
                <w:sz w:val="18"/>
                <w:szCs w:val="18"/>
              </w:rPr>
              <w:t>, 20</w:t>
            </w:r>
            <w:r w:rsidR="003B17D1">
              <w:rPr>
                <w:rFonts w:ascii="Calibri" w:hAnsi="Calibri"/>
                <w:color w:val="0000FF"/>
                <w:sz w:val="18"/>
                <w:szCs w:val="18"/>
              </w:rPr>
              <w:t>20</w:t>
            </w:r>
            <w:r w:rsidRPr="00091B7B">
              <w:rPr>
                <w:rFonts w:ascii="Calibri" w:hAnsi="Calibri"/>
                <w:color w:val="0000FF"/>
                <w:sz w:val="18"/>
                <w:szCs w:val="18"/>
              </w:rPr>
              <w:t>, 201</w:t>
            </w:r>
            <w:r w:rsidR="003B17D1">
              <w:rPr>
                <w:rFonts w:ascii="Calibri" w:hAnsi="Calibri"/>
                <w:color w:val="0000FF"/>
                <w:sz w:val="18"/>
                <w:szCs w:val="18"/>
              </w:rPr>
              <w:t>9</w:t>
            </w:r>
            <w:r w:rsidRPr="00091B7B">
              <w:rPr>
                <w:rFonts w:ascii="Calibri" w:hAnsi="Calibri"/>
                <w:color w:val="0000FF"/>
                <w:sz w:val="18"/>
                <w:szCs w:val="18"/>
              </w:rPr>
              <w:t xml:space="preserve"> y 201</w:t>
            </w:r>
            <w:r w:rsidR="003B17D1">
              <w:rPr>
                <w:rFonts w:ascii="Calibri" w:hAnsi="Calibri"/>
                <w:color w:val="0000FF"/>
                <w:sz w:val="18"/>
                <w:szCs w:val="18"/>
              </w:rPr>
              <w:t>8</w:t>
            </w:r>
            <w:r w:rsidRPr="00091B7B">
              <w:rPr>
                <w:rFonts w:ascii="Calibri" w:hAnsi="Calibri"/>
                <w:color w:val="0000FF"/>
                <w:sz w:val="18"/>
                <w:szCs w:val="18"/>
                <w:lang w:val="es-PE" w:eastAsia="es-PE"/>
              </w:rPr>
              <w:t>),</w:t>
            </w:r>
            <w:r w:rsidRPr="000F079C">
              <w:rPr>
                <w:rFonts w:ascii="Calibri" w:hAnsi="Calibri"/>
                <w:color w:val="0000FF"/>
                <w:sz w:val="18"/>
                <w:szCs w:val="18"/>
                <w:lang w:val="es-PE" w:eastAsia="es-PE"/>
              </w:rPr>
              <w:t xml:space="preserve"> </w:t>
            </w:r>
            <w:r w:rsidRPr="000F079C">
              <w:rPr>
                <w:rFonts w:ascii="Calibri" w:hAnsi="Calibri"/>
                <w:sz w:val="18"/>
                <w:szCs w:val="18"/>
                <w:lang w:val="es-PE" w:eastAsia="es-PE"/>
              </w:rPr>
              <w:t xml:space="preserve">en los cuales el Oferente estuvo o está involucrado, las partes afectadas, los montos en controversia, y los resultados. Considerar todos los tipos de litigios. Debe tenerse en cuenta que la solicitud del formulario se encuentra referida a los litigios que tenga pendientes el Oferente en general que afecten su patrimonio, tanto dentro como fuera del país, teniéndose en cuenta todos los litigios, ya sean con el Estado o privados, tanto como demandante como demandado, </w:t>
            </w:r>
            <w:r w:rsidRPr="000F079C">
              <w:rPr>
                <w:rFonts w:ascii="Calibri" w:hAnsi="Calibri"/>
                <w:sz w:val="18"/>
                <w:szCs w:val="18"/>
                <w:lang w:val="es-PE" w:eastAsia="es-PE"/>
              </w:rPr>
              <w:lastRenderedPageBreak/>
              <w:t xml:space="preserve">teniendo en cuenta que este no puede superar </w:t>
            </w:r>
            <w:r w:rsidRPr="00091B7B">
              <w:rPr>
                <w:rFonts w:ascii="Calibri" w:hAnsi="Calibri"/>
                <w:sz w:val="18"/>
                <w:szCs w:val="18"/>
                <w:lang w:val="es-PE" w:eastAsia="es-PE"/>
              </w:rPr>
              <w:t xml:space="preserve">el </w:t>
            </w:r>
            <w:r w:rsidRPr="00091B7B">
              <w:rPr>
                <w:rFonts w:ascii="Calibri" w:hAnsi="Calibri"/>
                <w:color w:val="0000FF"/>
                <w:sz w:val="18"/>
                <w:szCs w:val="18"/>
                <w:lang w:val="es-PE" w:eastAsia="es-PE"/>
              </w:rPr>
              <w:t xml:space="preserve">30% </w:t>
            </w:r>
            <w:r w:rsidRPr="000F079C">
              <w:rPr>
                <w:rFonts w:ascii="Calibri" w:hAnsi="Calibri"/>
                <w:sz w:val="18"/>
                <w:szCs w:val="18"/>
                <w:lang w:val="es-PE" w:eastAsia="es-PE"/>
              </w:rPr>
              <w:t xml:space="preserve">de su patrimonio neto los cuales se considerarán como fallos en su contra. Se deberá consignar el monto de la controversia y el resultado como porcentaje del patrimonio neto, así como el monto total del contrato. Se deberá tomar en cuenta el monto que corresponda atribuirse al postor Oferente en razón a su porcentaje de participación en Consorcio que no se encuentra en litigio. </w:t>
            </w:r>
          </w:p>
          <w:p w14:paraId="1EE83248" w14:textId="77777777" w:rsidR="00C06316" w:rsidRDefault="00C06316" w:rsidP="00E1446B">
            <w:pPr>
              <w:jc w:val="both"/>
              <w:rPr>
                <w:rFonts w:ascii="Calibri" w:hAnsi="Calibri"/>
                <w:sz w:val="18"/>
                <w:szCs w:val="18"/>
                <w:lang w:val="es-PE" w:eastAsia="es-PE"/>
              </w:rPr>
            </w:pPr>
            <w:r w:rsidRPr="000F079C">
              <w:rPr>
                <w:rFonts w:ascii="Calibri" w:hAnsi="Calibri"/>
                <w:sz w:val="18"/>
                <w:szCs w:val="18"/>
                <w:lang w:val="es-PE" w:eastAsia="es-PE"/>
              </w:rPr>
              <w:t xml:space="preserve">Que un Oferente o uno de sus integrantes en caso de APCA, tenga litigios en curso, implica la descalificación, siempre y cuando estos representen un monto mayor al </w:t>
            </w:r>
            <w:r w:rsidRPr="00091B7B">
              <w:rPr>
                <w:rFonts w:ascii="Calibri" w:hAnsi="Calibri"/>
                <w:color w:val="0000FF"/>
                <w:sz w:val="18"/>
                <w:szCs w:val="18"/>
                <w:lang w:val="es-PE" w:eastAsia="es-PE"/>
              </w:rPr>
              <w:t xml:space="preserve">30% </w:t>
            </w:r>
            <w:r w:rsidRPr="000F079C">
              <w:rPr>
                <w:rFonts w:ascii="Calibri" w:hAnsi="Calibri"/>
                <w:sz w:val="18"/>
                <w:szCs w:val="18"/>
                <w:lang w:val="es-PE" w:eastAsia="es-PE"/>
              </w:rPr>
              <w:t>de su patrimonio neto.</w:t>
            </w:r>
          </w:p>
          <w:p w14:paraId="4CDDB20C" w14:textId="77777777" w:rsidR="00C06316" w:rsidRPr="00E73B5C" w:rsidRDefault="00C06316" w:rsidP="00E1446B">
            <w:pPr>
              <w:jc w:val="both"/>
              <w:rPr>
                <w:rFonts w:ascii="Calibri" w:hAnsi="Calibri"/>
                <w:strike/>
                <w:sz w:val="18"/>
                <w:szCs w:val="18"/>
                <w:lang w:val="es-PE" w:eastAsia="es-PE"/>
              </w:rPr>
            </w:pPr>
          </w:p>
        </w:tc>
        <w:tc>
          <w:tcPr>
            <w:tcW w:w="383" w:type="pct"/>
            <w:shd w:val="clear" w:color="auto" w:fill="auto"/>
            <w:vAlign w:val="center"/>
            <w:hideMark/>
          </w:tcPr>
          <w:p w14:paraId="7004518B" w14:textId="77777777" w:rsidR="007659FC" w:rsidRPr="009F7F29" w:rsidRDefault="007659FC" w:rsidP="00146249">
            <w:pPr>
              <w:jc w:val="both"/>
              <w:rPr>
                <w:rFonts w:ascii="Calibri" w:hAnsi="Calibri"/>
                <w:sz w:val="18"/>
                <w:szCs w:val="18"/>
                <w:lang w:val="es-PE" w:eastAsia="es-PE"/>
              </w:rPr>
            </w:pPr>
            <w:r w:rsidRPr="009F7F29">
              <w:rPr>
                <w:rFonts w:ascii="Calibri" w:hAnsi="Calibri"/>
                <w:sz w:val="18"/>
                <w:szCs w:val="18"/>
                <w:lang w:val="es-PE" w:eastAsia="es-PE"/>
              </w:rPr>
              <w:lastRenderedPageBreak/>
              <w:t>Debe cumplir con el requisito por sí solo o como socio de una APCA anterior o existente</w:t>
            </w:r>
          </w:p>
        </w:tc>
        <w:tc>
          <w:tcPr>
            <w:tcW w:w="431" w:type="pct"/>
            <w:shd w:val="clear" w:color="auto" w:fill="auto"/>
            <w:vAlign w:val="center"/>
            <w:hideMark/>
          </w:tcPr>
          <w:p w14:paraId="70B943DE" w14:textId="77777777" w:rsidR="007659FC" w:rsidRPr="009F7F29" w:rsidRDefault="007659FC" w:rsidP="00146249">
            <w:pPr>
              <w:jc w:val="center"/>
              <w:rPr>
                <w:rFonts w:ascii="Calibri" w:hAnsi="Calibri"/>
                <w:sz w:val="18"/>
                <w:szCs w:val="18"/>
                <w:lang w:val="es-PE" w:eastAsia="es-PE"/>
              </w:rPr>
            </w:pPr>
            <w:r w:rsidRPr="009F7F29">
              <w:rPr>
                <w:rFonts w:ascii="Calibri" w:hAnsi="Calibri"/>
                <w:sz w:val="18"/>
                <w:szCs w:val="18"/>
                <w:lang w:val="es-PE" w:eastAsia="es-PE"/>
              </w:rPr>
              <w:t>N / A</w:t>
            </w:r>
          </w:p>
        </w:tc>
        <w:tc>
          <w:tcPr>
            <w:tcW w:w="477" w:type="pct"/>
            <w:shd w:val="clear" w:color="auto" w:fill="auto"/>
            <w:vAlign w:val="center"/>
            <w:hideMark/>
          </w:tcPr>
          <w:p w14:paraId="0E6D9DF4" w14:textId="77777777" w:rsidR="007659FC" w:rsidRPr="009F7F29" w:rsidRDefault="007659FC" w:rsidP="00146249">
            <w:pPr>
              <w:jc w:val="both"/>
              <w:rPr>
                <w:rFonts w:ascii="Calibri" w:hAnsi="Calibri"/>
                <w:sz w:val="18"/>
                <w:szCs w:val="18"/>
                <w:lang w:val="es-PE" w:eastAsia="es-PE"/>
              </w:rPr>
            </w:pPr>
            <w:r w:rsidRPr="009F7F29">
              <w:rPr>
                <w:rFonts w:ascii="Calibri" w:hAnsi="Calibri"/>
                <w:sz w:val="18"/>
                <w:szCs w:val="18"/>
                <w:lang w:val="es-PE" w:eastAsia="es-PE"/>
              </w:rPr>
              <w:t>Debe cumplir con el requisito por sí solo o como socio de una APCA anterior o existente.</w:t>
            </w:r>
          </w:p>
        </w:tc>
        <w:tc>
          <w:tcPr>
            <w:tcW w:w="288" w:type="pct"/>
            <w:shd w:val="clear" w:color="auto" w:fill="auto"/>
            <w:vAlign w:val="center"/>
            <w:hideMark/>
          </w:tcPr>
          <w:p w14:paraId="1E514853" w14:textId="77777777" w:rsidR="007659FC" w:rsidRPr="009F7F29" w:rsidRDefault="007659FC" w:rsidP="00146249">
            <w:pPr>
              <w:jc w:val="both"/>
              <w:rPr>
                <w:rFonts w:ascii="Calibri" w:hAnsi="Calibri"/>
                <w:sz w:val="18"/>
                <w:szCs w:val="18"/>
                <w:lang w:val="es-PE" w:eastAsia="es-PE"/>
              </w:rPr>
            </w:pPr>
            <w:r w:rsidRPr="009F7F29">
              <w:rPr>
                <w:rFonts w:ascii="Calibri" w:hAnsi="Calibri"/>
                <w:sz w:val="18"/>
                <w:szCs w:val="18"/>
                <w:lang w:val="es-PE" w:eastAsia="es-PE"/>
              </w:rPr>
              <w:t>N / A</w:t>
            </w:r>
          </w:p>
        </w:tc>
        <w:tc>
          <w:tcPr>
            <w:tcW w:w="1604" w:type="pct"/>
            <w:shd w:val="clear" w:color="auto" w:fill="auto"/>
            <w:vAlign w:val="center"/>
            <w:hideMark/>
          </w:tcPr>
          <w:p w14:paraId="2F5051D9" w14:textId="77777777" w:rsidR="007659FC" w:rsidRPr="00E0550D" w:rsidRDefault="007659FC" w:rsidP="00146249">
            <w:pPr>
              <w:jc w:val="both"/>
              <w:rPr>
                <w:rFonts w:ascii="Calibri" w:hAnsi="Calibri"/>
                <w:sz w:val="18"/>
                <w:szCs w:val="18"/>
                <w:lang w:val="es-PE"/>
              </w:rPr>
            </w:pPr>
            <w:r w:rsidRPr="00091B7B">
              <w:rPr>
                <w:rFonts w:ascii="Calibri" w:hAnsi="Calibri"/>
                <w:bCs/>
                <w:color w:val="0000FF"/>
                <w:sz w:val="18"/>
                <w:szCs w:val="18"/>
              </w:rPr>
              <w:t xml:space="preserve">Formulario 2.3 </w:t>
            </w:r>
            <w:r w:rsidRPr="00091B7B">
              <w:rPr>
                <w:rFonts w:ascii="Calibri" w:hAnsi="Calibri"/>
                <w:bCs/>
                <w:sz w:val="18"/>
                <w:szCs w:val="18"/>
              </w:rPr>
              <w:t xml:space="preserve">Historial de </w:t>
            </w:r>
            <w:r w:rsidR="007E2DD0" w:rsidRPr="00091B7B">
              <w:rPr>
                <w:rFonts w:ascii="Calibri" w:hAnsi="Calibri"/>
                <w:bCs/>
                <w:sz w:val="18"/>
                <w:szCs w:val="18"/>
              </w:rPr>
              <w:t xml:space="preserve">Litigios, </w:t>
            </w:r>
            <w:r w:rsidR="007E2DD0" w:rsidRPr="00091B7B">
              <w:rPr>
                <w:rFonts w:ascii="Calibri" w:hAnsi="Calibri"/>
                <w:sz w:val="18"/>
                <w:szCs w:val="18"/>
              </w:rPr>
              <w:t>de</w:t>
            </w:r>
            <w:r w:rsidRPr="00091B7B">
              <w:rPr>
                <w:rFonts w:ascii="Calibri" w:hAnsi="Calibri"/>
                <w:sz w:val="18"/>
                <w:szCs w:val="18"/>
              </w:rPr>
              <w:t xml:space="preserve"> </w:t>
            </w:r>
            <w:r w:rsidRPr="00091B7B">
              <w:rPr>
                <w:rFonts w:ascii="Calibri" w:hAnsi="Calibri"/>
                <w:sz w:val="18"/>
                <w:szCs w:val="18"/>
                <w:lang w:val="es-PE" w:eastAsia="es-PE"/>
              </w:rPr>
              <w:t>(</w:t>
            </w:r>
            <w:r w:rsidRPr="00091B7B">
              <w:rPr>
                <w:rFonts w:ascii="Calibri" w:hAnsi="Calibri"/>
                <w:color w:val="0000FF"/>
                <w:sz w:val="18"/>
                <w:szCs w:val="18"/>
              </w:rPr>
              <w:t>202</w:t>
            </w:r>
            <w:r w:rsidR="00182EF4">
              <w:rPr>
                <w:rFonts w:ascii="Calibri" w:hAnsi="Calibri"/>
                <w:color w:val="0000FF"/>
                <w:sz w:val="18"/>
                <w:szCs w:val="18"/>
              </w:rPr>
              <w:t>2</w:t>
            </w:r>
            <w:r w:rsidRPr="00091B7B">
              <w:rPr>
                <w:rFonts w:ascii="Calibri" w:hAnsi="Calibri"/>
                <w:color w:val="0000FF"/>
                <w:sz w:val="18"/>
                <w:szCs w:val="18"/>
              </w:rPr>
              <w:t>, 202</w:t>
            </w:r>
            <w:r w:rsidR="00182EF4">
              <w:rPr>
                <w:rFonts w:ascii="Calibri" w:hAnsi="Calibri"/>
                <w:color w:val="0000FF"/>
                <w:sz w:val="18"/>
                <w:szCs w:val="18"/>
              </w:rPr>
              <w:t>1</w:t>
            </w:r>
            <w:r w:rsidRPr="00091B7B">
              <w:rPr>
                <w:rFonts w:ascii="Calibri" w:hAnsi="Calibri"/>
                <w:color w:val="0000FF"/>
                <w:sz w:val="18"/>
                <w:szCs w:val="18"/>
              </w:rPr>
              <w:t>, 20</w:t>
            </w:r>
            <w:r w:rsidR="00182EF4">
              <w:rPr>
                <w:rFonts w:ascii="Calibri" w:hAnsi="Calibri"/>
                <w:color w:val="0000FF"/>
                <w:sz w:val="18"/>
                <w:szCs w:val="18"/>
              </w:rPr>
              <w:t>20</w:t>
            </w:r>
            <w:r w:rsidRPr="00091B7B">
              <w:rPr>
                <w:rFonts w:ascii="Calibri" w:hAnsi="Calibri"/>
                <w:color w:val="0000FF"/>
                <w:sz w:val="18"/>
                <w:szCs w:val="18"/>
              </w:rPr>
              <w:t>, 201</w:t>
            </w:r>
            <w:r w:rsidR="00182EF4">
              <w:rPr>
                <w:rFonts w:ascii="Calibri" w:hAnsi="Calibri"/>
                <w:color w:val="0000FF"/>
                <w:sz w:val="18"/>
                <w:szCs w:val="18"/>
              </w:rPr>
              <w:t>9</w:t>
            </w:r>
            <w:r w:rsidRPr="00091B7B">
              <w:rPr>
                <w:rFonts w:ascii="Calibri" w:hAnsi="Calibri"/>
                <w:color w:val="0000FF"/>
                <w:sz w:val="18"/>
                <w:szCs w:val="18"/>
              </w:rPr>
              <w:t xml:space="preserve"> y 201</w:t>
            </w:r>
            <w:r w:rsidR="00182EF4">
              <w:rPr>
                <w:rFonts w:ascii="Calibri" w:hAnsi="Calibri"/>
                <w:color w:val="0000FF"/>
                <w:sz w:val="18"/>
                <w:szCs w:val="18"/>
              </w:rPr>
              <w:t>8</w:t>
            </w:r>
            <w:r w:rsidR="007E2DD0" w:rsidRPr="00091B7B">
              <w:rPr>
                <w:rFonts w:ascii="Calibri" w:hAnsi="Calibri"/>
                <w:sz w:val="18"/>
                <w:szCs w:val="18"/>
                <w:lang w:val="es-PE" w:eastAsia="es-PE"/>
              </w:rPr>
              <w:t xml:space="preserve">), </w:t>
            </w:r>
            <w:r w:rsidR="007E2DD0" w:rsidRPr="00E0550D">
              <w:rPr>
                <w:rFonts w:ascii="Calibri" w:hAnsi="Calibri"/>
                <w:sz w:val="18"/>
                <w:szCs w:val="18"/>
              </w:rPr>
              <w:t>en</w:t>
            </w:r>
            <w:r w:rsidRPr="00E0550D">
              <w:rPr>
                <w:rFonts w:ascii="Calibri" w:hAnsi="Calibri"/>
                <w:sz w:val="18"/>
                <w:szCs w:val="18"/>
              </w:rPr>
              <w:t xml:space="preserve"> caso presente litigios pendientes.</w:t>
            </w:r>
          </w:p>
          <w:p w14:paraId="3760C66D" w14:textId="77777777" w:rsidR="007659FC" w:rsidRPr="00E0550D" w:rsidRDefault="007659FC" w:rsidP="00146249">
            <w:pPr>
              <w:jc w:val="both"/>
              <w:rPr>
                <w:rFonts w:ascii="Calibri" w:hAnsi="Calibri"/>
                <w:sz w:val="18"/>
                <w:szCs w:val="18"/>
              </w:rPr>
            </w:pPr>
          </w:p>
          <w:p w14:paraId="16A92036" w14:textId="77777777" w:rsidR="007659FC" w:rsidRPr="00E0550D" w:rsidRDefault="007659FC" w:rsidP="00146249">
            <w:pPr>
              <w:widowControl w:val="0"/>
              <w:jc w:val="both"/>
              <w:rPr>
                <w:rFonts w:ascii="Calibri" w:hAnsi="Calibri"/>
                <w:sz w:val="18"/>
                <w:szCs w:val="18"/>
              </w:rPr>
            </w:pPr>
            <w:r w:rsidRPr="00E0550D">
              <w:rPr>
                <w:rFonts w:ascii="Calibri" w:hAnsi="Calibri"/>
                <w:sz w:val="18"/>
                <w:szCs w:val="18"/>
              </w:rPr>
              <w:t>En caso de presentarse una sucursal como Oferente, resultará válido presentar l</w:t>
            </w:r>
            <w:r w:rsidRPr="00E0550D">
              <w:rPr>
                <w:rFonts w:ascii="Calibri" w:hAnsi="Calibri"/>
                <w:b/>
                <w:bCs/>
                <w:sz w:val="18"/>
                <w:szCs w:val="18"/>
              </w:rPr>
              <w:t>a información solicitada de litigios de la Matriz</w:t>
            </w:r>
            <w:r w:rsidRPr="00E0550D">
              <w:rPr>
                <w:rFonts w:ascii="Calibri" w:hAnsi="Calibri"/>
                <w:sz w:val="18"/>
                <w:szCs w:val="18"/>
              </w:rPr>
              <w:t xml:space="preserve">, siempre y cuando dicha información y documentos se ajusten a los requeridos en los presentes documentos de licitación.  </w:t>
            </w:r>
          </w:p>
          <w:p w14:paraId="71457E92" w14:textId="77777777" w:rsidR="007659FC" w:rsidRPr="00E0550D" w:rsidRDefault="007659FC" w:rsidP="00146249">
            <w:pPr>
              <w:widowControl w:val="0"/>
              <w:jc w:val="both"/>
              <w:rPr>
                <w:rFonts w:ascii="Calibri" w:hAnsi="Calibri"/>
                <w:sz w:val="18"/>
                <w:szCs w:val="18"/>
              </w:rPr>
            </w:pPr>
          </w:p>
          <w:p w14:paraId="1215A7C5" w14:textId="77777777" w:rsidR="007659FC" w:rsidRPr="00E0550D" w:rsidRDefault="007659FC" w:rsidP="00146249">
            <w:pPr>
              <w:widowControl w:val="0"/>
              <w:jc w:val="both"/>
              <w:rPr>
                <w:rFonts w:ascii="Calibri" w:hAnsi="Calibri"/>
                <w:sz w:val="18"/>
                <w:szCs w:val="18"/>
              </w:rPr>
            </w:pPr>
            <w:r w:rsidRPr="00E0550D">
              <w:rPr>
                <w:rFonts w:ascii="Calibri" w:hAnsi="Calibri"/>
                <w:sz w:val="18"/>
                <w:szCs w:val="18"/>
              </w:rPr>
              <w:t xml:space="preserve">En caso el Oferente presente algún documento en un idioma distinto al español y que no incluya su traducción, este documento no será validado.  </w:t>
            </w:r>
          </w:p>
          <w:p w14:paraId="63D1E670" w14:textId="77777777" w:rsidR="007659FC" w:rsidRPr="009F7F29" w:rsidRDefault="007659FC" w:rsidP="00146249">
            <w:pPr>
              <w:pStyle w:val="Prrafodelista"/>
              <w:widowControl w:val="0"/>
              <w:ind w:left="0"/>
              <w:jc w:val="both"/>
              <w:rPr>
                <w:rFonts w:ascii="Calibri" w:hAnsi="Calibri"/>
                <w:sz w:val="18"/>
                <w:szCs w:val="18"/>
                <w:lang w:val="es-PE" w:eastAsia="es-PE"/>
              </w:rPr>
            </w:pPr>
          </w:p>
          <w:p w14:paraId="06824789" w14:textId="77777777" w:rsidR="007659FC" w:rsidRPr="009F7F29" w:rsidRDefault="007659FC" w:rsidP="00146249">
            <w:pPr>
              <w:pStyle w:val="Prrafodelista"/>
              <w:widowControl w:val="0"/>
              <w:ind w:left="0"/>
              <w:jc w:val="both"/>
              <w:rPr>
                <w:rFonts w:ascii="Calibri" w:hAnsi="Calibri"/>
                <w:sz w:val="18"/>
                <w:szCs w:val="18"/>
                <w:lang w:val="es-PE" w:eastAsia="es-PE"/>
              </w:rPr>
            </w:pPr>
          </w:p>
          <w:p w14:paraId="4EFEF503" w14:textId="77777777" w:rsidR="007659FC" w:rsidRPr="009F7F29" w:rsidRDefault="007659FC" w:rsidP="00146249">
            <w:pPr>
              <w:pStyle w:val="Prrafodelista"/>
              <w:widowControl w:val="0"/>
              <w:ind w:left="0"/>
              <w:jc w:val="both"/>
              <w:rPr>
                <w:rFonts w:ascii="Calibri" w:hAnsi="Calibri"/>
                <w:sz w:val="18"/>
                <w:szCs w:val="18"/>
                <w:lang w:val="es-PE" w:eastAsia="es-PE"/>
              </w:rPr>
            </w:pPr>
          </w:p>
          <w:p w14:paraId="260A4E4E" w14:textId="77777777" w:rsidR="007659FC" w:rsidRPr="009F7F29" w:rsidRDefault="007659FC" w:rsidP="00146249">
            <w:pPr>
              <w:pStyle w:val="Prrafodelista"/>
              <w:widowControl w:val="0"/>
              <w:ind w:left="0"/>
              <w:jc w:val="both"/>
              <w:rPr>
                <w:rFonts w:ascii="Calibri" w:hAnsi="Calibri"/>
                <w:sz w:val="18"/>
                <w:szCs w:val="18"/>
                <w:lang w:val="es-PE" w:eastAsia="es-PE"/>
              </w:rPr>
            </w:pPr>
          </w:p>
          <w:p w14:paraId="746AD47C" w14:textId="77777777" w:rsidR="007659FC" w:rsidRPr="001B41D4" w:rsidRDefault="007659FC" w:rsidP="00146249">
            <w:pPr>
              <w:pStyle w:val="Prrafodelista"/>
              <w:widowControl w:val="0"/>
              <w:ind w:left="0"/>
              <w:jc w:val="both"/>
              <w:rPr>
                <w:rFonts w:ascii="Calibri" w:hAnsi="Calibri"/>
                <w:sz w:val="18"/>
                <w:szCs w:val="18"/>
                <w:lang w:val="es-PE" w:eastAsia="es-PE"/>
              </w:rPr>
            </w:pPr>
          </w:p>
        </w:tc>
      </w:tr>
      <w:tr w:rsidR="007659FC" w:rsidRPr="009F7F29" w14:paraId="7A02A496" w14:textId="77777777" w:rsidTr="00146249">
        <w:trPr>
          <w:trHeight w:val="339"/>
          <w:jc w:val="center"/>
        </w:trPr>
        <w:tc>
          <w:tcPr>
            <w:tcW w:w="5000" w:type="pct"/>
            <w:gridSpan w:val="8"/>
            <w:shd w:val="clear" w:color="000000" w:fill="B8CCE4"/>
            <w:vAlign w:val="center"/>
            <w:hideMark/>
          </w:tcPr>
          <w:p w14:paraId="14EA426A" w14:textId="77777777" w:rsidR="007659FC" w:rsidRPr="009F7F29" w:rsidRDefault="007659FC" w:rsidP="00146249">
            <w:pPr>
              <w:rPr>
                <w:rFonts w:ascii="Calibri" w:hAnsi="Calibri"/>
                <w:b/>
                <w:bCs/>
                <w:sz w:val="22"/>
                <w:szCs w:val="22"/>
                <w:lang w:val="es-PE" w:eastAsia="es-PE"/>
              </w:rPr>
            </w:pPr>
            <w:r w:rsidRPr="009F7F29">
              <w:rPr>
                <w:rFonts w:ascii="Calibri" w:hAnsi="Calibri"/>
                <w:b/>
                <w:bCs/>
                <w:sz w:val="22"/>
                <w:szCs w:val="22"/>
                <w:lang w:val="es-PE" w:eastAsia="es-PE"/>
              </w:rPr>
              <w:t>3. Estado financiero</w:t>
            </w:r>
          </w:p>
        </w:tc>
      </w:tr>
      <w:tr w:rsidR="00520530" w:rsidRPr="009F7F29" w14:paraId="13B36D34" w14:textId="77777777" w:rsidTr="00146249">
        <w:trPr>
          <w:trHeight w:val="691"/>
          <w:jc w:val="center"/>
        </w:trPr>
        <w:tc>
          <w:tcPr>
            <w:tcW w:w="167" w:type="pct"/>
            <w:shd w:val="clear" w:color="000000" w:fill="FFFFFF"/>
            <w:vAlign w:val="center"/>
          </w:tcPr>
          <w:p w14:paraId="527104A7" w14:textId="77777777" w:rsidR="007659FC" w:rsidRPr="009F7F29" w:rsidRDefault="007659FC" w:rsidP="00146249">
            <w:pPr>
              <w:jc w:val="center"/>
              <w:rPr>
                <w:rFonts w:ascii="Calibri" w:hAnsi="Calibri"/>
                <w:sz w:val="18"/>
                <w:szCs w:val="18"/>
                <w:lang w:val="es-PE" w:eastAsia="es-PE"/>
              </w:rPr>
            </w:pPr>
            <w:r>
              <w:rPr>
                <w:rFonts w:ascii="Calibri" w:hAnsi="Calibri"/>
                <w:sz w:val="18"/>
                <w:szCs w:val="18"/>
                <w:lang w:val="es-PE" w:eastAsia="es-PE"/>
              </w:rPr>
              <w:t>3.1</w:t>
            </w:r>
          </w:p>
        </w:tc>
        <w:tc>
          <w:tcPr>
            <w:tcW w:w="430" w:type="pct"/>
            <w:shd w:val="clear" w:color="000000" w:fill="FFFFFF"/>
            <w:vAlign w:val="center"/>
          </w:tcPr>
          <w:p w14:paraId="54CC65BD" w14:textId="77777777" w:rsidR="007659FC" w:rsidRPr="009F7F29" w:rsidRDefault="007659FC" w:rsidP="00146249">
            <w:pPr>
              <w:rPr>
                <w:rFonts w:ascii="Calibri" w:hAnsi="Calibri"/>
                <w:b/>
                <w:bCs/>
                <w:sz w:val="18"/>
                <w:szCs w:val="18"/>
                <w:lang w:val="es-PE" w:eastAsia="es-PE"/>
              </w:rPr>
            </w:pPr>
            <w:r w:rsidRPr="00F8112E">
              <w:rPr>
                <w:sz w:val="20"/>
                <w:szCs w:val="20"/>
                <w:lang w:val="es-PE"/>
              </w:rPr>
              <w:t>Capacidad Financiera Histórica</w:t>
            </w:r>
          </w:p>
        </w:tc>
        <w:tc>
          <w:tcPr>
            <w:tcW w:w="1220" w:type="pct"/>
            <w:shd w:val="clear" w:color="000000" w:fill="FFFFFF"/>
            <w:vAlign w:val="center"/>
          </w:tcPr>
          <w:p w14:paraId="4067F327" w14:textId="77777777" w:rsidR="007659FC" w:rsidRPr="009F7F29" w:rsidDel="00F84EAB" w:rsidRDefault="007659FC" w:rsidP="005400DC">
            <w:pPr>
              <w:numPr>
                <w:ilvl w:val="0"/>
                <w:numId w:val="60"/>
              </w:numPr>
              <w:ind w:left="351" w:hanging="284"/>
              <w:contextualSpacing/>
              <w:jc w:val="both"/>
              <w:rPr>
                <w:rFonts w:ascii="Calibri" w:hAnsi="Calibri"/>
                <w:sz w:val="18"/>
                <w:szCs w:val="18"/>
                <w:lang w:val="es-PE" w:eastAsia="es-PE"/>
              </w:rPr>
            </w:pPr>
            <w:r w:rsidRPr="00F8112E">
              <w:rPr>
                <w:sz w:val="20"/>
                <w:szCs w:val="20"/>
                <w:lang w:val="es-PE"/>
              </w:rPr>
              <w:t xml:space="preserve">Presentación de documentación (Balance General) que evidencie la solidez actual de la situación financiera del oferente en los últimos </w:t>
            </w:r>
            <w:r w:rsidR="008D6274" w:rsidRPr="005400DC">
              <w:rPr>
                <w:sz w:val="20"/>
                <w:szCs w:val="20"/>
                <w:highlight w:val="yellow"/>
                <w:lang w:val="es-PE"/>
              </w:rPr>
              <w:t>tres</w:t>
            </w:r>
            <w:r w:rsidRPr="00852F13">
              <w:rPr>
                <w:sz w:val="20"/>
                <w:szCs w:val="20"/>
                <w:highlight w:val="yellow"/>
                <w:lang w:val="es-PE"/>
              </w:rPr>
              <w:t xml:space="preserve"> (</w:t>
            </w:r>
            <w:r w:rsidR="00852F13" w:rsidRPr="00852F13">
              <w:rPr>
                <w:sz w:val="20"/>
                <w:szCs w:val="20"/>
                <w:highlight w:val="yellow"/>
                <w:lang w:val="es-PE"/>
              </w:rPr>
              <w:t>3</w:t>
            </w:r>
            <w:r w:rsidRPr="00852F13">
              <w:rPr>
                <w:sz w:val="20"/>
                <w:szCs w:val="20"/>
                <w:highlight w:val="yellow"/>
                <w:lang w:val="es-PE"/>
              </w:rPr>
              <w:t>)</w:t>
            </w:r>
            <w:r w:rsidRPr="00F8112E">
              <w:rPr>
                <w:sz w:val="20"/>
                <w:szCs w:val="20"/>
                <w:lang w:val="es-PE"/>
              </w:rPr>
              <w:t xml:space="preserve"> años 20</w:t>
            </w:r>
            <w:r w:rsidR="006B3753">
              <w:rPr>
                <w:sz w:val="20"/>
                <w:szCs w:val="20"/>
                <w:lang w:val="es-PE"/>
              </w:rPr>
              <w:t>20</w:t>
            </w:r>
            <w:r w:rsidRPr="00F8112E">
              <w:rPr>
                <w:sz w:val="20"/>
                <w:szCs w:val="20"/>
                <w:lang w:val="es-PE"/>
              </w:rPr>
              <w:t>, 20</w:t>
            </w:r>
            <w:r w:rsidR="00A209A3">
              <w:rPr>
                <w:sz w:val="20"/>
                <w:szCs w:val="20"/>
                <w:lang w:val="es-PE"/>
              </w:rPr>
              <w:t>2</w:t>
            </w:r>
            <w:r w:rsidR="006B3753">
              <w:rPr>
                <w:sz w:val="20"/>
                <w:szCs w:val="20"/>
                <w:lang w:val="es-PE"/>
              </w:rPr>
              <w:t>1</w:t>
            </w:r>
            <w:r w:rsidRPr="00F8112E">
              <w:rPr>
                <w:sz w:val="20"/>
                <w:szCs w:val="20"/>
                <w:lang w:val="es-PE"/>
              </w:rPr>
              <w:t xml:space="preserve"> y 202</w:t>
            </w:r>
            <w:r w:rsidR="006B3753">
              <w:rPr>
                <w:sz w:val="20"/>
                <w:szCs w:val="20"/>
                <w:lang w:val="es-PE"/>
              </w:rPr>
              <w:t>2</w:t>
            </w:r>
            <w:r w:rsidRPr="00F8112E">
              <w:rPr>
                <w:sz w:val="20"/>
                <w:szCs w:val="20"/>
                <w:lang w:val="es-PE"/>
              </w:rPr>
              <w:t>.</w:t>
            </w:r>
          </w:p>
        </w:tc>
        <w:tc>
          <w:tcPr>
            <w:tcW w:w="383" w:type="pct"/>
            <w:shd w:val="clear" w:color="000000" w:fill="FFFFFF"/>
            <w:vAlign w:val="center"/>
          </w:tcPr>
          <w:p w14:paraId="6EE803CB" w14:textId="77777777" w:rsidR="007659FC" w:rsidRPr="009F7F29" w:rsidDel="00F84EAB" w:rsidRDefault="007659FC" w:rsidP="00146249">
            <w:pPr>
              <w:jc w:val="both"/>
              <w:rPr>
                <w:rFonts w:ascii="Calibri" w:hAnsi="Calibri"/>
                <w:sz w:val="18"/>
                <w:szCs w:val="18"/>
                <w:lang w:val="es-PE" w:eastAsia="es-PE"/>
              </w:rPr>
            </w:pPr>
            <w:r w:rsidRPr="00F8112E">
              <w:rPr>
                <w:sz w:val="20"/>
                <w:szCs w:val="20"/>
                <w:lang w:val="es-PE"/>
              </w:rPr>
              <w:t>Debe cumplir el requisito</w:t>
            </w:r>
          </w:p>
        </w:tc>
        <w:tc>
          <w:tcPr>
            <w:tcW w:w="431" w:type="pct"/>
            <w:shd w:val="clear" w:color="000000" w:fill="FFFFFF"/>
            <w:vAlign w:val="center"/>
          </w:tcPr>
          <w:p w14:paraId="55E680C6" w14:textId="77777777" w:rsidR="007659FC" w:rsidRPr="009F7F29" w:rsidDel="00F84EAB" w:rsidRDefault="007659FC" w:rsidP="00146249">
            <w:pPr>
              <w:jc w:val="both"/>
              <w:rPr>
                <w:rFonts w:ascii="Calibri" w:hAnsi="Calibri"/>
                <w:sz w:val="18"/>
                <w:szCs w:val="18"/>
                <w:lang w:val="es-PE" w:eastAsia="es-PE"/>
              </w:rPr>
            </w:pPr>
            <w:r w:rsidRPr="00F8112E">
              <w:rPr>
                <w:sz w:val="20"/>
                <w:szCs w:val="20"/>
                <w:lang w:val="es-PE"/>
              </w:rPr>
              <w:t>N/A</w:t>
            </w:r>
          </w:p>
        </w:tc>
        <w:tc>
          <w:tcPr>
            <w:tcW w:w="477" w:type="pct"/>
            <w:shd w:val="clear" w:color="000000" w:fill="FFFFFF"/>
            <w:vAlign w:val="center"/>
          </w:tcPr>
          <w:p w14:paraId="06E719DA" w14:textId="77777777" w:rsidR="007659FC" w:rsidRPr="009F7F29" w:rsidDel="00F84EAB" w:rsidRDefault="007659FC" w:rsidP="00146249">
            <w:pPr>
              <w:jc w:val="both"/>
              <w:rPr>
                <w:rFonts w:ascii="Calibri" w:hAnsi="Calibri"/>
                <w:sz w:val="18"/>
                <w:szCs w:val="18"/>
                <w:lang w:val="es-PE" w:eastAsia="es-PE"/>
              </w:rPr>
            </w:pPr>
            <w:r w:rsidRPr="00F8112E">
              <w:rPr>
                <w:sz w:val="20"/>
                <w:szCs w:val="20"/>
                <w:lang w:val="es-PE"/>
              </w:rPr>
              <w:t>Debe cumplir el requisito</w:t>
            </w:r>
          </w:p>
        </w:tc>
        <w:tc>
          <w:tcPr>
            <w:tcW w:w="288" w:type="pct"/>
            <w:shd w:val="clear" w:color="000000" w:fill="FFFFFF"/>
            <w:vAlign w:val="center"/>
          </w:tcPr>
          <w:p w14:paraId="6AD78594" w14:textId="77777777" w:rsidR="007659FC" w:rsidRPr="009F7F29" w:rsidDel="00F84EAB" w:rsidRDefault="007659FC" w:rsidP="00146249">
            <w:pPr>
              <w:jc w:val="both"/>
              <w:rPr>
                <w:rFonts w:ascii="Calibri" w:hAnsi="Calibri"/>
                <w:sz w:val="18"/>
                <w:szCs w:val="18"/>
                <w:lang w:val="es-PE" w:eastAsia="es-PE"/>
              </w:rPr>
            </w:pPr>
            <w:r w:rsidRPr="00F8112E">
              <w:rPr>
                <w:sz w:val="20"/>
                <w:szCs w:val="20"/>
                <w:lang w:val="es-PE"/>
              </w:rPr>
              <w:t>N/A</w:t>
            </w:r>
          </w:p>
        </w:tc>
        <w:tc>
          <w:tcPr>
            <w:tcW w:w="1604" w:type="pct"/>
            <w:shd w:val="clear" w:color="000000" w:fill="FFFFFF"/>
            <w:vAlign w:val="center"/>
          </w:tcPr>
          <w:p w14:paraId="692C603F" w14:textId="77777777" w:rsidR="007659FC" w:rsidRPr="00F8112E" w:rsidRDefault="007659FC" w:rsidP="00146249">
            <w:pPr>
              <w:jc w:val="center"/>
              <w:rPr>
                <w:sz w:val="20"/>
                <w:szCs w:val="20"/>
                <w:lang w:val="es-PE"/>
              </w:rPr>
            </w:pPr>
          </w:p>
          <w:p w14:paraId="667536DD" w14:textId="77777777" w:rsidR="007659FC" w:rsidRPr="00F8112E" w:rsidRDefault="007659FC" w:rsidP="00146249">
            <w:pPr>
              <w:jc w:val="center"/>
              <w:rPr>
                <w:sz w:val="20"/>
                <w:szCs w:val="20"/>
                <w:lang w:val="es-PE"/>
              </w:rPr>
            </w:pPr>
            <w:r w:rsidRPr="00F8112E">
              <w:rPr>
                <w:sz w:val="20"/>
                <w:szCs w:val="20"/>
                <w:lang w:val="es-PE"/>
              </w:rPr>
              <w:t xml:space="preserve">Formulario 3.1 </w:t>
            </w:r>
          </w:p>
          <w:p w14:paraId="39C69E4B" w14:textId="77777777" w:rsidR="007659FC" w:rsidRPr="00396300" w:rsidDel="00F84EAB" w:rsidRDefault="007659FC" w:rsidP="005400DC">
            <w:pPr>
              <w:jc w:val="both"/>
              <w:rPr>
                <w:rFonts w:ascii="Calibri" w:hAnsi="Calibri"/>
                <w:b/>
                <w:bCs/>
                <w:color w:val="0000FF"/>
                <w:sz w:val="18"/>
                <w:szCs w:val="18"/>
              </w:rPr>
            </w:pPr>
            <w:r w:rsidRPr="00F8112E">
              <w:rPr>
                <w:sz w:val="20"/>
                <w:szCs w:val="20"/>
                <w:lang w:val="es-PE"/>
              </w:rPr>
              <w:t xml:space="preserve">Balance General de los </w:t>
            </w:r>
            <w:r w:rsidRPr="00785054">
              <w:rPr>
                <w:color w:val="0000FF"/>
                <w:sz w:val="20"/>
                <w:szCs w:val="20"/>
                <w:lang w:val="es-PE"/>
              </w:rPr>
              <w:t xml:space="preserve">últimos </w:t>
            </w:r>
            <w:r w:rsidR="005400DC" w:rsidRPr="00785054">
              <w:rPr>
                <w:color w:val="0000FF"/>
                <w:sz w:val="20"/>
                <w:szCs w:val="20"/>
                <w:lang w:val="es-PE"/>
              </w:rPr>
              <w:t>tres</w:t>
            </w:r>
            <w:r w:rsidRPr="00785054">
              <w:rPr>
                <w:color w:val="0000FF"/>
                <w:sz w:val="20"/>
                <w:szCs w:val="20"/>
                <w:lang w:val="es-PE"/>
              </w:rPr>
              <w:t xml:space="preserve"> (0</w:t>
            </w:r>
            <w:r w:rsidR="005400DC" w:rsidRPr="00785054">
              <w:rPr>
                <w:color w:val="0000FF"/>
                <w:sz w:val="20"/>
                <w:szCs w:val="20"/>
                <w:lang w:val="es-PE"/>
              </w:rPr>
              <w:t>3</w:t>
            </w:r>
            <w:r w:rsidRPr="00785054">
              <w:rPr>
                <w:color w:val="0000FF"/>
                <w:sz w:val="20"/>
                <w:szCs w:val="20"/>
                <w:lang w:val="es-PE"/>
              </w:rPr>
              <w:t>) años 20</w:t>
            </w:r>
            <w:r w:rsidR="006B3753" w:rsidRPr="00785054">
              <w:rPr>
                <w:color w:val="0000FF"/>
                <w:sz w:val="20"/>
                <w:szCs w:val="20"/>
                <w:lang w:val="es-PE"/>
              </w:rPr>
              <w:t>20</w:t>
            </w:r>
            <w:r w:rsidRPr="00785054">
              <w:rPr>
                <w:color w:val="0000FF"/>
                <w:sz w:val="20"/>
                <w:szCs w:val="20"/>
                <w:lang w:val="es-PE"/>
              </w:rPr>
              <w:t>, 202</w:t>
            </w:r>
            <w:r w:rsidR="006B3753" w:rsidRPr="00785054">
              <w:rPr>
                <w:color w:val="0000FF"/>
                <w:sz w:val="20"/>
                <w:szCs w:val="20"/>
                <w:lang w:val="es-PE"/>
              </w:rPr>
              <w:t>1</w:t>
            </w:r>
            <w:r w:rsidRPr="00785054">
              <w:rPr>
                <w:color w:val="0000FF"/>
                <w:sz w:val="20"/>
                <w:szCs w:val="20"/>
                <w:lang w:val="es-PE"/>
              </w:rPr>
              <w:t xml:space="preserve"> y 202</w:t>
            </w:r>
            <w:r w:rsidR="006B3753" w:rsidRPr="00785054">
              <w:rPr>
                <w:color w:val="0000FF"/>
                <w:sz w:val="20"/>
                <w:szCs w:val="20"/>
                <w:lang w:val="es-PE"/>
              </w:rPr>
              <w:t>2</w:t>
            </w:r>
            <w:r w:rsidRPr="00785054">
              <w:rPr>
                <w:color w:val="0000FF"/>
                <w:sz w:val="20"/>
                <w:szCs w:val="20"/>
                <w:lang w:val="es-PE"/>
              </w:rPr>
              <w:t xml:space="preserve"> </w:t>
            </w:r>
            <w:r w:rsidRPr="00F8112E">
              <w:rPr>
                <w:sz w:val="20"/>
                <w:szCs w:val="20"/>
                <w:lang w:val="es-PE"/>
              </w:rPr>
              <w:t>(no se requieren que estén auditados).</w:t>
            </w:r>
          </w:p>
        </w:tc>
      </w:tr>
      <w:tr w:rsidR="00520530" w:rsidRPr="009F7F29" w14:paraId="0529D033" w14:textId="77777777" w:rsidTr="00146249">
        <w:trPr>
          <w:trHeight w:val="77"/>
          <w:jc w:val="center"/>
        </w:trPr>
        <w:tc>
          <w:tcPr>
            <w:tcW w:w="167" w:type="pct"/>
            <w:shd w:val="clear" w:color="000000" w:fill="FFFFFF"/>
            <w:noWrap/>
            <w:vAlign w:val="center"/>
            <w:hideMark/>
          </w:tcPr>
          <w:p w14:paraId="65712214" w14:textId="77777777" w:rsidR="007659FC" w:rsidRPr="009F7F29" w:rsidRDefault="007659FC" w:rsidP="00146249">
            <w:pPr>
              <w:jc w:val="center"/>
              <w:rPr>
                <w:rFonts w:ascii="Calibri" w:hAnsi="Calibri"/>
                <w:sz w:val="18"/>
                <w:szCs w:val="18"/>
                <w:lang w:val="es-PE" w:eastAsia="es-PE"/>
              </w:rPr>
            </w:pPr>
            <w:r w:rsidRPr="009F7F29">
              <w:rPr>
                <w:rFonts w:ascii="Calibri" w:hAnsi="Calibri"/>
                <w:sz w:val="18"/>
                <w:szCs w:val="18"/>
                <w:lang w:val="es-PE" w:eastAsia="es-PE"/>
              </w:rPr>
              <w:t>3.2</w:t>
            </w:r>
          </w:p>
        </w:tc>
        <w:tc>
          <w:tcPr>
            <w:tcW w:w="430" w:type="pct"/>
            <w:shd w:val="clear" w:color="000000" w:fill="FFFFFF"/>
            <w:vAlign w:val="center"/>
            <w:hideMark/>
          </w:tcPr>
          <w:p w14:paraId="40355054" w14:textId="77777777" w:rsidR="007659FC" w:rsidRPr="009F7F29" w:rsidRDefault="007659FC" w:rsidP="00146249">
            <w:pPr>
              <w:rPr>
                <w:rFonts w:ascii="Calibri" w:hAnsi="Calibri"/>
                <w:b/>
                <w:bCs/>
                <w:sz w:val="18"/>
                <w:szCs w:val="18"/>
                <w:lang w:val="es-PE" w:eastAsia="es-PE"/>
              </w:rPr>
            </w:pPr>
            <w:r w:rsidRPr="009F7F29">
              <w:rPr>
                <w:rFonts w:ascii="Calibri" w:hAnsi="Calibri"/>
                <w:b/>
                <w:bCs/>
                <w:sz w:val="18"/>
                <w:szCs w:val="18"/>
                <w:lang w:val="es-PE" w:eastAsia="es-PE"/>
              </w:rPr>
              <w:t>Disponibilidad de líneas de crédito</w:t>
            </w:r>
          </w:p>
        </w:tc>
        <w:tc>
          <w:tcPr>
            <w:tcW w:w="1220" w:type="pct"/>
            <w:shd w:val="clear" w:color="auto" w:fill="auto"/>
            <w:vAlign w:val="center"/>
            <w:hideMark/>
          </w:tcPr>
          <w:p w14:paraId="5857720B" w14:textId="77777777" w:rsidR="007659FC" w:rsidRPr="00F8112E" w:rsidRDefault="007659FC" w:rsidP="00146249">
            <w:pPr>
              <w:jc w:val="both"/>
              <w:rPr>
                <w:sz w:val="20"/>
                <w:szCs w:val="20"/>
                <w:highlight w:val="green"/>
                <w:lang w:val="es-PE"/>
              </w:rPr>
            </w:pPr>
            <w:r w:rsidRPr="00F8112E">
              <w:rPr>
                <w:bCs/>
                <w:sz w:val="20"/>
                <w:szCs w:val="20"/>
                <w:lang w:val="es-PE"/>
              </w:rPr>
              <w:t>El Oferente deberá demostrar que tiene a su disposición o cuenta con acceso a líneas de crédito APROBADAS, por un valor no menor de</w:t>
            </w:r>
            <w:r w:rsidRPr="00F8112E">
              <w:rPr>
                <w:sz w:val="20"/>
                <w:szCs w:val="20"/>
                <w:lang w:val="es-PE"/>
              </w:rPr>
              <w:t xml:space="preserve"> S</w:t>
            </w:r>
            <w:r w:rsidRPr="004E0BBA">
              <w:rPr>
                <w:color w:val="0000FF"/>
                <w:sz w:val="20"/>
                <w:szCs w:val="20"/>
                <w:lang w:val="es-PE"/>
              </w:rPr>
              <w:t xml:space="preserve">/ </w:t>
            </w:r>
            <w:r w:rsidR="004E0BBA" w:rsidRPr="004E0BBA">
              <w:rPr>
                <w:color w:val="0000FF"/>
                <w:sz w:val="20"/>
                <w:szCs w:val="20"/>
                <w:lang w:val="es-PE"/>
              </w:rPr>
              <w:t>1</w:t>
            </w:r>
            <w:r w:rsidR="000D1DB5">
              <w:rPr>
                <w:color w:val="0000FF"/>
                <w:sz w:val="20"/>
                <w:szCs w:val="20"/>
                <w:lang w:val="es-PE"/>
              </w:rPr>
              <w:t>0</w:t>
            </w:r>
            <w:r w:rsidR="004E0BBA" w:rsidRPr="004E0BBA">
              <w:rPr>
                <w:color w:val="0000FF"/>
                <w:sz w:val="20"/>
                <w:szCs w:val="20"/>
                <w:lang w:val="es-PE"/>
              </w:rPr>
              <w:t>,000,000</w:t>
            </w:r>
            <w:r w:rsidRPr="004E0BBA">
              <w:rPr>
                <w:color w:val="0000FF"/>
                <w:sz w:val="20"/>
                <w:szCs w:val="20"/>
                <w:lang w:val="es-PE"/>
              </w:rPr>
              <w:t xml:space="preserve">.00 </w:t>
            </w:r>
            <w:r>
              <w:rPr>
                <w:sz w:val="20"/>
                <w:szCs w:val="20"/>
                <w:lang w:val="es-PE"/>
              </w:rPr>
              <w:t xml:space="preserve">millones de </w:t>
            </w:r>
            <w:r w:rsidRPr="00F8112E">
              <w:rPr>
                <w:sz w:val="20"/>
                <w:szCs w:val="20"/>
                <w:lang w:val="es-PE"/>
              </w:rPr>
              <w:t>soles</w:t>
            </w:r>
            <w:r w:rsidRPr="00F8112E">
              <w:rPr>
                <w:bCs/>
                <w:sz w:val="20"/>
                <w:szCs w:val="20"/>
                <w:lang w:val="es-PE"/>
              </w:rPr>
              <w:t xml:space="preserve">. A través de este requisito el Oferente debe acreditar que cuenta con activos líquidos, los cuales deben ser distintos de pagos por anticipos contractuales, con los cuales puede cubrir los costos y/o </w:t>
            </w:r>
            <w:r w:rsidRPr="00F8112E">
              <w:rPr>
                <w:bCs/>
                <w:sz w:val="20"/>
                <w:szCs w:val="20"/>
                <w:lang w:val="es-PE"/>
              </w:rPr>
              <w:lastRenderedPageBreak/>
              <w:t>contingencias del contrato materia de licitación.</w:t>
            </w:r>
          </w:p>
          <w:p w14:paraId="2DBEED6F" w14:textId="77777777" w:rsidR="007659FC" w:rsidRPr="00F8112E" w:rsidRDefault="007659FC" w:rsidP="00146249">
            <w:pPr>
              <w:jc w:val="both"/>
              <w:rPr>
                <w:bCs/>
                <w:sz w:val="20"/>
                <w:szCs w:val="20"/>
                <w:lang w:val="es-PE"/>
              </w:rPr>
            </w:pPr>
          </w:p>
          <w:p w14:paraId="10A78236" w14:textId="77777777" w:rsidR="007659FC" w:rsidRPr="00F8112E" w:rsidRDefault="007659FC" w:rsidP="00146249">
            <w:pPr>
              <w:jc w:val="both"/>
              <w:rPr>
                <w:sz w:val="20"/>
                <w:szCs w:val="20"/>
                <w:lang w:val="es-PE"/>
              </w:rPr>
            </w:pPr>
            <w:r w:rsidRPr="00F8112E">
              <w:rPr>
                <w:bCs/>
                <w:sz w:val="20"/>
                <w:szCs w:val="20"/>
                <w:lang w:val="es-PE"/>
              </w:rPr>
              <w:t>Las líneas de créditos aprobadas deberán ser emitidas por una entidad autorizada y sujeta al ámbito de la Superintendencia de Banca y Seguros y AFP del Perú o que esté considerada en la lista</w:t>
            </w:r>
            <w:r w:rsidRPr="00F8112E">
              <w:rPr>
                <w:sz w:val="20"/>
                <w:szCs w:val="20"/>
                <w:lang w:val="es-PE"/>
              </w:rPr>
              <w:t xml:space="preserve"> actualizada de bancos extranjeros de primera categoría que periódicamente publica el Banco Central de Reserva del Perú. </w:t>
            </w:r>
          </w:p>
          <w:p w14:paraId="053AFEA7" w14:textId="77777777" w:rsidR="007659FC" w:rsidRPr="00F8112E" w:rsidRDefault="007659FC" w:rsidP="00146249">
            <w:pPr>
              <w:jc w:val="both"/>
              <w:rPr>
                <w:sz w:val="20"/>
                <w:szCs w:val="20"/>
                <w:lang w:val="es-PE"/>
              </w:rPr>
            </w:pPr>
          </w:p>
          <w:p w14:paraId="43480683" w14:textId="77777777" w:rsidR="007659FC" w:rsidRPr="00F8112E" w:rsidRDefault="007659FC" w:rsidP="00146249">
            <w:pPr>
              <w:jc w:val="both"/>
              <w:rPr>
                <w:sz w:val="20"/>
                <w:szCs w:val="20"/>
                <w:lang w:val="es-PE"/>
              </w:rPr>
            </w:pPr>
            <w:r w:rsidRPr="00F8112E">
              <w:rPr>
                <w:sz w:val="20"/>
                <w:szCs w:val="20"/>
                <w:lang w:val="es-PE"/>
              </w:rPr>
              <w:t>En el caso de empresas extranjeras, si utilizan servicios con bancos extranjeros deberán tener un banco corresponsal local que este considerado en la lista antes indicada.</w:t>
            </w:r>
          </w:p>
          <w:p w14:paraId="3D2EB21F" w14:textId="48231A3F" w:rsidR="007659FC" w:rsidRPr="009F7F29" w:rsidRDefault="007659FC" w:rsidP="00A96E34">
            <w:pPr>
              <w:jc w:val="both"/>
              <w:rPr>
                <w:rFonts w:ascii="Calibri" w:hAnsi="Calibri"/>
                <w:sz w:val="18"/>
                <w:szCs w:val="18"/>
                <w:lang w:val="es-PE" w:eastAsia="es-PE"/>
              </w:rPr>
            </w:pPr>
            <w:r w:rsidRPr="00EA46B6">
              <w:rPr>
                <w:rFonts w:ascii="Calibri" w:hAnsi="Calibri"/>
                <w:sz w:val="18"/>
                <w:szCs w:val="18"/>
              </w:rPr>
              <w:t xml:space="preserve">. </w:t>
            </w:r>
            <w:r w:rsidRPr="00A84C3B">
              <w:rPr>
                <w:sz w:val="20"/>
                <w:szCs w:val="20"/>
                <w:lang w:val="es-PE"/>
              </w:rPr>
              <w:t>Las Cartas podrán ten</w:t>
            </w:r>
            <w:r w:rsidR="00785054">
              <w:rPr>
                <w:sz w:val="20"/>
                <w:szCs w:val="20"/>
                <w:lang w:val="es-PE"/>
              </w:rPr>
              <w:t>e</w:t>
            </w:r>
            <w:r w:rsidRPr="00A84C3B">
              <w:rPr>
                <w:sz w:val="20"/>
                <w:szCs w:val="20"/>
                <w:lang w:val="es-PE"/>
              </w:rPr>
              <w:t xml:space="preserve">r una antigüedad no mayor al </w:t>
            </w:r>
            <w:r w:rsidR="001D5029" w:rsidRPr="001D5029">
              <w:rPr>
                <w:color w:val="0000FF"/>
                <w:sz w:val="20"/>
                <w:szCs w:val="20"/>
                <w:lang w:val="es-PE"/>
              </w:rPr>
              <w:t>29</w:t>
            </w:r>
            <w:r w:rsidRPr="001D5029">
              <w:rPr>
                <w:color w:val="0000FF"/>
                <w:sz w:val="20"/>
                <w:szCs w:val="20"/>
                <w:lang w:val="es-PE"/>
              </w:rPr>
              <w:t>/</w:t>
            </w:r>
            <w:r w:rsidR="0086420D" w:rsidRPr="001D5029">
              <w:rPr>
                <w:color w:val="0000FF"/>
                <w:sz w:val="20"/>
                <w:szCs w:val="20"/>
                <w:lang w:val="es-PE"/>
              </w:rPr>
              <w:t>0</w:t>
            </w:r>
            <w:r w:rsidR="00A96E34" w:rsidRPr="001D5029">
              <w:rPr>
                <w:color w:val="0000FF"/>
                <w:sz w:val="20"/>
                <w:szCs w:val="20"/>
                <w:lang w:val="es-PE"/>
              </w:rPr>
              <w:t>7</w:t>
            </w:r>
            <w:r w:rsidRPr="001D5029">
              <w:rPr>
                <w:color w:val="0000FF"/>
                <w:sz w:val="20"/>
                <w:szCs w:val="20"/>
                <w:lang w:val="es-PE"/>
              </w:rPr>
              <w:t>/202</w:t>
            </w:r>
            <w:r w:rsidR="0086420D" w:rsidRPr="001D5029">
              <w:rPr>
                <w:color w:val="0000FF"/>
                <w:sz w:val="20"/>
                <w:szCs w:val="20"/>
                <w:lang w:val="es-PE"/>
              </w:rPr>
              <w:t>3</w:t>
            </w:r>
            <w:r w:rsidRPr="00337319">
              <w:rPr>
                <w:color w:val="0000FF"/>
                <w:sz w:val="20"/>
                <w:szCs w:val="20"/>
                <w:lang w:val="es-PE"/>
              </w:rPr>
              <w:t>.</w:t>
            </w:r>
          </w:p>
        </w:tc>
        <w:tc>
          <w:tcPr>
            <w:tcW w:w="383" w:type="pct"/>
            <w:shd w:val="clear" w:color="000000" w:fill="FFFFFF"/>
            <w:vAlign w:val="center"/>
            <w:hideMark/>
          </w:tcPr>
          <w:p w14:paraId="437423A2" w14:textId="77777777" w:rsidR="007659FC" w:rsidRPr="009F7F29" w:rsidRDefault="007659FC" w:rsidP="00146249">
            <w:pPr>
              <w:jc w:val="both"/>
              <w:rPr>
                <w:rFonts w:ascii="Calibri" w:hAnsi="Calibri"/>
                <w:sz w:val="18"/>
                <w:szCs w:val="18"/>
                <w:lang w:val="es-PE" w:eastAsia="es-PE"/>
              </w:rPr>
            </w:pPr>
            <w:r w:rsidRPr="009F7F29">
              <w:rPr>
                <w:rFonts w:ascii="Calibri" w:hAnsi="Calibri"/>
                <w:sz w:val="18"/>
                <w:szCs w:val="18"/>
                <w:lang w:val="es-PE" w:eastAsia="es-PE"/>
              </w:rPr>
              <w:lastRenderedPageBreak/>
              <w:t>Debe cumplir con el requisito</w:t>
            </w:r>
          </w:p>
        </w:tc>
        <w:tc>
          <w:tcPr>
            <w:tcW w:w="431" w:type="pct"/>
            <w:shd w:val="clear" w:color="000000" w:fill="FFFFFF"/>
            <w:vAlign w:val="center"/>
            <w:hideMark/>
          </w:tcPr>
          <w:p w14:paraId="5987C58F" w14:textId="77777777" w:rsidR="007659FC" w:rsidRPr="00F8112E" w:rsidRDefault="007659FC" w:rsidP="00146249">
            <w:pPr>
              <w:jc w:val="center"/>
              <w:rPr>
                <w:sz w:val="20"/>
                <w:szCs w:val="20"/>
                <w:lang w:val="es-PE"/>
              </w:rPr>
            </w:pPr>
            <w:r w:rsidRPr="00F8112E">
              <w:rPr>
                <w:sz w:val="20"/>
                <w:szCs w:val="20"/>
                <w:lang w:val="es-PE"/>
              </w:rPr>
              <w:t>Los recursos financieros combinado de todos los miembros del APCA pueden acreditar el requisito</w:t>
            </w:r>
          </w:p>
          <w:p w14:paraId="48B2D245" w14:textId="77777777" w:rsidR="007659FC" w:rsidRPr="009F7F29" w:rsidRDefault="007659FC" w:rsidP="00146249">
            <w:pPr>
              <w:jc w:val="both"/>
              <w:rPr>
                <w:rFonts w:ascii="Calibri" w:hAnsi="Calibri"/>
                <w:sz w:val="18"/>
                <w:szCs w:val="18"/>
                <w:lang w:val="es-PE" w:eastAsia="es-PE"/>
              </w:rPr>
            </w:pPr>
          </w:p>
        </w:tc>
        <w:tc>
          <w:tcPr>
            <w:tcW w:w="477" w:type="pct"/>
            <w:shd w:val="clear" w:color="000000" w:fill="FFFFFF"/>
            <w:vAlign w:val="center"/>
            <w:hideMark/>
          </w:tcPr>
          <w:p w14:paraId="0F397A4F" w14:textId="77777777" w:rsidR="007659FC" w:rsidRPr="009F7F29" w:rsidRDefault="007659FC" w:rsidP="00146249">
            <w:pPr>
              <w:jc w:val="both"/>
              <w:rPr>
                <w:rFonts w:ascii="Calibri" w:hAnsi="Calibri"/>
                <w:sz w:val="18"/>
                <w:szCs w:val="18"/>
                <w:lang w:val="es-PE" w:eastAsia="es-PE"/>
              </w:rPr>
            </w:pPr>
            <w:r w:rsidRPr="009F7F29">
              <w:rPr>
                <w:rFonts w:ascii="Calibri" w:hAnsi="Calibri"/>
                <w:sz w:val="18"/>
                <w:szCs w:val="18"/>
                <w:lang w:val="es-PE" w:eastAsia="es-PE"/>
              </w:rPr>
              <w:t>N / A</w:t>
            </w:r>
          </w:p>
        </w:tc>
        <w:tc>
          <w:tcPr>
            <w:tcW w:w="288" w:type="pct"/>
            <w:shd w:val="clear" w:color="000000" w:fill="FFFFFF"/>
            <w:vAlign w:val="center"/>
            <w:hideMark/>
          </w:tcPr>
          <w:p w14:paraId="2B15E8FD" w14:textId="77777777" w:rsidR="007659FC" w:rsidRPr="009F7F29" w:rsidRDefault="007659FC" w:rsidP="00146249">
            <w:pPr>
              <w:jc w:val="both"/>
              <w:rPr>
                <w:rFonts w:ascii="Calibri" w:hAnsi="Calibri"/>
                <w:sz w:val="18"/>
                <w:szCs w:val="18"/>
                <w:lang w:val="es-PE" w:eastAsia="es-PE"/>
              </w:rPr>
            </w:pPr>
            <w:r w:rsidRPr="009F7F29">
              <w:rPr>
                <w:rFonts w:ascii="Calibri" w:hAnsi="Calibri"/>
                <w:sz w:val="18"/>
                <w:szCs w:val="18"/>
                <w:lang w:val="es-PE" w:eastAsia="es-PE"/>
              </w:rPr>
              <w:t>N / A</w:t>
            </w:r>
          </w:p>
        </w:tc>
        <w:tc>
          <w:tcPr>
            <w:tcW w:w="1604" w:type="pct"/>
            <w:shd w:val="clear" w:color="000000" w:fill="FFFFFF"/>
            <w:vAlign w:val="center"/>
            <w:hideMark/>
          </w:tcPr>
          <w:p w14:paraId="029805E9" w14:textId="77777777" w:rsidR="007659FC" w:rsidRDefault="007659FC" w:rsidP="00146249">
            <w:pPr>
              <w:jc w:val="center"/>
              <w:rPr>
                <w:rFonts w:ascii="Calibri" w:hAnsi="Calibri"/>
                <w:b/>
                <w:bCs/>
                <w:sz w:val="18"/>
                <w:szCs w:val="18"/>
              </w:rPr>
            </w:pPr>
            <w:r w:rsidRPr="00396300">
              <w:rPr>
                <w:rFonts w:ascii="Calibri" w:hAnsi="Calibri"/>
                <w:b/>
                <w:bCs/>
                <w:color w:val="0000FF"/>
                <w:sz w:val="18"/>
                <w:szCs w:val="18"/>
              </w:rPr>
              <w:t xml:space="preserve">Formulario 3.2. </w:t>
            </w:r>
            <w:r w:rsidRPr="00396300">
              <w:rPr>
                <w:rFonts w:ascii="Calibri" w:hAnsi="Calibri"/>
                <w:b/>
                <w:bCs/>
                <w:sz w:val="18"/>
                <w:szCs w:val="18"/>
              </w:rPr>
              <w:t>Disponibilidad de Líneas de Crédito</w:t>
            </w:r>
          </w:p>
          <w:p w14:paraId="1D276083" w14:textId="77777777" w:rsidR="007659FC" w:rsidRDefault="007659FC" w:rsidP="00146249">
            <w:pPr>
              <w:jc w:val="center"/>
              <w:rPr>
                <w:rFonts w:ascii="Calibri" w:hAnsi="Calibri"/>
                <w:b/>
                <w:bCs/>
                <w:sz w:val="18"/>
                <w:szCs w:val="18"/>
              </w:rPr>
            </w:pPr>
          </w:p>
          <w:p w14:paraId="0AAE4328" w14:textId="77777777" w:rsidR="007659FC" w:rsidRPr="00F8112E" w:rsidRDefault="007659FC" w:rsidP="00146249">
            <w:pPr>
              <w:jc w:val="center"/>
              <w:rPr>
                <w:sz w:val="20"/>
                <w:szCs w:val="20"/>
                <w:lang w:val="es-PE"/>
              </w:rPr>
            </w:pPr>
            <w:r w:rsidRPr="00396300">
              <w:rPr>
                <w:rFonts w:ascii="Calibri" w:hAnsi="Calibri"/>
                <w:sz w:val="18"/>
                <w:szCs w:val="18"/>
              </w:rPr>
              <w:t xml:space="preserve"> </w:t>
            </w:r>
            <w:r w:rsidRPr="00F8112E">
              <w:rPr>
                <w:sz w:val="20"/>
                <w:szCs w:val="20"/>
                <w:lang w:val="es-PE"/>
              </w:rPr>
              <w:t>Carta Original que acredite acceso a líneas de Crédito Aprobada.</w:t>
            </w:r>
          </w:p>
          <w:p w14:paraId="5A531D89" w14:textId="77777777" w:rsidR="007659FC" w:rsidRDefault="007659FC" w:rsidP="00146249">
            <w:pPr>
              <w:tabs>
                <w:tab w:val="left" w:pos="1064"/>
              </w:tabs>
              <w:jc w:val="both"/>
              <w:rPr>
                <w:rFonts w:ascii="Calibri" w:hAnsi="Calibri"/>
                <w:sz w:val="18"/>
                <w:szCs w:val="18"/>
                <w:lang w:val="es-PE" w:eastAsia="es-PE"/>
              </w:rPr>
            </w:pPr>
          </w:p>
          <w:p w14:paraId="41A0FFF7" w14:textId="77777777" w:rsidR="007659FC" w:rsidRPr="001B00E7" w:rsidRDefault="007659FC" w:rsidP="00146249">
            <w:pPr>
              <w:jc w:val="both"/>
              <w:rPr>
                <w:rFonts w:ascii="Calibri" w:hAnsi="Calibri"/>
                <w:color w:val="0000FF"/>
                <w:sz w:val="18"/>
                <w:szCs w:val="18"/>
                <w:highlight w:val="lightGray"/>
                <w:lang w:val="es-PE" w:eastAsia="es-PE"/>
              </w:rPr>
            </w:pPr>
          </w:p>
          <w:p w14:paraId="58886F7C" w14:textId="77777777" w:rsidR="007659FC" w:rsidRPr="001B00E7" w:rsidRDefault="007659FC" w:rsidP="00146249">
            <w:pPr>
              <w:jc w:val="both"/>
              <w:rPr>
                <w:highlight w:val="lightGray"/>
                <w:lang w:val="es-PE" w:eastAsia="es-PE"/>
              </w:rPr>
            </w:pPr>
          </w:p>
        </w:tc>
      </w:tr>
      <w:tr w:rsidR="007659FC" w:rsidRPr="009F7F29" w14:paraId="15A86039" w14:textId="77777777" w:rsidTr="00146249">
        <w:trPr>
          <w:trHeight w:val="339"/>
          <w:jc w:val="center"/>
        </w:trPr>
        <w:tc>
          <w:tcPr>
            <w:tcW w:w="5000" w:type="pct"/>
            <w:gridSpan w:val="8"/>
            <w:shd w:val="clear" w:color="000000" w:fill="B8CCE4"/>
            <w:vAlign w:val="center"/>
            <w:hideMark/>
          </w:tcPr>
          <w:p w14:paraId="3024FA70" w14:textId="77777777" w:rsidR="007659FC" w:rsidRPr="009F7F29" w:rsidRDefault="007659FC" w:rsidP="00146249">
            <w:pPr>
              <w:rPr>
                <w:rFonts w:ascii="Calibri" w:hAnsi="Calibri"/>
                <w:b/>
                <w:bCs/>
                <w:sz w:val="22"/>
                <w:szCs w:val="22"/>
                <w:lang w:val="es-PE" w:eastAsia="es-PE"/>
              </w:rPr>
            </w:pPr>
            <w:r w:rsidRPr="009F7F29">
              <w:rPr>
                <w:rFonts w:ascii="Calibri" w:hAnsi="Calibri"/>
                <w:b/>
                <w:bCs/>
                <w:sz w:val="22"/>
                <w:szCs w:val="22"/>
                <w:lang w:val="es-PE" w:eastAsia="es-PE"/>
              </w:rPr>
              <w:t>4. Experiencia</w:t>
            </w:r>
          </w:p>
        </w:tc>
      </w:tr>
      <w:tr w:rsidR="007659FC" w:rsidRPr="009F7F29" w14:paraId="6E6E8160" w14:textId="77777777" w:rsidTr="0027242A">
        <w:trPr>
          <w:trHeight w:val="4562"/>
          <w:jc w:val="center"/>
        </w:trPr>
        <w:tc>
          <w:tcPr>
            <w:tcW w:w="167" w:type="pct"/>
            <w:vMerge w:val="restart"/>
            <w:tcBorders>
              <w:bottom w:val="nil"/>
            </w:tcBorders>
            <w:shd w:val="clear" w:color="auto" w:fill="auto"/>
            <w:noWrap/>
            <w:vAlign w:val="center"/>
            <w:hideMark/>
          </w:tcPr>
          <w:p w14:paraId="778033C2" w14:textId="77777777" w:rsidR="007659FC" w:rsidRPr="00337319" w:rsidRDefault="007659FC" w:rsidP="00146249">
            <w:pPr>
              <w:jc w:val="center"/>
              <w:rPr>
                <w:rFonts w:ascii="Calibri" w:hAnsi="Calibri"/>
                <w:sz w:val="18"/>
                <w:szCs w:val="18"/>
                <w:lang w:val="es-PE" w:eastAsia="es-PE"/>
              </w:rPr>
            </w:pPr>
            <w:r w:rsidRPr="00337319">
              <w:rPr>
                <w:rFonts w:ascii="Calibri" w:hAnsi="Calibri"/>
                <w:sz w:val="18"/>
                <w:szCs w:val="18"/>
                <w:lang w:val="es-PE" w:eastAsia="es-PE"/>
              </w:rPr>
              <w:lastRenderedPageBreak/>
              <w:t>4.1</w:t>
            </w:r>
          </w:p>
        </w:tc>
        <w:tc>
          <w:tcPr>
            <w:tcW w:w="430" w:type="pct"/>
            <w:vMerge w:val="restart"/>
            <w:shd w:val="clear" w:color="auto" w:fill="auto"/>
            <w:vAlign w:val="center"/>
            <w:hideMark/>
          </w:tcPr>
          <w:p w14:paraId="0C4E9D81" w14:textId="77777777" w:rsidR="007659FC" w:rsidRPr="00337319" w:rsidRDefault="007659FC" w:rsidP="00146249">
            <w:pPr>
              <w:jc w:val="both"/>
              <w:rPr>
                <w:rFonts w:ascii="Calibri" w:hAnsi="Calibri"/>
                <w:b/>
                <w:bCs/>
                <w:sz w:val="18"/>
                <w:szCs w:val="18"/>
                <w:lang w:val="es-PE" w:eastAsia="es-PE"/>
              </w:rPr>
            </w:pPr>
            <w:r w:rsidRPr="00337319">
              <w:rPr>
                <w:rFonts w:ascii="Calibri" w:hAnsi="Calibri"/>
                <w:b/>
                <w:bCs/>
                <w:sz w:val="18"/>
                <w:szCs w:val="18"/>
                <w:lang w:val="es-PE" w:eastAsia="es-PE"/>
              </w:rPr>
              <w:t xml:space="preserve">Experiencia específica </w:t>
            </w:r>
          </w:p>
        </w:tc>
        <w:tc>
          <w:tcPr>
            <w:tcW w:w="1220" w:type="pct"/>
            <w:shd w:val="clear" w:color="auto" w:fill="auto"/>
            <w:vAlign w:val="center"/>
            <w:hideMark/>
          </w:tcPr>
          <w:p w14:paraId="3EFD1370" w14:textId="0D54F4A0" w:rsidR="0086420D" w:rsidRPr="00337319" w:rsidRDefault="0086420D" w:rsidP="0086420D">
            <w:pPr>
              <w:ind w:left="709"/>
              <w:jc w:val="both"/>
              <w:rPr>
                <w:rFonts w:ascii="Arial" w:hAnsi="Arial" w:cs="Arial"/>
                <w:bCs/>
                <w:sz w:val="20"/>
                <w:szCs w:val="20"/>
                <w:lang w:eastAsia="es-ES"/>
              </w:rPr>
            </w:pPr>
            <w:r w:rsidRPr="00337319">
              <w:rPr>
                <w:rFonts w:ascii="Arial" w:hAnsi="Arial" w:cs="Arial"/>
                <w:bCs/>
                <w:sz w:val="20"/>
                <w:szCs w:val="20"/>
                <w:lang w:eastAsia="es-ES"/>
              </w:rPr>
              <w:t>El Oferente deberá acreditar un monto facturado acumulado mínimo por</w:t>
            </w:r>
            <w:r w:rsidRPr="00337319">
              <w:rPr>
                <w:rFonts w:ascii="Arial" w:hAnsi="Arial" w:cs="Arial"/>
                <w:color w:val="0033CC"/>
                <w:sz w:val="20"/>
                <w:szCs w:val="20"/>
              </w:rPr>
              <w:t xml:space="preserve"> Doscientos </w:t>
            </w:r>
            <w:r w:rsidR="001D5029">
              <w:rPr>
                <w:rFonts w:ascii="Arial" w:hAnsi="Arial" w:cs="Arial"/>
                <w:color w:val="0033CC"/>
                <w:sz w:val="20"/>
                <w:szCs w:val="20"/>
              </w:rPr>
              <w:t>treinta y dos</w:t>
            </w:r>
            <w:r w:rsidRPr="00337319">
              <w:rPr>
                <w:rFonts w:ascii="Arial" w:hAnsi="Arial" w:cs="Arial"/>
                <w:color w:val="0033CC"/>
                <w:sz w:val="20"/>
                <w:szCs w:val="20"/>
              </w:rPr>
              <w:t xml:space="preserve"> millones</w:t>
            </w:r>
            <w:r w:rsidRPr="00337319">
              <w:rPr>
                <w:rFonts w:ascii="Arial" w:hAnsi="Arial" w:cs="Arial"/>
                <w:bCs/>
                <w:sz w:val="20"/>
                <w:szCs w:val="20"/>
                <w:lang w:eastAsia="es-ES"/>
              </w:rPr>
              <w:t xml:space="preserve"> </w:t>
            </w:r>
            <w:r w:rsidRPr="00337319">
              <w:rPr>
                <w:rFonts w:ascii="Arial" w:hAnsi="Arial" w:cs="Arial"/>
                <w:color w:val="0033CC"/>
                <w:sz w:val="20"/>
                <w:szCs w:val="20"/>
              </w:rPr>
              <w:t>de soles</w:t>
            </w:r>
            <w:r w:rsidRPr="00337319">
              <w:rPr>
                <w:rFonts w:ascii="Arial" w:hAnsi="Arial" w:cs="Arial"/>
                <w:bCs/>
                <w:sz w:val="20"/>
                <w:szCs w:val="20"/>
                <w:lang w:eastAsia="es-ES"/>
              </w:rPr>
              <w:t xml:space="preserve"> (</w:t>
            </w:r>
            <w:r w:rsidRPr="00337319">
              <w:rPr>
                <w:rFonts w:ascii="Arial" w:hAnsi="Arial" w:cs="Arial"/>
                <w:color w:val="0033CC"/>
                <w:sz w:val="20"/>
                <w:szCs w:val="20"/>
              </w:rPr>
              <w:t>S/ 2</w:t>
            </w:r>
            <w:r w:rsidR="001D5029">
              <w:rPr>
                <w:rFonts w:ascii="Arial" w:hAnsi="Arial" w:cs="Arial"/>
                <w:color w:val="0033CC"/>
                <w:sz w:val="20"/>
                <w:szCs w:val="20"/>
              </w:rPr>
              <w:t>32</w:t>
            </w:r>
            <w:r w:rsidRPr="00337319">
              <w:rPr>
                <w:rFonts w:ascii="Arial" w:hAnsi="Arial" w:cs="Arial"/>
                <w:color w:val="0033CC"/>
                <w:sz w:val="20"/>
                <w:szCs w:val="20"/>
              </w:rPr>
              <w:t>,000,000.00</w:t>
            </w:r>
            <w:r w:rsidRPr="00337319">
              <w:rPr>
                <w:rFonts w:ascii="Arial" w:hAnsi="Arial" w:cs="Arial"/>
                <w:bCs/>
                <w:sz w:val="20"/>
                <w:szCs w:val="20"/>
                <w:lang w:eastAsia="es-ES"/>
              </w:rPr>
              <w:t xml:space="preserve">) calculado sobre la base de contratos terminados, dentro de los últimos </w:t>
            </w:r>
            <w:r w:rsidRPr="00337319">
              <w:rPr>
                <w:rFonts w:ascii="Arial" w:hAnsi="Arial" w:cs="Arial"/>
                <w:color w:val="0033CC"/>
                <w:sz w:val="20"/>
                <w:szCs w:val="20"/>
              </w:rPr>
              <w:t>diez (10)</w:t>
            </w:r>
            <w:r w:rsidRPr="00337319">
              <w:rPr>
                <w:rFonts w:ascii="Arial" w:hAnsi="Arial" w:cs="Arial"/>
                <w:bCs/>
                <w:sz w:val="20"/>
                <w:szCs w:val="20"/>
                <w:lang w:eastAsia="es-ES"/>
              </w:rPr>
              <w:t xml:space="preserve"> años,</w:t>
            </w:r>
            <w:r w:rsidRPr="00337319">
              <w:rPr>
                <w:sz w:val="20"/>
                <w:szCs w:val="20"/>
              </w:rPr>
              <w:t xml:space="preserve"> </w:t>
            </w:r>
            <w:r w:rsidRPr="00337319">
              <w:rPr>
                <w:rFonts w:ascii="Arial" w:hAnsi="Arial" w:cs="Arial"/>
                <w:bCs/>
                <w:sz w:val="20"/>
                <w:szCs w:val="20"/>
                <w:lang w:eastAsia="es-ES"/>
              </w:rPr>
              <w:t>y por un máximo de 15 contratos, contado a partir de la Fecha de terminación del servicio y la fecha límite para la presentación de ofertas.</w:t>
            </w:r>
          </w:p>
          <w:p w14:paraId="0DDF84A9" w14:textId="77777777" w:rsidR="0027242A" w:rsidRPr="00337319" w:rsidRDefault="0027242A" w:rsidP="0086420D">
            <w:pPr>
              <w:ind w:left="709"/>
              <w:jc w:val="both"/>
              <w:rPr>
                <w:rFonts w:ascii="Arial" w:hAnsi="Arial" w:cs="Arial"/>
                <w:bCs/>
                <w:sz w:val="20"/>
                <w:szCs w:val="20"/>
                <w:lang w:eastAsia="es-ES"/>
              </w:rPr>
            </w:pPr>
          </w:p>
          <w:p w14:paraId="52F0FA1F" w14:textId="77777777" w:rsidR="00FB57B1" w:rsidRPr="00337319" w:rsidRDefault="0027242A" w:rsidP="00FB57B1">
            <w:pPr>
              <w:pStyle w:val="Prrafodelista"/>
              <w:widowControl w:val="0"/>
              <w:numPr>
                <w:ilvl w:val="0"/>
                <w:numId w:val="98"/>
              </w:numPr>
              <w:spacing w:after="200" w:line="276" w:lineRule="auto"/>
              <w:ind w:left="426"/>
              <w:jc w:val="both"/>
              <w:rPr>
                <w:rFonts w:ascii="Arial" w:hAnsi="Arial" w:cs="Arial"/>
                <w:bCs/>
                <w:sz w:val="20"/>
                <w:szCs w:val="16"/>
                <w:lang w:val="es-PE"/>
              </w:rPr>
            </w:pPr>
            <w:r w:rsidRPr="00337319">
              <w:rPr>
                <w:rFonts w:ascii="Arial" w:hAnsi="Arial" w:cs="Arial"/>
                <w:bCs/>
                <w:sz w:val="20"/>
                <w:szCs w:val="16"/>
                <w:u w:val="single"/>
                <w:lang w:val="es-PE"/>
              </w:rPr>
              <w:t xml:space="preserve">La definición de servicios similares y la forma de acreditación de la experiencia específica se encuentran </w:t>
            </w:r>
            <w:r w:rsidR="005F1F8F" w:rsidRPr="00337319">
              <w:rPr>
                <w:rFonts w:ascii="Arial" w:hAnsi="Arial" w:cs="Arial"/>
                <w:bCs/>
                <w:sz w:val="20"/>
                <w:szCs w:val="16"/>
                <w:u w:val="single"/>
                <w:lang w:val="es-PE"/>
              </w:rPr>
              <w:t xml:space="preserve">estipuladas </w:t>
            </w:r>
            <w:r w:rsidRPr="00337319">
              <w:rPr>
                <w:rFonts w:ascii="Arial" w:hAnsi="Arial" w:cs="Arial"/>
                <w:bCs/>
                <w:sz w:val="20"/>
                <w:szCs w:val="16"/>
                <w:u w:val="single"/>
                <w:lang w:val="es-PE"/>
              </w:rPr>
              <w:t>en el numeral 2. Oferente del Anexo P de las especificaciones y condiciones de cumplimiento</w:t>
            </w:r>
          </w:p>
          <w:p w14:paraId="01B84FFB" w14:textId="77777777" w:rsidR="007659FC" w:rsidRPr="00337319" w:rsidRDefault="007659FC" w:rsidP="0027242A">
            <w:pPr>
              <w:autoSpaceDE w:val="0"/>
              <w:autoSpaceDN w:val="0"/>
              <w:adjustRightInd w:val="0"/>
              <w:ind w:left="1080"/>
              <w:jc w:val="both"/>
              <w:rPr>
                <w:rFonts w:ascii="Arial" w:hAnsi="Arial" w:cs="Arial"/>
                <w:sz w:val="20"/>
                <w:szCs w:val="20"/>
              </w:rPr>
            </w:pPr>
          </w:p>
        </w:tc>
        <w:tc>
          <w:tcPr>
            <w:tcW w:w="383" w:type="pct"/>
            <w:shd w:val="clear" w:color="auto" w:fill="auto"/>
            <w:vAlign w:val="center"/>
            <w:hideMark/>
          </w:tcPr>
          <w:p w14:paraId="16E1060F" w14:textId="77777777" w:rsidR="007659FC" w:rsidRPr="00337319" w:rsidRDefault="007659FC" w:rsidP="00146249">
            <w:pPr>
              <w:jc w:val="both"/>
              <w:rPr>
                <w:rFonts w:ascii="Calibri" w:hAnsi="Calibri"/>
                <w:sz w:val="18"/>
                <w:szCs w:val="18"/>
                <w:lang w:val="es-PE" w:eastAsia="es-PE"/>
              </w:rPr>
            </w:pPr>
            <w:r w:rsidRPr="00337319">
              <w:rPr>
                <w:rFonts w:ascii="Calibri" w:hAnsi="Calibri"/>
                <w:sz w:val="18"/>
                <w:szCs w:val="18"/>
                <w:lang w:val="es-PE" w:eastAsia="es-PE"/>
              </w:rPr>
              <w:t>Debe cumplir con el requisito</w:t>
            </w:r>
          </w:p>
        </w:tc>
        <w:tc>
          <w:tcPr>
            <w:tcW w:w="431" w:type="pct"/>
            <w:shd w:val="clear" w:color="auto" w:fill="auto"/>
            <w:vAlign w:val="center"/>
            <w:hideMark/>
          </w:tcPr>
          <w:p w14:paraId="51B237EE" w14:textId="77777777" w:rsidR="007659FC" w:rsidRPr="00337319" w:rsidRDefault="007659FC" w:rsidP="00146249">
            <w:pPr>
              <w:jc w:val="both"/>
              <w:rPr>
                <w:rFonts w:ascii="Calibri" w:hAnsi="Calibri"/>
                <w:sz w:val="18"/>
                <w:szCs w:val="18"/>
                <w:lang w:val="es-PE" w:eastAsia="es-PE"/>
              </w:rPr>
            </w:pPr>
            <w:r w:rsidRPr="00337319">
              <w:rPr>
                <w:rFonts w:ascii="Calibri" w:hAnsi="Calibri"/>
                <w:sz w:val="18"/>
                <w:szCs w:val="18"/>
                <w:lang w:val="es-PE" w:eastAsia="es-PE"/>
              </w:rPr>
              <w:t>Debe cumplir con el requisito</w:t>
            </w:r>
          </w:p>
        </w:tc>
        <w:tc>
          <w:tcPr>
            <w:tcW w:w="477" w:type="pct"/>
            <w:shd w:val="clear" w:color="auto" w:fill="auto"/>
            <w:vAlign w:val="center"/>
            <w:hideMark/>
          </w:tcPr>
          <w:p w14:paraId="3D188512" w14:textId="77777777" w:rsidR="007659FC" w:rsidRPr="00337319" w:rsidRDefault="000102C1" w:rsidP="00146249">
            <w:pPr>
              <w:jc w:val="both"/>
              <w:rPr>
                <w:rFonts w:ascii="Calibri" w:hAnsi="Calibri"/>
                <w:sz w:val="18"/>
                <w:szCs w:val="18"/>
                <w:lang w:val="es-PE"/>
              </w:rPr>
            </w:pPr>
            <w:r w:rsidRPr="00337319">
              <w:rPr>
                <w:rFonts w:ascii="Calibri" w:hAnsi="Calibri"/>
                <w:sz w:val="18"/>
                <w:szCs w:val="18"/>
              </w:rPr>
              <w:t>N/A</w:t>
            </w:r>
          </w:p>
          <w:p w14:paraId="70B5D4AF" w14:textId="77777777" w:rsidR="007659FC" w:rsidRPr="00337319" w:rsidRDefault="007659FC" w:rsidP="00146249">
            <w:pPr>
              <w:jc w:val="both"/>
              <w:rPr>
                <w:rFonts w:ascii="Calibri" w:hAnsi="Calibri"/>
                <w:sz w:val="18"/>
                <w:szCs w:val="18"/>
                <w:lang w:val="es-PE" w:eastAsia="es-PE"/>
              </w:rPr>
            </w:pPr>
          </w:p>
        </w:tc>
        <w:tc>
          <w:tcPr>
            <w:tcW w:w="288" w:type="pct"/>
            <w:shd w:val="clear" w:color="auto" w:fill="auto"/>
            <w:vAlign w:val="center"/>
            <w:hideMark/>
          </w:tcPr>
          <w:p w14:paraId="0AAD32EA" w14:textId="77777777" w:rsidR="007659FC" w:rsidRPr="00337319" w:rsidRDefault="007659FC" w:rsidP="00146249">
            <w:pPr>
              <w:jc w:val="both"/>
              <w:rPr>
                <w:rFonts w:ascii="Calibri" w:hAnsi="Calibri"/>
                <w:sz w:val="18"/>
                <w:szCs w:val="18"/>
                <w:lang w:val="es-PE" w:eastAsia="es-PE"/>
              </w:rPr>
            </w:pPr>
            <w:r w:rsidRPr="00337319">
              <w:rPr>
                <w:rFonts w:ascii="Calibri" w:hAnsi="Calibri"/>
                <w:sz w:val="18"/>
                <w:szCs w:val="18"/>
                <w:lang w:val="es-PE" w:eastAsia="es-PE"/>
              </w:rPr>
              <w:t xml:space="preserve"> </w:t>
            </w:r>
            <w:r w:rsidR="000102C1" w:rsidRPr="00337319">
              <w:rPr>
                <w:rFonts w:ascii="Calibri" w:hAnsi="Calibri"/>
                <w:sz w:val="18"/>
                <w:szCs w:val="18"/>
              </w:rPr>
              <w:t>N/A</w:t>
            </w:r>
          </w:p>
        </w:tc>
        <w:tc>
          <w:tcPr>
            <w:tcW w:w="1604" w:type="pct"/>
            <w:vMerge w:val="restart"/>
            <w:shd w:val="clear" w:color="auto" w:fill="auto"/>
            <w:vAlign w:val="center"/>
            <w:hideMark/>
          </w:tcPr>
          <w:p w14:paraId="3186FFDE" w14:textId="77777777" w:rsidR="007659FC" w:rsidRPr="00337319" w:rsidRDefault="007659FC" w:rsidP="00146249">
            <w:pPr>
              <w:jc w:val="both"/>
              <w:rPr>
                <w:rFonts w:cstheme="minorHAnsi"/>
                <w:spacing w:val="-3"/>
                <w:sz w:val="20"/>
                <w:szCs w:val="16"/>
              </w:rPr>
            </w:pPr>
            <w:r w:rsidRPr="00337319">
              <w:rPr>
                <w:rFonts w:cstheme="minorHAnsi"/>
                <w:spacing w:val="-3"/>
                <w:sz w:val="20"/>
                <w:szCs w:val="16"/>
                <w:lang w:val="es-PE"/>
              </w:rPr>
              <w:t>Formulario 4.1 Experiencia Específica,</w:t>
            </w:r>
            <w:r w:rsidRPr="00337319">
              <w:rPr>
                <w:rFonts w:ascii="Calibri" w:hAnsi="Calibri"/>
                <w:sz w:val="20"/>
                <w:szCs w:val="16"/>
              </w:rPr>
              <w:t xml:space="preserve"> </w:t>
            </w:r>
          </w:p>
          <w:p w14:paraId="2312BEB8" w14:textId="77777777" w:rsidR="007659FC" w:rsidRPr="00337319" w:rsidRDefault="007659FC" w:rsidP="00146249">
            <w:pPr>
              <w:jc w:val="both"/>
              <w:rPr>
                <w:rFonts w:cstheme="minorHAnsi"/>
                <w:spacing w:val="-3"/>
                <w:sz w:val="20"/>
                <w:szCs w:val="16"/>
                <w:lang w:val="es-PE"/>
              </w:rPr>
            </w:pPr>
          </w:p>
          <w:p w14:paraId="212B4EDF" w14:textId="77777777" w:rsidR="00620434" w:rsidRPr="00337319" w:rsidRDefault="00620434" w:rsidP="00146249">
            <w:pPr>
              <w:jc w:val="both"/>
              <w:rPr>
                <w:rFonts w:cstheme="minorHAnsi"/>
                <w:spacing w:val="-3"/>
                <w:sz w:val="20"/>
                <w:szCs w:val="16"/>
                <w:lang w:val="es-PE"/>
              </w:rPr>
            </w:pPr>
          </w:p>
          <w:p w14:paraId="157D7311" w14:textId="77777777" w:rsidR="00620434" w:rsidRPr="00337319" w:rsidRDefault="00620434" w:rsidP="00146249">
            <w:pPr>
              <w:jc w:val="both"/>
              <w:rPr>
                <w:rFonts w:cstheme="minorHAnsi"/>
                <w:b/>
                <w:spacing w:val="-3"/>
                <w:sz w:val="20"/>
                <w:szCs w:val="16"/>
                <w:u w:val="single"/>
                <w:lang w:val="es-PE"/>
              </w:rPr>
            </w:pPr>
          </w:p>
          <w:p w14:paraId="08B4138B" w14:textId="77777777" w:rsidR="00620434" w:rsidRPr="00337319" w:rsidRDefault="00620434" w:rsidP="00620434">
            <w:pPr>
              <w:jc w:val="both"/>
              <w:rPr>
                <w:rFonts w:cstheme="minorHAnsi"/>
                <w:b/>
                <w:spacing w:val="-3"/>
                <w:sz w:val="20"/>
                <w:szCs w:val="16"/>
                <w:u w:val="single"/>
                <w:lang w:val="es-PE"/>
              </w:rPr>
            </w:pPr>
            <w:r w:rsidRPr="00337319">
              <w:rPr>
                <w:rFonts w:cstheme="minorHAnsi"/>
                <w:b/>
                <w:spacing w:val="-3"/>
                <w:sz w:val="20"/>
                <w:szCs w:val="16"/>
                <w:u w:val="single"/>
                <w:lang w:val="es-PE"/>
              </w:rPr>
              <w:t>Otras consideraciones</w:t>
            </w:r>
          </w:p>
          <w:p w14:paraId="7F5E7018" w14:textId="77777777" w:rsidR="00620434" w:rsidRPr="00337319" w:rsidRDefault="00620434" w:rsidP="00620434">
            <w:pPr>
              <w:jc w:val="both"/>
              <w:rPr>
                <w:rFonts w:cstheme="minorHAnsi"/>
                <w:spacing w:val="-3"/>
                <w:sz w:val="20"/>
                <w:szCs w:val="16"/>
                <w:lang w:val="es-PE"/>
              </w:rPr>
            </w:pPr>
          </w:p>
          <w:p w14:paraId="64FF3630" w14:textId="77777777" w:rsidR="00620434" w:rsidRPr="00337319" w:rsidRDefault="00620434" w:rsidP="00620434">
            <w:pPr>
              <w:jc w:val="both"/>
              <w:rPr>
                <w:rFonts w:cstheme="minorHAnsi"/>
                <w:color w:val="0000FF"/>
                <w:spacing w:val="-3"/>
                <w:sz w:val="20"/>
                <w:szCs w:val="16"/>
                <w:lang w:val="es-PE"/>
              </w:rPr>
            </w:pPr>
            <w:r w:rsidRPr="00337319">
              <w:rPr>
                <w:rFonts w:cstheme="minorHAnsi"/>
                <w:color w:val="0000FF"/>
                <w:spacing w:val="-3"/>
                <w:sz w:val="20"/>
                <w:szCs w:val="16"/>
                <w:lang w:val="es-PE"/>
              </w:rPr>
              <w:t>Para la etapa de licitación, los oferentes pueden presentar copia simple y sin apostillar de los documentos emitidos en el extranjero</w:t>
            </w:r>
          </w:p>
          <w:p w14:paraId="2DCEB7D0" w14:textId="77777777" w:rsidR="00327DE1" w:rsidRPr="00337319" w:rsidRDefault="00327DE1" w:rsidP="0027242A">
            <w:pPr>
              <w:jc w:val="both"/>
              <w:rPr>
                <w:rFonts w:ascii="Calibri" w:hAnsi="Calibri"/>
                <w:sz w:val="16"/>
                <w:szCs w:val="16"/>
                <w:lang w:val="es-PE" w:eastAsia="es-PE"/>
              </w:rPr>
            </w:pPr>
          </w:p>
        </w:tc>
      </w:tr>
      <w:tr w:rsidR="007659FC" w:rsidRPr="009F7F29" w14:paraId="14363E13" w14:textId="77777777" w:rsidTr="0038238E">
        <w:trPr>
          <w:trHeight w:val="81"/>
          <w:jc w:val="center"/>
        </w:trPr>
        <w:tc>
          <w:tcPr>
            <w:tcW w:w="167" w:type="pct"/>
            <w:vMerge/>
            <w:tcBorders>
              <w:bottom w:val="nil"/>
            </w:tcBorders>
            <w:vAlign w:val="center"/>
            <w:hideMark/>
          </w:tcPr>
          <w:p w14:paraId="20661F69" w14:textId="77777777" w:rsidR="007659FC" w:rsidRPr="009F7F29" w:rsidRDefault="007659FC" w:rsidP="00146249">
            <w:pPr>
              <w:rPr>
                <w:rFonts w:ascii="Calibri" w:hAnsi="Calibri"/>
                <w:sz w:val="18"/>
                <w:szCs w:val="18"/>
                <w:lang w:val="es-PE" w:eastAsia="es-PE"/>
              </w:rPr>
            </w:pPr>
          </w:p>
        </w:tc>
        <w:tc>
          <w:tcPr>
            <w:tcW w:w="430" w:type="pct"/>
            <w:vMerge/>
            <w:vAlign w:val="center"/>
            <w:hideMark/>
          </w:tcPr>
          <w:p w14:paraId="08CFC967" w14:textId="77777777" w:rsidR="007659FC" w:rsidRPr="009F7F29" w:rsidRDefault="007659FC" w:rsidP="00146249">
            <w:pPr>
              <w:rPr>
                <w:rFonts w:ascii="Calibri" w:hAnsi="Calibri"/>
                <w:b/>
                <w:bCs/>
                <w:sz w:val="18"/>
                <w:szCs w:val="18"/>
                <w:lang w:val="es-PE" w:eastAsia="es-PE"/>
              </w:rPr>
            </w:pPr>
          </w:p>
        </w:tc>
        <w:tc>
          <w:tcPr>
            <w:tcW w:w="1220" w:type="pct"/>
            <w:shd w:val="clear" w:color="auto" w:fill="auto"/>
            <w:vAlign w:val="center"/>
            <w:hideMark/>
          </w:tcPr>
          <w:p w14:paraId="266E281F" w14:textId="77777777" w:rsidR="007659FC" w:rsidRPr="009F7F29" w:rsidRDefault="007659FC" w:rsidP="00146249">
            <w:pPr>
              <w:jc w:val="both"/>
              <w:rPr>
                <w:rFonts w:ascii="Calibri" w:hAnsi="Calibri"/>
                <w:sz w:val="18"/>
                <w:szCs w:val="18"/>
                <w:lang w:val="es-PE" w:eastAsia="es-PE"/>
              </w:rPr>
            </w:pPr>
          </w:p>
        </w:tc>
        <w:tc>
          <w:tcPr>
            <w:tcW w:w="383" w:type="pct"/>
            <w:shd w:val="clear" w:color="auto" w:fill="auto"/>
            <w:vAlign w:val="center"/>
            <w:hideMark/>
          </w:tcPr>
          <w:p w14:paraId="6B05ED79" w14:textId="77777777" w:rsidR="007659FC" w:rsidRPr="009F7F29" w:rsidRDefault="007659FC" w:rsidP="00146249">
            <w:pPr>
              <w:rPr>
                <w:rFonts w:ascii="Calibri" w:hAnsi="Calibri"/>
                <w:sz w:val="18"/>
                <w:szCs w:val="18"/>
                <w:lang w:val="es-PE" w:eastAsia="es-PE"/>
              </w:rPr>
            </w:pPr>
          </w:p>
        </w:tc>
        <w:tc>
          <w:tcPr>
            <w:tcW w:w="431" w:type="pct"/>
            <w:shd w:val="clear" w:color="auto" w:fill="auto"/>
            <w:vAlign w:val="center"/>
            <w:hideMark/>
          </w:tcPr>
          <w:p w14:paraId="5D742E58" w14:textId="77777777" w:rsidR="007659FC" w:rsidRPr="009F7F29" w:rsidRDefault="007659FC" w:rsidP="00146249">
            <w:pPr>
              <w:rPr>
                <w:rFonts w:ascii="Calibri" w:hAnsi="Calibri"/>
                <w:sz w:val="18"/>
                <w:szCs w:val="18"/>
                <w:lang w:val="es-PE" w:eastAsia="es-PE"/>
              </w:rPr>
            </w:pPr>
          </w:p>
        </w:tc>
        <w:tc>
          <w:tcPr>
            <w:tcW w:w="477" w:type="pct"/>
            <w:shd w:val="clear" w:color="000000" w:fill="FFFFFF"/>
            <w:vAlign w:val="center"/>
            <w:hideMark/>
          </w:tcPr>
          <w:p w14:paraId="4D22DBAE" w14:textId="77777777" w:rsidR="007659FC" w:rsidRPr="009F7F29" w:rsidRDefault="007659FC" w:rsidP="00146249">
            <w:pPr>
              <w:rPr>
                <w:rFonts w:ascii="Calibri" w:hAnsi="Calibri"/>
                <w:sz w:val="18"/>
                <w:szCs w:val="18"/>
                <w:lang w:val="es-PE" w:eastAsia="es-PE"/>
              </w:rPr>
            </w:pPr>
          </w:p>
        </w:tc>
        <w:tc>
          <w:tcPr>
            <w:tcW w:w="288" w:type="pct"/>
            <w:shd w:val="clear" w:color="000000" w:fill="FFFFFF"/>
            <w:vAlign w:val="center"/>
            <w:hideMark/>
          </w:tcPr>
          <w:p w14:paraId="4D5289C3" w14:textId="77777777" w:rsidR="007659FC" w:rsidRPr="009F7F29" w:rsidRDefault="007659FC" w:rsidP="00146249">
            <w:pPr>
              <w:rPr>
                <w:rFonts w:ascii="Calibri" w:hAnsi="Calibri"/>
                <w:sz w:val="18"/>
                <w:szCs w:val="18"/>
                <w:lang w:val="es-PE" w:eastAsia="es-PE"/>
              </w:rPr>
            </w:pPr>
          </w:p>
        </w:tc>
        <w:tc>
          <w:tcPr>
            <w:tcW w:w="1604" w:type="pct"/>
            <w:vMerge/>
            <w:vAlign w:val="center"/>
            <w:hideMark/>
          </w:tcPr>
          <w:p w14:paraId="727BD8BA" w14:textId="77777777" w:rsidR="007659FC" w:rsidRPr="009F7F29" w:rsidRDefault="007659FC" w:rsidP="00146249">
            <w:pPr>
              <w:rPr>
                <w:rFonts w:ascii="Calibri" w:hAnsi="Calibri"/>
                <w:sz w:val="18"/>
                <w:szCs w:val="18"/>
                <w:lang w:val="es-PE" w:eastAsia="es-PE"/>
              </w:rPr>
            </w:pPr>
          </w:p>
        </w:tc>
      </w:tr>
      <w:tr w:rsidR="007659FC" w:rsidRPr="009F7F29" w14:paraId="08FA5969" w14:textId="77777777" w:rsidTr="00146249">
        <w:trPr>
          <w:trHeight w:val="303"/>
          <w:jc w:val="center"/>
        </w:trPr>
        <w:tc>
          <w:tcPr>
            <w:tcW w:w="167" w:type="pct"/>
            <w:tcBorders>
              <w:top w:val="nil"/>
              <w:bottom w:val="single" w:sz="4" w:space="0" w:color="auto"/>
            </w:tcBorders>
            <w:shd w:val="clear" w:color="000000" w:fill="FFFFFF"/>
            <w:noWrap/>
            <w:vAlign w:val="center"/>
            <w:hideMark/>
          </w:tcPr>
          <w:p w14:paraId="7FF824F5" w14:textId="77777777" w:rsidR="007659FC" w:rsidRPr="009F7F29" w:rsidRDefault="007659FC" w:rsidP="00146249">
            <w:pPr>
              <w:jc w:val="center"/>
              <w:rPr>
                <w:rFonts w:ascii="Calibri" w:hAnsi="Calibri"/>
                <w:sz w:val="18"/>
                <w:szCs w:val="18"/>
                <w:lang w:val="es-PE" w:eastAsia="es-PE"/>
              </w:rPr>
            </w:pPr>
          </w:p>
        </w:tc>
        <w:tc>
          <w:tcPr>
            <w:tcW w:w="4833" w:type="pct"/>
            <w:gridSpan w:val="7"/>
            <w:shd w:val="clear" w:color="000000" w:fill="FFFFFF"/>
            <w:vAlign w:val="center"/>
            <w:hideMark/>
          </w:tcPr>
          <w:p w14:paraId="6DAEC4D6" w14:textId="77777777" w:rsidR="007659FC" w:rsidRPr="0027242A" w:rsidRDefault="007659FC" w:rsidP="00146249">
            <w:pPr>
              <w:ind w:left="643" w:right="140"/>
              <w:contextualSpacing/>
              <w:jc w:val="both"/>
              <w:rPr>
                <w:rFonts w:ascii="Calibri" w:hAnsi="Calibri"/>
                <w:b/>
                <w:color w:val="0000FF"/>
                <w:sz w:val="18"/>
                <w:szCs w:val="18"/>
                <w:u w:val="single"/>
                <w:lang w:val="es-PE" w:eastAsia="es-PE"/>
              </w:rPr>
            </w:pPr>
          </w:p>
          <w:p w14:paraId="64C22D11" w14:textId="77777777" w:rsidR="007659FC" w:rsidRPr="0027242A" w:rsidRDefault="007659FC" w:rsidP="00146249">
            <w:pPr>
              <w:ind w:left="643" w:right="140"/>
              <w:contextualSpacing/>
              <w:jc w:val="both"/>
              <w:rPr>
                <w:rFonts w:ascii="Calibri" w:hAnsi="Calibri"/>
                <w:b/>
                <w:color w:val="0000FF"/>
                <w:sz w:val="18"/>
                <w:szCs w:val="18"/>
                <w:u w:val="single"/>
                <w:lang w:val="es-PE" w:eastAsia="es-PE"/>
              </w:rPr>
            </w:pPr>
          </w:p>
          <w:p w14:paraId="0847D19A" w14:textId="77777777" w:rsidR="007659FC" w:rsidRPr="0027242A" w:rsidRDefault="007659FC" w:rsidP="00146249">
            <w:pPr>
              <w:ind w:right="140"/>
              <w:contextualSpacing/>
              <w:jc w:val="both"/>
              <w:rPr>
                <w:rFonts w:ascii="Calibri" w:hAnsi="Calibri"/>
                <w:color w:val="0000FF"/>
                <w:sz w:val="18"/>
                <w:szCs w:val="18"/>
                <w:lang w:val="es-PE" w:eastAsia="es-PE"/>
              </w:rPr>
            </w:pPr>
            <w:r w:rsidRPr="0027242A">
              <w:rPr>
                <w:rFonts w:ascii="Calibri" w:hAnsi="Calibri"/>
                <w:b/>
                <w:color w:val="0000FF"/>
                <w:sz w:val="18"/>
                <w:szCs w:val="18"/>
                <w:u w:val="single"/>
                <w:lang w:val="es-PE" w:eastAsia="es-PE"/>
              </w:rPr>
              <w:t>NOTA IMPORTANTE</w:t>
            </w:r>
            <w:r w:rsidRPr="0027242A">
              <w:rPr>
                <w:rFonts w:ascii="Calibri" w:hAnsi="Calibri"/>
                <w:color w:val="0000FF"/>
                <w:sz w:val="18"/>
                <w:szCs w:val="18"/>
                <w:lang w:val="es-PE" w:eastAsia="es-PE"/>
              </w:rPr>
              <w:t>:</w:t>
            </w:r>
          </w:p>
          <w:p w14:paraId="4640AE0D" w14:textId="77777777" w:rsidR="007659FC" w:rsidRPr="0027242A" w:rsidRDefault="007659FC">
            <w:pPr>
              <w:pStyle w:val="Prrafodelista"/>
              <w:numPr>
                <w:ilvl w:val="0"/>
                <w:numId w:val="64"/>
              </w:numPr>
              <w:ind w:right="140"/>
              <w:jc w:val="both"/>
              <w:rPr>
                <w:rFonts w:ascii="Calibri" w:hAnsi="Calibri"/>
                <w:color w:val="0000FF"/>
                <w:sz w:val="18"/>
                <w:szCs w:val="18"/>
                <w:lang w:val="es-PE" w:eastAsia="es-PE"/>
              </w:rPr>
            </w:pPr>
            <w:r w:rsidRPr="0027242A">
              <w:rPr>
                <w:rFonts w:ascii="Calibri" w:hAnsi="Calibri"/>
                <w:color w:val="0000FF"/>
                <w:sz w:val="18"/>
                <w:szCs w:val="18"/>
                <w:lang w:val="es-PE" w:eastAsia="es-PE"/>
              </w:rPr>
              <w:t>Para acreditar la experiencia requerida, se deberá tener en cuenta la actualización de los montos finales del contrato acreditado, de acuerdo al siguiente detalle:</w:t>
            </w:r>
          </w:p>
          <w:p w14:paraId="3A620FE6" w14:textId="77777777" w:rsidR="007659FC" w:rsidRPr="0027242A" w:rsidRDefault="007659FC" w:rsidP="00146249">
            <w:pPr>
              <w:jc w:val="both"/>
              <w:rPr>
                <w:rFonts w:ascii="Calibri" w:hAnsi="Calibri"/>
                <w:color w:val="0000FF"/>
                <w:sz w:val="18"/>
                <w:szCs w:val="18"/>
                <w:lang w:val="es-PE" w:eastAsia="es-PE"/>
              </w:rPr>
            </w:pPr>
            <w:r w:rsidRPr="0027242A">
              <w:rPr>
                <w:rFonts w:ascii="Calibri" w:hAnsi="Calibri"/>
                <w:color w:val="0000FF"/>
                <w:sz w:val="18"/>
                <w:szCs w:val="18"/>
                <w:lang w:val="es-PE" w:eastAsia="es-PE"/>
              </w:rPr>
              <w:t>1º El monto final en moneda del lugar de origen se convierte a dólar estadounidense (USD), aplicando el tipo de cambio venta promedio del mes de término del servicio similar, publicado por la Entidad competente del país de origen. [Demostrar valor venta de cambio emitido por organismo similar a la SBS (Superintendencia de Banca y Seguros del Perú) ó BCR (Banco Central de Reserva del Perú) en el lugar de origen]</w:t>
            </w:r>
          </w:p>
          <w:p w14:paraId="5F08C8F6" w14:textId="77777777" w:rsidR="007659FC" w:rsidRPr="0027242A" w:rsidRDefault="007659FC" w:rsidP="00146249">
            <w:pPr>
              <w:jc w:val="both"/>
              <w:rPr>
                <w:rFonts w:ascii="Calibri" w:hAnsi="Calibri"/>
                <w:color w:val="0000FF"/>
                <w:sz w:val="18"/>
                <w:szCs w:val="18"/>
                <w:lang w:val="es-PE" w:eastAsia="es-PE"/>
              </w:rPr>
            </w:pPr>
            <w:r w:rsidRPr="0027242A">
              <w:rPr>
                <w:rFonts w:ascii="Calibri" w:hAnsi="Calibri"/>
                <w:color w:val="0000FF"/>
                <w:sz w:val="18"/>
                <w:szCs w:val="18"/>
                <w:lang w:val="es-PE" w:eastAsia="es-PE"/>
              </w:rPr>
              <w:t>2º El monto obtenido en dólares se convierte a Soles con el tipo de cambio venta promedio del mes de término del servicio similar. (Valor dólar obtenido de la publicación de SBS)</w:t>
            </w:r>
          </w:p>
          <w:p w14:paraId="6F128079" w14:textId="25E52825" w:rsidR="007659FC" w:rsidRPr="0027242A" w:rsidRDefault="007659FC" w:rsidP="00146249">
            <w:pPr>
              <w:jc w:val="both"/>
              <w:rPr>
                <w:rFonts w:ascii="Calibri" w:hAnsi="Calibri"/>
                <w:color w:val="0000FF"/>
                <w:sz w:val="18"/>
                <w:szCs w:val="18"/>
                <w:lang w:val="es-PE" w:eastAsia="es-PE"/>
              </w:rPr>
            </w:pPr>
            <w:r w:rsidRPr="0027242A">
              <w:rPr>
                <w:rFonts w:ascii="Calibri" w:hAnsi="Calibri"/>
                <w:color w:val="0000FF"/>
                <w:sz w:val="18"/>
                <w:szCs w:val="18"/>
                <w:lang w:val="es-PE" w:eastAsia="es-PE"/>
              </w:rPr>
              <w:lastRenderedPageBreak/>
              <w:t xml:space="preserve">3º Utilizando el Índice de Precio al Consumidor de Lima Metropolitana, actualizar el monto al </w:t>
            </w:r>
            <w:r w:rsidRPr="001D5029">
              <w:rPr>
                <w:rFonts w:ascii="Calibri" w:hAnsi="Calibri"/>
                <w:b/>
                <w:bCs/>
                <w:color w:val="0000FF"/>
                <w:sz w:val="18"/>
                <w:szCs w:val="18"/>
                <w:lang w:val="es-PE" w:eastAsia="es-PE"/>
              </w:rPr>
              <w:t xml:space="preserve">mes de </w:t>
            </w:r>
            <w:r w:rsidR="001D5029" w:rsidRPr="001D5029">
              <w:rPr>
                <w:rFonts w:ascii="Calibri" w:hAnsi="Calibri"/>
                <w:b/>
                <w:bCs/>
                <w:color w:val="0000FF"/>
                <w:sz w:val="18"/>
                <w:szCs w:val="18"/>
                <w:lang w:val="es-PE" w:eastAsia="es-PE"/>
              </w:rPr>
              <w:t>JULIO</w:t>
            </w:r>
            <w:r w:rsidRPr="001D5029">
              <w:rPr>
                <w:rFonts w:ascii="Calibri" w:hAnsi="Calibri"/>
                <w:b/>
                <w:bCs/>
                <w:color w:val="0000FF"/>
                <w:sz w:val="18"/>
                <w:szCs w:val="18"/>
                <w:lang w:val="es-PE" w:eastAsia="es-PE"/>
              </w:rPr>
              <w:t xml:space="preserve"> 2,022</w:t>
            </w:r>
            <w:r w:rsidRPr="0027242A">
              <w:rPr>
                <w:rFonts w:ascii="Calibri" w:hAnsi="Calibri"/>
                <w:b/>
                <w:bCs/>
                <w:color w:val="0000FF"/>
                <w:sz w:val="18"/>
                <w:szCs w:val="18"/>
                <w:lang w:val="es-PE" w:eastAsia="es-PE"/>
              </w:rPr>
              <w:t xml:space="preserve">. </w:t>
            </w:r>
            <w:r w:rsidRPr="0027242A">
              <w:rPr>
                <w:rFonts w:ascii="Calibri" w:hAnsi="Calibri"/>
                <w:color w:val="0000FF"/>
                <w:sz w:val="18"/>
                <w:szCs w:val="18"/>
                <w:lang w:val="es-PE" w:eastAsia="es-PE"/>
              </w:rPr>
              <w:t>(Adjuntar copia del Índice de Precio al Consumidor, informado por el INEI)</w:t>
            </w:r>
          </w:p>
          <w:p w14:paraId="33D78C82" w14:textId="77777777" w:rsidR="007659FC" w:rsidRPr="0027242A" w:rsidRDefault="007659FC" w:rsidP="00146249">
            <w:pPr>
              <w:rPr>
                <w:rFonts w:ascii="Calibri" w:hAnsi="Calibri"/>
                <w:color w:val="0000FF"/>
                <w:sz w:val="18"/>
                <w:szCs w:val="18"/>
                <w:lang w:val="es-PE" w:eastAsia="es-PE"/>
              </w:rPr>
            </w:pPr>
            <w:r w:rsidRPr="0027242A">
              <w:rPr>
                <w:rFonts w:ascii="Calibri" w:hAnsi="Calibri"/>
                <w:color w:val="0000FF"/>
                <w:sz w:val="18"/>
                <w:szCs w:val="18"/>
                <w:lang w:val="es-PE" w:eastAsia="es-PE"/>
              </w:rPr>
              <w:t>4º Si el servicio similar presentado fue ejecutad</w:t>
            </w:r>
            <w:r w:rsidR="00AF6692" w:rsidRPr="0027242A">
              <w:rPr>
                <w:rFonts w:ascii="Calibri" w:hAnsi="Calibri"/>
                <w:color w:val="0000FF"/>
                <w:sz w:val="18"/>
                <w:szCs w:val="18"/>
                <w:lang w:val="es-PE" w:eastAsia="es-PE"/>
              </w:rPr>
              <w:t>o</w:t>
            </w:r>
            <w:r w:rsidRPr="0027242A">
              <w:rPr>
                <w:rFonts w:ascii="Calibri" w:hAnsi="Calibri"/>
                <w:color w:val="0000FF"/>
                <w:sz w:val="18"/>
                <w:szCs w:val="18"/>
                <w:lang w:val="es-PE" w:eastAsia="es-PE"/>
              </w:rPr>
              <w:t xml:space="preserve"> en APCA, el monto actualizado se afectará por el porcentaje de participación que tuvo la empresa en dicho APCA al ejecutar el servicio y el valor resultante será considerado para la evaluación.</w:t>
            </w:r>
          </w:p>
          <w:p w14:paraId="6F361617" w14:textId="77777777" w:rsidR="007659FC" w:rsidRPr="0027242A" w:rsidRDefault="007659FC" w:rsidP="00146249">
            <w:pPr>
              <w:rPr>
                <w:rFonts w:ascii="Calibri" w:hAnsi="Calibri"/>
                <w:color w:val="0000FF"/>
                <w:sz w:val="18"/>
                <w:szCs w:val="18"/>
                <w:lang w:val="es-PE" w:eastAsia="es-PE"/>
              </w:rPr>
            </w:pPr>
          </w:p>
        </w:tc>
      </w:tr>
      <w:tr w:rsidR="007659FC" w:rsidRPr="009F7F29" w14:paraId="72496FAD" w14:textId="77777777" w:rsidTr="00146249">
        <w:trPr>
          <w:trHeight w:val="271"/>
          <w:jc w:val="center"/>
        </w:trPr>
        <w:tc>
          <w:tcPr>
            <w:tcW w:w="5000" w:type="pct"/>
            <w:gridSpan w:val="8"/>
            <w:shd w:val="clear" w:color="000000" w:fill="B8CCE4"/>
            <w:vAlign w:val="center"/>
            <w:hideMark/>
          </w:tcPr>
          <w:p w14:paraId="0744B7BD" w14:textId="77777777" w:rsidR="007659FC" w:rsidRPr="009F7F29" w:rsidRDefault="007659FC" w:rsidP="00146249">
            <w:pPr>
              <w:rPr>
                <w:rFonts w:ascii="Calibri" w:hAnsi="Calibri"/>
                <w:b/>
                <w:bCs/>
                <w:sz w:val="22"/>
                <w:szCs w:val="22"/>
                <w:lang w:val="es-PE" w:eastAsia="es-PE"/>
              </w:rPr>
            </w:pPr>
            <w:r w:rsidRPr="009F7F29">
              <w:rPr>
                <w:rFonts w:ascii="Calibri" w:hAnsi="Calibri"/>
                <w:b/>
                <w:bCs/>
                <w:sz w:val="22"/>
                <w:szCs w:val="22"/>
                <w:lang w:val="es-PE" w:eastAsia="es-PE"/>
              </w:rPr>
              <w:lastRenderedPageBreak/>
              <w:t>5. LOGISTICA</w:t>
            </w:r>
          </w:p>
        </w:tc>
      </w:tr>
      <w:tr w:rsidR="00520530" w:rsidRPr="009F7F29" w14:paraId="19531185" w14:textId="77777777" w:rsidTr="00146249">
        <w:trPr>
          <w:trHeight w:val="161"/>
          <w:jc w:val="center"/>
        </w:trPr>
        <w:tc>
          <w:tcPr>
            <w:tcW w:w="167" w:type="pct"/>
            <w:shd w:val="clear" w:color="000000" w:fill="FFFFFF"/>
            <w:noWrap/>
            <w:vAlign w:val="center"/>
            <w:hideMark/>
          </w:tcPr>
          <w:p w14:paraId="064E2B86" w14:textId="77777777" w:rsidR="007659FC" w:rsidRPr="00337319" w:rsidRDefault="007659FC" w:rsidP="00146249">
            <w:pPr>
              <w:jc w:val="center"/>
              <w:rPr>
                <w:rFonts w:ascii="Calibri" w:hAnsi="Calibri"/>
                <w:sz w:val="18"/>
                <w:szCs w:val="18"/>
                <w:lang w:val="es-PE" w:eastAsia="es-PE"/>
              </w:rPr>
            </w:pPr>
            <w:r w:rsidRPr="00337319">
              <w:rPr>
                <w:rFonts w:ascii="Calibri" w:hAnsi="Calibri"/>
                <w:sz w:val="18"/>
                <w:szCs w:val="18"/>
                <w:lang w:val="es-PE" w:eastAsia="es-PE"/>
              </w:rPr>
              <w:t>5.1</w:t>
            </w:r>
          </w:p>
        </w:tc>
        <w:tc>
          <w:tcPr>
            <w:tcW w:w="430" w:type="pct"/>
            <w:shd w:val="clear" w:color="000000" w:fill="FFFFFF"/>
            <w:vAlign w:val="center"/>
            <w:hideMark/>
          </w:tcPr>
          <w:p w14:paraId="7FE867E7" w14:textId="77777777" w:rsidR="007659FC" w:rsidRPr="00337319" w:rsidRDefault="007659FC" w:rsidP="00146249">
            <w:pPr>
              <w:rPr>
                <w:rFonts w:ascii="Calibri" w:hAnsi="Calibri"/>
                <w:b/>
                <w:bCs/>
                <w:sz w:val="18"/>
                <w:szCs w:val="18"/>
                <w:lang w:val="es-PE" w:eastAsia="es-PE"/>
              </w:rPr>
            </w:pPr>
            <w:r w:rsidRPr="00337319">
              <w:rPr>
                <w:rFonts w:ascii="Calibri" w:hAnsi="Calibri"/>
                <w:b/>
                <w:bCs/>
                <w:sz w:val="18"/>
                <w:szCs w:val="18"/>
                <w:lang w:val="es-PE" w:eastAsia="es-PE"/>
              </w:rPr>
              <w:t xml:space="preserve">Disponibilidad de equipos </w:t>
            </w:r>
          </w:p>
        </w:tc>
        <w:tc>
          <w:tcPr>
            <w:tcW w:w="1220" w:type="pct"/>
            <w:shd w:val="clear" w:color="000000" w:fill="FFFFFF"/>
            <w:vAlign w:val="center"/>
            <w:hideMark/>
          </w:tcPr>
          <w:p w14:paraId="11E6F9EA" w14:textId="77777777" w:rsidR="007659FC" w:rsidRPr="00337319" w:rsidRDefault="007659FC" w:rsidP="00854542">
            <w:pPr>
              <w:jc w:val="both"/>
              <w:rPr>
                <w:rFonts w:ascii="Calibri" w:hAnsi="Calibri"/>
                <w:sz w:val="20"/>
                <w:szCs w:val="18"/>
                <w:lang w:val="es-PE" w:eastAsia="es-PE"/>
              </w:rPr>
            </w:pPr>
            <w:r w:rsidRPr="00337319">
              <w:rPr>
                <w:rFonts w:ascii="Calibri" w:hAnsi="Calibri"/>
                <w:sz w:val="20"/>
                <w:szCs w:val="18"/>
                <w:lang w:val="es-PE" w:eastAsia="es-PE"/>
              </w:rPr>
              <w:t xml:space="preserve">Deberá acreditar la </w:t>
            </w:r>
            <w:r w:rsidRPr="00337319">
              <w:rPr>
                <w:rFonts w:ascii="Calibri" w:hAnsi="Calibri"/>
                <w:b/>
                <w:sz w:val="20"/>
                <w:szCs w:val="18"/>
                <w:lang w:val="es-PE" w:eastAsia="es-PE"/>
              </w:rPr>
              <w:t xml:space="preserve">disponibilidad </w:t>
            </w:r>
            <w:r w:rsidRPr="00337319">
              <w:rPr>
                <w:rFonts w:ascii="Calibri" w:hAnsi="Calibri"/>
                <w:b/>
                <w:sz w:val="20"/>
                <w:szCs w:val="18"/>
              </w:rPr>
              <w:t>del</w:t>
            </w:r>
            <w:r w:rsidRPr="00337319">
              <w:rPr>
                <w:rFonts w:ascii="Calibri" w:hAnsi="Calibri"/>
                <w:sz w:val="20"/>
                <w:szCs w:val="18"/>
              </w:rPr>
              <w:t xml:space="preserve"> e</w:t>
            </w:r>
            <w:r w:rsidRPr="00337319">
              <w:rPr>
                <w:rFonts w:ascii="Calibri" w:hAnsi="Calibri"/>
                <w:b/>
                <w:sz w:val="20"/>
                <w:szCs w:val="18"/>
              </w:rPr>
              <w:t>quipo esencial</w:t>
            </w:r>
            <w:r w:rsidRPr="00337319">
              <w:rPr>
                <w:rFonts w:ascii="Calibri" w:hAnsi="Calibri"/>
                <w:sz w:val="20"/>
                <w:szCs w:val="18"/>
              </w:rPr>
              <w:t xml:space="preserve"> especificado en el </w:t>
            </w:r>
            <w:r w:rsidRPr="00337319">
              <w:rPr>
                <w:rFonts w:ascii="Calibri" w:hAnsi="Calibri"/>
                <w:b/>
                <w:bCs/>
                <w:sz w:val="20"/>
                <w:szCs w:val="18"/>
                <w:u w:val="single"/>
              </w:rPr>
              <w:t>Anexo O: RELACION DE EQUIPO</w:t>
            </w:r>
            <w:r w:rsidRPr="00337319">
              <w:rPr>
                <w:rFonts w:ascii="Calibri" w:hAnsi="Calibri"/>
                <w:sz w:val="20"/>
                <w:szCs w:val="18"/>
              </w:rPr>
              <w:t xml:space="preserve"> de la </w:t>
            </w:r>
            <w:r w:rsidRPr="00337319">
              <w:rPr>
                <w:rFonts w:ascii="Calibri" w:hAnsi="Calibri"/>
                <w:b/>
                <w:sz w:val="20"/>
                <w:szCs w:val="18"/>
              </w:rPr>
              <w:t>Sección VII Especificaciones y condiciones de cumplimiento</w:t>
            </w:r>
            <w:r w:rsidRPr="00337319">
              <w:rPr>
                <w:rFonts w:ascii="Calibri" w:hAnsi="Calibri"/>
                <w:sz w:val="20"/>
                <w:szCs w:val="18"/>
              </w:rPr>
              <w:t>,</w:t>
            </w:r>
            <w:r w:rsidR="00854542" w:rsidRPr="00337319">
              <w:rPr>
                <w:rFonts w:ascii="Calibri" w:hAnsi="Calibri"/>
                <w:sz w:val="20"/>
                <w:szCs w:val="18"/>
              </w:rPr>
              <w:t xml:space="preserve"> </w:t>
            </w:r>
            <w:r w:rsidR="00854542" w:rsidRPr="00337319">
              <w:rPr>
                <w:rFonts w:ascii="Calibri" w:hAnsi="Calibri"/>
                <w:b/>
                <w:bCs/>
                <w:sz w:val="20"/>
                <w:szCs w:val="18"/>
                <w:u w:val="single"/>
              </w:rPr>
              <w:t>mediante Declaración Jurada</w:t>
            </w:r>
            <w:r w:rsidRPr="00337319">
              <w:rPr>
                <w:rFonts w:ascii="Calibri" w:hAnsi="Calibri"/>
                <w:sz w:val="20"/>
                <w:szCs w:val="18"/>
              </w:rPr>
              <w:t xml:space="preserve"> </w:t>
            </w:r>
          </w:p>
          <w:p w14:paraId="650E362F" w14:textId="77777777" w:rsidR="007659FC" w:rsidRPr="00337319" w:rsidRDefault="007659FC" w:rsidP="00146249">
            <w:pPr>
              <w:jc w:val="both"/>
              <w:rPr>
                <w:rFonts w:ascii="Calibri" w:hAnsi="Calibri"/>
                <w:sz w:val="20"/>
                <w:szCs w:val="18"/>
                <w:lang w:val="es-PE" w:eastAsia="es-PE"/>
              </w:rPr>
            </w:pPr>
          </w:p>
          <w:p w14:paraId="6D41A168" w14:textId="77777777" w:rsidR="00854542" w:rsidRPr="00337319" w:rsidRDefault="00854542" w:rsidP="00146249">
            <w:pPr>
              <w:jc w:val="both"/>
              <w:rPr>
                <w:rFonts w:ascii="Calibri" w:hAnsi="Calibri"/>
                <w:sz w:val="20"/>
                <w:szCs w:val="18"/>
                <w:lang w:val="es-PE" w:eastAsia="es-PE"/>
              </w:rPr>
            </w:pPr>
            <w:r w:rsidRPr="00337319">
              <w:rPr>
                <w:rFonts w:ascii="Calibri" w:hAnsi="Calibri"/>
                <w:sz w:val="20"/>
                <w:szCs w:val="18"/>
                <w:u w:val="single"/>
                <w:lang w:val="es-PE" w:eastAsia="es-PE"/>
              </w:rPr>
              <w:t>Nota importante:</w:t>
            </w:r>
            <w:r w:rsidRPr="00337319">
              <w:rPr>
                <w:rFonts w:ascii="Calibri" w:hAnsi="Calibri"/>
                <w:sz w:val="20"/>
                <w:szCs w:val="18"/>
                <w:lang w:val="es-PE" w:eastAsia="es-PE"/>
              </w:rPr>
              <w:t xml:space="preserve"> Para efectos de la suscripción del contrato deberá acreditar la disponibilidad del equipo en concordancia con la IAO 39.1</w:t>
            </w:r>
          </w:p>
          <w:p w14:paraId="09DA080C" w14:textId="77777777" w:rsidR="007659FC" w:rsidRPr="00337319" w:rsidRDefault="007659FC" w:rsidP="00146249">
            <w:pPr>
              <w:jc w:val="both"/>
              <w:rPr>
                <w:rFonts w:ascii="Calibri" w:hAnsi="Calibri"/>
                <w:sz w:val="18"/>
                <w:szCs w:val="18"/>
                <w:lang w:val="es-PE" w:eastAsia="es-PE"/>
              </w:rPr>
            </w:pPr>
          </w:p>
          <w:p w14:paraId="0C73722E" w14:textId="77777777" w:rsidR="007659FC" w:rsidRPr="00337319" w:rsidRDefault="007659FC" w:rsidP="00146249">
            <w:pPr>
              <w:jc w:val="both"/>
              <w:rPr>
                <w:rFonts w:ascii="Calibri" w:hAnsi="Calibri"/>
                <w:strike/>
                <w:sz w:val="18"/>
                <w:szCs w:val="18"/>
                <w:lang w:val="es-PE" w:eastAsia="es-PE"/>
              </w:rPr>
            </w:pPr>
          </w:p>
        </w:tc>
        <w:tc>
          <w:tcPr>
            <w:tcW w:w="383" w:type="pct"/>
            <w:shd w:val="clear" w:color="000000" w:fill="FFFFFF"/>
            <w:vAlign w:val="center"/>
            <w:hideMark/>
          </w:tcPr>
          <w:p w14:paraId="43EFFC91" w14:textId="77777777" w:rsidR="007659FC" w:rsidRPr="00337319" w:rsidRDefault="007659FC" w:rsidP="00146249">
            <w:pPr>
              <w:jc w:val="both"/>
              <w:rPr>
                <w:rFonts w:ascii="Calibri" w:hAnsi="Calibri"/>
                <w:sz w:val="18"/>
                <w:szCs w:val="18"/>
                <w:lang w:val="es-PE" w:eastAsia="es-PE"/>
              </w:rPr>
            </w:pPr>
            <w:r w:rsidRPr="00337319">
              <w:rPr>
                <w:rFonts w:ascii="Calibri" w:hAnsi="Calibri"/>
                <w:sz w:val="18"/>
                <w:szCs w:val="18"/>
                <w:lang w:val="es-PE" w:eastAsia="es-PE"/>
              </w:rPr>
              <w:t>Debe cumplir con el requisito</w:t>
            </w:r>
          </w:p>
        </w:tc>
        <w:tc>
          <w:tcPr>
            <w:tcW w:w="431" w:type="pct"/>
            <w:shd w:val="clear" w:color="000000" w:fill="FFFFFF"/>
            <w:vAlign w:val="center"/>
            <w:hideMark/>
          </w:tcPr>
          <w:p w14:paraId="68B926CE" w14:textId="77777777" w:rsidR="007659FC" w:rsidRPr="00337319" w:rsidRDefault="007659FC" w:rsidP="00146249">
            <w:pPr>
              <w:jc w:val="both"/>
              <w:rPr>
                <w:rFonts w:ascii="Calibri" w:hAnsi="Calibri"/>
                <w:sz w:val="18"/>
                <w:szCs w:val="18"/>
                <w:lang w:val="es-PE" w:eastAsia="es-PE"/>
              </w:rPr>
            </w:pPr>
            <w:r w:rsidRPr="00337319">
              <w:rPr>
                <w:rFonts w:ascii="Calibri" w:hAnsi="Calibri"/>
                <w:sz w:val="18"/>
                <w:szCs w:val="18"/>
                <w:lang w:val="es-PE" w:eastAsia="es-PE"/>
              </w:rPr>
              <w:t>Debe cumplir con el requisito</w:t>
            </w:r>
          </w:p>
        </w:tc>
        <w:tc>
          <w:tcPr>
            <w:tcW w:w="477" w:type="pct"/>
            <w:shd w:val="clear" w:color="000000" w:fill="FFFFFF"/>
            <w:vAlign w:val="center"/>
            <w:hideMark/>
          </w:tcPr>
          <w:p w14:paraId="2212AEC4" w14:textId="77777777" w:rsidR="007659FC" w:rsidRPr="00337319" w:rsidRDefault="007659FC" w:rsidP="00146249">
            <w:pPr>
              <w:jc w:val="both"/>
              <w:rPr>
                <w:rFonts w:ascii="Calibri" w:hAnsi="Calibri"/>
                <w:sz w:val="18"/>
                <w:szCs w:val="18"/>
                <w:lang w:val="es-PE" w:eastAsia="es-PE"/>
              </w:rPr>
            </w:pPr>
            <w:r w:rsidRPr="00337319">
              <w:rPr>
                <w:rFonts w:ascii="Calibri" w:hAnsi="Calibri"/>
                <w:sz w:val="18"/>
                <w:szCs w:val="18"/>
                <w:lang w:val="es-PE" w:eastAsia="es-PE"/>
              </w:rPr>
              <w:t>N / A</w:t>
            </w:r>
          </w:p>
        </w:tc>
        <w:tc>
          <w:tcPr>
            <w:tcW w:w="288" w:type="pct"/>
            <w:shd w:val="clear" w:color="000000" w:fill="FFFFFF"/>
            <w:vAlign w:val="center"/>
            <w:hideMark/>
          </w:tcPr>
          <w:p w14:paraId="41C74755" w14:textId="77777777" w:rsidR="007659FC" w:rsidRPr="00337319" w:rsidRDefault="007659FC" w:rsidP="00146249">
            <w:pPr>
              <w:jc w:val="both"/>
              <w:rPr>
                <w:rFonts w:ascii="Calibri" w:hAnsi="Calibri"/>
                <w:sz w:val="18"/>
                <w:szCs w:val="18"/>
                <w:lang w:val="es-PE" w:eastAsia="es-PE"/>
              </w:rPr>
            </w:pPr>
            <w:r w:rsidRPr="00337319">
              <w:rPr>
                <w:rFonts w:ascii="Calibri" w:hAnsi="Calibri"/>
                <w:sz w:val="18"/>
                <w:szCs w:val="18"/>
                <w:lang w:val="es-PE" w:eastAsia="es-PE"/>
              </w:rPr>
              <w:t>N / A</w:t>
            </w:r>
          </w:p>
        </w:tc>
        <w:tc>
          <w:tcPr>
            <w:tcW w:w="1604" w:type="pct"/>
            <w:shd w:val="clear" w:color="000000" w:fill="FFFFFF"/>
            <w:vAlign w:val="center"/>
            <w:hideMark/>
          </w:tcPr>
          <w:p w14:paraId="15084F37" w14:textId="77777777" w:rsidR="007659FC" w:rsidRPr="00337319" w:rsidRDefault="007659FC" w:rsidP="00146249">
            <w:pPr>
              <w:jc w:val="both"/>
              <w:rPr>
                <w:rFonts w:ascii="Calibri" w:hAnsi="Calibri"/>
                <w:b/>
                <w:bCs/>
                <w:sz w:val="20"/>
                <w:szCs w:val="18"/>
                <w:lang w:val="es-PE"/>
              </w:rPr>
            </w:pPr>
            <w:r w:rsidRPr="00337319">
              <w:rPr>
                <w:rFonts w:ascii="Calibri" w:hAnsi="Calibri"/>
                <w:b/>
                <w:bCs/>
                <w:color w:val="0000FF"/>
                <w:sz w:val="20"/>
                <w:szCs w:val="18"/>
              </w:rPr>
              <w:t xml:space="preserve">Formularios 5.1 </w:t>
            </w:r>
            <w:r w:rsidR="00854542" w:rsidRPr="00337319">
              <w:rPr>
                <w:rFonts w:ascii="Calibri" w:hAnsi="Calibri"/>
                <w:b/>
                <w:bCs/>
                <w:color w:val="0000FF"/>
                <w:sz w:val="20"/>
                <w:szCs w:val="18"/>
              </w:rPr>
              <w:t>Declaración Jurada de d</w:t>
            </w:r>
            <w:r w:rsidRPr="00337319">
              <w:rPr>
                <w:rFonts w:ascii="Calibri" w:hAnsi="Calibri"/>
                <w:b/>
                <w:bCs/>
                <w:sz w:val="20"/>
                <w:szCs w:val="18"/>
              </w:rPr>
              <w:t>isponibilidad de equipo esencial</w:t>
            </w:r>
          </w:p>
          <w:p w14:paraId="7AD3A175" w14:textId="77777777" w:rsidR="007659FC" w:rsidRPr="00337319" w:rsidRDefault="007659FC" w:rsidP="00146249">
            <w:pPr>
              <w:jc w:val="both"/>
              <w:rPr>
                <w:rFonts w:ascii="Calibri" w:hAnsi="Calibri"/>
                <w:bCs/>
                <w:sz w:val="20"/>
                <w:szCs w:val="18"/>
              </w:rPr>
            </w:pPr>
          </w:p>
          <w:p w14:paraId="23E5F35A" w14:textId="57A8A462" w:rsidR="007659FC" w:rsidRPr="00337319" w:rsidRDefault="007659FC" w:rsidP="00146249">
            <w:pPr>
              <w:jc w:val="both"/>
              <w:rPr>
                <w:rFonts w:ascii="Calibri" w:hAnsi="Calibri"/>
                <w:bCs/>
                <w:color w:val="0000FF"/>
                <w:sz w:val="20"/>
                <w:szCs w:val="18"/>
                <w:lang w:val="es-PE" w:eastAsia="es-PE"/>
              </w:rPr>
            </w:pPr>
            <w:r w:rsidRPr="00337319">
              <w:rPr>
                <w:rFonts w:ascii="Calibri" w:hAnsi="Calibri"/>
                <w:bCs/>
                <w:sz w:val="20"/>
                <w:szCs w:val="18"/>
              </w:rPr>
              <w:t xml:space="preserve">En caso el Oferente presente algún documento en un idioma distinto al español y que no incluya su </w:t>
            </w:r>
            <w:r w:rsidRPr="00B96C21">
              <w:rPr>
                <w:rFonts w:ascii="Calibri" w:hAnsi="Calibri"/>
                <w:bCs/>
                <w:color w:val="0000FF"/>
                <w:sz w:val="20"/>
                <w:szCs w:val="18"/>
              </w:rPr>
              <w:t>traducción</w:t>
            </w:r>
            <w:r w:rsidRPr="00337319">
              <w:rPr>
                <w:rFonts w:ascii="Calibri" w:hAnsi="Calibri"/>
                <w:bCs/>
                <w:sz w:val="20"/>
                <w:szCs w:val="18"/>
              </w:rPr>
              <w:t>, este documento no será validado</w:t>
            </w:r>
          </w:p>
          <w:p w14:paraId="47B58243" w14:textId="77777777" w:rsidR="007659FC" w:rsidRPr="00337319" w:rsidRDefault="007659FC" w:rsidP="00146249">
            <w:pPr>
              <w:jc w:val="both"/>
              <w:rPr>
                <w:rFonts w:ascii="Calibri" w:hAnsi="Calibri"/>
                <w:bCs/>
                <w:sz w:val="18"/>
                <w:szCs w:val="18"/>
                <w:lang w:eastAsia="es-PE"/>
              </w:rPr>
            </w:pPr>
          </w:p>
        </w:tc>
      </w:tr>
      <w:tr w:rsidR="00520530" w:rsidRPr="009F7F29" w14:paraId="0AC16E56" w14:textId="77777777" w:rsidTr="00146249">
        <w:trPr>
          <w:trHeight w:val="85"/>
          <w:jc w:val="center"/>
        </w:trPr>
        <w:tc>
          <w:tcPr>
            <w:tcW w:w="167" w:type="pct"/>
            <w:shd w:val="clear" w:color="000000" w:fill="FFFFFF"/>
            <w:noWrap/>
            <w:vAlign w:val="center"/>
            <w:hideMark/>
          </w:tcPr>
          <w:p w14:paraId="22D3D23E" w14:textId="77777777" w:rsidR="007659FC" w:rsidRPr="00337319" w:rsidRDefault="007659FC" w:rsidP="00146249">
            <w:pPr>
              <w:jc w:val="center"/>
              <w:rPr>
                <w:rFonts w:ascii="Calibri" w:hAnsi="Calibri"/>
                <w:sz w:val="18"/>
                <w:szCs w:val="18"/>
                <w:lang w:val="es-PE" w:eastAsia="es-PE"/>
              </w:rPr>
            </w:pPr>
            <w:r w:rsidRPr="00337319">
              <w:rPr>
                <w:rFonts w:ascii="Calibri" w:hAnsi="Calibri"/>
                <w:sz w:val="18"/>
                <w:szCs w:val="18"/>
                <w:lang w:val="es-PE" w:eastAsia="es-PE"/>
              </w:rPr>
              <w:t>5.2</w:t>
            </w:r>
          </w:p>
        </w:tc>
        <w:tc>
          <w:tcPr>
            <w:tcW w:w="430" w:type="pct"/>
            <w:shd w:val="clear" w:color="000000" w:fill="FFFFFF"/>
            <w:vAlign w:val="center"/>
            <w:hideMark/>
          </w:tcPr>
          <w:p w14:paraId="33354D78" w14:textId="77777777" w:rsidR="007659FC" w:rsidRPr="00337319" w:rsidRDefault="007659FC" w:rsidP="00146249">
            <w:pPr>
              <w:rPr>
                <w:rFonts w:ascii="Calibri" w:hAnsi="Calibri"/>
                <w:b/>
                <w:sz w:val="18"/>
                <w:szCs w:val="18"/>
                <w:lang w:val="es-PE" w:eastAsia="es-PE"/>
              </w:rPr>
            </w:pPr>
            <w:r w:rsidRPr="00337319">
              <w:rPr>
                <w:rFonts w:ascii="Calibri" w:hAnsi="Calibri"/>
                <w:b/>
                <w:sz w:val="18"/>
                <w:szCs w:val="18"/>
                <w:lang w:val="es-PE" w:eastAsia="es-PE"/>
              </w:rPr>
              <w:t xml:space="preserve">Personal Clave </w:t>
            </w:r>
          </w:p>
        </w:tc>
        <w:tc>
          <w:tcPr>
            <w:tcW w:w="1220" w:type="pct"/>
            <w:shd w:val="clear" w:color="auto" w:fill="auto"/>
            <w:vAlign w:val="center"/>
            <w:hideMark/>
          </w:tcPr>
          <w:p w14:paraId="1EE9D03C" w14:textId="77777777" w:rsidR="007659FC" w:rsidRPr="00337319" w:rsidRDefault="007659FC" w:rsidP="00146249">
            <w:pPr>
              <w:jc w:val="both"/>
              <w:rPr>
                <w:rFonts w:ascii="Calibri" w:hAnsi="Calibri"/>
                <w:b/>
                <w:bCs/>
                <w:color w:val="0000FF"/>
                <w:sz w:val="20"/>
                <w:szCs w:val="14"/>
                <w:u w:val="single"/>
                <w:lang w:val="es-PE" w:eastAsia="es-PE"/>
              </w:rPr>
            </w:pPr>
            <w:r w:rsidRPr="00337319">
              <w:rPr>
                <w:rFonts w:ascii="Calibri" w:hAnsi="Calibri"/>
                <w:b/>
                <w:bCs/>
                <w:sz w:val="20"/>
                <w:szCs w:val="14"/>
                <w:lang w:val="es-PE" w:eastAsia="es-PE"/>
              </w:rPr>
              <w:t>Todos los oferentes deberán acreditar el cumplimiento de los requisitos mínimos del Personal Clave</w:t>
            </w:r>
            <w:r w:rsidR="00854542" w:rsidRPr="00337319">
              <w:rPr>
                <w:rFonts w:ascii="Calibri" w:hAnsi="Calibri"/>
                <w:b/>
                <w:bCs/>
                <w:sz w:val="20"/>
                <w:szCs w:val="14"/>
                <w:lang w:val="es-PE" w:eastAsia="es-PE"/>
              </w:rPr>
              <w:t xml:space="preserve"> propuesto sujeto a calificación en la etapa de licitación</w:t>
            </w:r>
            <w:r w:rsidR="00400771" w:rsidRPr="00337319">
              <w:rPr>
                <w:rFonts w:ascii="Calibri" w:hAnsi="Calibri"/>
                <w:b/>
                <w:bCs/>
                <w:sz w:val="20"/>
                <w:szCs w:val="14"/>
                <w:lang w:val="es-PE" w:eastAsia="es-PE"/>
              </w:rPr>
              <w:t>, según l</w:t>
            </w:r>
            <w:r w:rsidR="00400771" w:rsidRPr="00337319">
              <w:rPr>
                <w:rFonts w:ascii="Arial" w:hAnsi="Arial" w:cs="Arial"/>
                <w:b/>
                <w:bCs/>
                <w:sz w:val="18"/>
                <w:szCs w:val="16"/>
                <w:lang w:val="es-PE"/>
              </w:rPr>
              <w:t>a definición de servicios similares y la forma de acreditación</w:t>
            </w:r>
            <w:r w:rsidR="00EA45B0" w:rsidRPr="00337319">
              <w:rPr>
                <w:rFonts w:ascii="Arial" w:hAnsi="Arial" w:cs="Arial"/>
                <w:b/>
                <w:bCs/>
                <w:sz w:val="18"/>
                <w:szCs w:val="16"/>
                <w:lang w:val="es-PE"/>
              </w:rPr>
              <w:t xml:space="preserve"> </w:t>
            </w:r>
            <w:r w:rsidR="00854542" w:rsidRPr="00337319">
              <w:rPr>
                <w:rFonts w:ascii="Calibri" w:hAnsi="Calibri"/>
                <w:b/>
                <w:bCs/>
                <w:sz w:val="20"/>
                <w:szCs w:val="14"/>
                <w:lang w:val="es-PE" w:eastAsia="es-PE"/>
              </w:rPr>
              <w:t xml:space="preserve">que se </w:t>
            </w:r>
            <w:r w:rsidR="00854542" w:rsidRPr="00337319">
              <w:rPr>
                <w:rFonts w:ascii="Calibri" w:hAnsi="Calibri"/>
                <w:sz w:val="20"/>
                <w:szCs w:val="14"/>
              </w:rPr>
              <w:t>encuentran</w:t>
            </w:r>
            <w:r w:rsidRPr="00337319">
              <w:rPr>
                <w:rFonts w:ascii="Calibri" w:hAnsi="Calibri"/>
                <w:sz w:val="20"/>
                <w:szCs w:val="14"/>
              </w:rPr>
              <w:t xml:space="preserve"> en el </w:t>
            </w:r>
            <w:r w:rsidRPr="00337319">
              <w:rPr>
                <w:rFonts w:ascii="Calibri" w:hAnsi="Calibri"/>
                <w:b/>
                <w:sz w:val="20"/>
                <w:szCs w:val="14"/>
                <w:u w:val="single"/>
              </w:rPr>
              <w:t>Anexo P</w:t>
            </w:r>
            <w:r w:rsidR="00854542" w:rsidRPr="00337319">
              <w:rPr>
                <w:rFonts w:ascii="Calibri" w:hAnsi="Calibri"/>
                <w:b/>
                <w:sz w:val="20"/>
                <w:szCs w:val="14"/>
                <w:u w:val="single"/>
              </w:rPr>
              <w:t xml:space="preserve"> literal A):</w:t>
            </w:r>
            <w:r w:rsidRPr="00337319">
              <w:rPr>
                <w:rFonts w:ascii="Calibri" w:hAnsi="Calibri"/>
                <w:b/>
                <w:sz w:val="20"/>
                <w:szCs w:val="14"/>
                <w:u w:val="single"/>
              </w:rPr>
              <w:t xml:space="preserve"> PERSONAL CLAVE</w:t>
            </w:r>
            <w:r w:rsidR="00854542" w:rsidRPr="00337319">
              <w:rPr>
                <w:rFonts w:ascii="Calibri" w:hAnsi="Calibri"/>
                <w:b/>
                <w:sz w:val="20"/>
                <w:szCs w:val="14"/>
                <w:u w:val="single"/>
              </w:rPr>
              <w:t xml:space="preserve"> PROPUESTO SUJETO A CALIFICACIÓN EN LA ETAPA DE LICITACIÓN</w:t>
            </w:r>
            <w:r w:rsidRPr="00337319">
              <w:rPr>
                <w:rFonts w:ascii="Calibri" w:hAnsi="Calibri"/>
                <w:sz w:val="20"/>
                <w:szCs w:val="14"/>
              </w:rPr>
              <w:t xml:space="preserve"> de la </w:t>
            </w:r>
            <w:r w:rsidRPr="00337319">
              <w:rPr>
                <w:rFonts w:ascii="Calibri" w:hAnsi="Calibri"/>
                <w:b/>
                <w:sz w:val="20"/>
                <w:szCs w:val="14"/>
              </w:rPr>
              <w:t>Sección VII Especificaciones y condiciones de cumplimiento</w:t>
            </w:r>
            <w:r w:rsidR="00AD12E6" w:rsidRPr="00337319">
              <w:rPr>
                <w:rFonts w:ascii="Calibri" w:hAnsi="Calibri"/>
                <w:b/>
                <w:sz w:val="20"/>
                <w:szCs w:val="14"/>
              </w:rPr>
              <w:t xml:space="preserve">; debiendo </w:t>
            </w:r>
            <w:r w:rsidR="00ED6F70" w:rsidRPr="00337319">
              <w:rPr>
                <w:rFonts w:ascii="Calibri" w:hAnsi="Calibri"/>
                <w:b/>
                <w:sz w:val="20"/>
                <w:szCs w:val="14"/>
              </w:rPr>
              <w:t>presentar las declaraciones juradas en concordancia con los literales b) ;c) y d) de las mismas.</w:t>
            </w:r>
          </w:p>
          <w:p w14:paraId="0AE646E5" w14:textId="77777777" w:rsidR="007659FC" w:rsidRPr="00337319" w:rsidRDefault="007659FC" w:rsidP="00146249">
            <w:pPr>
              <w:jc w:val="both"/>
              <w:rPr>
                <w:rFonts w:ascii="Calibri" w:hAnsi="Calibri"/>
                <w:sz w:val="14"/>
                <w:szCs w:val="14"/>
                <w:lang w:val="es-PE" w:eastAsia="es-PE"/>
              </w:rPr>
            </w:pPr>
          </w:p>
          <w:p w14:paraId="3F3A8267" w14:textId="77777777" w:rsidR="007659FC" w:rsidRPr="00337319" w:rsidRDefault="007659FC" w:rsidP="00854542">
            <w:pPr>
              <w:pStyle w:val="Prrafodelista"/>
              <w:ind w:left="851" w:right="-30"/>
              <w:jc w:val="both"/>
              <w:rPr>
                <w:rFonts w:ascii="Calibri" w:hAnsi="Calibri"/>
                <w:sz w:val="14"/>
                <w:szCs w:val="14"/>
                <w:lang w:val="es-PE" w:eastAsia="es-PE"/>
              </w:rPr>
            </w:pPr>
          </w:p>
        </w:tc>
        <w:tc>
          <w:tcPr>
            <w:tcW w:w="383" w:type="pct"/>
            <w:shd w:val="clear" w:color="000000" w:fill="FFFFFF"/>
            <w:vAlign w:val="center"/>
            <w:hideMark/>
          </w:tcPr>
          <w:p w14:paraId="42A980A2" w14:textId="77777777" w:rsidR="007659FC" w:rsidRPr="00337319" w:rsidRDefault="007659FC" w:rsidP="00146249">
            <w:pPr>
              <w:jc w:val="both"/>
              <w:rPr>
                <w:rFonts w:ascii="Calibri" w:hAnsi="Calibri"/>
                <w:sz w:val="18"/>
                <w:szCs w:val="18"/>
                <w:lang w:val="es-PE" w:eastAsia="es-PE"/>
              </w:rPr>
            </w:pPr>
            <w:r w:rsidRPr="00337319">
              <w:rPr>
                <w:rFonts w:ascii="Calibri" w:hAnsi="Calibri"/>
                <w:sz w:val="18"/>
                <w:szCs w:val="18"/>
                <w:lang w:val="es-PE" w:eastAsia="es-PE"/>
              </w:rPr>
              <w:lastRenderedPageBreak/>
              <w:t>Debe cumplir con el requisito</w:t>
            </w:r>
          </w:p>
        </w:tc>
        <w:tc>
          <w:tcPr>
            <w:tcW w:w="431" w:type="pct"/>
            <w:shd w:val="clear" w:color="000000" w:fill="FFFFFF"/>
            <w:vAlign w:val="center"/>
            <w:hideMark/>
          </w:tcPr>
          <w:p w14:paraId="7BB8B12C" w14:textId="77777777" w:rsidR="007659FC" w:rsidRPr="00337319" w:rsidRDefault="007659FC" w:rsidP="00146249">
            <w:pPr>
              <w:jc w:val="both"/>
              <w:rPr>
                <w:rFonts w:ascii="Calibri" w:hAnsi="Calibri"/>
                <w:sz w:val="18"/>
                <w:szCs w:val="18"/>
                <w:lang w:val="es-PE" w:eastAsia="es-PE"/>
              </w:rPr>
            </w:pPr>
            <w:r w:rsidRPr="00337319">
              <w:rPr>
                <w:rFonts w:ascii="Calibri" w:hAnsi="Calibri"/>
                <w:sz w:val="18"/>
                <w:szCs w:val="18"/>
                <w:lang w:val="es-PE" w:eastAsia="es-PE"/>
              </w:rPr>
              <w:t>Debe cumplir con el requisito</w:t>
            </w:r>
          </w:p>
        </w:tc>
        <w:tc>
          <w:tcPr>
            <w:tcW w:w="477" w:type="pct"/>
            <w:shd w:val="clear" w:color="000000" w:fill="FFFFFF"/>
            <w:vAlign w:val="center"/>
            <w:hideMark/>
          </w:tcPr>
          <w:p w14:paraId="7771DB85" w14:textId="77777777" w:rsidR="007659FC" w:rsidRPr="00337319" w:rsidRDefault="007659FC" w:rsidP="00146249">
            <w:pPr>
              <w:jc w:val="both"/>
              <w:rPr>
                <w:rFonts w:ascii="Calibri" w:hAnsi="Calibri"/>
                <w:sz w:val="18"/>
                <w:szCs w:val="18"/>
                <w:lang w:val="es-PE" w:eastAsia="es-PE"/>
              </w:rPr>
            </w:pPr>
            <w:r w:rsidRPr="00337319">
              <w:rPr>
                <w:rFonts w:ascii="Calibri" w:hAnsi="Calibri"/>
                <w:sz w:val="18"/>
                <w:szCs w:val="18"/>
                <w:lang w:val="es-PE" w:eastAsia="es-PE"/>
              </w:rPr>
              <w:t>N / A</w:t>
            </w:r>
          </w:p>
        </w:tc>
        <w:tc>
          <w:tcPr>
            <w:tcW w:w="288" w:type="pct"/>
            <w:shd w:val="clear" w:color="000000" w:fill="FFFFFF"/>
            <w:vAlign w:val="center"/>
            <w:hideMark/>
          </w:tcPr>
          <w:p w14:paraId="65FF64F1" w14:textId="77777777" w:rsidR="007659FC" w:rsidRPr="00337319" w:rsidRDefault="007659FC" w:rsidP="00146249">
            <w:pPr>
              <w:jc w:val="both"/>
              <w:rPr>
                <w:rFonts w:ascii="Calibri" w:hAnsi="Calibri"/>
                <w:sz w:val="18"/>
                <w:szCs w:val="18"/>
                <w:lang w:val="es-PE" w:eastAsia="es-PE"/>
              </w:rPr>
            </w:pPr>
            <w:r w:rsidRPr="00337319">
              <w:rPr>
                <w:rFonts w:ascii="Calibri" w:hAnsi="Calibri"/>
                <w:sz w:val="18"/>
                <w:szCs w:val="18"/>
                <w:lang w:val="es-PE" w:eastAsia="es-PE"/>
              </w:rPr>
              <w:t>N / A</w:t>
            </w:r>
          </w:p>
        </w:tc>
        <w:tc>
          <w:tcPr>
            <w:tcW w:w="1604" w:type="pct"/>
            <w:shd w:val="clear" w:color="000000" w:fill="FFFFFF"/>
            <w:vAlign w:val="center"/>
            <w:hideMark/>
          </w:tcPr>
          <w:p w14:paraId="11D0537C" w14:textId="77777777" w:rsidR="002D1D70" w:rsidRPr="00337319" w:rsidRDefault="00854542" w:rsidP="0092060A">
            <w:pPr>
              <w:jc w:val="both"/>
              <w:rPr>
                <w:rFonts w:ascii="Calibri" w:hAnsi="Calibri"/>
                <w:sz w:val="20"/>
                <w:szCs w:val="20"/>
                <w:lang w:eastAsia="es-PE"/>
              </w:rPr>
            </w:pPr>
            <w:r w:rsidRPr="00337319">
              <w:rPr>
                <w:rFonts w:ascii="Calibri" w:hAnsi="Calibri"/>
                <w:b/>
                <w:bCs/>
                <w:color w:val="0000FF"/>
                <w:sz w:val="20"/>
                <w:szCs w:val="20"/>
              </w:rPr>
              <w:t xml:space="preserve">i) </w:t>
            </w:r>
            <w:r w:rsidR="007659FC" w:rsidRPr="00337319">
              <w:rPr>
                <w:rFonts w:ascii="Calibri" w:hAnsi="Calibri"/>
                <w:b/>
                <w:bCs/>
                <w:color w:val="0000FF"/>
                <w:sz w:val="20"/>
                <w:szCs w:val="20"/>
              </w:rPr>
              <w:t xml:space="preserve">Formulario 5.2 </w:t>
            </w:r>
            <w:r w:rsidR="007659FC" w:rsidRPr="00337319">
              <w:rPr>
                <w:rFonts w:ascii="Calibri" w:hAnsi="Calibri"/>
                <w:b/>
                <w:bCs/>
                <w:sz w:val="20"/>
                <w:szCs w:val="20"/>
              </w:rPr>
              <w:t>Personal Clave propuesto sujeto a calificación en la etapa de licitación</w:t>
            </w:r>
            <w:r w:rsidR="007659FC" w:rsidRPr="00337319">
              <w:rPr>
                <w:rFonts w:ascii="Calibri" w:hAnsi="Calibri"/>
                <w:sz w:val="20"/>
                <w:szCs w:val="20"/>
              </w:rPr>
              <w:t xml:space="preserve">, y deberá adjuntar además el </w:t>
            </w:r>
            <w:r w:rsidR="007659FC" w:rsidRPr="00337319">
              <w:rPr>
                <w:rFonts w:ascii="Calibri" w:hAnsi="Calibri"/>
                <w:b/>
                <w:bCs/>
                <w:color w:val="0000FF"/>
                <w:sz w:val="20"/>
                <w:szCs w:val="20"/>
              </w:rPr>
              <w:t xml:space="preserve">Formulario 5.2.1 </w:t>
            </w:r>
            <w:r w:rsidR="007659FC" w:rsidRPr="00337319">
              <w:rPr>
                <w:rFonts w:ascii="Calibri" w:hAnsi="Calibri"/>
                <w:b/>
                <w:bCs/>
                <w:sz w:val="20"/>
                <w:szCs w:val="20"/>
              </w:rPr>
              <w:t>Curriculum Vitae del Personal Clave sujeto a calificación en la etapa de licitación</w:t>
            </w:r>
            <w:r w:rsidR="007659FC" w:rsidRPr="00337319">
              <w:rPr>
                <w:rFonts w:ascii="Calibri" w:hAnsi="Calibri"/>
                <w:sz w:val="20"/>
                <w:szCs w:val="20"/>
              </w:rPr>
              <w:t>, por cada uno de los profesionales propuestos.</w:t>
            </w:r>
            <w:bookmarkStart w:id="195" w:name="_Hlk132035409"/>
          </w:p>
          <w:bookmarkEnd w:id="195"/>
          <w:p w14:paraId="001F7F09" w14:textId="77777777" w:rsidR="007659FC" w:rsidRPr="00337319" w:rsidRDefault="00854542" w:rsidP="00146249">
            <w:pPr>
              <w:jc w:val="both"/>
              <w:rPr>
                <w:rFonts w:ascii="Calibri" w:hAnsi="Calibri"/>
                <w:b/>
                <w:bCs/>
                <w:sz w:val="20"/>
                <w:szCs w:val="20"/>
              </w:rPr>
            </w:pPr>
            <w:r w:rsidRPr="00337319">
              <w:rPr>
                <w:rFonts w:ascii="Calibri" w:hAnsi="Calibri"/>
                <w:sz w:val="20"/>
                <w:szCs w:val="20"/>
              </w:rPr>
              <w:t>ii) El oferente</w:t>
            </w:r>
            <w:r w:rsidR="007659FC" w:rsidRPr="00337319">
              <w:rPr>
                <w:rFonts w:ascii="Calibri" w:hAnsi="Calibri"/>
                <w:sz w:val="20"/>
                <w:szCs w:val="20"/>
              </w:rPr>
              <w:t xml:space="preserve"> deberá presentar el </w:t>
            </w:r>
            <w:r w:rsidR="007659FC" w:rsidRPr="00337319">
              <w:rPr>
                <w:rFonts w:ascii="Calibri" w:hAnsi="Calibri"/>
                <w:b/>
                <w:bCs/>
                <w:color w:val="0000FF"/>
                <w:sz w:val="20"/>
                <w:szCs w:val="20"/>
              </w:rPr>
              <w:t xml:space="preserve">Formulario 5.2.2 </w:t>
            </w:r>
            <w:r w:rsidRPr="00337319">
              <w:rPr>
                <w:rFonts w:ascii="Calibri" w:hAnsi="Calibri"/>
                <w:b/>
                <w:bCs/>
                <w:sz w:val="20"/>
                <w:szCs w:val="20"/>
              </w:rPr>
              <w:t>Declaración Jurada de disponibilidad de Personal Clave a acreditarse para la suscripción del contrato</w:t>
            </w:r>
          </w:p>
          <w:p w14:paraId="53593E95" w14:textId="77777777" w:rsidR="007659FC" w:rsidRPr="00337319" w:rsidRDefault="00ED6F70" w:rsidP="00146249">
            <w:pPr>
              <w:jc w:val="both"/>
              <w:rPr>
                <w:rFonts w:ascii="Calibri" w:hAnsi="Calibri"/>
                <w:b/>
                <w:bCs/>
                <w:sz w:val="20"/>
                <w:szCs w:val="20"/>
              </w:rPr>
            </w:pPr>
            <w:r w:rsidRPr="00337319">
              <w:rPr>
                <w:rFonts w:ascii="Calibri" w:hAnsi="Calibri"/>
                <w:sz w:val="20"/>
                <w:szCs w:val="20"/>
              </w:rPr>
              <w:t>iii) El oferente</w:t>
            </w:r>
            <w:r w:rsidR="007659FC" w:rsidRPr="00337319">
              <w:rPr>
                <w:rFonts w:ascii="Calibri" w:hAnsi="Calibri"/>
                <w:sz w:val="20"/>
                <w:szCs w:val="20"/>
              </w:rPr>
              <w:t xml:space="preserve"> deberá presentar el</w:t>
            </w:r>
            <w:r w:rsidR="007659FC" w:rsidRPr="00337319">
              <w:rPr>
                <w:rFonts w:ascii="Calibri" w:hAnsi="Calibri"/>
                <w:b/>
                <w:bCs/>
                <w:sz w:val="20"/>
                <w:szCs w:val="20"/>
              </w:rPr>
              <w:t xml:space="preserve"> </w:t>
            </w:r>
            <w:r w:rsidR="007659FC" w:rsidRPr="00337319">
              <w:rPr>
                <w:rFonts w:ascii="Calibri" w:hAnsi="Calibri"/>
                <w:b/>
                <w:bCs/>
                <w:color w:val="0000FF"/>
                <w:sz w:val="20"/>
                <w:szCs w:val="20"/>
              </w:rPr>
              <w:t xml:space="preserve">Formulario 5.2.3 </w:t>
            </w:r>
            <w:r w:rsidR="00854542" w:rsidRPr="00337319">
              <w:rPr>
                <w:rFonts w:ascii="Calibri" w:hAnsi="Calibri"/>
                <w:b/>
                <w:bCs/>
                <w:color w:val="0000FF"/>
                <w:sz w:val="20"/>
                <w:szCs w:val="20"/>
              </w:rPr>
              <w:t xml:space="preserve">Declaración Jurada </w:t>
            </w:r>
            <w:r w:rsidR="007659FC" w:rsidRPr="00337319">
              <w:rPr>
                <w:rFonts w:ascii="Calibri" w:hAnsi="Calibri"/>
                <w:b/>
                <w:bCs/>
                <w:sz w:val="20"/>
                <w:szCs w:val="20"/>
              </w:rPr>
              <w:t xml:space="preserve">Personal Clave </w:t>
            </w:r>
            <w:r w:rsidR="00854542" w:rsidRPr="00337319">
              <w:rPr>
                <w:rFonts w:ascii="Calibri" w:hAnsi="Calibri"/>
                <w:b/>
                <w:bCs/>
                <w:sz w:val="20"/>
                <w:szCs w:val="20"/>
              </w:rPr>
              <w:t>a acreditarse para la toma de posesión del Corredor Vial.</w:t>
            </w:r>
          </w:p>
          <w:p w14:paraId="21C2AA75" w14:textId="77777777" w:rsidR="00ED6F70" w:rsidRPr="00337319" w:rsidRDefault="00ED6F70" w:rsidP="00146249">
            <w:pPr>
              <w:jc w:val="both"/>
              <w:rPr>
                <w:rFonts w:ascii="Calibri" w:hAnsi="Calibri"/>
                <w:sz w:val="20"/>
                <w:szCs w:val="20"/>
              </w:rPr>
            </w:pPr>
            <w:r w:rsidRPr="00337319">
              <w:rPr>
                <w:rFonts w:ascii="Calibri" w:hAnsi="Calibri"/>
                <w:sz w:val="20"/>
                <w:szCs w:val="20"/>
              </w:rPr>
              <w:t xml:space="preserve">iv) El oferente deberá presentar el </w:t>
            </w:r>
            <w:r w:rsidRPr="00337319">
              <w:rPr>
                <w:rFonts w:ascii="Calibri" w:hAnsi="Calibri"/>
                <w:b/>
                <w:bCs/>
                <w:color w:val="0000FF"/>
                <w:sz w:val="20"/>
                <w:szCs w:val="20"/>
              </w:rPr>
              <w:t xml:space="preserve">Formulario 5.2.4 Declaración Jurada de disponibilidad de Personal </w:t>
            </w:r>
            <w:r w:rsidRPr="00337319">
              <w:rPr>
                <w:rFonts w:ascii="Calibri" w:hAnsi="Calibri"/>
                <w:b/>
                <w:bCs/>
                <w:color w:val="0000FF"/>
                <w:sz w:val="20"/>
                <w:szCs w:val="20"/>
              </w:rPr>
              <w:lastRenderedPageBreak/>
              <w:t>Clave</w:t>
            </w:r>
            <w:r w:rsidRPr="00337319">
              <w:rPr>
                <w:rFonts w:ascii="Calibri" w:hAnsi="Calibri"/>
                <w:sz w:val="20"/>
                <w:szCs w:val="20"/>
              </w:rPr>
              <w:t xml:space="preserve"> a acreditarse para la fase de ejecución contractual.</w:t>
            </w:r>
          </w:p>
          <w:p w14:paraId="44120194" w14:textId="77777777" w:rsidR="007659FC" w:rsidRPr="00337319" w:rsidRDefault="00ED6F70" w:rsidP="00146249">
            <w:pPr>
              <w:jc w:val="both"/>
              <w:rPr>
                <w:rFonts w:ascii="Calibri" w:hAnsi="Calibri"/>
                <w:b/>
                <w:bCs/>
                <w:sz w:val="20"/>
                <w:szCs w:val="20"/>
              </w:rPr>
            </w:pPr>
            <w:r w:rsidRPr="00337319">
              <w:rPr>
                <w:rFonts w:ascii="Calibri" w:hAnsi="Calibri"/>
                <w:sz w:val="20"/>
                <w:szCs w:val="20"/>
              </w:rPr>
              <w:t xml:space="preserve">v) </w:t>
            </w:r>
            <w:r w:rsidR="007659FC" w:rsidRPr="00337319">
              <w:rPr>
                <w:rFonts w:ascii="Calibri" w:hAnsi="Calibri"/>
                <w:sz w:val="20"/>
                <w:szCs w:val="20"/>
              </w:rPr>
              <w:t>En el caso que corresponda</w:t>
            </w:r>
            <w:r w:rsidR="007659FC" w:rsidRPr="00337319">
              <w:rPr>
                <w:rFonts w:ascii="Calibri" w:hAnsi="Calibri"/>
                <w:b/>
                <w:bCs/>
                <w:sz w:val="20"/>
                <w:szCs w:val="20"/>
              </w:rPr>
              <w:t xml:space="preserve">, presentará el </w:t>
            </w:r>
            <w:r w:rsidR="007659FC" w:rsidRPr="00337319">
              <w:rPr>
                <w:rFonts w:ascii="Calibri" w:hAnsi="Calibri"/>
                <w:b/>
                <w:bCs/>
                <w:color w:val="0000FF"/>
                <w:sz w:val="20"/>
                <w:szCs w:val="20"/>
              </w:rPr>
              <w:t>Formulario 5.2.</w:t>
            </w:r>
            <w:r w:rsidRPr="00337319">
              <w:rPr>
                <w:rFonts w:ascii="Calibri" w:hAnsi="Calibri"/>
                <w:b/>
                <w:bCs/>
                <w:color w:val="0000FF"/>
                <w:sz w:val="20"/>
                <w:szCs w:val="20"/>
              </w:rPr>
              <w:t>5</w:t>
            </w:r>
            <w:r w:rsidR="007659FC" w:rsidRPr="00337319">
              <w:rPr>
                <w:rFonts w:ascii="Calibri" w:hAnsi="Calibri"/>
                <w:b/>
                <w:bCs/>
                <w:color w:val="0000FF"/>
                <w:sz w:val="20"/>
                <w:szCs w:val="20"/>
              </w:rPr>
              <w:t xml:space="preserve"> </w:t>
            </w:r>
            <w:r w:rsidR="007659FC" w:rsidRPr="00337319">
              <w:rPr>
                <w:rFonts w:ascii="Calibri" w:hAnsi="Calibri"/>
                <w:b/>
                <w:bCs/>
                <w:sz w:val="20"/>
                <w:szCs w:val="20"/>
              </w:rPr>
              <w:t>Declaración Jurada de Equivalencia de Título Profesional.</w:t>
            </w:r>
          </w:p>
          <w:p w14:paraId="01D351A7" w14:textId="77777777" w:rsidR="00955F1F" w:rsidRPr="00337319" w:rsidRDefault="00955F1F" w:rsidP="00955F1F">
            <w:pPr>
              <w:jc w:val="both"/>
              <w:rPr>
                <w:rFonts w:ascii="Calibri" w:hAnsi="Calibri"/>
                <w:b/>
                <w:bCs/>
                <w:sz w:val="20"/>
                <w:szCs w:val="20"/>
                <w:u w:val="single"/>
              </w:rPr>
            </w:pPr>
            <w:r w:rsidRPr="00337319">
              <w:rPr>
                <w:rFonts w:ascii="Calibri" w:hAnsi="Calibri"/>
                <w:b/>
                <w:bCs/>
                <w:sz w:val="20"/>
                <w:szCs w:val="20"/>
                <w:u w:val="single"/>
              </w:rPr>
              <w:t>Nota:</w:t>
            </w:r>
          </w:p>
          <w:p w14:paraId="22F020B4" w14:textId="77777777" w:rsidR="007659FC" w:rsidRPr="00337319" w:rsidRDefault="00955F1F" w:rsidP="00955F1F">
            <w:pPr>
              <w:jc w:val="both"/>
              <w:rPr>
                <w:rFonts w:ascii="Calibri" w:hAnsi="Calibri"/>
                <w:bCs/>
                <w:sz w:val="20"/>
                <w:szCs w:val="20"/>
                <w:lang w:val="es-PE"/>
              </w:rPr>
            </w:pPr>
            <w:r w:rsidRPr="00337319">
              <w:rPr>
                <w:rFonts w:cstheme="minorHAnsi"/>
                <w:iCs/>
                <w:spacing w:val="-3"/>
                <w:sz w:val="20"/>
                <w:szCs w:val="20"/>
              </w:rPr>
              <w:t>Para la etapa de licitación, los oferentes pueden presentar copia simple y sin apostillar de los documentos emitidos en el extranjero</w:t>
            </w:r>
          </w:p>
          <w:p w14:paraId="7123533C" w14:textId="77777777" w:rsidR="007659FC" w:rsidRPr="00337319" w:rsidRDefault="007659FC" w:rsidP="00146249">
            <w:pPr>
              <w:widowControl w:val="0"/>
              <w:jc w:val="both"/>
              <w:rPr>
                <w:rFonts w:cstheme="minorHAnsi"/>
                <w:sz w:val="20"/>
                <w:szCs w:val="20"/>
              </w:rPr>
            </w:pPr>
          </w:p>
          <w:p w14:paraId="733D1E54" w14:textId="77777777" w:rsidR="007659FC" w:rsidRPr="00337319" w:rsidRDefault="007659FC" w:rsidP="00146249">
            <w:pPr>
              <w:jc w:val="both"/>
              <w:rPr>
                <w:rFonts w:ascii="Calibri" w:hAnsi="Calibri"/>
                <w:sz w:val="20"/>
                <w:szCs w:val="20"/>
                <w:lang w:val="es-PE" w:eastAsia="es-PE"/>
              </w:rPr>
            </w:pPr>
          </w:p>
        </w:tc>
      </w:tr>
      <w:tr w:rsidR="00520530" w:rsidRPr="009F7F29" w14:paraId="489EDCD7" w14:textId="77777777" w:rsidTr="00146249">
        <w:trPr>
          <w:trHeight w:val="85"/>
          <w:jc w:val="center"/>
        </w:trPr>
        <w:tc>
          <w:tcPr>
            <w:tcW w:w="167" w:type="pct"/>
            <w:shd w:val="clear" w:color="000000" w:fill="FFFFFF"/>
            <w:noWrap/>
            <w:vAlign w:val="center"/>
          </w:tcPr>
          <w:p w14:paraId="39B2896C" w14:textId="77777777" w:rsidR="007659FC" w:rsidRPr="009F7F29" w:rsidRDefault="007659FC" w:rsidP="00146249">
            <w:pPr>
              <w:jc w:val="center"/>
              <w:rPr>
                <w:rFonts w:ascii="Calibri" w:hAnsi="Calibri"/>
                <w:sz w:val="18"/>
                <w:szCs w:val="18"/>
                <w:lang w:val="es-PE" w:eastAsia="es-PE"/>
              </w:rPr>
            </w:pPr>
            <w:r>
              <w:rPr>
                <w:rFonts w:ascii="Calibri" w:hAnsi="Calibri"/>
                <w:sz w:val="18"/>
                <w:szCs w:val="18"/>
                <w:lang w:val="es-PE" w:eastAsia="es-PE"/>
              </w:rPr>
              <w:lastRenderedPageBreak/>
              <w:t>5.3</w:t>
            </w:r>
          </w:p>
        </w:tc>
        <w:tc>
          <w:tcPr>
            <w:tcW w:w="430" w:type="pct"/>
            <w:shd w:val="clear" w:color="000000" w:fill="FFFFFF"/>
            <w:vAlign w:val="center"/>
          </w:tcPr>
          <w:p w14:paraId="114EC636" w14:textId="77777777" w:rsidR="007659FC" w:rsidRPr="009F7F29" w:rsidRDefault="007659FC" w:rsidP="00146249">
            <w:pPr>
              <w:rPr>
                <w:rFonts w:ascii="Calibri" w:hAnsi="Calibri"/>
                <w:b/>
                <w:sz w:val="18"/>
                <w:szCs w:val="18"/>
                <w:lang w:val="es-PE" w:eastAsia="es-PE"/>
              </w:rPr>
            </w:pPr>
            <w:r>
              <w:rPr>
                <w:rFonts w:ascii="Calibri" w:hAnsi="Calibri"/>
                <w:b/>
                <w:sz w:val="18"/>
                <w:szCs w:val="18"/>
              </w:rPr>
              <w:t>Inspección del Sitio de las intervenciones en el Corredor vial</w:t>
            </w:r>
          </w:p>
        </w:tc>
        <w:tc>
          <w:tcPr>
            <w:tcW w:w="1220" w:type="pct"/>
            <w:shd w:val="clear" w:color="auto" w:fill="auto"/>
            <w:vAlign w:val="center"/>
          </w:tcPr>
          <w:p w14:paraId="1616AE28" w14:textId="6F1F8408" w:rsidR="007659FC" w:rsidRPr="00581498" w:rsidRDefault="007659FC" w:rsidP="00581498">
            <w:pPr>
              <w:jc w:val="both"/>
              <w:rPr>
                <w:sz w:val="20"/>
                <w:szCs w:val="20"/>
                <w:lang w:val="es-PE"/>
              </w:rPr>
            </w:pPr>
            <w:r w:rsidRPr="00581498">
              <w:rPr>
                <w:rFonts w:ascii="Calibri" w:hAnsi="Calibri"/>
                <w:sz w:val="20"/>
                <w:szCs w:val="20"/>
              </w:rPr>
              <w:t>El Oferente, de conformidad con l</w:t>
            </w:r>
            <w:r w:rsidR="001D5029">
              <w:rPr>
                <w:rFonts w:ascii="Calibri" w:hAnsi="Calibri"/>
                <w:sz w:val="20"/>
                <w:szCs w:val="20"/>
              </w:rPr>
              <w:t>o</w:t>
            </w:r>
            <w:r w:rsidRPr="00581498">
              <w:rPr>
                <w:rFonts w:ascii="Calibri" w:hAnsi="Calibri"/>
                <w:sz w:val="20"/>
                <w:szCs w:val="20"/>
              </w:rPr>
              <w:t xml:space="preserve"> estipulado en la</w:t>
            </w:r>
            <w:r w:rsidRPr="00581498">
              <w:rPr>
                <w:rFonts w:ascii="Calibri" w:hAnsi="Calibri"/>
                <w:color w:val="0000FF"/>
                <w:sz w:val="20"/>
                <w:szCs w:val="20"/>
              </w:rPr>
              <w:t xml:space="preserve"> IAO 8.1, </w:t>
            </w:r>
            <w:r w:rsidRPr="00581498">
              <w:rPr>
                <w:rFonts w:ascii="Calibri" w:hAnsi="Calibri"/>
                <w:sz w:val="20"/>
                <w:szCs w:val="20"/>
              </w:rPr>
              <w:t xml:space="preserve">presentará una declaración Jurada donde evidenciará con fotografías haber realizado la visita del Lugar de Intervención según lo estipula la </w:t>
            </w:r>
            <w:r w:rsidRPr="00581498">
              <w:rPr>
                <w:rFonts w:ascii="Calibri" w:hAnsi="Calibri"/>
                <w:color w:val="0000FF"/>
                <w:sz w:val="20"/>
                <w:szCs w:val="20"/>
              </w:rPr>
              <w:t>sección VII Especificaciones y Condiciones de Cumplimiento.</w:t>
            </w:r>
            <w:r w:rsidRPr="00581498">
              <w:rPr>
                <w:color w:val="0000FF"/>
                <w:sz w:val="20"/>
                <w:szCs w:val="20"/>
              </w:rPr>
              <w:t xml:space="preserve"> </w:t>
            </w:r>
          </w:p>
          <w:p w14:paraId="7F23F245" w14:textId="77777777" w:rsidR="007659FC" w:rsidRPr="009F7F29" w:rsidRDefault="007659FC" w:rsidP="00146249">
            <w:pPr>
              <w:jc w:val="both"/>
              <w:rPr>
                <w:rFonts w:ascii="Calibri" w:hAnsi="Calibri"/>
                <w:sz w:val="18"/>
                <w:szCs w:val="18"/>
                <w:lang w:val="es-PE" w:eastAsia="es-PE"/>
              </w:rPr>
            </w:pPr>
          </w:p>
        </w:tc>
        <w:tc>
          <w:tcPr>
            <w:tcW w:w="383" w:type="pct"/>
            <w:shd w:val="clear" w:color="000000" w:fill="FFFFFF"/>
            <w:vAlign w:val="center"/>
          </w:tcPr>
          <w:p w14:paraId="211234AF" w14:textId="77777777" w:rsidR="007659FC" w:rsidRPr="009F7F29" w:rsidRDefault="007659FC" w:rsidP="00146249">
            <w:pPr>
              <w:jc w:val="both"/>
              <w:rPr>
                <w:rFonts w:ascii="Calibri" w:hAnsi="Calibri"/>
                <w:sz w:val="18"/>
                <w:szCs w:val="18"/>
                <w:lang w:val="es-PE" w:eastAsia="es-PE"/>
              </w:rPr>
            </w:pPr>
            <w:r>
              <w:rPr>
                <w:rFonts w:ascii="Calibri" w:hAnsi="Calibri"/>
                <w:sz w:val="18"/>
                <w:szCs w:val="18"/>
              </w:rPr>
              <w:t>Debe cumplir con el requisito</w:t>
            </w:r>
          </w:p>
        </w:tc>
        <w:tc>
          <w:tcPr>
            <w:tcW w:w="431" w:type="pct"/>
            <w:shd w:val="clear" w:color="000000" w:fill="FFFFFF"/>
            <w:vAlign w:val="center"/>
          </w:tcPr>
          <w:p w14:paraId="527BDB8A" w14:textId="77777777" w:rsidR="007659FC" w:rsidRPr="009F7F29" w:rsidRDefault="007659FC" w:rsidP="00146249">
            <w:pPr>
              <w:jc w:val="both"/>
              <w:rPr>
                <w:rFonts w:ascii="Calibri" w:hAnsi="Calibri"/>
                <w:sz w:val="18"/>
                <w:szCs w:val="18"/>
                <w:lang w:val="es-PE" w:eastAsia="es-PE"/>
              </w:rPr>
            </w:pPr>
            <w:r>
              <w:rPr>
                <w:rFonts w:ascii="Calibri" w:hAnsi="Calibri"/>
                <w:sz w:val="18"/>
                <w:szCs w:val="18"/>
              </w:rPr>
              <w:t>Debe cumplir con el requisito</w:t>
            </w:r>
          </w:p>
        </w:tc>
        <w:tc>
          <w:tcPr>
            <w:tcW w:w="477" w:type="pct"/>
            <w:shd w:val="clear" w:color="000000" w:fill="FFFFFF"/>
            <w:vAlign w:val="center"/>
          </w:tcPr>
          <w:p w14:paraId="74A21F49" w14:textId="77777777" w:rsidR="007659FC" w:rsidRPr="009F7F29" w:rsidRDefault="007659FC" w:rsidP="00146249">
            <w:pPr>
              <w:jc w:val="both"/>
              <w:rPr>
                <w:rFonts w:ascii="Calibri" w:hAnsi="Calibri"/>
                <w:sz w:val="18"/>
                <w:szCs w:val="18"/>
                <w:lang w:val="es-PE" w:eastAsia="es-PE"/>
              </w:rPr>
            </w:pPr>
            <w:r>
              <w:rPr>
                <w:rFonts w:ascii="Calibri" w:hAnsi="Calibri"/>
                <w:sz w:val="18"/>
                <w:szCs w:val="18"/>
              </w:rPr>
              <w:t>N / A</w:t>
            </w:r>
          </w:p>
        </w:tc>
        <w:tc>
          <w:tcPr>
            <w:tcW w:w="288" w:type="pct"/>
            <w:shd w:val="clear" w:color="000000" w:fill="FFFFFF"/>
            <w:vAlign w:val="center"/>
          </w:tcPr>
          <w:p w14:paraId="0A9731C7" w14:textId="77777777" w:rsidR="007659FC" w:rsidRPr="009F7F29" w:rsidRDefault="007659FC" w:rsidP="00146249">
            <w:pPr>
              <w:jc w:val="both"/>
              <w:rPr>
                <w:rFonts w:ascii="Calibri" w:hAnsi="Calibri"/>
                <w:sz w:val="18"/>
                <w:szCs w:val="18"/>
                <w:lang w:val="es-PE" w:eastAsia="es-PE"/>
              </w:rPr>
            </w:pPr>
            <w:r>
              <w:rPr>
                <w:rFonts w:ascii="Calibri" w:hAnsi="Calibri"/>
                <w:sz w:val="18"/>
                <w:szCs w:val="18"/>
              </w:rPr>
              <w:t>N / A</w:t>
            </w:r>
          </w:p>
        </w:tc>
        <w:tc>
          <w:tcPr>
            <w:tcW w:w="1604" w:type="pct"/>
            <w:shd w:val="clear" w:color="000000" w:fill="FFFFFF"/>
            <w:vAlign w:val="center"/>
          </w:tcPr>
          <w:p w14:paraId="655D5550" w14:textId="77777777" w:rsidR="007659FC" w:rsidRPr="009F7F29" w:rsidRDefault="007659FC" w:rsidP="00146249">
            <w:pPr>
              <w:jc w:val="both"/>
              <w:rPr>
                <w:rFonts w:ascii="Calibri" w:hAnsi="Calibri"/>
                <w:sz w:val="18"/>
                <w:szCs w:val="18"/>
                <w:lang w:val="es-PE" w:eastAsia="es-PE"/>
              </w:rPr>
            </w:pPr>
            <w:r w:rsidRPr="00581498">
              <w:rPr>
                <w:rFonts w:ascii="Calibri" w:hAnsi="Calibri"/>
                <w:b/>
                <w:bCs/>
                <w:color w:val="0000FF"/>
                <w:sz w:val="20"/>
                <w:szCs w:val="18"/>
              </w:rPr>
              <w:t xml:space="preserve">Formulario 5.3 </w:t>
            </w:r>
            <w:r w:rsidRPr="00581498">
              <w:rPr>
                <w:rFonts w:ascii="Calibri" w:hAnsi="Calibri"/>
                <w:bCs/>
                <w:sz w:val="20"/>
                <w:szCs w:val="18"/>
              </w:rPr>
              <w:t>Declaración Jurada de Inspección Técnica del Sitio de las Intervenciones en el Corredor</w:t>
            </w:r>
          </w:p>
        </w:tc>
      </w:tr>
    </w:tbl>
    <w:p w14:paraId="118B0AD6" w14:textId="77777777" w:rsidR="004A6254" w:rsidRPr="004A6254" w:rsidRDefault="004A6254" w:rsidP="004A6254">
      <w:pPr>
        <w:rPr>
          <w:b/>
          <w:lang w:val="es-ES"/>
        </w:rPr>
      </w:pPr>
    </w:p>
    <w:p w14:paraId="1E2B6858" w14:textId="77777777" w:rsidR="004A6254" w:rsidRDefault="004A6254" w:rsidP="004A6254">
      <w:pPr>
        <w:rPr>
          <w:b/>
          <w:lang w:val="es-ES"/>
        </w:rPr>
      </w:pPr>
    </w:p>
    <w:p w14:paraId="024EBF14" w14:textId="77777777" w:rsidR="00520530" w:rsidRDefault="00520530" w:rsidP="00356930">
      <w:pPr>
        <w:rPr>
          <w:b/>
          <w:lang w:val="es-ES"/>
        </w:rPr>
        <w:sectPr w:rsidR="00520530" w:rsidSect="004C3E39">
          <w:endnotePr>
            <w:numFmt w:val="decimal"/>
          </w:endnotePr>
          <w:type w:val="oddPage"/>
          <w:pgSz w:w="15840" w:h="12240" w:orient="landscape" w:code="1"/>
          <w:pgMar w:top="1440" w:right="1440" w:bottom="1440" w:left="1440" w:header="720" w:footer="720" w:gutter="0"/>
          <w:cols w:space="720"/>
          <w:titlePg/>
          <w:docGrid w:linePitch="326"/>
        </w:sectPr>
      </w:pPr>
    </w:p>
    <w:p w14:paraId="22052434" w14:textId="77777777" w:rsidR="004D0292" w:rsidRPr="003D6336" w:rsidRDefault="004D0292" w:rsidP="004D0292">
      <w:pPr>
        <w:pStyle w:val="Ttulo1"/>
        <w:rPr>
          <w:lang w:val="es-ES"/>
        </w:rPr>
      </w:pPr>
      <w:bookmarkStart w:id="196" w:name="_Toc24713190"/>
      <w:bookmarkStart w:id="197" w:name="_Toc534797684"/>
      <w:bookmarkStart w:id="198" w:name="_Toc7169835"/>
      <w:r w:rsidRPr="003D6336">
        <w:rPr>
          <w:lang w:val="es-ES"/>
        </w:rPr>
        <w:lastRenderedPageBreak/>
        <w:t>Secci</w:t>
      </w:r>
      <w:r w:rsidRPr="003D6336">
        <w:rPr>
          <w:rFonts w:hint="eastAsia"/>
          <w:lang w:val="es-ES"/>
        </w:rPr>
        <w:t>ó</w:t>
      </w:r>
      <w:r w:rsidRPr="003D6336">
        <w:rPr>
          <w:lang w:val="es-ES"/>
        </w:rPr>
        <w:t>n III.  Pa</w:t>
      </w:r>
      <w:r w:rsidRPr="003D6336">
        <w:rPr>
          <w:rFonts w:hint="eastAsia"/>
          <w:lang w:val="es-ES"/>
        </w:rPr>
        <w:t>í</w:t>
      </w:r>
      <w:r w:rsidRPr="003D6336">
        <w:rPr>
          <w:lang w:val="es-ES"/>
        </w:rPr>
        <w:t>ses Elegibles</w:t>
      </w:r>
      <w:bookmarkEnd w:id="196"/>
      <w:bookmarkEnd w:id="197"/>
      <w:bookmarkEnd w:id="198"/>
    </w:p>
    <w:p w14:paraId="3A4AB2BD" w14:textId="77777777" w:rsidR="004D0292" w:rsidRPr="003D6336" w:rsidRDefault="004D0292" w:rsidP="004D0292">
      <w:pPr>
        <w:jc w:val="center"/>
        <w:rPr>
          <w:b/>
          <w:lang w:val="es-ES"/>
        </w:rPr>
      </w:pPr>
      <w:r w:rsidRPr="003D6336">
        <w:rPr>
          <w:b/>
          <w:lang w:val="es-ES"/>
        </w:rPr>
        <w:t xml:space="preserve">Elegibilidad para el suministro de bienes, la construcción de obras </w:t>
      </w:r>
    </w:p>
    <w:p w14:paraId="5EB7D0F4" w14:textId="77777777" w:rsidR="004D0292" w:rsidRPr="003D6336" w:rsidRDefault="004D0292" w:rsidP="004D0292">
      <w:pPr>
        <w:jc w:val="center"/>
        <w:rPr>
          <w:b/>
          <w:lang w:val="es-ES"/>
        </w:rPr>
      </w:pPr>
      <w:r w:rsidRPr="003D6336">
        <w:rPr>
          <w:b/>
          <w:lang w:val="es-ES"/>
        </w:rPr>
        <w:t>y la prestación de servicios en adquisiciones financiadas por el Banco</w:t>
      </w:r>
    </w:p>
    <w:p w14:paraId="4CD807BE" w14:textId="77777777" w:rsidR="004D0292" w:rsidRPr="003D6336" w:rsidRDefault="004D0292" w:rsidP="004D0292">
      <w:pPr>
        <w:jc w:val="both"/>
        <w:rPr>
          <w:b/>
          <w:lang w:val="es-ES"/>
        </w:rPr>
      </w:pPr>
    </w:p>
    <w:p w14:paraId="16ADDB78" w14:textId="77777777" w:rsidR="004D0292" w:rsidRPr="003D6336" w:rsidRDefault="004D0292" w:rsidP="004D0292">
      <w:pPr>
        <w:pStyle w:val="aparagraphs"/>
        <w:rPr>
          <w:i/>
          <w:lang w:val="es-ES"/>
        </w:rPr>
      </w:pPr>
      <w:r w:rsidRPr="003D6336">
        <w:rPr>
          <w:b/>
          <w:i/>
          <w:lang w:val="es-ES"/>
        </w:rPr>
        <w:t>Nota:</w:t>
      </w:r>
      <w:r w:rsidRPr="003D6336">
        <w:rPr>
          <w:i/>
          <w:lang w:val="es-ES"/>
        </w:rPr>
        <w:t xml:space="preserve"> Las referencias al Banco</w:t>
      </w:r>
      <w:r w:rsidRPr="003D6336">
        <w:rPr>
          <w:b/>
          <w:i/>
          <w:lang w:val="es-ES"/>
        </w:rPr>
        <w:t xml:space="preserve"> </w:t>
      </w:r>
      <w:r w:rsidRPr="003D6336">
        <w:rPr>
          <w:i/>
          <w:lang w:val="es-ES"/>
        </w:rPr>
        <w:t xml:space="preserve">incluyen tanto al BID, al BID Lab como a cualquier fondo administrado por el Banco. </w:t>
      </w:r>
    </w:p>
    <w:p w14:paraId="26C93D19" w14:textId="77777777" w:rsidR="004D0292" w:rsidRPr="003D6336" w:rsidRDefault="004D0292" w:rsidP="004D0292">
      <w:pPr>
        <w:pStyle w:val="aparagraphs"/>
        <w:pBdr>
          <w:bottom w:val="single" w:sz="6" w:space="1" w:color="auto"/>
        </w:pBdr>
        <w:rPr>
          <w:i/>
          <w:lang w:val="es-ES"/>
        </w:rPr>
      </w:pPr>
      <w:r w:rsidRPr="003D6336">
        <w:rPr>
          <w:i/>
          <w:lang w:val="es-ES"/>
        </w:rPr>
        <w:t xml:space="preserve">A continuación, se presentan </w:t>
      </w:r>
      <w:r w:rsidR="002B69CD">
        <w:rPr>
          <w:i/>
          <w:lang w:val="es-ES"/>
        </w:rPr>
        <w:t>dos</w:t>
      </w:r>
      <w:r w:rsidR="002B69CD" w:rsidRPr="003D6336">
        <w:rPr>
          <w:i/>
          <w:lang w:val="es-ES"/>
        </w:rPr>
        <w:t xml:space="preserve"> </w:t>
      </w:r>
      <w:r w:rsidRPr="003D6336">
        <w:rPr>
          <w:i/>
          <w:lang w:val="es-ES"/>
        </w:rPr>
        <w:t xml:space="preserve">opciones para que el </w:t>
      </w:r>
      <w:r w:rsidR="002B69CD">
        <w:rPr>
          <w:i/>
          <w:lang w:val="es-ES"/>
        </w:rPr>
        <w:t>Contratante</w:t>
      </w:r>
      <w:r w:rsidR="002B69CD" w:rsidRPr="003D6336">
        <w:rPr>
          <w:i/>
          <w:lang w:val="es-ES"/>
        </w:rPr>
        <w:t xml:space="preserve"> </w:t>
      </w:r>
      <w:r w:rsidRPr="003D6336">
        <w:rPr>
          <w:i/>
          <w:lang w:val="es-ES"/>
        </w:rPr>
        <w:t>elija la que corresponda dependiendo de donde proviene el Financiamiento.</w:t>
      </w:r>
      <w:r w:rsidR="002B69CD" w:rsidRPr="003D6336">
        <w:rPr>
          <w:i/>
          <w:lang w:val="es-ES"/>
        </w:rPr>
        <w:t xml:space="preserve"> </w:t>
      </w:r>
      <w:r w:rsidRPr="003D6336">
        <w:rPr>
          <w:i/>
          <w:lang w:val="es-ES"/>
        </w:rPr>
        <w:t xml:space="preserve">Este puede provenir del Banco Interamericano de Desarrollo (BID), del BID Lab u, </w:t>
      </w:r>
      <w:r w:rsidRPr="00CB7A89">
        <w:rPr>
          <w:i/>
          <w:color w:val="000000"/>
          <w:lang w:val="es-ES"/>
        </w:rPr>
        <w:t xml:space="preserve">ocasionalmente, los contratos pueden ser financiados por </w:t>
      </w:r>
      <w:r w:rsidR="002B69CD">
        <w:rPr>
          <w:i/>
          <w:color w:val="000000"/>
          <w:lang w:val="es-ES"/>
        </w:rPr>
        <w:t>un fondo administrado por el Banco</w:t>
      </w:r>
      <w:r w:rsidRPr="00CB7A89">
        <w:rPr>
          <w:i/>
          <w:color w:val="000000"/>
          <w:lang w:val="es-ES"/>
        </w:rPr>
        <w:t xml:space="preserve"> que </w:t>
      </w:r>
      <w:r w:rsidRPr="003F4443">
        <w:rPr>
          <w:i/>
          <w:iCs/>
          <w:snapToGrid/>
          <w:color w:val="000000"/>
          <w:lang w:val="es-ES" w:eastAsia="es-ES" w:bidi="es-ES"/>
        </w:rPr>
        <w:t>podría incluir diferentes</w:t>
      </w:r>
      <w:r w:rsidRPr="00CB7A89">
        <w:rPr>
          <w:i/>
          <w:color w:val="000000"/>
          <w:lang w:val="es-ES"/>
        </w:rPr>
        <w:t xml:space="preserve"> criterios para la elegibilidad a un grupo particular de países</w:t>
      </w:r>
      <w:r w:rsidRPr="003D6336" w:rsidDel="00074815">
        <w:rPr>
          <w:i/>
          <w:lang w:val="es-ES"/>
        </w:rPr>
        <w:t xml:space="preserve"> </w:t>
      </w:r>
      <w:r w:rsidRPr="003D6336">
        <w:rPr>
          <w:i/>
          <w:lang w:val="es-ES"/>
        </w:rPr>
        <w:t>miembros, caso en el cual se deben determinar estos utilizando la última opción:</w:t>
      </w:r>
    </w:p>
    <w:p w14:paraId="1139ABE5" w14:textId="77777777" w:rsidR="00212721" w:rsidRDefault="004D0292">
      <w:pPr>
        <w:pStyle w:val="aparagraphs"/>
        <w:numPr>
          <w:ilvl w:val="0"/>
          <w:numId w:val="106"/>
        </w:numPr>
        <w:rPr>
          <w:i/>
          <w:lang w:val="es-ES"/>
        </w:rPr>
      </w:pPr>
      <w:r w:rsidRPr="003D6336">
        <w:rPr>
          <w:b/>
          <w:i/>
          <w:lang w:val="es-ES"/>
        </w:rPr>
        <w:t>Países Miembros cuando el financiamiento provenga del Banco Interamericano de Desarrollo</w:t>
      </w:r>
      <w:r w:rsidRPr="003D6336">
        <w:rPr>
          <w:i/>
          <w:lang w:val="es-ES"/>
        </w:rPr>
        <w:t>.</w:t>
      </w:r>
    </w:p>
    <w:p w14:paraId="6C84326D" w14:textId="77777777" w:rsidR="004D0292" w:rsidRPr="003D6336" w:rsidRDefault="004D0292" w:rsidP="004D0292">
      <w:pPr>
        <w:pStyle w:val="aparagraphs"/>
        <w:rPr>
          <w:i/>
          <w:color w:val="000000"/>
          <w:lang w:val="es-ES"/>
        </w:rPr>
      </w:pPr>
      <w:r w:rsidRPr="003D6336">
        <w:rPr>
          <w:i/>
          <w:color w:val="000000"/>
          <w:lang w:val="es-ES"/>
        </w:rPr>
        <w:t xml:space="preserve">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w:t>
      </w:r>
      <w:r w:rsidR="00811A5F" w:rsidRPr="003D6336">
        <w:rPr>
          <w:i/>
          <w:color w:val="000000"/>
          <w:lang w:val="es-ES"/>
        </w:rPr>
        <w:t>República</w:t>
      </w:r>
      <w:r w:rsidRPr="003D6336">
        <w:rPr>
          <w:i/>
          <w:color w:val="000000"/>
          <w:lang w:val="es-ES"/>
        </w:rPr>
        <w:t xml:space="preserve"> de Corea, República Dominicana, República Popular de China, Suecia, Suiza, Surinam, Trinidad y Tobago, Uruguay y Venezuela.</w:t>
      </w:r>
    </w:p>
    <w:p w14:paraId="268F6F51" w14:textId="77777777" w:rsidR="004D0292" w:rsidRPr="003D6336" w:rsidRDefault="004D0292" w:rsidP="004D0292">
      <w:pPr>
        <w:rPr>
          <w:b/>
          <w:i/>
          <w:lang w:val="es-ES"/>
        </w:rPr>
      </w:pPr>
      <w:r w:rsidRPr="003D6336">
        <w:rPr>
          <w:b/>
          <w:i/>
          <w:lang w:val="es-ES"/>
        </w:rPr>
        <w:t>Territorios elegibles</w:t>
      </w:r>
    </w:p>
    <w:p w14:paraId="67AE49AB" w14:textId="77777777" w:rsidR="004D0292" w:rsidRPr="003D6336" w:rsidRDefault="004D0292">
      <w:pPr>
        <w:numPr>
          <w:ilvl w:val="0"/>
          <w:numId w:val="18"/>
        </w:numPr>
        <w:rPr>
          <w:i/>
          <w:lang w:val="es-ES"/>
        </w:rPr>
      </w:pPr>
      <w:r w:rsidRPr="003D6336">
        <w:rPr>
          <w:i/>
          <w:lang w:val="es-ES"/>
        </w:rPr>
        <w:t xml:space="preserve">Guadalupe, Guyana Francesa, Martinica, Reunión – por ser Departamentos de Francia. </w:t>
      </w:r>
    </w:p>
    <w:p w14:paraId="244D1DC2" w14:textId="77777777" w:rsidR="004D0292" w:rsidRPr="003D6336" w:rsidRDefault="004D0292">
      <w:pPr>
        <w:numPr>
          <w:ilvl w:val="0"/>
          <w:numId w:val="18"/>
        </w:numPr>
        <w:rPr>
          <w:i/>
          <w:lang w:val="es-ES"/>
        </w:rPr>
      </w:pPr>
      <w:r w:rsidRPr="003D6336">
        <w:rPr>
          <w:i/>
          <w:lang w:val="es-ES"/>
        </w:rPr>
        <w:t>Islas Vírgenes Estadounidenses, Puerto Rico, Guam – por ser Territorios de los Estados Unidos de América.</w:t>
      </w:r>
    </w:p>
    <w:p w14:paraId="3D7B5FE3" w14:textId="77777777" w:rsidR="004D0292" w:rsidRPr="003D6336" w:rsidRDefault="004D0292">
      <w:pPr>
        <w:numPr>
          <w:ilvl w:val="0"/>
          <w:numId w:val="18"/>
        </w:numPr>
        <w:rPr>
          <w:i/>
          <w:lang w:val="es-ES"/>
        </w:rPr>
      </w:pPr>
      <w:r w:rsidRPr="003D6336">
        <w:rPr>
          <w:i/>
          <w:lang w:val="es-ES"/>
        </w:rPr>
        <w:t>Aruba – por ser País Constituyente del Reino de los Países Bajos; y Bonaire, Curazao, Sint Maarten, Sint Eustatius – por ser Departamentos de Reino de los Países Bajos.</w:t>
      </w:r>
    </w:p>
    <w:p w14:paraId="411A5B16" w14:textId="77777777" w:rsidR="004D0292" w:rsidRPr="003D6336" w:rsidRDefault="004D0292">
      <w:pPr>
        <w:numPr>
          <w:ilvl w:val="0"/>
          <w:numId w:val="18"/>
        </w:numPr>
        <w:pBdr>
          <w:bottom w:val="single" w:sz="6" w:space="1" w:color="auto"/>
        </w:pBdr>
        <w:rPr>
          <w:i/>
          <w:lang w:val="es-ES"/>
        </w:rPr>
      </w:pPr>
      <w:r w:rsidRPr="003D6336">
        <w:rPr>
          <w:i/>
          <w:lang w:val="es-ES"/>
        </w:rPr>
        <w:t>Hong Kong – por ser Región Especial Administrativa de la República Popular de China.</w:t>
      </w:r>
    </w:p>
    <w:p w14:paraId="2B2529BE" w14:textId="77777777" w:rsidR="00212721" w:rsidRDefault="0044070A">
      <w:pPr>
        <w:pStyle w:val="Prrafodelista"/>
        <w:numPr>
          <w:ilvl w:val="0"/>
          <w:numId w:val="107"/>
        </w:numPr>
        <w:rPr>
          <w:b/>
          <w:i/>
          <w:lang w:val="es-ES"/>
        </w:rPr>
      </w:pPr>
      <w:r w:rsidRPr="0044070A">
        <w:rPr>
          <w:b/>
          <w:i/>
          <w:lang w:val="es-ES"/>
        </w:rPr>
        <w:t>Lista de Países de conformidad con el Acuerdo del Fondo Administrado:</w:t>
      </w:r>
    </w:p>
    <w:p w14:paraId="4BBF3431" w14:textId="77777777" w:rsidR="004D0292" w:rsidRPr="003D6336" w:rsidRDefault="004D0292" w:rsidP="004D0292">
      <w:pPr>
        <w:pStyle w:val="Normali"/>
        <w:keepLines w:val="0"/>
        <w:tabs>
          <w:tab w:val="left" w:pos="720"/>
        </w:tabs>
        <w:spacing w:after="0"/>
        <w:rPr>
          <w:i/>
          <w:lang w:val="es-ES"/>
        </w:rPr>
      </w:pPr>
    </w:p>
    <w:p w14:paraId="0142114C" w14:textId="77777777" w:rsidR="004D0292" w:rsidRPr="003D6336" w:rsidRDefault="004D0292" w:rsidP="004D0292">
      <w:pPr>
        <w:pStyle w:val="Normali"/>
        <w:keepLines w:val="0"/>
        <w:tabs>
          <w:tab w:val="left" w:pos="720"/>
        </w:tabs>
        <w:spacing w:after="0"/>
        <w:rPr>
          <w:b/>
          <w:i/>
          <w:lang w:val="es-ES"/>
        </w:rPr>
      </w:pPr>
      <w:r w:rsidRPr="003D6336">
        <w:rPr>
          <w:b/>
          <w:i/>
          <w:lang w:val="es-ES"/>
        </w:rPr>
        <w:t>(Incluir la lista de países)</w:t>
      </w:r>
      <w:r w:rsidRPr="003D6336">
        <w:rPr>
          <w:b/>
          <w:lang w:val="es-ES"/>
        </w:rPr>
        <w:t>]</w:t>
      </w:r>
    </w:p>
    <w:p w14:paraId="5E9E4DC0" w14:textId="77777777" w:rsidR="004D0292" w:rsidRPr="003D6336" w:rsidRDefault="004D0292" w:rsidP="004D0292">
      <w:pPr>
        <w:pStyle w:val="Normali"/>
        <w:keepLines w:val="0"/>
        <w:pBdr>
          <w:bottom w:val="single" w:sz="6" w:space="1" w:color="auto"/>
        </w:pBdr>
        <w:tabs>
          <w:tab w:val="left" w:pos="720"/>
        </w:tabs>
        <w:spacing w:after="0"/>
        <w:rPr>
          <w:i/>
          <w:lang w:val="es-ES"/>
        </w:rPr>
      </w:pPr>
    </w:p>
    <w:p w14:paraId="7A19A0FB" w14:textId="77777777" w:rsidR="004D0292" w:rsidRPr="003D6336" w:rsidRDefault="004D0292" w:rsidP="004D0292">
      <w:pPr>
        <w:jc w:val="both"/>
        <w:rPr>
          <w:lang w:val="es-ES"/>
        </w:rPr>
      </w:pPr>
    </w:p>
    <w:p w14:paraId="4441A782" w14:textId="77777777" w:rsidR="004D0292" w:rsidRPr="003D6336" w:rsidRDefault="004D0292" w:rsidP="004D0292">
      <w:pPr>
        <w:pStyle w:val="Outline"/>
        <w:spacing w:before="0"/>
        <w:rPr>
          <w:b/>
          <w:kern w:val="0"/>
          <w:lang w:val="es-ES"/>
        </w:rPr>
      </w:pPr>
      <w:r w:rsidRPr="003D6336">
        <w:rPr>
          <w:b/>
          <w:kern w:val="0"/>
          <w:lang w:val="es-ES"/>
        </w:rPr>
        <w:t>2) Criterios para determinar Nacionalidad y el país de origen de los bienes y servicios</w:t>
      </w:r>
    </w:p>
    <w:p w14:paraId="25C3F67A" w14:textId="77777777" w:rsidR="004D0292" w:rsidRPr="003D6336" w:rsidRDefault="004D0292" w:rsidP="004D0292">
      <w:pPr>
        <w:jc w:val="both"/>
        <w:rPr>
          <w:lang w:val="es-ES"/>
        </w:rPr>
      </w:pPr>
    </w:p>
    <w:p w14:paraId="69D36E66" w14:textId="77777777" w:rsidR="004D0292" w:rsidRPr="003D6336" w:rsidRDefault="004D0292" w:rsidP="004D0292">
      <w:pPr>
        <w:jc w:val="both"/>
        <w:rPr>
          <w:lang w:val="es-ES"/>
        </w:rPr>
      </w:pPr>
      <w:r w:rsidRPr="003D6336">
        <w:rPr>
          <w:lang w:val="es-ES"/>
        </w:rPr>
        <w:t>Para efectuar la determinación sobre: a) la nacionalidad de las firmas e individuos elegibles para participar en contratos financiados por el Banco y b) el país de origen de los bienes y servicios, se utilizarán los siguientes criterios:</w:t>
      </w:r>
    </w:p>
    <w:p w14:paraId="6F3F3537" w14:textId="77777777" w:rsidR="004D0292" w:rsidRPr="003D6336" w:rsidRDefault="004D0292" w:rsidP="004D0292">
      <w:pPr>
        <w:rPr>
          <w:lang w:val="es-ES"/>
        </w:rPr>
      </w:pPr>
    </w:p>
    <w:p w14:paraId="66E969FA" w14:textId="77777777" w:rsidR="00212721" w:rsidRDefault="0044070A">
      <w:pPr>
        <w:pStyle w:val="Prrafodelista"/>
        <w:numPr>
          <w:ilvl w:val="0"/>
          <w:numId w:val="108"/>
        </w:numPr>
        <w:jc w:val="both"/>
        <w:rPr>
          <w:lang w:val="es-ES"/>
        </w:rPr>
      </w:pPr>
      <w:r w:rsidRPr="0044070A">
        <w:rPr>
          <w:b/>
          <w:u w:val="single"/>
          <w:lang w:val="es-ES"/>
        </w:rPr>
        <w:t>Nacionalidad</w:t>
      </w:r>
    </w:p>
    <w:p w14:paraId="23938459" w14:textId="77777777" w:rsidR="004D0292" w:rsidRPr="003D6336" w:rsidRDefault="004D0292" w:rsidP="004D0292">
      <w:pPr>
        <w:jc w:val="both"/>
        <w:rPr>
          <w:lang w:val="es-ES"/>
        </w:rPr>
      </w:pPr>
    </w:p>
    <w:p w14:paraId="6D490CB7" w14:textId="77777777" w:rsidR="00212721" w:rsidRDefault="0044070A">
      <w:pPr>
        <w:pStyle w:val="Prrafodelista"/>
        <w:numPr>
          <w:ilvl w:val="0"/>
          <w:numId w:val="109"/>
        </w:numPr>
        <w:jc w:val="both"/>
        <w:rPr>
          <w:lang w:val="es-ES"/>
        </w:rPr>
      </w:pPr>
      <w:r w:rsidRPr="0044070A">
        <w:rPr>
          <w:b/>
          <w:lang w:val="es-ES"/>
        </w:rPr>
        <w:t xml:space="preserve">Un individuo </w:t>
      </w:r>
      <w:r w:rsidRPr="0044070A">
        <w:rPr>
          <w:lang w:val="es-ES"/>
        </w:rPr>
        <w:t>tiene la nacionalidad de un país miembro del Banco si el o ella satisface uno de los siguientes requisitos:</w:t>
      </w:r>
    </w:p>
    <w:p w14:paraId="2679C623" w14:textId="77777777" w:rsidR="004D0292" w:rsidRPr="003D6336" w:rsidRDefault="004D0292">
      <w:pPr>
        <w:numPr>
          <w:ilvl w:val="1"/>
          <w:numId w:val="11"/>
        </w:numPr>
        <w:jc w:val="both"/>
        <w:rPr>
          <w:lang w:val="es-ES"/>
        </w:rPr>
      </w:pPr>
      <w:r w:rsidRPr="003D6336">
        <w:rPr>
          <w:lang w:val="es-ES"/>
        </w:rPr>
        <w:lastRenderedPageBreak/>
        <w:t>es ciudadano de un país miembro; o</w:t>
      </w:r>
    </w:p>
    <w:p w14:paraId="28B2F7B8" w14:textId="77777777" w:rsidR="004D0292" w:rsidRPr="003D6336" w:rsidRDefault="004D0292">
      <w:pPr>
        <w:numPr>
          <w:ilvl w:val="1"/>
          <w:numId w:val="11"/>
        </w:numPr>
        <w:jc w:val="both"/>
        <w:rPr>
          <w:lang w:val="es-ES"/>
        </w:rPr>
      </w:pPr>
      <w:r w:rsidRPr="003D6336">
        <w:rPr>
          <w:lang w:val="es-ES"/>
        </w:rPr>
        <w:t>ha establecido su domicilio en un país miembro como residente “bona fide” y está legalmente autorizado para trabajar en dicho país.</w:t>
      </w:r>
    </w:p>
    <w:p w14:paraId="74D620DD" w14:textId="77777777" w:rsidR="00212721" w:rsidRDefault="0044070A">
      <w:pPr>
        <w:pStyle w:val="Prrafodelista"/>
        <w:numPr>
          <w:ilvl w:val="0"/>
          <w:numId w:val="110"/>
        </w:numPr>
        <w:jc w:val="both"/>
        <w:rPr>
          <w:lang w:val="es-ES"/>
        </w:rPr>
      </w:pPr>
      <w:r w:rsidRPr="0044070A">
        <w:rPr>
          <w:b/>
          <w:lang w:val="es-ES"/>
        </w:rPr>
        <w:t xml:space="preserve">Una firma </w:t>
      </w:r>
      <w:r w:rsidRPr="0044070A">
        <w:rPr>
          <w:lang w:val="es-ES"/>
        </w:rPr>
        <w:t>tiene la nacionalidad de un país miembro si satisface los dos siguientes requisitos:</w:t>
      </w:r>
    </w:p>
    <w:p w14:paraId="55B7A204" w14:textId="77777777" w:rsidR="004D0292" w:rsidRPr="003D6336" w:rsidRDefault="004D0292">
      <w:pPr>
        <w:numPr>
          <w:ilvl w:val="0"/>
          <w:numId w:val="12"/>
        </w:numPr>
        <w:jc w:val="both"/>
        <w:rPr>
          <w:lang w:val="es-ES"/>
        </w:rPr>
      </w:pPr>
      <w:r w:rsidRPr="003D6336">
        <w:rPr>
          <w:lang w:val="es-ES"/>
        </w:rPr>
        <w:t>esta legalmente constituida o incorporada conforme a las leyes de un país miembro del Banco; y</w:t>
      </w:r>
    </w:p>
    <w:p w14:paraId="00CF444E" w14:textId="77777777" w:rsidR="004D0292" w:rsidRPr="003D6336" w:rsidRDefault="004D0292">
      <w:pPr>
        <w:numPr>
          <w:ilvl w:val="0"/>
          <w:numId w:val="12"/>
        </w:numPr>
        <w:jc w:val="both"/>
        <w:rPr>
          <w:lang w:val="es-ES"/>
        </w:rPr>
      </w:pPr>
      <w:r w:rsidRPr="003D6336">
        <w:rPr>
          <w:lang w:val="es-ES"/>
        </w:rPr>
        <w:t>más del cincuenta por ciento (50%) del capital de la firma es de propiedad de individuos o firmas de países miembros del Banco.</w:t>
      </w:r>
    </w:p>
    <w:p w14:paraId="2A7C1770" w14:textId="77777777" w:rsidR="004D0292" w:rsidRPr="003D6336" w:rsidRDefault="004D0292" w:rsidP="004D0292">
      <w:pPr>
        <w:jc w:val="both"/>
        <w:rPr>
          <w:lang w:val="es-ES"/>
        </w:rPr>
      </w:pPr>
    </w:p>
    <w:p w14:paraId="759BF8E1" w14:textId="77777777" w:rsidR="004D0292" w:rsidRPr="003D6336" w:rsidRDefault="004D0292" w:rsidP="004D0292">
      <w:pPr>
        <w:jc w:val="both"/>
        <w:rPr>
          <w:lang w:val="es-ES"/>
        </w:rPr>
      </w:pPr>
      <w:r w:rsidRPr="003D6336">
        <w:rPr>
          <w:lang w:val="es-ES"/>
        </w:rPr>
        <w:t>Todos los socios de una asociación en participación, consorcio o asociación (APCA) con responsabilidad conjunta y solidaria y todos los subcontratistas deben cumplir con los requisitos arriba establecidos.</w:t>
      </w:r>
    </w:p>
    <w:p w14:paraId="7BA7C93B" w14:textId="77777777" w:rsidR="004D0292" w:rsidRPr="003D6336" w:rsidRDefault="004D0292" w:rsidP="004D0292">
      <w:pPr>
        <w:jc w:val="both"/>
        <w:rPr>
          <w:lang w:val="es-ES"/>
        </w:rPr>
      </w:pPr>
    </w:p>
    <w:p w14:paraId="6EDFDDD5" w14:textId="77777777" w:rsidR="004D0292" w:rsidRPr="003D6336" w:rsidRDefault="004D0292" w:rsidP="004D0292">
      <w:pPr>
        <w:jc w:val="both"/>
        <w:rPr>
          <w:lang w:val="es-ES"/>
        </w:rPr>
      </w:pPr>
      <w:r w:rsidRPr="003D6336">
        <w:rPr>
          <w:b/>
          <w:u w:val="single"/>
          <w:lang w:val="es-ES"/>
        </w:rPr>
        <w:t>B) Origen de los Bienes</w:t>
      </w:r>
    </w:p>
    <w:p w14:paraId="1D4E28E5" w14:textId="77777777" w:rsidR="004D0292" w:rsidRPr="003D6336" w:rsidRDefault="004D0292" w:rsidP="004D0292">
      <w:pPr>
        <w:jc w:val="both"/>
        <w:rPr>
          <w:lang w:val="es-ES"/>
        </w:rPr>
      </w:pPr>
    </w:p>
    <w:p w14:paraId="5A839E0D" w14:textId="77777777" w:rsidR="004D0292" w:rsidRPr="003D6336" w:rsidRDefault="004D0292" w:rsidP="004D0292">
      <w:pPr>
        <w:jc w:val="both"/>
        <w:rPr>
          <w:lang w:val="es-ES"/>
        </w:rPr>
      </w:pPr>
      <w:r w:rsidRPr="003D6336">
        <w:rPr>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06532FCB" w14:textId="77777777" w:rsidR="004D0292" w:rsidRPr="003D6336" w:rsidRDefault="004D0292" w:rsidP="004D0292">
      <w:pPr>
        <w:jc w:val="both"/>
        <w:rPr>
          <w:lang w:val="es-ES"/>
        </w:rPr>
      </w:pPr>
    </w:p>
    <w:p w14:paraId="405D34C5" w14:textId="77777777" w:rsidR="004D0292" w:rsidRPr="003D6336" w:rsidRDefault="004D0292" w:rsidP="004D0292">
      <w:pPr>
        <w:jc w:val="both"/>
        <w:rPr>
          <w:lang w:val="es-ES"/>
        </w:rPr>
      </w:pPr>
      <w:r w:rsidRPr="003D6336">
        <w:rPr>
          <w:lang w:val="es-ES"/>
        </w:rPr>
        <w:t>En el caso de un bien que consista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14:paraId="52BE41FB" w14:textId="77777777" w:rsidR="004D0292" w:rsidRPr="003D6336" w:rsidRDefault="004D0292" w:rsidP="004D0292">
      <w:pPr>
        <w:pStyle w:val="aparagraphs"/>
        <w:spacing w:before="0" w:after="0"/>
        <w:rPr>
          <w:lang w:val="es-ES"/>
        </w:rPr>
      </w:pPr>
      <w:r w:rsidRPr="003D6336">
        <w:rPr>
          <w:lang w:val="es-ES"/>
        </w:rPr>
        <w:t>Para efectos de determinación del origen de los bienes identificados como “hecho en la Unión Europea”, estos serán elegibles sin necesidad de identificar el correspondiente país específico de la Unión Europea.</w:t>
      </w:r>
    </w:p>
    <w:p w14:paraId="67F620E8" w14:textId="77777777" w:rsidR="004D0292" w:rsidRPr="003D6336" w:rsidRDefault="004D0292" w:rsidP="004D0292">
      <w:pPr>
        <w:jc w:val="both"/>
        <w:rPr>
          <w:lang w:val="es-ES"/>
        </w:rPr>
      </w:pPr>
    </w:p>
    <w:p w14:paraId="6859659B" w14:textId="77777777" w:rsidR="004D0292" w:rsidRPr="003D6336" w:rsidRDefault="004D0292" w:rsidP="004D0292">
      <w:pPr>
        <w:jc w:val="both"/>
        <w:rPr>
          <w:lang w:val="es-ES"/>
        </w:rPr>
      </w:pPr>
      <w:r w:rsidRPr="003D6336">
        <w:rPr>
          <w:lang w:val="es-ES"/>
        </w:rPr>
        <w:t>El origen de los materiales, partes o componentes de los bienes o la nacionalidad de la firma productora, ensambladora, distribuidora o vendedora de los bienes no determina el origen de estos.</w:t>
      </w:r>
    </w:p>
    <w:p w14:paraId="489BD8C7" w14:textId="77777777" w:rsidR="004D0292" w:rsidRPr="003D6336" w:rsidRDefault="004D0292" w:rsidP="004D0292">
      <w:pPr>
        <w:jc w:val="both"/>
        <w:rPr>
          <w:lang w:val="es-ES"/>
        </w:rPr>
      </w:pPr>
    </w:p>
    <w:p w14:paraId="1DD83298" w14:textId="77777777" w:rsidR="004D0292" w:rsidRPr="003D6336" w:rsidRDefault="004D0292" w:rsidP="004D0292">
      <w:pPr>
        <w:jc w:val="both"/>
        <w:rPr>
          <w:b/>
          <w:u w:val="single"/>
          <w:lang w:val="es-ES"/>
        </w:rPr>
      </w:pPr>
      <w:r w:rsidRPr="003D6336">
        <w:rPr>
          <w:b/>
          <w:u w:val="single"/>
          <w:lang w:val="es-ES"/>
        </w:rPr>
        <w:t>C) Origen de los Servicios</w:t>
      </w:r>
    </w:p>
    <w:p w14:paraId="0A19C511" w14:textId="77777777" w:rsidR="004D0292" w:rsidRPr="003D6336" w:rsidRDefault="004D0292" w:rsidP="004D0292">
      <w:pPr>
        <w:pStyle w:val="Textonotapie"/>
        <w:tabs>
          <w:tab w:val="left" w:pos="3420"/>
        </w:tabs>
        <w:ind w:left="0" w:firstLine="0"/>
        <w:jc w:val="both"/>
        <w:rPr>
          <w:i/>
          <w:sz w:val="24"/>
          <w:lang w:val="es-ES"/>
        </w:rPr>
      </w:pPr>
      <w:r w:rsidRPr="003D6336">
        <w:rPr>
          <w:sz w:val="24"/>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19A9DA78" w14:textId="77777777" w:rsidR="004D0292" w:rsidRPr="003D6336" w:rsidRDefault="004D0292" w:rsidP="004D0292">
      <w:pPr>
        <w:rPr>
          <w:i/>
          <w:lang w:val="es-ES"/>
        </w:rPr>
        <w:sectPr w:rsidR="004D0292" w:rsidRPr="003D6336" w:rsidSect="004C3E39">
          <w:endnotePr>
            <w:numFmt w:val="decimal"/>
          </w:endnotePr>
          <w:pgSz w:w="12240" w:h="15840" w:code="1"/>
          <w:pgMar w:top="1440" w:right="1440" w:bottom="1440" w:left="1440" w:header="720" w:footer="720" w:gutter="0"/>
          <w:cols w:space="720"/>
          <w:titlePg/>
          <w:docGrid w:linePitch="326"/>
        </w:sectPr>
      </w:pPr>
    </w:p>
    <w:p w14:paraId="242EF766" w14:textId="77777777" w:rsidR="004D0292" w:rsidRPr="003D6336" w:rsidRDefault="004D0292" w:rsidP="004D0292">
      <w:pPr>
        <w:pStyle w:val="Ttulo1"/>
        <w:rPr>
          <w:lang w:val="es-ES"/>
        </w:rPr>
      </w:pPr>
      <w:bookmarkStart w:id="199" w:name="_Toc24713191"/>
      <w:bookmarkStart w:id="200" w:name="_Toc534797685"/>
      <w:bookmarkStart w:id="201" w:name="_Toc7169836"/>
      <w:r w:rsidRPr="003D6336">
        <w:rPr>
          <w:lang w:val="es-ES"/>
        </w:rPr>
        <w:lastRenderedPageBreak/>
        <w:t>Secci</w:t>
      </w:r>
      <w:r w:rsidRPr="003D6336">
        <w:rPr>
          <w:rFonts w:hint="eastAsia"/>
          <w:lang w:val="es-ES"/>
        </w:rPr>
        <w:t>ó</w:t>
      </w:r>
      <w:r w:rsidRPr="003D6336">
        <w:rPr>
          <w:lang w:val="es-ES"/>
        </w:rPr>
        <w:t>n IV. Formularios de la Oferta</w:t>
      </w:r>
      <w:bookmarkEnd w:id="199"/>
      <w:bookmarkEnd w:id="200"/>
      <w:bookmarkEnd w:id="201"/>
    </w:p>
    <w:p w14:paraId="38D5DAAC" w14:textId="77777777" w:rsidR="004D0292" w:rsidRPr="003D6336" w:rsidRDefault="004D0292" w:rsidP="004D0292">
      <w:pPr>
        <w:jc w:val="center"/>
        <w:rPr>
          <w:b/>
          <w:lang w:val="es-ES"/>
        </w:rPr>
      </w:pPr>
      <w:r w:rsidRPr="003D6336">
        <w:rPr>
          <w:b/>
          <w:lang w:val="es-ES"/>
        </w:rPr>
        <w:t>Índice de Formularios de la Oferta</w:t>
      </w:r>
    </w:p>
    <w:p w14:paraId="7F32D16C" w14:textId="77777777" w:rsidR="004D0292" w:rsidRPr="003D6336" w:rsidRDefault="004D0292" w:rsidP="004D0292">
      <w:pPr>
        <w:rPr>
          <w:lang w:val="es-ES"/>
        </w:rPr>
      </w:pPr>
    </w:p>
    <w:p w14:paraId="5B990D60" w14:textId="58B0C5F0" w:rsidR="004D0292" w:rsidRPr="003D6336" w:rsidRDefault="00311151" w:rsidP="00BA3E5E">
      <w:pPr>
        <w:pStyle w:val="TDC1"/>
        <w:rPr>
          <w:rFonts w:ascii="Calibri" w:hAnsi="Calibri"/>
          <w:lang w:val="es-ES"/>
        </w:rPr>
      </w:pPr>
      <w:r w:rsidRPr="003D6336">
        <w:rPr>
          <w:lang w:val="es-ES"/>
        </w:rPr>
        <w:fldChar w:fldCharType="begin"/>
      </w:r>
      <w:r w:rsidR="004D0292" w:rsidRPr="003D6336">
        <w:rPr>
          <w:lang w:val="es-ES"/>
        </w:rPr>
        <w:instrText xml:space="preserve"> TOC \h \z \t "Head 0.2,1" </w:instrText>
      </w:r>
      <w:r w:rsidRPr="003D6336">
        <w:rPr>
          <w:lang w:val="es-ES"/>
        </w:rPr>
        <w:fldChar w:fldCharType="separate"/>
      </w:r>
      <w:hyperlink w:anchor="_Toc534813751" w:history="1">
        <w:r w:rsidR="004D0292" w:rsidRPr="003D6336">
          <w:rPr>
            <w:rStyle w:val="Hipervnculo"/>
            <w:lang w:val="es-ES"/>
          </w:rPr>
          <w:t>1. Carta de Oferta</w:t>
        </w:r>
        <w:r w:rsidR="004D0292" w:rsidRPr="003D6336">
          <w:rPr>
            <w:webHidden/>
            <w:lang w:val="es-ES"/>
          </w:rPr>
          <w:tab/>
        </w:r>
        <w:r w:rsidRPr="003D6336">
          <w:rPr>
            <w:webHidden/>
            <w:lang w:val="es-ES"/>
          </w:rPr>
          <w:fldChar w:fldCharType="begin"/>
        </w:r>
        <w:r w:rsidR="004D0292" w:rsidRPr="003D6336">
          <w:rPr>
            <w:webHidden/>
            <w:lang w:val="es-ES"/>
          </w:rPr>
          <w:instrText xml:space="preserve"> PAGEREF _Toc534813751 \h </w:instrText>
        </w:r>
        <w:r w:rsidRPr="003D6336">
          <w:rPr>
            <w:webHidden/>
            <w:lang w:val="es-ES"/>
          </w:rPr>
        </w:r>
        <w:r w:rsidRPr="003D6336">
          <w:rPr>
            <w:webHidden/>
            <w:lang w:val="es-ES"/>
          </w:rPr>
          <w:fldChar w:fldCharType="separate"/>
        </w:r>
        <w:r w:rsidR="00D06BAA">
          <w:rPr>
            <w:webHidden/>
            <w:lang w:val="es-ES"/>
          </w:rPr>
          <w:t>66</w:t>
        </w:r>
        <w:r w:rsidRPr="003D6336">
          <w:rPr>
            <w:webHidden/>
            <w:lang w:val="es-ES"/>
          </w:rPr>
          <w:fldChar w:fldCharType="end"/>
        </w:r>
      </w:hyperlink>
    </w:p>
    <w:p w14:paraId="19A30082" w14:textId="7BA1D821" w:rsidR="004D0292" w:rsidRPr="003D6336" w:rsidRDefault="00000000" w:rsidP="00BA3E5E">
      <w:pPr>
        <w:pStyle w:val="TDC1"/>
        <w:rPr>
          <w:rFonts w:ascii="Calibri" w:hAnsi="Calibri"/>
          <w:lang w:val="es-ES"/>
        </w:rPr>
      </w:pPr>
      <w:hyperlink w:anchor="_Toc534813752" w:history="1">
        <w:r w:rsidR="004D0292" w:rsidRPr="003D6336">
          <w:rPr>
            <w:rStyle w:val="Hipervnculo"/>
            <w:lang w:val="es-ES"/>
          </w:rPr>
          <w:t>2. Informaci</w:t>
        </w:r>
        <w:r w:rsidR="004D0292" w:rsidRPr="003D6336">
          <w:rPr>
            <w:rStyle w:val="Hipervnculo"/>
            <w:rFonts w:hint="eastAsia"/>
            <w:lang w:val="es-ES"/>
          </w:rPr>
          <w:t>ó</w:t>
        </w:r>
        <w:r w:rsidR="004D0292" w:rsidRPr="003D6336">
          <w:rPr>
            <w:rStyle w:val="Hipervnculo"/>
            <w:lang w:val="es-ES"/>
          </w:rPr>
          <w:t>n para la Calificaci</w:t>
        </w:r>
        <w:r w:rsidR="004D0292" w:rsidRPr="003D6336">
          <w:rPr>
            <w:rStyle w:val="Hipervnculo"/>
            <w:rFonts w:hint="eastAsia"/>
            <w:lang w:val="es-ES"/>
          </w:rPr>
          <w:t>ó</w:t>
        </w:r>
        <w:r w:rsidR="004D0292" w:rsidRPr="003D6336">
          <w:rPr>
            <w:rStyle w:val="Hipervnculo"/>
            <w:lang w:val="es-ES"/>
          </w:rPr>
          <w:t>n</w:t>
        </w:r>
        <w:r w:rsidR="004D0292" w:rsidRPr="003D6336">
          <w:rPr>
            <w:webHidden/>
            <w:lang w:val="es-ES"/>
          </w:rPr>
          <w:tab/>
        </w:r>
        <w:r w:rsidR="00937461">
          <w:rPr>
            <w:webHidden/>
            <w:lang w:val="es-ES"/>
          </w:rPr>
          <w:t>………………..   …………  ……………………………80</w:t>
        </w:r>
        <w:r w:rsidR="00311151" w:rsidRPr="003D6336">
          <w:rPr>
            <w:webHidden/>
            <w:lang w:val="es-ES"/>
          </w:rPr>
          <w:fldChar w:fldCharType="begin"/>
        </w:r>
        <w:r w:rsidR="004D0292" w:rsidRPr="003D6336">
          <w:rPr>
            <w:webHidden/>
            <w:lang w:val="es-ES"/>
          </w:rPr>
          <w:instrText xml:space="preserve"> PAGEREF _Toc534813752 \h </w:instrText>
        </w:r>
        <w:r w:rsidR="00311151" w:rsidRPr="003D6336">
          <w:rPr>
            <w:webHidden/>
            <w:lang w:val="es-ES"/>
          </w:rPr>
          <w:fldChar w:fldCharType="separate"/>
        </w:r>
        <w:r w:rsidR="00D06BAA">
          <w:rPr>
            <w:b w:val="0"/>
            <w:bCs/>
            <w:webHidden/>
            <w:lang w:val="es-ES"/>
          </w:rPr>
          <w:t>¡Error! Marcador no definido.</w:t>
        </w:r>
        <w:r w:rsidR="00311151" w:rsidRPr="003D6336">
          <w:rPr>
            <w:webHidden/>
            <w:lang w:val="es-ES"/>
          </w:rPr>
          <w:fldChar w:fldCharType="end"/>
        </w:r>
      </w:hyperlink>
    </w:p>
    <w:p w14:paraId="1D572C88" w14:textId="77777777" w:rsidR="004D0292" w:rsidRPr="003D6336" w:rsidRDefault="00000000" w:rsidP="00BA3E5E">
      <w:pPr>
        <w:pStyle w:val="TDC1"/>
        <w:rPr>
          <w:rFonts w:ascii="Calibri" w:hAnsi="Calibri"/>
          <w:lang w:val="es-ES"/>
        </w:rPr>
      </w:pPr>
      <w:hyperlink w:anchor="_Toc534813753" w:history="1">
        <w:r w:rsidR="004D0292" w:rsidRPr="003D6336">
          <w:rPr>
            <w:rStyle w:val="Hipervnculo"/>
            <w:lang w:val="es-ES"/>
          </w:rPr>
          <w:t xml:space="preserve">3. Formulario ASSS </w:t>
        </w:r>
        <w:r w:rsidR="00555A93">
          <w:rPr>
            <w:rStyle w:val="Hipervnculo"/>
            <w:lang w:val="es-ES"/>
          </w:rPr>
          <w:t>–</w:t>
        </w:r>
        <w:r w:rsidR="004D0292" w:rsidRPr="003D6336">
          <w:rPr>
            <w:rStyle w:val="Hipervnculo"/>
            <w:lang w:val="es-ES"/>
          </w:rPr>
          <w:t xml:space="preserve"> GEPI</w:t>
        </w:r>
        <w:r w:rsidR="004D0292" w:rsidRPr="003D6336">
          <w:rPr>
            <w:webHidden/>
            <w:lang w:val="es-ES"/>
          </w:rPr>
          <w:tab/>
        </w:r>
      </w:hyperlink>
      <w:r w:rsidR="00937461">
        <w:rPr>
          <w:lang w:val="es-ES"/>
        </w:rPr>
        <w:t>84</w:t>
      </w:r>
    </w:p>
    <w:p w14:paraId="345424D0" w14:textId="77777777" w:rsidR="004D0292" w:rsidRPr="003D6336" w:rsidRDefault="00000000" w:rsidP="00BA3E5E">
      <w:pPr>
        <w:pStyle w:val="TDC1"/>
        <w:rPr>
          <w:rFonts w:ascii="Calibri" w:hAnsi="Calibri"/>
          <w:lang w:val="es-ES"/>
        </w:rPr>
      </w:pPr>
      <w:hyperlink w:anchor="_Toc534813754" w:history="1">
        <w:r w:rsidR="004D0292" w:rsidRPr="003D6336">
          <w:rPr>
            <w:rStyle w:val="Hipervnculo"/>
            <w:lang w:val="es-ES"/>
          </w:rPr>
          <w:t>4. Normas de Conducta</w:t>
        </w:r>
        <w:r w:rsidR="004D0292" w:rsidRPr="003D6336">
          <w:rPr>
            <w:webHidden/>
            <w:lang w:val="es-ES"/>
          </w:rPr>
          <w:tab/>
        </w:r>
      </w:hyperlink>
      <w:r w:rsidR="00174E9B">
        <w:rPr>
          <w:lang w:val="es-ES"/>
        </w:rPr>
        <w:t>89</w:t>
      </w:r>
    </w:p>
    <w:p w14:paraId="1B151D60" w14:textId="77777777" w:rsidR="004D0292" w:rsidRPr="003D6336" w:rsidRDefault="00000000" w:rsidP="00BA3E5E">
      <w:pPr>
        <w:pStyle w:val="TDC1"/>
        <w:rPr>
          <w:rFonts w:ascii="Calibri" w:hAnsi="Calibri"/>
          <w:lang w:val="es-ES"/>
        </w:rPr>
      </w:pPr>
      <w:hyperlink w:anchor="_Toc534813755" w:history="1">
        <w:r w:rsidR="004D0292" w:rsidRPr="003D6336">
          <w:rPr>
            <w:rStyle w:val="Hipervnculo"/>
            <w:lang w:val="es-ES"/>
          </w:rPr>
          <w:t>5. Garant</w:t>
        </w:r>
        <w:r w:rsidR="004D0292" w:rsidRPr="003D6336">
          <w:rPr>
            <w:rStyle w:val="Hipervnculo"/>
            <w:rFonts w:hint="eastAsia"/>
            <w:lang w:val="es-ES"/>
          </w:rPr>
          <w:t>í</w:t>
        </w:r>
        <w:r w:rsidR="004D0292" w:rsidRPr="003D6336">
          <w:rPr>
            <w:rStyle w:val="Hipervnculo"/>
            <w:lang w:val="es-ES"/>
          </w:rPr>
          <w:t>a de Mantenimiento de la Oferta (Garant</w:t>
        </w:r>
        <w:r w:rsidR="004D0292" w:rsidRPr="003D6336">
          <w:rPr>
            <w:rStyle w:val="Hipervnculo"/>
            <w:rFonts w:hint="eastAsia"/>
            <w:lang w:val="es-ES"/>
          </w:rPr>
          <w:t>í</w:t>
        </w:r>
        <w:r w:rsidR="004D0292" w:rsidRPr="003D6336">
          <w:rPr>
            <w:rStyle w:val="Hipervnculo"/>
            <w:lang w:val="es-ES"/>
          </w:rPr>
          <w:t>a Bancaria)</w:t>
        </w:r>
        <w:r w:rsidR="004D0292" w:rsidRPr="003D6336">
          <w:rPr>
            <w:webHidden/>
            <w:lang w:val="es-ES"/>
          </w:rPr>
          <w:tab/>
        </w:r>
      </w:hyperlink>
      <w:r w:rsidR="00C81861">
        <w:rPr>
          <w:lang w:val="es-ES"/>
        </w:rPr>
        <w:t>220</w:t>
      </w:r>
    </w:p>
    <w:p w14:paraId="1414AF3D" w14:textId="77777777" w:rsidR="004D0292" w:rsidRPr="003D6336" w:rsidRDefault="00000000" w:rsidP="00BA3E5E">
      <w:pPr>
        <w:pStyle w:val="TDC1"/>
        <w:rPr>
          <w:rFonts w:ascii="Calibri" w:hAnsi="Calibri"/>
          <w:lang w:val="es-ES"/>
        </w:rPr>
      </w:pPr>
      <w:hyperlink w:anchor="_Toc534813756" w:history="1">
        <w:r w:rsidR="004D0292" w:rsidRPr="003D6336">
          <w:rPr>
            <w:rStyle w:val="Hipervnculo"/>
            <w:lang w:val="es-ES"/>
          </w:rPr>
          <w:t>6. Garant</w:t>
        </w:r>
        <w:r w:rsidR="004D0292" w:rsidRPr="003D6336">
          <w:rPr>
            <w:rStyle w:val="Hipervnculo"/>
            <w:rFonts w:hint="eastAsia"/>
            <w:lang w:val="es-ES"/>
          </w:rPr>
          <w:t>í</w:t>
        </w:r>
        <w:r w:rsidR="004D0292" w:rsidRPr="003D6336">
          <w:rPr>
            <w:rStyle w:val="Hipervnculo"/>
            <w:lang w:val="es-ES"/>
          </w:rPr>
          <w:t>a de Mantenimiento de la Oferta (Fianza)</w:t>
        </w:r>
        <w:r w:rsidR="004D0292" w:rsidRPr="003D6336">
          <w:rPr>
            <w:webHidden/>
            <w:lang w:val="es-ES"/>
          </w:rPr>
          <w:tab/>
        </w:r>
      </w:hyperlink>
      <w:r w:rsidR="00C81861">
        <w:rPr>
          <w:lang w:val="es-ES"/>
        </w:rPr>
        <w:t>222</w:t>
      </w:r>
    </w:p>
    <w:p w14:paraId="789375F2" w14:textId="77777777" w:rsidR="004D0292" w:rsidRPr="003D6336" w:rsidRDefault="00000000" w:rsidP="00BA3E5E">
      <w:pPr>
        <w:pStyle w:val="TDC1"/>
        <w:rPr>
          <w:rFonts w:ascii="Calibri" w:hAnsi="Calibri"/>
          <w:lang w:val="es-ES"/>
        </w:rPr>
      </w:pPr>
      <w:hyperlink w:anchor="_Toc534813757" w:history="1">
        <w:r w:rsidR="004D0292" w:rsidRPr="003D6336">
          <w:rPr>
            <w:rStyle w:val="Hipervnculo"/>
            <w:lang w:val="es-ES"/>
          </w:rPr>
          <w:t>7. Declaraci</w:t>
        </w:r>
        <w:r w:rsidR="004D0292" w:rsidRPr="003D6336">
          <w:rPr>
            <w:rStyle w:val="Hipervnculo"/>
            <w:rFonts w:hint="eastAsia"/>
            <w:lang w:val="es-ES"/>
          </w:rPr>
          <w:t>ó</w:t>
        </w:r>
        <w:r w:rsidR="004D0292" w:rsidRPr="003D6336">
          <w:rPr>
            <w:rStyle w:val="Hipervnculo"/>
            <w:lang w:val="es-ES"/>
          </w:rPr>
          <w:t>n de Mantenimiento de la Oferta</w:t>
        </w:r>
        <w:r w:rsidR="004D0292" w:rsidRPr="003D6336">
          <w:rPr>
            <w:webHidden/>
            <w:lang w:val="es-ES"/>
          </w:rPr>
          <w:tab/>
        </w:r>
      </w:hyperlink>
      <w:r w:rsidR="00C80D27">
        <w:rPr>
          <w:lang w:val="es-ES"/>
        </w:rPr>
        <w:t>107</w:t>
      </w:r>
    </w:p>
    <w:p w14:paraId="4C20CD5C" w14:textId="77777777" w:rsidR="004D0292" w:rsidRPr="003D6336" w:rsidRDefault="00311151" w:rsidP="004D0292">
      <w:pPr>
        <w:rPr>
          <w:lang w:val="es-ES"/>
        </w:rPr>
      </w:pPr>
      <w:r w:rsidRPr="003D6336">
        <w:rPr>
          <w:lang w:val="es-ES"/>
        </w:rPr>
        <w:fldChar w:fldCharType="end"/>
      </w:r>
    </w:p>
    <w:p w14:paraId="2173136C" w14:textId="77777777" w:rsidR="004D0292" w:rsidRPr="003D6336" w:rsidRDefault="004D0292" w:rsidP="004D0292">
      <w:pPr>
        <w:rPr>
          <w:rFonts w:ascii="Times New Roman Bold" w:hAnsi="Times New Roman Bold"/>
          <w:b/>
          <w:smallCaps/>
          <w:color w:val="000000"/>
          <w:sz w:val="32"/>
          <w:lang w:val="es-ES"/>
        </w:rPr>
      </w:pPr>
      <w:bookmarkStart w:id="202" w:name="_Toc112839687"/>
      <w:bookmarkStart w:id="203" w:name="_Toc534710065"/>
      <w:bookmarkStart w:id="204" w:name="_Toc534813751"/>
      <w:bookmarkStart w:id="205" w:name="_Toc534797686"/>
      <w:r w:rsidRPr="003D6336">
        <w:rPr>
          <w:lang w:val="es-ES"/>
        </w:rPr>
        <w:br w:type="page"/>
      </w:r>
    </w:p>
    <w:p w14:paraId="56BCD745" w14:textId="77777777" w:rsidR="00212721" w:rsidRDefault="004D0292">
      <w:pPr>
        <w:pStyle w:val="Head02"/>
        <w:numPr>
          <w:ilvl w:val="0"/>
          <w:numId w:val="111"/>
        </w:numPr>
        <w:rPr>
          <w:lang w:val="es-ES"/>
        </w:rPr>
      </w:pPr>
      <w:bookmarkStart w:id="206" w:name="_Toc534813895"/>
      <w:bookmarkStart w:id="207" w:name="_Toc19611785"/>
      <w:bookmarkStart w:id="208" w:name="_Toc19612195"/>
      <w:bookmarkStart w:id="209" w:name="_Toc24713192"/>
      <w:bookmarkStart w:id="210" w:name="_Toc7169837"/>
      <w:bookmarkStart w:id="211" w:name="_Toc28179445"/>
      <w:r w:rsidRPr="003F4443">
        <w:rPr>
          <w:lang w:val="es-ES"/>
        </w:rPr>
        <w:lastRenderedPageBreak/>
        <w:t>Carta de Oferta</w:t>
      </w:r>
      <w:bookmarkEnd w:id="202"/>
      <w:bookmarkEnd w:id="203"/>
      <w:bookmarkEnd w:id="204"/>
      <w:bookmarkEnd w:id="205"/>
      <w:bookmarkEnd w:id="206"/>
      <w:bookmarkEnd w:id="207"/>
      <w:bookmarkEnd w:id="208"/>
      <w:bookmarkEnd w:id="209"/>
      <w:bookmarkEnd w:id="210"/>
      <w:bookmarkEnd w:id="211"/>
    </w:p>
    <w:p w14:paraId="259B6562" w14:textId="77777777" w:rsidR="004D0292" w:rsidRPr="003D6336" w:rsidRDefault="004D0292" w:rsidP="004D0292">
      <w:pPr>
        <w:jc w:val="both"/>
        <w:rPr>
          <w:i/>
          <w:lang w:val="es-ES"/>
        </w:rPr>
      </w:pPr>
    </w:p>
    <w:p w14:paraId="558D28FB" w14:textId="77777777" w:rsidR="00722723" w:rsidRPr="00313C76" w:rsidRDefault="00722723" w:rsidP="00722723">
      <w:pPr>
        <w:jc w:val="right"/>
        <w:rPr>
          <w:i/>
          <w:color w:val="0000FF"/>
          <w:lang w:val="es-ES"/>
        </w:rPr>
      </w:pPr>
      <w:r w:rsidRPr="00313C76">
        <w:rPr>
          <w:i/>
          <w:color w:val="0000FF"/>
          <w:lang w:val="es-ES"/>
        </w:rPr>
        <w:t>[fecha]</w:t>
      </w:r>
    </w:p>
    <w:p w14:paraId="236A10DC" w14:textId="77777777" w:rsidR="00722723" w:rsidRPr="003D1AF0" w:rsidRDefault="00722723" w:rsidP="00722723">
      <w:pPr>
        <w:jc w:val="both"/>
        <w:rPr>
          <w:i/>
          <w:lang w:val="es-ES"/>
        </w:rPr>
      </w:pPr>
      <w:r>
        <w:rPr>
          <w:iCs/>
          <w:lang w:val="es-ES"/>
        </w:rPr>
        <w:t>Licitación</w:t>
      </w:r>
      <w:r w:rsidRPr="003D1AF0">
        <w:rPr>
          <w:iCs/>
          <w:lang w:val="es-ES"/>
        </w:rPr>
        <w:t>:</w:t>
      </w:r>
    </w:p>
    <w:p w14:paraId="37157C13" w14:textId="00C81BD0" w:rsidR="003C2351" w:rsidRDefault="003C2351" w:rsidP="003C2351">
      <w:pPr>
        <w:jc w:val="both"/>
        <w:rPr>
          <w:b/>
          <w:bCs/>
          <w:sz w:val="28"/>
          <w:szCs w:val="28"/>
          <w:u w:val="single"/>
        </w:rPr>
      </w:pPr>
      <w:r w:rsidRPr="00337319">
        <w:rPr>
          <w:b/>
          <w:bCs/>
          <w:color w:val="0000FF"/>
          <w:sz w:val="28"/>
          <w:szCs w:val="28"/>
          <w:u w:val="single"/>
        </w:rPr>
        <w:t>GESTIÓN, MEJORAMIENTO Y CONSERVACIÓN VIAL POR NIVELES DE SERVICIO DEL CORREDOR VIAL N°</w:t>
      </w:r>
      <w:r w:rsidR="001D5029">
        <w:rPr>
          <w:b/>
          <w:bCs/>
          <w:color w:val="0000FF"/>
          <w:sz w:val="28"/>
          <w:szCs w:val="28"/>
          <w:u w:val="single"/>
        </w:rPr>
        <w:t>41</w:t>
      </w:r>
      <w:r w:rsidRPr="00E40438">
        <w:rPr>
          <w:b/>
          <w:bCs/>
          <w:sz w:val="28"/>
          <w:szCs w:val="28"/>
          <w:u w:val="single"/>
        </w:rPr>
        <w:t xml:space="preserve">: </w:t>
      </w:r>
    </w:p>
    <w:p w14:paraId="4E45A890" w14:textId="77777777" w:rsidR="003C2351" w:rsidRDefault="003C2351" w:rsidP="003C2351">
      <w:pPr>
        <w:jc w:val="both"/>
        <w:rPr>
          <w:b/>
          <w:bCs/>
          <w:sz w:val="28"/>
          <w:szCs w:val="28"/>
          <w:u w:val="single"/>
        </w:rPr>
      </w:pPr>
    </w:p>
    <w:p w14:paraId="566C25E9" w14:textId="0F6CBA2C" w:rsidR="001D5029" w:rsidRDefault="001D5029" w:rsidP="001D5029">
      <w:pPr>
        <w:jc w:val="both"/>
        <w:rPr>
          <w:rFonts w:ascii="Arial" w:hAnsi="Arial" w:cs="Arial"/>
          <w:bCs/>
          <w:color w:val="0000FF"/>
        </w:rPr>
      </w:pPr>
      <w:r w:rsidRPr="001D5029">
        <w:rPr>
          <w:rFonts w:ascii="Arial" w:hAnsi="Arial" w:cs="Arial"/>
          <w:bCs/>
          <w:color w:val="0000FF"/>
        </w:rPr>
        <w:t>EMP. PE-36 B (DV.CHOJATA) - DV. CALACOA PALLATEA–CHOJATA–LLOQUE-LUCCO–ICHUÑA-TOLAPALCA - EMP. PE-34 C; EMP. MO-556(DV. CHIARJAQUE) - EMP. MO-103 (DV. CHOJATA); EMP. PE- 36G (DV.COLOAQUE) – QUINISTAQUILLAS-EMP. MO-528</w:t>
      </w:r>
      <w:r>
        <w:rPr>
          <w:rFonts w:ascii="Arial" w:hAnsi="Arial" w:cs="Arial"/>
          <w:bCs/>
          <w:color w:val="0000FF"/>
        </w:rPr>
        <w:t xml:space="preserve"> </w:t>
      </w:r>
      <w:r w:rsidRPr="001D5029">
        <w:rPr>
          <w:rFonts w:ascii="Arial" w:hAnsi="Arial" w:cs="Arial"/>
          <w:bCs/>
          <w:color w:val="0000FF"/>
        </w:rPr>
        <w:t>(DV.PUTUNCO); EMP. MO-101(DV. UBINAS)-ANASCAPA-EMP. MO-101(DV. UBINAS); EMP. MO-103 (LUCCO)-EMP. AR-120(DV. HUANCARANI) - EMP. PE-34C (DV. TARUCANI); DISTRITO DE CARUMAS - PROVINCIA DE MARISCAL NIETO - DEPARTAMENTO DE MOQUEGUA.</w:t>
      </w:r>
    </w:p>
    <w:p w14:paraId="09B06B17" w14:textId="052ACFA2" w:rsidR="001D5029" w:rsidRPr="001D5029" w:rsidRDefault="001D5029" w:rsidP="001D5029">
      <w:pPr>
        <w:jc w:val="both"/>
        <w:rPr>
          <w:rFonts w:ascii="Arial" w:hAnsi="Arial" w:cs="Arial"/>
          <w:bCs/>
          <w:color w:val="0000FF"/>
        </w:rPr>
      </w:pPr>
      <w:r w:rsidRPr="001D5029">
        <w:rPr>
          <w:rFonts w:ascii="Arial" w:hAnsi="Arial" w:cs="Arial"/>
          <w:bCs/>
          <w:color w:val="0000FF"/>
        </w:rPr>
        <w:t xml:space="preserve">                                                                                                         </w:t>
      </w:r>
    </w:p>
    <w:p w14:paraId="73CA7497" w14:textId="500905A8" w:rsidR="003C2351" w:rsidRDefault="001D5029" w:rsidP="001D5029">
      <w:pPr>
        <w:jc w:val="both"/>
        <w:rPr>
          <w:rFonts w:ascii="Arial" w:hAnsi="Arial" w:cs="Arial"/>
          <w:bCs/>
          <w:color w:val="0000FF"/>
        </w:rPr>
      </w:pPr>
      <w:r w:rsidRPr="001D5029">
        <w:rPr>
          <w:rFonts w:ascii="Arial" w:hAnsi="Arial" w:cs="Arial"/>
          <w:bCs/>
          <w:color w:val="0000FF"/>
        </w:rPr>
        <w:t>SECTOR A: " EMP. PE-36 B (CHOJATA) - DV. CALACOA - PALLATEA – CHOJATA – LLOQUE - LUCCO– ICHUÑA – TOLAPALCA; EMP. MO-556(DV. CHIARJAQUE) - EMP. MO-103 (DV. CHOJATA)".</w:t>
      </w:r>
    </w:p>
    <w:p w14:paraId="5EAC34A6" w14:textId="77777777" w:rsidR="001D5029" w:rsidRPr="003553E5" w:rsidRDefault="001D5029" w:rsidP="001D5029">
      <w:pPr>
        <w:jc w:val="both"/>
        <w:rPr>
          <w:i/>
          <w:sz w:val="22"/>
          <w:lang w:val="pt-BR"/>
        </w:rPr>
      </w:pPr>
    </w:p>
    <w:p w14:paraId="38E7B699" w14:textId="5BA0A37E" w:rsidR="003C2351" w:rsidRPr="00337319" w:rsidRDefault="003C2351" w:rsidP="003C2351">
      <w:pPr>
        <w:tabs>
          <w:tab w:val="left" w:pos="750"/>
        </w:tabs>
        <w:jc w:val="both"/>
        <w:rPr>
          <w:rFonts w:asciiTheme="minorHAnsi" w:hAnsiTheme="minorHAnsi" w:cstheme="minorHAnsi"/>
          <w:b/>
          <w:bCs/>
          <w:color w:val="0000FF"/>
          <w:lang w:val="pt-BR" w:eastAsia="es-ES"/>
        </w:rPr>
      </w:pPr>
      <w:r w:rsidRPr="00337319">
        <w:rPr>
          <w:rFonts w:asciiTheme="minorHAnsi" w:hAnsiTheme="minorHAnsi" w:cstheme="minorHAnsi"/>
          <w:b/>
          <w:bCs/>
          <w:color w:val="0000FF"/>
          <w:lang w:val="pt-BR" w:eastAsia="es-ES"/>
        </w:rPr>
        <w:t>(N°: CONV-PROC-0</w:t>
      </w:r>
      <w:r w:rsidR="001D5029">
        <w:rPr>
          <w:rFonts w:asciiTheme="minorHAnsi" w:hAnsiTheme="minorHAnsi" w:cstheme="minorHAnsi"/>
          <w:b/>
          <w:bCs/>
          <w:color w:val="0000FF"/>
          <w:lang w:val="pt-BR" w:eastAsia="es-ES"/>
        </w:rPr>
        <w:t>34</w:t>
      </w:r>
      <w:r w:rsidRPr="00337319">
        <w:rPr>
          <w:rFonts w:asciiTheme="minorHAnsi" w:hAnsiTheme="minorHAnsi" w:cstheme="minorHAnsi"/>
          <w:b/>
          <w:bCs/>
          <w:color w:val="0000FF"/>
          <w:lang w:val="pt-BR" w:eastAsia="es-ES"/>
        </w:rPr>
        <w:t>-2022-MTC/21-LPI</w:t>
      </w:r>
      <w:r w:rsidR="0077321A" w:rsidRPr="00337319">
        <w:rPr>
          <w:rFonts w:asciiTheme="minorHAnsi" w:hAnsiTheme="minorHAnsi" w:cstheme="minorHAnsi"/>
          <w:b/>
          <w:bCs/>
          <w:color w:val="0000FF"/>
          <w:lang w:val="pt-BR" w:eastAsia="es-ES"/>
        </w:rPr>
        <w:t>-2</w:t>
      </w:r>
      <w:r w:rsidRPr="00337319">
        <w:rPr>
          <w:rFonts w:asciiTheme="minorHAnsi" w:hAnsiTheme="minorHAnsi" w:cstheme="minorHAnsi"/>
          <w:b/>
          <w:bCs/>
          <w:color w:val="0000FF"/>
          <w:lang w:val="pt-BR" w:eastAsia="es-ES"/>
        </w:rPr>
        <w:t>)</w:t>
      </w:r>
    </w:p>
    <w:p w14:paraId="2C54DB3B" w14:textId="77777777" w:rsidR="00722723" w:rsidRPr="003553E5" w:rsidRDefault="00722723" w:rsidP="00722723">
      <w:pPr>
        <w:jc w:val="both"/>
        <w:rPr>
          <w:iCs/>
          <w:sz w:val="22"/>
          <w:lang w:val="pt-BR"/>
        </w:rPr>
      </w:pPr>
    </w:p>
    <w:p w14:paraId="4E6B437E" w14:textId="77777777" w:rsidR="00722723" w:rsidRPr="003553E5" w:rsidRDefault="00722723" w:rsidP="00722723">
      <w:pPr>
        <w:jc w:val="both"/>
        <w:rPr>
          <w:i/>
          <w:lang w:val="pt-BR"/>
        </w:rPr>
      </w:pPr>
    </w:p>
    <w:p w14:paraId="0409298B" w14:textId="77777777" w:rsidR="00722723" w:rsidRPr="003553E5" w:rsidRDefault="00722723" w:rsidP="00722723">
      <w:pPr>
        <w:rPr>
          <w:color w:val="0000FF"/>
          <w:lang w:val="pt-BR"/>
        </w:rPr>
      </w:pPr>
      <w:r w:rsidRPr="003553E5">
        <w:rPr>
          <w:lang w:val="pt-BR"/>
        </w:rPr>
        <w:t xml:space="preserve">Para: </w:t>
      </w:r>
      <w:r w:rsidRPr="003553E5">
        <w:rPr>
          <w:color w:val="0000FF"/>
          <w:lang w:val="pt-BR"/>
        </w:rPr>
        <w:t>PROVIAS DESCENTRALIZADO – MTC – Jr. Camaná N°678, Piso 2 Centro de Lima,</w:t>
      </w:r>
    </w:p>
    <w:p w14:paraId="6E8B7B21" w14:textId="77777777" w:rsidR="00722723" w:rsidRPr="003553E5" w:rsidRDefault="00722723" w:rsidP="00722723">
      <w:pPr>
        <w:rPr>
          <w:lang w:val="pt-BR"/>
        </w:rPr>
      </w:pPr>
    </w:p>
    <w:p w14:paraId="77FFA5AF" w14:textId="77777777" w:rsidR="00722723" w:rsidRDefault="00722723" w:rsidP="00722723">
      <w:pPr>
        <w:rPr>
          <w:b/>
          <w:lang w:val="es-ES"/>
        </w:rPr>
      </w:pPr>
      <w:r w:rsidRPr="003553E5">
        <w:rPr>
          <w:b/>
          <w:lang w:val="pt-BR"/>
        </w:rPr>
        <w:t xml:space="preserve"> </w:t>
      </w:r>
      <w:r w:rsidRPr="00313C76">
        <w:rPr>
          <w:b/>
          <w:lang w:val="es-ES"/>
        </w:rPr>
        <w:t>SRES</w:t>
      </w:r>
      <w:r>
        <w:rPr>
          <w:b/>
          <w:lang w:val="es-ES"/>
        </w:rPr>
        <w:t>.</w:t>
      </w:r>
      <w:r w:rsidRPr="00313C76">
        <w:rPr>
          <w:b/>
          <w:lang w:val="es-ES"/>
        </w:rPr>
        <w:t xml:space="preserve"> PROVIAS DESCENTRALIZADO </w:t>
      </w:r>
    </w:p>
    <w:p w14:paraId="25841ECA" w14:textId="77777777" w:rsidR="00722723" w:rsidRPr="00313C76" w:rsidRDefault="00722723" w:rsidP="00722723">
      <w:pPr>
        <w:rPr>
          <w:lang w:val="es-ES"/>
        </w:rPr>
      </w:pPr>
    </w:p>
    <w:p w14:paraId="589DFABB" w14:textId="77777777" w:rsidR="00722723" w:rsidRPr="00313C76" w:rsidRDefault="00722723" w:rsidP="00722723">
      <w:pPr>
        <w:rPr>
          <w:lang w:val="es-ES"/>
        </w:rPr>
      </w:pPr>
      <w:r w:rsidRPr="00313C76">
        <w:rPr>
          <w:lang w:val="es-ES"/>
        </w:rPr>
        <w:t>Con la presentación de nuestra Oferta, declaramos lo siguiente:</w:t>
      </w:r>
    </w:p>
    <w:p w14:paraId="3FA8BF7C" w14:textId="77777777" w:rsidR="00722723" w:rsidRPr="00313C76" w:rsidRDefault="00722723" w:rsidP="00722723">
      <w:pPr>
        <w:jc w:val="both"/>
        <w:rPr>
          <w:i/>
          <w:lang w:val="es-ES"/>
        </w:rPr>
      </w:pPr>
    </w:p>
    <w:p w14:paraId="4AA3800E" w14:textId="77777777" w:rsidR="001D5029" w:rsidRDefault="00930FB5" w:rsidP="00337319">
      <w:pPr>
        <w:ind w:left="709"/>
        <w:jc w:val="both"/>
        <w:rPr>
          <w:b/>
          <w:bCs/>
          <w:sz w:val="28"/>
          <w:szCs w:val="28"/>
        </w:rPr>
      </w:pPr>
      <w:r w:rsidRPr="003C0373">
        <w:rPr>
          <w:b/>
          <w:lang w:val="es-ES"/>
        </w:rPr>
        <w:t>Conformidad</w:t>
      </w:r>
      <w:r w:rsidRPr="003C0373">
        <w:rPr>
          <w:lang w:val="es-ES"/>
        </w:rPr>
        <w:t xml:space="preserve">: Después de haber examinado el documento de licitación, incluyendo la(s) enmienda(s) </w:t>
      </w:r>
      <w:r w:rsidRPr="003C0373">
        <w:rPr>
          <w:i/>
          <w:lang w:val="es-ES"/>
        </w:rPr>
        <w:t xml:space="preserve">[ liste], </w:t>
      </w:r>
      <w:r w:rsidRPr="003C0373">
        <w:rPr>
          <w:lang w:val="es-ES"/>
        </w:rPr>
        <w:t>of</w:t>
      </w:r>
      <w:r w:rsidRPr="00777859">
        <w:rPr>
          <w:lang w:val="es-PE"/>
        </w:rPr>
        <w:t xml:space="preserve">recemos ejecutar el Contrato de </w:t>
      </w:r>
      <w:r w:rsidRPr="00E40438">
        <w:rPr>
          <w:b/>
          <w:bCs/>
          <w:sz w:val="28"/>
          <w:szCs w:val="28"/>
          <w:u w:val="single"/>
        </w:rPr>
        <w:t>GESTIÓN, MEJORAMIENTO Y CONSERVACIÓN VIAL POR NIVELES DE SERVICIO DEL CORREDOR VIAL N°</w:t>
      </w:r>
      <w:r w:rsidR="001D5029">
        <w:rPr>
          <w:b/>
          <w:bCs/>
          <w:sz w:val="28"/>
          <w:szCs w:val="28"/>
          <w:u w:val="single"/>
        </w:rPr>
        <w:t>41</w:t>
      </w:r>
      <w:r w:rsidRPr="00E40438">
        <w:rPr>
          <w:b/>
          <w:bCs/>
          <w:sz w:val="28"/>
          <w:szCs w:val="28"/>
          <w:u w:val="single"/>
        </w:rPr>
        <w:t>:</w:t>
      </w:r>
      <w:r w:rsidRPr="00733392">
        <w:rPr>
          <w:b/>
          <w:bCs/>
          <w:sz w:val="28"/>
          <w:szCs w:val="28"/>
        </w:rPr>
        <w:t xml:space="preserve">  </w:t>
      </w:r>
    </w:p>
    <w:p w14:paraId="7544B878" w14:textId="77777777" w:rsidR="001D5029" w:rsidRDefault="001D5029" w:rsidP="00337319">
      <w:pPr>
        <w:ind w:left="709"/>
        <w:jc w:val="both"/>
        <w:rPr>
          <w:rFonts w:ascii="Arial" w:hAnsi="Arial" w:cs="Arial"/>
          <w:bCs/>
          <w:color w:val="0000FF"/>
        </w:rPr>
      </w:pPr>
    </w:p>
    <w:p w14:paraId="5BADCDD0" w14:textId="2B7D1403" w:rsidR="001D5029" w:rsidRPr="001D5029" w:rsidRDefault="001D5029" w:rsidP="001D5029">
      <w:pPr>
        <w:ind w:left="709"/>
        <w:jc w:val="both"/>
        <w:rPr>
          <w:rFonts w:ascii="Arial" w:hAnsi="Arial" w:cs="Arial"/>
          <w:bCs/>
          <w:color w:val="0000FF"/>
        </w:rPr>
      </w:pPr>
      <w:r w:rsidRPr="001D5029">
        <w:rPr>
          <w:rFonts w:ascii="Arial" w:hAnsi="Arial" w:cs="Arial"/>
          <w:bCs/>
          <w:color w:val="0000FF"/>
        </w:rPr>
        <w:t>EMP. PE-36 B (DV.CHOJATA) - DV. CALACOA PALLATEA–CHOJATA–LLOQUE-LUCCO–ICHUÑA-TOLAPALCA - EMP. PE-34 C; EMP. MO-556(DV. CHIARJAQUE) - EMP. MO-103 (DV. CHOJATA); EMP. PE- 36G (DV.COLOAQUE) – QUINISTAQUILLAS-EMP. MO-528 (DV.PUTUNCO); EMP. MO-101</w:t>
      </w:r>
      <w:r>
        <w:rPr>
          <w:rFonts w:ascii="Arial" w:hAnsi="Arial" w:cs="Arial"/>
          <w:bCs/>
          <w:color w:val="0000FF"/>
        </w:rPr>
        <w:t xml:space="preserve"> </w:t>
      </w:r>
      <w:r w:rsidRPr="001D5029">
        <w:rPr>
          <w:rFonts w:ascii="Arial" w:hAnsi="Arial" w:cs="Arial"/>
          <w:bCs/>
          <w:color w:val="0000FF"/>
        </w:rPr>
        <w:t>(DV. UBINAS)</w:t>
      </w:r>
      <w:r>
        <w:rPr>
          <w:rFonts w:ascii="Arial" w:hAnsi="Arial" w:cs="Arial"/>
          <w:bCs/>
          <w:color w:val="0000FF"/>
        </w:rPr>
        <w:t xml:space="preserve"> </w:t>
      </w:r>
      <w:r w:rsidRPr="001D5029">
        <w:rPr>
          <w:rFonts w:ascii="Arial" w:hAnsi="Arial" w:cs="Arial"/>
          <w:bCs/>
          <w:color w:val="0000FF"/>
        </w:rPr>
        <w:t>-</w:t>
      </w:r>
      <w:r>
        <w:rPr>
          <w:rFonts w:ascii="Arial" w:hAnsi="Arial" w:cs="Arial"/>
          <w:bCs/>
          <w:color w:val="0000FF"/>
        </w:rPr>
        <w:t xml:space="preserve"> </w:t>
      </w:r>
      <w:r w:rsidRPr="001D5029">
        <w:rPr>
          <w:rFonts w:ascii="Arial" w:hAnsi="Arial" w:cs="Arial"/>
          <w:bCs/>
          <w:color w:val="0000FF"/>
        </w:rPr>
        <w:t>ANASCAPA-EMP. MO-101</w:t>
      </w:r>
      <w:r>
        <w:rPr>
          <w:rFonts w:ascii="Arial" w:hAnsi="Arial" w:cs="Arial"/>
          <w:bCs/>
          <w:color w:val="0000FF"/>
        </w:rPr>
        <w:t xml:space="preserve"> </w:t>
      </w:r>
      <w:r w:rsidRPr="001D5029">
        <w:rPr>
          <w:rFonts w:ascii="Arial" w:hAnsi="Arial" w:cs="Arial"/>
          <w:bCs/>
          <w:color w:val="0000FF"/>
        </w:rPr>
        <w:t>(DV. UBINAS); EMP. MO-103 (LUCCO)-EMP. AR-120(DV. HUANCARANI) - EMP. PE-34C (DV. TARUCANI); DISTRITO DE CARUMAS - PROVINCIA DE MARISCAL NIETO - DEPARTAMENTO DE MOQUEGUA.</w:t>
      </w:r>
    </w:p>
    <w:p w14:paraId="35BD8033" w14:textId="77777777" w:rsidR="001D5029" w:rsidRPr="001D5029" w:rsidRDefault="001D5029" w:rsidP="001D5029">
      <w:pPr>
        <w:ind w:left="709"/>
        <w:jc w:val="both"/>
        <w:rPr>
          <w:rFonts w:ascii="Arial" w:hAnsi="Arial" w:cs="Arial"/>
          <w:bCs/>
          <w:color w:val="0000FF"/>
        </w:rPr>
      </w:pPr>
      <w:r w:rsidRPr="001D5029">
        <w:rPr>
          <w:rFonts w:ascii="Arial" w:hAnsi="Arial" w:cs="Arial"/>
          <w:bCs/>
          <w:color w:val="0000FF"/>
        </w:rPr>
        <w:t xml:space="preserve">                                                                                                         </w:t>
      </w:r>
    </w:p>
    <w:p w14:paraId="0AC3C531" w14:textId="1661C420" w:rsidR="00722723" w:rsidRPr="00337319" w:rsidRDefault="001D5029" w:rsidP="001D5029">
      <w:pPr>
        <w:ind w:left="709"/>
        <w:jc w:val="both"/>
        <w:rPr>
          <w:rFonts w:ascii="Arial" w:hAnsi="Arial" w:cs="Arial"/>
          <w:bCs/>
          <w:color w:val="0000FF"/>
        </w:rPr>
      </w:pPr>
      <w:r w:rsidRPr="001D5029">
        <w:rPr>
          <w:rFonts w:ascii="Arial" w:hAnsi="Arial" w:cs="Arial"/>
          <w:bCs/>
          <w:color w:val="0000FF"/>
        </w:rPr>
        <w:t>SECTOR A: "EMP. PE-36 B (CHOJATA) - DV. CALACOA - PALLATEA – CHOJATA – LLOQUE - LUCCO– ICHUÑA – TOLAPALCA; EMP. MO-556(DV. CHIARJAQUE) - EMP. MO-103 (DV. CHOJATA)".</w:t>
      </w:r>
      <w:r w:rsidR="00302FC3">
        <w:rPr>
          <w:rFonts w:ascii="Arial" w:hAnsi="Arial" w:cs="Arial"/>
          <w:bCs/>
          <w:color w:val="0000FF"/>
        </w:rPr>
        <w:t xml:space="preserve">  </w:t>
      </w:r>
    </w:p>
    <w:p w14:paraId="1370A0DA" w14:textId="2153201A" w:rsidR="00722723" w:rsidRPr="00313C76" w:rsidRDefault="00722723" w:rsidP="003C0373">
      <w:pPr>
        <w:ind w:left="709"/>
        <w:jc w:val="both"/>
        <w:rPr>
          <w:i/>
          <w:color w:val="0000FF"/>
          <w:lang w:val="es-ES"/>
        </w:rPr>
      </w:pPr>
      <w:r w:rsidRPr="00337319">
        <w:rPr>
          <w:color w:val="0000FF"/>
        </w:rPr>
        <w:lastRenderedPageBreak/>
        <w:t>CONV-PROC-0</w:t>
      </w:r>
      <w:r w:rsidR="001D5029">
        <w:rPr>
          <w:color w:val="0000FF"/>
        </w:rPr>
        <w:t>34</w:t>
      </w:r>
      <w:r w:rsidRPr="00337319">
        <w:rPr>
          <w:color w:val="0000FF"/>
        </w:rPr>
        <w:t>-2022-MTC/21-LPI</w:t>
      </w:r>
      <w:r w:rsidR="00302FC3" w:rsidRPr="00337319">
        <w:rPr>
          <w:color w:val="0000FF"/>
        </w:rPr>
        <w:t>-2</w:t>
      </w:r>
      <w:r w:rsidRPr="00C27962">
        <w:t xml:space="preserve"> de conformidad con las C</w:t>
      </w:r>
      <w:r w:rsidR="00022ECD">
        <w:t>E</w:t>
      </w:r>
      <w:r w:rsidRPr="00C27962">
        <w:t>C y CGC, Esp</w:t>
      </w:r>
      <w:r w:rsidRPr="00313C76">
        <w:rPr>
          <w:color w:val="000000" w:themeColor="text1"/>
        </w:rPr>
        <w:t>ecificaciones y condiciones de cumplimiento que acompañan a esta Oferta por el Precio del Contrato de [indique el monto en cifras], [indique el monto en palabras] [indique el nombre de la moneda], con precios vigentes a [indique el mes] de 202</w:t>
      </w:r>
      <w:r w:rsidR="00302FC3">
        <w:rPr>
          <w:color w:val="000000" w:themeColor="text1"/>
        </w:rPr>
        <w:t>3</w:t>
      </w:r>
      <w:r w:rsidRPr="00313C76">
        <w:rPr>
          <w:color w:val="000000" w:themeColor="text1"/>
        </w:rPr>
        <w:t>.</w:t>
      </w:r>
    </w:p>
    <w:p w14:paraId="62D77993" w14:textId="77777777" w:rsidR="00722723" w:rsidRPr="00313C76" w:rsidRDefault="00722723" w:rsidP="00722723">
      <w:pPr>
        <w:ind w:left="720"/>
        <w:jc w:val="both"/>
        <w:rPr>
          <w:i/>
          <w:color w:val="0000FF"/>
          <w:lang w:val="es-ES"/>
        </w:rPr>
      </w:pPr>
    </w:p>
    <w:p w14:paraId="7F5FE6F2" w14:textId="77777777" w:rsidR="00722723" w:rsidRPr="003C0373" w:rsidRDefault="00722723" w:rsidP="003C0373">
      <w:pPr>
        <w:pStyle w:val="Prrafodelista"/>
        <w:numPr>
          <w:ilvl w:val="1"/>
          <w:numId w:val="33"/>
        </w:numPr>
        <w:ind w:left="709" w:hanging="709"/>
        <w:jc w:val="both"/>
        <w:rPr>
          <w:lang w:val="es-ES"/>
        </w:rPr>
      </w:pPr>
      <w:r w:rsidRPr="003C0373">
        <w:rPr>
          <w:b/>
          <w:lang w:val="es-ES"/>
        </w:rPr>
        <w:t>Precio Total</w:t>
      </w:r>
      <w:r w:rsidRPr="003C0373">
        <w:rPr>
          <w:lang w:val="es-ES"/>
        </w:rPr>
        <w:t>: El Contrato deberá ser pagado en las siguientes monedas:</w:t>
      </w:r>
    </w:p>
    <w:p w14:paraId="1D2BDD5C" w14:textId="77777777" w:rsidR="003C0373" w:rsidRPr="00313C76" w:rsidRDefault="003C0373" w:rsidP="003C0373">
      <w:pPr>
        <w:ind w:left="720"/>
        <w:jc w:val="both"/>
        <w:rPr>
          <w:lang w:val="es-ES"/>
        </w:rPr>
      </w:pPr>
    </w:p>
    <w:p w14:paraId="36D7C73F" w14:textId="77777777" w:rsidR="00722723" w:rsidRPr="00F208E6" w:rsidRDefault="00722723" w:rsidP="00722723">
      <w:pPr>
        <w:pStyle w:val="Outline"/>
        <w:spacing w:before="0"/>
        <w:rPr>
          <w:kern w:val="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1"/>
        <w:gridCol w:w="2338"/>
        <w:gridCol w:w="2556"/>
        <w:gridCol w:w="2125"/>
      </w:tblGrid>
      <w:tr w:rsidR="00722723" w:rsidRPr="00F208E6" w14:paraId="17F7C741" w14:textId="77777777" w:rsidTr="00733392">
        <w:tc>
          <w:tcPr>
            <w:tcW w:w="2331" w:type="dxa"/>
          </w:tcPr>
          <w:p w14:paraId="0F0397E7" w14:textId="77777777" w:rsidR="00722723" w:rsidRPr="00F208E6" w:rsidRDefault="00722723" w:rsidP="00146249">
            <w:pPr>
              <w:jc w:val="center"/>
              <w:rPr>
                <w:sz w:val="20"/>
                <w:lang w:val="es-ES"/>
              </w:rPr>
            </w:pPr>
            <w:r w:rsidRPr="00F208E6">
              <w:rPr>
                <w:sz w:val="20"/>
                <w:lang w:val="es-ES"/>
              </w:rPr>
              <w:t>Moneda</w:t>
            </w:r>
          </w:p>
        </w:tc>
        <w:tc>
          <w:tcPr>
            <w:tcW w:w="2338" w:type="dxa"/>
          </w:tcPr>
          <w:p w14:paraId="17E72E7F" w14:textId="77777777" w:rsidR="00722723" w:rsidRPr="00F208E6" w:rsidRDefault="00722723" w:rsidP="00146249">
            <w:pPr>
              <w:jc w:val="center"/>
              <w:rPr>
                <w:sz w:val="20"/>
                <w:lang w:val="es-ES"/>
              </w:rPr>
            </w:pPr>
            <w:r w:rsidRPr="00F208E6">
              <w:rPr>
                <w:sz w:val="20"/>
                <w:lang w:val="es-ES"/>
              </w:rPr>
              <w:t>Porcentaje pagadero en la moneda</w:t>
            </w:r>
          </w:p>
        </w:tc>
        <w:tc>
          <w:tcPr>
            <w:tcW w:w="2556" w:type="dxa"/>
          </w:tcPr>
          <w:p w14:paraId="1AEF6CBF" w14:textId="77777777" w:rsidR="00722723" w:rsidRPr="00F208E6" w:rsidRDefault="00722723" w:rsidP="00146249">
            <w:pPr>
              <w:jc w:val="center"/>
              <w:rPr>
                <w:i/>
                <w:sz w:val="20"/>
                <w:lang w:val="es-ES"/>
              </w:rPr>
            </w:pPr>
            <w:r w:rsidRPr="00F208E6">
              <w:rPr>
                <w:sz w:val="20"/>
                <w:lang w:val="es-ES"/>
              </w:rPr>
              <w:t xml:space="preserve">Tasa de cambio: </w:t>
            </w:r>
            <w:r w:rsidRPr="00F208E6">
              <w:rPr>
                <w:i/>
                <w:sz w:val="20"/>
                <w:lang w:val="es-ES"/>
              </w:rPr>
              <w:t>[indique el número de unidades de moneda nacional que equivalen a una unidad de moneda extranjera]</w:t>
            </w:r>
          </w:p>
        </w:tc>
        <w:tc>
          <w:tcPr>
            <w:tcW w:w="2125" w:type="dxa"/>
          </w:tcPr>
          <w:p w14:paraId="6E2B8E1C" w14:textId="77777777" w:rsidR="00722723" w:rsidRPr="00F208E6" w:rsidRDefault="00722723" w:rsidP="00146249">
            <w:pPr>
              <w:jc w:val="center"/>
              <w:rPr>
                <w:sz w:val="20"/>
                <w:lang w:val="es-ES"/>
              </w:rPr>
            </w:pPr>
            <w:r w:rsidRPr="00F208E6">
              <w:rPr>
                <w:sz w:val="20"/>
                <w:lang w:val="es-ES"/>
              </w:rPr>
              <w:t>Insumos para los que se requieren monedas extranjeras</w:t>
            </w:r>
          </w:p>
        </w:tc>
      </w:tr>
      <w:tr w:rsidR="00722723" w:rsidRPr="00F208E6" w14:paraId="38C15C3A" w14:textId="77777777" w:rsidTr="00733392">
        <w:trPr>
          <w:trHeight w:val="1998"/>
        </w:trPr>
        <w:tc>
          <w:tcPr>
            <w:tcW w:w="2331" w:type="dxa"/>
          </w:tcPr>
          <w:p w14:paraId="17A3BE7D" w14:textId="77777777" w:rsidR="00722723" w:rsidRPr="00F208E6" w:rsidRDefault="00722723" w:rsidP="00146249">
            <w:pPr>
              <w:rPr>
                <w:sz w:val="22"/>
                <w:lang w:val="es-ES"/>
              </w:rPr>
            </w:pPr>
            <w:r w:rsidRPr="00F208E6">
              <w:rPr>
                <w:sz w:val="22"/>
                <w:lang w:val="es-ES"/>
              </w:rPr>
              <w:t>(a)</w:t>
            </w:r>
          </w:p>
          <w:p w14:paraId="7FCF8BE3" w14:textId="77777777" w:rsidR="00722723" w:rsidRPr="00F208E6" w:rsidRDefault="00722723" w:rsidP="00146249">
            <w:pPr>
              <w:rPr>
                <w:sz w:val="22"/>
                <w:lang w:val="es-ES"/>
              </w:rPr>
            </w:pPr>
          </w:p>
          <w:p w14:paraId="5836726F" w14:textId="77777777" w:rsidR="00722723" w:rsidRPr="00F208E6" w:rsidRDefault="00722723" w:rsidP="00146249">
            <w:pPr>
              <w:rPr>
                <w:sz w:val="22"/>
                <w:lang w:val="es-ES"/>
              </w:rPr>
            </w:pPr>
            <w:r w:rsidRPr="00F208E6">
              <w:rPr>
                <w:sz w:val="22"/>
                <w:lang w:val="es-ES"/>
              </w:rPr>
              <w:t>(b)</w:t>
            </w:r>
          </w:p>
          <w:p w14:paraId="3BD0E69D" w14:textId="77777777" w:rsidR="00722723" w:rsidRPr="00F208E6" w:rsidRDefault="00722723" w:rsidP="00146249">
            <w:pPr>
              <w:rPr>
                <w:sz w:val="22"/>
                <w:lang w:val="es-ES"/>
              </w:rPr>
            </w:pPr>
          </w:p>
          <w:p w14:paraId="582BEA27" w14:textId="77777777" w:rsidR="00722723" w:rsidRPr="00F208E6" w:rsidRDefault="00722723" w:rsidP="00146249">
            <w:pPr>
              <w:rPr>
                <w:sz w:val="22"/>
                <w:lang w:val="es-ES"/>
              </w:rPr>
            </w:pPr>
            <w:r w:rsidRPr="00F208E6">
              <w:rPr>
                <w:sz w:val="22"/>
                <w:lang w:val="es-ES"/>
              </w:rPr>
              <w:t>(c)</w:t>
            </w:r>
          </w:p>
          <w:p w14:paraId="27C2C132" w14:textId="77777777" w:rsidR="00722723" w:rsidRPr="00F208E6" w:rsidRDefault="00722723" w:rsidP="00146249">
            <w:pPr>
              <w:rPr>
                <w:sz w:val="22"/>
                <w:lang w:val="es-ES"/>
              </w:rPr>
            </w:pPr>
          </w:p>
          <w:p w14:paraId="757A6BA2" w14:textId="77777777" w:rsidR="00722723" w:rsidRPr="00F208E6" w:rsidRDefault="00722723" w:rsidP="00146249">
            <w:pPr>
              <w:rPr>
                <w:lang w:val="es-ES"/>
              </w:rPr>
            </w:pPr>
            <w:r w:rsidRPr="00F208E6">
              <w:rPr>
                <w:sz w:val="22"/>
                <w:lang w:val="es-ES"/>
              </w:rPr>
              <w:t>(d)</w:t>
            </w:r>
          </w:p>
        </w:tc>
        <w:tc>
          <w:tcPr>
            <w:tcW w:w="2338" w:type="dxa"/>
          </w:tcPr>
          <w:p w14:paraId="74802933" w14:textId="77777777" w:rsidR="00722723" w:rsidRPr="00F208E6" w:rsidRDefault="00722723" w:rsidP="00146249">
            <w:pPr>
              <w:rPr>
                <w:lang w:val="es-ES"/>
              </w:rPr>
            </w:pPr>
          </w:p>
        </w:tc>
        <w:tc>
          <w:tcPr>
            <w:tcW w:w="2556" w:type="dxa"/>
          </w:tcPr>
          <w:p w14:paraId="73B97366" w14:textId="77777777" w:rsidR="00722723" w:rsidRPr="00F208E6" w:rsidRDefault="00722723" w:rsidP="00146249">
            <w:pPr>
              <w:rPr>
                <w:lang w:val="es-ES"/>
              </w:rPr>
            </w:pPr>
          </w:p>
        </w:tc>
        <w:tc>
          <w:tcPr>
            <w:tcW w:w="2125" w:type="dxa"/>
          </w:tcPr>
          <w:p w14:paraId="2C8D0339" w14:textId="77777777" w:rsidR="00722723" w:rsidRPr="00F208E6" w:rsidRDefault="00722723" w:rsidP="00146249">
            <w:pPr>
              <w:rPr>
                <w:lang w:val="es-ES"/>
              </w:rPr>
            </w:pPr>
          </w:p>
        </w:tc>
      </w:tr>
    </w:tbl>
    <w:p w14:paraId="6CFBF196" w14:textId="77777777" w:rsidR="00722723" w:rsidRPr="00F208E6" w:rsidRDefault="00722723" w:rsidP="00722723">
      <w:pPr>
        <w:rPr>
          <w:lang w:val="es-ES"/>
        </w:rPr>
      </w:pPr>
    </w:p>
    <w:p w14:paraId="18700380" w14:textId="77777777" w:rsidR="00722723" w:rsidRPr="00E0639A" w:rsidRDefault="00722723" w:rsidP="00E0639A">
      <w:pPr>
        <w:pStyle w:val="Prrafodelista"/>
        <w:numPr>
          <w:ilvl w:val="1"/>
          <w:numId w:val="33"/>
        </w:numPr>
        <w:ind w:left="709" w:hanging="709"/>
        <w:jc w:val="both"/>
        <w:rPr>
          <w:lang w:val="es-ES"/>
        </w:rPr>
      </w:pPr>
      <w:r w:rsidRPr="00E0639A">
        <w:rPr>
          <w:b/>
          <w:lang w:val="es-ES"/>
        </w:rPr>
        <w:t>Pago de Anticipo</w:t>
      </w:r>
      <w:r w:rsidRPr="00E0639A">
        <w:rPr>
          <w:lang w:val="es-ES"/>
        </w:rPr>
        <w:t>:  El pago de anticipo solicitado es:</w:t>
      </w:r>
    </w:p>
    <w:p w14:paraId="1C4310A8" w14:textId="77777777" w:rsidR="00722723" w:rsidRPr="00F208E6" w:rsidRDefault="00722723" w:rsidP="00722723">
      <w:pPr>
        <w:rPr>
          <w:lang w:val="es-ES"/>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060"/>
      </w:tblGrid>
      <w:tr w:rsidR="00722723" w:rsidRPr="00F208E6" w14:paraId="3640688F" w14:textId="77777777" w:rsidTr="00146249">
        <w:trPr>
          <w:tblHeader/>
        </w:trPr>
        <w:tc>
          <w:tcPr>
            <w:tcW w:w="3060" w:type="dxa"/>
          </w:tcPr>
          <w:p w14:paraId="53E2B7A0" w14:textId="77777777" w:rsidR="00722723" w:rsidRPr="00F208E6" w:rsidRDefault="00722723" w:rsidP="00146249">
            <w:pPr>
              <w:jc w:val="center"/>
              <w:rPr>
                <w:sz w:val="20"/>
                <w:lang w:val="es-ES"/>
              </w:rPr>
            </w:pPr>
            <w:r w:rsidRPr="00F208E6">
              <w:rPr>
                <w:sz w:val="20"/>
                <w:lang w:val="es-ES"/>
              </w:rPr>
              <w:t>Monto</w:t>
            </w:r>
          </w:p>
        </w:tc>
        <w:tc>
          <w:tcPr>
            <w:tcW w:w="3060" w:type="dxa"/>
          </w:tcPr>
          <w:p w14:paraId="3BAB509D" w14:textId="77777777" w:rsidR="00722723" w:rsidRPr="00F208E6" w:rsidRDefault="00722723" w:rsidP="00146249">
            <w:pPr>
              <w:jc w:val="center"/>
              <w:rPr>
                <w:sz w:val="20"/>
                <w:lang w:val="es-ES"/>
              </w:rPr>
            </w:pPr>
            <w:r w:rsidRPr="00F208E6">
              <w:rPr>
                <w:sz w:val="20"/>
                <w:lang w:val="es-ES"/>
              </w:rPr>
              <w:t>Moneda</w:t>
            </w:r>
          </w:p>
        </w:tc>
      </w:tr>
      <w:tr w:rsidR="00722723" w:rsidRPr="00F208E6" w14:paraId="39671DBE" w14:textId="77777777" w:rsidTr="00146249">
        <w:trPr>
          <w:trHeight w:val="1164"/>
        </w:trPr>
        <w:tc>
          <w:tcPr>
            <w:tcW w:w="3060" w:type="dxa"/>
          </w:tcPr>
          <w:p w14:paraId="5FF80166" w14:textId="77777777" w:rsidR="00722723" w:rsidRPr="00F208E6" w:rsidRDefault="00722723" w:rsidP="00146249">
            <w:pPr>
              <w:rPr>
                <w:sz w:val="22"/>
                <w:lang w:val="es-ES"/>
              </w:rPr>
            </w:pPr>
            <w:r w:rsidRPr="00F208E6">
              <w:rPr>
                <w:sz w:val="22"/>
                <w:lang w:val="es-ES"/>
              </w:rPr>
              <w:t>(a)</w:t>
            </w:r>
          </w:p>
          <w:p w14:paraId="485AA2E3" w14:textId="77777777" w:rsidR="00722723" w:rsidRPr="00F208E6" w:rsidRDefault="00722723" w:rsidP="00146249">
            <w:pPr>
              <w:rPr>
                <w:sz w:val="22"/>
                <w:lang w:val="es-ES"/>
              </w:rPr>
            </w:pPr>
            <w:r w:rsidRPr="00F208E6">
              <w:rPr>
                <w:sz w:val="22"/>
                <w:lang w:val="es-ES"/>
              </w:rPr>
              <w:t>(b)</w:t>
            </w:r>
          </w:p>
          <w:p w14:paraId="5827A978" w14:textId="77777777" w:rsidR="00722723" w:rsidRPr="00F208E6" w:rsidRDefault="00722723" w:rsidP="00146249">
            <w:pPr>
              <w:rPr>
                <w:sz w:val="22"/>
                <w:lang w:val="es-ES"/>
              </w:rPr>
            </w:pPr>
          </w:p>
          <w:p w14:paraId="049D339E" w14:textId="77777777" w:rsidR="00722723" w:rsidRPr="00F208E6" w:rsidRDefault="00722723" w:rsidP="00146249">
            <w:pPr>
              <w:rPr>
                <w:sz w:val="22"/>
                <w:lang w:val="es-ES"/>
              </w:rPr>
            </w:pPr>
            <w:r w:rsidRPr="00F208E6">
              <w:rPr>
                <w:sz w:val="22"/>
                <w:lang w:val="es-ES"/>
              </w:rPr>
              <w:t>(c)</w:t>
            </w:r>
          </w:p>
          <w:p w14:paraId="1DD1F1C4" w14:textId="77777777" w:rsidR="00722723" w:rsidRPr="00F208E6" w:rsidRDefault="00722723" w:rsidP="00146249">
            <w:pPr>
              <w:rPr>
                <w:sz w:val="22"/>
                <w:lang w:val="es-ES"/>
              </w:rPr>
            </w:pPr>
          </w:p>
          <w:p w14:paraId="1A34BCFA" w14:textId="77777777" w:rsidR="00722723" w:rsidRPr="00F208E6" w:rsidRDefault="00722723" w:rsidP="00146249">
            <w:pPr>
              <w:rPr>
                <w:lang w:val="es-ES"/>
              </w:rPr>
            </w:pPr>
            <w:r w:rsidRPr="00F208E6">
              <w:rPr>
                <w:sz w:val="22"/>
                <w:lang w:val="es-ES"/>
              </w:rPr>
              <w:t>(d)</w:t>
            </w:r>
          </w:p>
        </w:tc>
        <w:tc>
          <w:tcPr>
            <w:tcW w:w="3060" w:type="dxa"/>
          </w:tcPr>
          <w:p w14:paraId="74429550" w14:textId="77777777" w:rsidR="00722723" w:rsidRPr="00F208E6" w:rsidRDefault="00722723" w:rsidP="00146249">
            <w:pPr>
              <w:rPr>
                <w:lang w:val="es-ES"/>
              </w:rPr>
            </w:pPr>
            <w:r w:rsidRPr="00F208E6">
              <w:rPr>
                <w:lang w:val="es-ES"/>
              </w:rPr>
              <w:tab/>
            </w:r>
          </w:p>
        </w:tc>
      </w:tr>
    </w:tbl>
    <w:p w14:paraId="43ECC948" w14:textId="77777777" w:rsidR="00722723" w:rsidRPr="00F208E6" w:rsidRDefault="00722723" w:rsidP="00722723">
      <w:pPr>
        <w:rPr>
          <w:lang w:val="es-ES"/>
        </w:rPr>
      </w:pPr>
    </w:p>
    <w:p w14:paraId="6DF29F07" w14:textId="77777777" w:rsidR="00722723" w:rsidRPr="00F208E6" w:rsidRDefault="00722723" w:rsidP="00722723">
      <w:pPr>
        <w:rPr>
          <w:lang w:val="es-ES"/>
        </w:rPr>
      </w:pPr>
    </w:p>
    <w:p w14:paraId="0FCBC183" w14:textId="77777777" w:rsidR="00722723" w:rsidRPr="00E0639A" w:rsidRDefault="00722723" w:rsidP="00E0639A">
      <w:pPr>
        <w:pStyle w:val="Prrafodelista"/>
        <w:numPr>
          <w:ilvl w:val="1"/>
          <w:numId w:val="33"/>
        </w:numPr>
        <w:ind w:left="709" w:hanging="709"/>
        <w:jc w:val="both"/>
        <w:rPr>
          <w:rFonts w:ascii="CG Times" w:hAnsi="CG Times"/>
          <w:spacing w:val="-3"/>
          <w:lang w:val="es-ES"/>
        </w:rPr>
      </w:pPr>
      <w:r w:rsidRPr="00E0639A">
        <w:rPr>
          <w:b/>
          <w:lang w:val="es-ES"/>
        </w:rPr>
        <w:t>Conciliador</w:t>
      </w:r>
      <w:r w:rsidRPr="00E0639A">
        <w:rPr>
          <w:rFonts w:ascii="CG Times" w:hAnsi="CG Times"/>
          <w:b/>
          <w:spacing w:val="-3"/>
          <w:lang w:val="es-ES"/>
        </w:rPr>
        <w:t>:</w:t>
      </w:r>
      <w:r w:rsidRPr="00E0639A">
        <w:rPr>
          <w:rFonts w:ascii="CG Times" w:hAnsi="CG Times"/>
          <w:spacing w:val="-3"/>
          <w:lang w:val="es-ES"/>
        </w:rPr>
        <w:t xml:space="preserve"> Aceptamos la designación de: </w:t>
      </w:r>
      <w:r w:rsidRPr="00E0639A">
        <w:rPr>
          <w:rFonts w:ascii="CG Times" w:hAnsi="CG Times"/>
          <w:b/>
          <w:bCs/>
          <w:spacing w:val="-3"/>
          <w:lang w:val="es-ES"/>
        </w:rPr>
        <w:t>Centro de Análisis y Resolución de Conflictos de la Pontificia Universidad Católica del Perú</w:t>
      </w:r>
      <w:r w:rsidRPr="00E0639A">
        <w:rPr>
          <w:rFonts w:ascii="CG Times" w:hAnsi="CG Times"/>
          <w:spacing w:val="-3"/>
          <w:lang w:val="es-ES"/>
        </w:rPr>
        <w:t>, como Conciliador;</w:t>
      </w:r>
    </w:p>
    <w:p w14:paraId="16CB7CB5" w14:textId="77777777" w:rsidR="00722723" w:rsidRPr="00F208E6" w:rsidRDefault="00722723" w:rsidP="00722723">
      <w:pPr>
        <w:tabs>
          <w:tab w:val="left" w:pos="0"/>
          <w:tab w:val="left" w:pos="2184"/>
          <w:tab w:val="left" w:pos="2856"/>
          <w:tab w:val="left" w:pos="3238"/>
          <w:tab w:val="left" w:pos="3600"/>
        </w:tabs>
        <w:suppressAutoHyphens/>
        <w:jc w:val="both"/>
        <w:rPr>
          <w:rFonts w:ascii="CG Times" w:hAnsi="CG Times"/>
          <w:spacing w:val="-3"/>
          <w:lang w:val="es-ES"/>
        </w:rPr>
      </w:pPr>
    </w:p>
    <w:p w14:paraId="177BF57C" w14:textId="77777777" w:rsidR="00212721" w:rsidRDefault="00722723">
      <w:pPr>
        <w:tabs>
          <w:tab w:val="left" w:pos="0"/>
          <w:tab w:val="left" w:pos="2184"/>
          <w:tab w:val="left" w:pos="2856"/>
          <w:tab w:val="left" w:pos="3238"/>
          <w:tab w:val="left" w:pos="3600"/>
        </w:tabs>
        <w:suppressAutoHyphens/>
        <w:ind w:left="709"/>
        <w:jc w:val="both"/>
        <w:rPr>
          <w:rFonts w:ascii="CG Times" w:hAnsi="CG Times"/>
          <w:b/>
          <w:i/>
          <w:spacing w:val="-3"/>
          <w:lang w:val="es-ES"/>
        </w:rPr>
      </w:pPr>
      <w:r w:rsidRPr="00F208E6">
        <w:rPr>
          <w:rFonts w:ascii="CG Times" w:hAnsi="CG Times"/>
          <w:b/>
          <w:i/>
          <w:spacing w:val="-3"/>
          <w:lang w:val="es-ES"/>
        </w:rPr>
        <w:t>[o]</w:t>
      </w:r>
    </w:p>
    <w:p w14:paraId="098565B3" w14:textId="77777777" w:rsidR="00722723" w:rsidRPr="00F208E6" w:rsidRDefault="00722723" w:rsidP="00722723">
      <w:pPr>
        <w:tabs>
          <w:tab w:val="left" w:pos="0"/>
          <w:tab w:val="left" w:pos="2184"/>
          <w:tab w:val="left" w:pos="2856"/>
          <w:tab w:val="left" w:pos="3238"/>
          <w:tab w:val="left" w:pos="3600"/>
        </w:tabs>
        <w:suppressAutoHyphens/>
        <w:jc w:val="both"/>
        <w:rPr>
          <w:rFonts w:ascii="CG Times" w:hAnsi="CG Times"/>
          <w:b/>
          <w:i/>
          <w:spacing w:val="-3"/>
          <w:lang w:val="es-ES"/>
        </w:rPr>
      </w:pPr>
    </w:p>
    <w:p w14:paraId="5D9B3AB9" w14:textId="77777777" w:rsidR="00722723" w:rsidRPr="00F208E6" w:rsidRDefault="00722723" w:rsidP="00722723">
      <w:pPr>
        <w:pStyle w:val="Normali"/>
        <w:keepLines w:val="0"/>
        <w:tabs>
          <w:tab w:val="clear" w:pos="1843"/>
          <w:tab w:val="left" w:pos="0"/>
          <w:tab w:val="left" w:pos="2184"/>
          <w:tab w:val="left" w:pos="2856"/>
          <w:tab w:val="left" w:pos="3238"/>
          <w:tab w:val="left" w:pos="3600"/>
        </w:tabs>
        <w:suppressAutoHyphens/>
        <w:spacing w:after="0"/>
        <w:ind w:left="720"/>
        <w:rPr>
          <w:rFonts w:ascii="CG Times" w:hAnsi="CG Times"/>
          <w:spacing w:val="-3"/>
          <w:lang w:val="es-ES"/>
        </w:rPr>
      </w:pPr>
      <w:r w:rsidRPr="00F208E6">
        <w:rPr>
          <w:rFonts w:ascii="CG Times" w:hAnsi="CG Times"/>
          <w:spacing w:val="-3"/>
          <w:lang w:val="es-ES"/>
        </w:rPr>
        <w:t xml:space="preserve">No aceptamos la designación de </w:t>
      </w:r>
      <w:r w:rsidRPr="00F208E6">
        <w:rPr>
          <w:rFonts w:ascii="CG Times" w:hAnsi="CG Times"/>
          <w:i/>
          <w:spacing w:val="-3"/>
          <w:lang w:val="es-ES"/>
        </w:rPr>
        <w:t xml:space="preserve">[indicar el nombre propuesto en los Datos de la Licitación] </w:t>
      </w:r>
      <w:r w:rsidRPr="00F208E6">
        <w:rPr>
          <w:rFonts w:ascii="CG Times" w:hAnsi="CG Times"/>
          <w:spacing w:val="-3"/>
          <w:lang w:val="es-ES"/>
        </w:rPr>
        <w:t xml:space="preserve">como Conciliador, y en su lugar proponemos que se nombre Conciliador a </w:t>
      </w:r>
      <w:r w:rsidRPr="00F208E6">
        <w:rPr>
          <w:rFonts w:ascii="CG Times" w:hAnsi="CG Times"/>
          <w:i/>
          <w:spacing w:val="-3"/>
          <w:lang w:val="es-ES"/>
        </w:rPr>
        <w:t>[indique el nombre]</w:t>
      </w:r>
      <w:r w:rsidRPr="00F208E6">
        <w:rPr>
          <w:rFonts w:ascii="CG Times" w:hAnsi="CG Times"/>
          <w:spacing w:val="-3"/>
          <w:lang w:val="es-ES"/>
        </w:rPr>
        <w:t>, cuyos honorarios y datos personales se adjuntan a este formulario;</w:t>
      </w:r>
    </w:p>
    <w:p w14:paraId="2728BBFA" w14:textId="77777777" w:rsidR="00722723" w:rsidRPr="00F208E6" w:rsidRDefault="00722723" w:rsidP="00722723">
      <w:pPr>
        <w:pStyle w:val="Normali"/>
        <w:keepLines w:val="0"/>
        <w:tabs>
          <w:tab w:val="clear" w:pos="1843"/>
          <w:tab w:val="left" w:pos="0"/>
          <w:tab w:val="left" w:pos="2184"/>
          <w:tab w:val="left" w:pos="2856"/>
          <w:tab w:val="left" w:pos="3238"/>
          <w:tab w:val="left" w:pos="3600"/>
        </w:tabs>
        <w:suppressAutoHyphens/>
        <w:spacing w:after="0"/>
        <w:rPr>
          <w:rFonts w:ascii="CG Times" w:hAnsi="CG Times"/>
          <w:spacing w:val="-3"/>
          <w:lang w:val="es-ES"/>
        </w:rPr>
      </w:pPr>
    </w:p>
    <w:p w14:paraId="60C02775" w14:textId="77777777" w:rsidR="00722723" w:rsidRPr="00E0639A" w:rsidRDefault="00722723" w:rsidP="00E0639A">
      <w:pPr>
        <w:pStyle w:val="Prrafodelista"/>
        <w:numPr>
          <w:ilvl w:val="1"/>
          <w:numId w:val="33"/>
        </w:numPr>
        <w:ind w:left="709" w:hanging="709"/>
        <w:jc w:val="both"/>
        <w:rPr>
          <w:rFonts w:ascii="CG Times" w:hAnsi="CG Times"/>
          <w:spacing w:val="-3"/>
          <w:lang w:val="es-ES"/>
        </w:rPr>
      </w:pPr>
      <w:r w:rsidRPr="00E0639A">
        <w:rPr>
          <w:b/>
          <w:lang w:val="es-ES"/>
        </w:rPr>
        <w:t>Contrato</w:t>
      </w:r>
      <w:r w:rsidRPr="00E0639A">
        <w:rPr>
          <w:rFonts w:ascii="CG Times" w:hAnsi="CG Times"/>
          <w:b/>
          <w:spacing w:val="-3"/>
          <w:lang w:val="es-ES"/>
        </w:rPr>
        <w:t xml:space="preserve"> vinculante:</w:t>
      </w:r>
      <w:r w:rsidRPr="00E0639A">
        <w:rPr>
          <w:rFonts w:ascii="CG Times" w:hAnsi="CG Times"/>
          <w:spacing w:val="-3"/>
          <w:lang w:val="es-ES"/>
        </w:rPr>
        <w:t xml:space="preserve"> Esta Oferta y su aceptación por escrito constituirán un Contrato de obligatorio cumplimiento entre ambas partes;</w:t>
      </w:r>
    </w:p>
    <w:p w14:paraId="46B691D7" w14:textId="77777777" w:rsidR="00722723" w:rsidRPr="00F208E6" w:rsidRDefault="00722723" w:rsidP="00722723">
      <w:pPr>
        <w:pStyle w:val="Normali"/>
        <w:keepLines w:val="0"/>
        <w:tabs>
          <w:tab w:val="clear" w:pos="1843"/>
          <w:tab w:val="left" w:pos="0"/>
          <w:tab w:val="left" w:pos="2184"/>
          <w:tab w:val="left" w:pos="2856"/>
          <w:tab w:val="left" w:pos="3238"/>
          <w:tab w:val="left" w:pos="3600"/>
        </w:tabs>
        <w:suppressAutoHyphens/>
        <w:spacing w:after="0"/>
        <w:rPr>
          <w:rFonts w:ascii="CG Times" w:hAnsi="CG Times"/>
          <w:spacing w:val="-3"/>
          <w:lang w:val="es-ES"/>
        </w:rPr>
      </w:pPr>
    </w:p>
    <w:p w14:paraId="6505B2E1" w14:textId="77777777" w:rsidR="00722723" w:rsidRPr="00290781" w:rsidRDefault="00722723" w:rsidP="00290781">
      <w:pPr>
        <w:pStyle w:val="Prrafodelista"/>
        <w:numPr>
          <w:ilvl w:val="1"/>
          <w:numId w:val="33"/>
        </w:numPr>
        <w:ind w:left="709" w:hanging="709"/>
        <w:jc w:val="both"/>
        <w:rPr>
          <w:rFonts w:ascii="CG Times" w:hAnsi="CG Times"/>
          <w:spacing w:val="-3"/>
          <w:lang w:val="es-ES"/>
        </w:rPr>
      </w:pPr>
      <w:r w:rsidRPr="00290781">
        <w:rPr>
          <w:rFonts w:ascii="CG Times" w:hAnsi="CG Times"/>
          <w:b/>
          <w:spacing w:val="-3"/>
          <w:lang w:val="es-ES"/>
        </w:rPr>
        <w:t>Obligación de aceptar</w:t>
      </w:r>
      <w:r w:rsidRPr="00290781">
        <w:rPr>
          <w:rFonts w:ascii="CG Times" w:hAnsi="CG Times"/>
          <w:spacing w:val="-3"/>
          <w:lang w:val="es-ES"/>
        </w:rPr>
        <w:t>: Entendemos que el Contratante no está obligado a aceptar la Oferta Más Ventajosa ni ninguna otra Oferta que pudieran recibir;</w:t>
      </w:r>
    </w:p>
    <w:p w14:paraId="26AC5069" w14:textId="77777777" w:rsidR="00212721" w:rsidRDefault="00212721">
      <w:pPr>
        <w:pStyle w:val="Prrafodelista"/>
        <w:rPr>
          <w:rFonts w:ascii="CG Times" w:hAnsi="CG Times"/>
          <w:spacing w:val="-3"/>
          <w:lang w:val="es-ES"/>
        </w:rPr>
      </w:pPr>
    </w:p>
    <w:p w14:paraId="3B958A7C" w14:textId="77777777" w:rsidR="00722723" w:rsidRPr="00F208E6" w:rsidRDefault="00722723" w:rsidP="00722723">
      <w:pPr>
        <w:ind w:left="360"/>
        <w:jc w:val="both"/>
        <w:rPr>
          <w:rFonts w:ascii="CG Times" w:hAnsi="CG Times"/>
          <w:spacing w:val="-3"/>
          <w:lang w:val="es-ES"/>
        </w:rPr>
      </w:pPr>
    </w:p>
    <w:p w14:paraId="72EE95AE" w14:textId="77777777" w:rsidR="00722723" w:rsidRPr="00F208E6" w:rsidRDefault="00722723" w:rsidP="00290781">
      <w:pPr>
        <w:pStyle w:val="Normali"/>
        <w:keepLines w:val="0"/>
        <w:numPr>
          <w:ilvl w:val="1"/>
          <w:numId w:val="33"/>
        </w:numPr>
        <w:tabs>
          <w:tab w:val="clear" w:pos="1843"/>
          <w:tab w:val="left" w:pos="0"/>
          <w:tab w:val="left" w:pos="567"/>
          <w:tab w:val="left" w:pos="2184"/>
          <w:tab w:val="left" w:pos="2856"/>
          <w:tab w:val="left" w:pos="3238"/>
          <w:tab w:val="left" w:pos="3600"/>
        </w:tabs>
        <w:suppressAutoHyphens/>
        <w:spacing w:after="0"/>
        <w:ind w:left="709" w:hanging="709"/>
        <w:rPr>
          <w:rFonts w:ascii="CG Times" w:hAnsi="CG Times"/>
          <w:spacing w:val="-3"/>
          <w:lang w:val="es-ES"/>
        </w:rPr>
      </w:pPr>
      <w:r w:rsidRPr="00F208E6">
        <w:rPr>
          <w:rFonts w:ascii="CG Times" w:hAnsi="CG Times"/>
          <w:b/>
          <w:spacing w:val="-3"/>
          <w:lang w:val="es-ES"/>
        </w:rPr>
        <w:t>Validez de la Oferta y Garantía</w:t>
      </w:r>
      <w:r w:rsidRPr="00F208E6">
        <w:rPr>
          <w:rFonts w:ascii="CG Times" w:hAnsi="CG Times"/>
          <w:spacing w:val="-3"/>
          <w:lang w:val="es-ES"/>
        </w:rPr>
        <w:t xml:space="preserve">: Confirmamos por la presente que esta Oferta cumple con el período de validez de la Oferta y, de haber sido solicitado, con el suministro de Garantía de </w:t>
      </w:r>
      <w:r w:rsidRPr="00F208E6">
        <w:rPr>
          <w:lang w:val="es-ES"/>
        </w:rPr>
        <w:t>Mantenimiento</w:t>
      </w:r>
      <w:r w:rsidRPr="00F208E6">
        <w:rPr>
          <w:rFonts w:ascii="CG Times" w:hAnsi="CG Times"/>
          <w:spacing w:val="-3"/>
          <w:lang w:val="es-ES"/>
        </w:rPr>
        <w:t xml:space="preserve"> de la Oferta o Declaración de </w:t>
      </w:r>
      <w:r w:rsidRPr="00F208E6">
        <w:rPr>
          <w:lang w:val="es-ES"/>
        </w:rPr>
        <w:t xml:space="preserve">Mantenimiento </w:t>
      </w:r>
      <w:r w:rsidRPr="00F208E6">
        <w:rPr>
          <w:rFonts w:ascii="CG Times" w:hAnsi="CG Times"/>
          <w:spacing w:val="-3"/>
          <w:lang w:val="es-ES"/>
        </w:rPr>
        <w:t>de la Oferta exigidos en los documentos de licitación y especificados en los DDL;</w:t>
      </w:r>
    </w:p>
    <w:p w14:paraId="4E135F42" w14:textId="77777777" w:rsidR="00722723" w:rsidRPr="00F208E6" w:rsidRDefault="00722723" w:rsidP="00722723">
      <w:pPr>
        <w:pStyle w:val="Normali"/>
        <w:keepLines w:val="0"/>
        <w:tabs>
          <w:tab w:val="clear" w:pos="1843"/>
          <w:tab w:val="left" w:pos="0"/>
          <w:tab w:val="left" w:pos="2184"/>
          <w:tab w:val="left" w:pos="2856"/>
          <w:tab w:val="left" w:pos="3238"/>
          <w:tab w:val="left" w:pos="3600"/>
        </w:tabs>
        <w:suppressAutoHyphens/>
        <w:spacing w:after="0"/>
        <w:rPr>
          <w:rFonts w:ascii="CG Times" w:hAnsi="CG Times"/>
          <w:spacing w:val="-3"/>
          <w:lang w:val="es-ES"/>
        </w:rPr>
      </w:pPr>
    </w:p>
    <w:p w14:paraId="583A34C0" w14:textId="77777777" w:rsidR="00722723" w:rsidRPr="00290781" w:rsidRDefault="00722723" w:rsidP="00290781">
      <w:pPr>
        <w:pStyle w:val="Prrafodelista"/>
        <w:numPr>
          <w:ilvl w:val="1"/>
          <w:numId w:val="33"/>
        </w:numPr>
        <w:ind w:left="709" w:hanging="709"/>
        <w:jc w:val="both"/>
        <w:rPr>
          <w:lang w:val="es-ES"/>
        </w:rPr>
      </w:pPr>
      <w:r w:rsidRPr="00290781">
        <w:rPr>
          <w:rFonts w:ascii="CG Times" w:hAnsi="CG Times"/>
          <w:b/>
          <w:spacing w:val="-3"/>
          <w:lang w:val="es-ES"/>
        </w:rPr>
        <w:t>Elegibilidad</w:t>
      </w:r>
      <w:r w:rsidRPr="00290781">
        <w:rPr>
          <w:lang w:val="es-ES"/>
        </w:rPr>
        <w:t xml:space="preserve">: Los suscritos, incluyendo todos los subcontratistas requeridos para ejecutar cualquier parte del contrato, tenemos nacionalidad de países miembros del Banco de conformidad con la IAO 4.1 y en caso de detectar que cualquiera de los nombrados nos encontramos en cualquier conflicto de interés, notificaremos esta circunstancia por escrito al Contratante, ya sea durante el proceso de selección, las negociaciones o la ejecución del Contrato. En caso de que el contrato de obras incluya el suministro de bienes y servicios conexos, nos comprometemos a que estos bienes y servicios conexos sean originarios de países miembros del Banco. </w:t>
      </w:r>
    </w:p>
    <w:p w14:paraId="34122593" w14:textId="77777777" w:rsidR="00722723" w:rsidRPr="00F208E6" w:rsidRDefault="00722723" w:rsidP="00722723">
      <w:pPr>
        <w:jc w:val="both"/>
        <w:rPr>
          <w:iCs/>
          <w:lang w:val="es-ES"/>
        </w:rPr>
      </w:pPr>
    </w:p>
    <w:p w14:paraId="3738570A" w14:textId="77777777" w:rsidR="00722723" w:rsidRPr="00F208E6" w:rsidRDefault="00722723" w:rsidP="00722723">
      <w:pPr>
        <w:ind w:left="709"/>
        <w:jc w:val="both"/>
        <w:rPr>
          <w:lang w:val="es-ES"/>
        </w:rPr>
      </w:pPr>
      <w:r w:rsidRPr="00F208E6">
        <w:rPr>
          <w:iCs/>
          <w:lang w:val="es-ES"/>
        </w:rPr>
        <w:t xml:space="preserve">Además, </w:t>
      </w:r>
      <w:r w:rsidRPr="00F208E6">
        <w:rPr>
          <w:lang w:val="es-ES"/>
        </w:rPr>
        <w:t xml:space="preserve">nosotros, incluido cualquier subcontratista o proveedor para cualquier componente del contrato, no tenemos ningún conflicto de intereses, de conformidad con lo dispuesto en la IAO 4.2; </w:t>
      </w:r>
      <w:r w:rsidRPr="00F208E6">
        <w:rPr>
          <w:bCs/>
          <w:lang w:val="es-ES"/>
        </w:rPr>
        <w:t xml:space="preserve">y en caso de detectar que cualquiera de los nombrados nos encontramos en cualquier conflicto de interés, notificaremos esta circunstancia por escrito al Contratante, ya sea durante el proceso de selección y las negociaciones o la ejecución del </w:t>
      </w:r>
      <w:r w:rsidR="00555A93" w:rsidRPr="00F208E6">
        <w:rPr>
          <w:bCs/>
          <w:lang w:val="es-ES"/>
        </w:rPr>
        <w:t>c</w:t>
      </w:r>
      <w:r w:rsidRPr="00F208E6">
        <w:rPr>
          <w:bCs/>
          <w:lang w:val="es-ES"/>
        </w:rPr>
        <w:t>ontrato</w:t>
      </w:r>
      <w:r w:rsidRPr="00F208E6">
        <w:rPr>
          <w:lang w:val="es-ES"/>
        </w:rPr>
        <w:t>;</w:t>
      </w:r>
    </w:p>
    <w:p w14:paraId="076FDDEC" w14:textId="77777777" w:rsidR="00722723" w:rsidRPr="00F208E6" w:rsidRDefault="00722723" w:rsidP="00722723">
      <w:pPr>
        <w:pStyle w:val="Normali"/>
        <w:keepLines w:val="0"/>
        <w:tabs>
          <w:tab w:val="clear" w:pos="1843"/>
          <w:tab w:val="left" w:pos="0"/>
          <w:tab w:val="left" w:pos="2184"/>
          <w:tab w:val="left" w:pos="2856"/>
          <w:tab w:val="left" w:pos="3238"/>
          <w:tab w:val="left" w:pos="3600"/>
        </w:tabs>
        <w:suppressAutoHyphens/>
        <w:spacing w:after="0"/>
        <w:rPr>
          <w:lang w:val="es-ES"/>
        </w:rPr>
      </w:pPr>
    </w:p>
    <w:p w14:paraId="69A15E8E" w14:textId="77777777" w:rsidR="00722723" w:rsidRPr="00290781" w:rsidRDefault="00722723" w:rsidP="00290781">
      <w:pPr>
        <w:pStyle w:val="Prrafodelista"/>
        <w:numPr>
          <w:ilvl w:val="1"/>
          <w:numId w:val="33"/>
        </w:numPr>
        <w:ind w:left="709" w:hanging="709"/>
        <w:jc w:val="both"/>
        <w:rPr>
          <w:spacing w:val="-2"/>
          <w:lang w:val="es-ES"/>
        </w:rPr>
      </w:pPr>
      <w:r w:rsidRPr="00290781">
        <w:rPr>
          <w:b/>
          <w:lang w:val="es-ES"/>
        </w:rPr>
        <w:t>Suspensión</w:t>
      </w:r>
      <w:r w:rsidRPr="00290781">
        <w:rPr>
          <w:rFonts w:ascii="CG Times" w:hAnsi="CG Times"/>
          <w:b/>
          <w:spacing w:val="-3"/>
          <w:lang w:val="es-ES"/>
        </w:rPr>
        <w:t xml:space="preserve"> e Inhabilitación</w:t>
      </w:r>
      <w:r w:rsidRPr="00290781">
        <w:rPr>
          <w:lang w:val="es-ES"/>
        </w:rPr>
        <w:t xml:space="preserve"> </w:t>
      </w:r>
      <w:r w:rsidRPr="00290781">
        <w:rPr>
          <w:spacing w:val="-2"/>
          <w:lang w:val="es-ES"/>
        </w:rPr>
        <w:t xml:space="preserve">Nosotros (incluidos, los directores, personal clave, accionistas principales, personal propuesto y agentes), al igual que  subcontratistas, proveedores, consultores, fabricantes o prestadores de servicios que </w:t>
      </w:r>
      <w:r w:rsidRPr="00290781">
        <w:rPr>
          <w:lang w:val="es-ES"/>
        </w:rPr>
        <w:t>intervienen</w:t>
      </w:r>
      <w:r w:rsidRPr="00290781">
        <w:rPr>
          <w:spacing w:val="-2"/>
          <w:lang w:val="es-ES"/>
        </w:rPr>
        <w:t xml:space="preserve"> en alguna parte del contrato, no somos objeto de una suspensión temporal o inhabilitación impuesta por el BID ni de una inhabilitación </w:t>
      </w:r>
      <w:r w:rsidRPr="00290781">
        <w:rPr>
          <w:lang w:val="es-ES"/>
        </w:rPr>
        <w:t>impuesta</w:t>
      </w:r>
      <w:r w:rsidRPr="00290781">
        <w:rPr>
          <w:spacing w:val="-2"/>
          <w:lang w:val="es-ES"/>
        </w:rPr>
        <w:t xml:space="preserve"> por el BID conforme al acuerdo para el cumplimiento conjunto de las decisiones de inhabilitación firmado por el BID y otros bancos de desarrollo. </w:t>
      </w:r>
    </w:p>
    <w:p w14:paraId="6EB553C9" w14:textId="77777777" w:rsidR="00722723" w:rsidRPr="00F208E6" w:rsidRDefault="00722723" w:rsidP="00722723">
      <w:pPr>
        <w:tabs>
          <w:tab w:val="right" w:pos="9000"/>
        </w:tabs>
        <w:spacing w:before="240" w:after="240"/>
        <w:ind w:left="720"/>
        <w:jc w:val="both"/>
        <w:rPr>
          <w:rFonts w:ascii="CG Times" w:hAnsi="CG Times"/>
          <w:spacing w:val="-3"/>
          <w:lang w:val="es-ES"/>
        </w:rPr>
      </w:pPr>
      <w:r w:rsidRPr="00F208E6">
        <w:rPr>
          <w:spacing w:val="-2"/>
          <w:lang w:val="es-ES"/>
        </w:rPr>
        <w:t xml:space="preserve">Asimismo, no somos inelegibles de acuerdo con las leyes o regulaciones oficiales del País del Contratante o </w:t>
      </w:r>
      <w:r w:rsidRPr="00F208E6">
        <w:rPr>
          <w:spacing w:val="-2"/>
          <w:szCs w:val="20"/>
          <w:lang w:val="es-ES" w:eastAsia="en-GB"/>
        </w:rPr>
        <w:t xml:space="preserve">de conformidad con </w:t>
      </w:r>
      <w:r w:rsidRPr="00F208E6">
        <w:rPr>
          <w:spacing w:val="-2"/>
          <w:lang w:val="es-ES"/>
        </w:rPr>
        <w:t>una decisión del Consejo de Seguridad de las Naciones Unidas.</w:t>
      </w:r>
    </w:p>
    <w:p w14:paraId="3D5C3CEE" w14:textId="77777777" w:rsidR="00722723" w:rsidRPr="00290781" w:rsidRDefault="00722723" w:rsidP="00290781">
      <w:pPr>
        <w:pStyle w:val="Prrafodelista"/>
        <w:numPr>
          <w:ilvl w:val="1"/>
          <w:numId w:val="33"/>
        </w:numPr>
        <w:ind w:left="709" w:hanging="709"/>
        <w:jc w:val="both"/>
        <w:rPr>
          <w:lang w:val="es-ES"/>
        </w:rPr>
      </w:pPr>
      <w:r w:rsidRPr="00290781">
        <w:rPr>
          <w:b/>
          <w:spacing w:val="-2"/>
          <w:lang w:val="es-ES"/>
        </w:rPr>
        <w:t>Empresa o ente de propiedad estatal</w:t>
      </w:r>
      <w:r w:rsidRPr="00290781">
        <w:rPr>
          <w:spacing w:val="-2"/>
          <w:lang w:val="es-ES"/>
        </w:rPr>
        <w:t xml:space="preserve">: </w:t>
      </w:r>
      <w:r w:rsidRPr="00290781">
        <w:rPr>
          <w:i/>
          <w:lang w:val="es-ES"/>
        </w:rPr>
        <w:t>[seleccionar la opción correspondiente y eliminar la otra]</w:t>
      </w:r>
      <w:r w:rsidRPr="00290781">
        <w:rPr>
          <w:lang w:val="es-ES"/>
        </w:rPr>
        <w:t xml:space="preserve"> n</w:t>
      </w:r>
      <w:r w:rsidRPr="00290781">
        <w:rPr>
          <w:spacing w:val="-2"/>
          <w:lang w:val="es-ES"/>
        </w:rPr>
        <w:t>o somos una entidad de propiedad del Estado / somos una entidad de propiedad del Estado, pero reunimos los requisitos establecidos en la IAO 4.5</w:t>
      </w:r>
      <w:r w:rsidRPr="00F208E6">
        <w:rPr>
          <w:rStyle w:val="Refdenotaalpie"/>
          <w:spacing w:val="-2"/>
          <w:lang w:val="es-ES"/>
        </w:rPr>
        <w:footnoteReference w:id="28"/>
      </w:r>
      <w:r w:rsidRPr="00290781">
        <w:rPr>
          <w:spacing w:val="-2"/>
          <w:lang w:val="es-ES"/>
        </w:rPr>
        <w:t>;</w:t>
      </w:r>
    </w:p>
    <w:p w14:paraId="169A5A7E" w14:textId="77777777" w:rsidR="00722723" w:rsidRPr="00F208E6" w:rsidRDefault="00722723" w:rsidP="00722723">
      <w:pPr>
        <w:suppressAutoHyphens/>
        <w:rPr>
          <w:lang w:val="es-ES"/>
        </w:rPr>
      </w:pPr>
    </w:p>
    <w:p w14:paraId="3A8E5A0F" w14:textId="77777777" w:rsidR="00722723" w:rsidRPr="00290781" w:rsidRDefault="00722723" w:rsidP="00290781">
      <w:pPr>
        <w:pStyle w:val="Prrafodelista"/>
        <w:numPr>
          <w:ilvl w:val="1"/>
          <w:numId w:val="33"/>
        </w:numPr>
        <w:ind w:left="709" w:hanging="709"/>
        <w:jc w:val="both"/>
        <w:rPr>
          <w:lang w:val="es-ES"/>
        </w:rPr>
      </w:pPr>
      <w:r w:rsidRPr="00290781">
        <w:rPr>
          <w:b/>
          <w:lang w:val="es-ES"/>
        </w:rPr>
        <w:t>Cooperación:</w:t>
      </w:r>
      <w:r w:rsidRPr="00290781">
        <w:rPr>
          <w:lang w:val="es-ES"/>
        </w:rPr>
        <w:t xml:space="preserve"> Usaremos </w:t>
      </w:r>
      <w:r w:rsidRPr="00290781">
        <w:rPr>
          <w:rFonts w:ascii="CG Times" w:hAnsi="CG Times"/>
          <w:spacing w:val="-3"/>
          <w:lang w:val="es-ES"/>
        </w:rPr>
        <w:t>nuestros</w:t>
      </w:r>
      <w:r w:rsidRPr="00290781">
        <w:rPr>
          <w:lang w:val="es-ES"/>
        </w:rPr>
        <w:t xml:space="preserve"> mejores esfuerzos para asistir al Banco en investigaciones.</w:t>
      </w:r>
    </w:p>
    <w:p w14:paraId="61EE90AE" w14:textId="77777777" w:rsidR="00722723" w:rsidRPr="00F208E6" w:rsidRDefault="00722723" w:rsidP="00722723">
      <w:pPr>
        <w:pStyle w:val="Normali"/>
        <w:keepLines w:val="0"/>
        <w:tabs>
          <w:tab w:val="clear" w:pos="1843"/>
          <w:tab w:val="left" w:pos="0"/>
          <w:tab w:val="left" w:pos="2184"/>
          <w:tab w:val="left" w:pos="2856"/>
          <w:tab w:val="left" w:pos="3238"/>
          <w:tab w:val="left" w:pos="3600"/>
        </w:tabs>
        <w:suppressAutoHyphens/>
        <w:spacing w:after="0"/>
        <w:rPr>
          <w:lang w:val="es-ES"/>
        </w:rPr>
      </w:pPr>
    </w:p>
    <w:p w14:paraId="183142C0" w14:textId="77777777" w:rsidR="00722723" w:rsidRPr="00290781" w:rsidRDefault="00722723" w:rsidP="006C2513">
      <w:pPr>
        <w:pStyle w:val="Prrafodelista"/>
        <w:numPr>
          <w:ilvl w:val="1"/>
          <w:numId w:val="43"/>
        </w:numPr>
        <w:ind w:left="709" w:hanging="709"/>
        <w:jc w:val="both"/>
        <w:rPr>
          <w:rFonts w:ascii="CG Times" w:hAnsi="CG Times"/>
          <w:spacing w:val="-3"/>
          <w:lang w:val="es-ES"/>
        </w:rPr>
      </w:pPr>
      <w:r w:rsidRPr="00290781">
        <w:rPr>
          <w:rFonts w:ascii="CG Times" w:hAnsi="CG Times"/>
          <w:b/>
          <w:spacing w:val="-3"/>
          <w:lang w:val="es-ES"/>
        </w:rPr>
        <w:t xml:space="preserve">Comisiones, </w:t>
      </w:r>
      <w:r w:rsidRPr="00290781">
        <w:rPr>
          <w:b/>
          <w:lang w:val="es-ES"/>
        </w:rPr>
        <w:t>gratificaciones</w:t>
      </w:r>
      <w:r w:rsidRPr="00290781">
        <w:rPr>
          <w:rFonts w:ascii="CG Times" w:hAnsi="CG Times"/>
          <w:b/>
          <w:spacing w:val="-3"/>
          <w:lang w:val="es-ES"/>
        </w:rPr>
        <w:t xml:space="preserve"> y honorarios:</w:t>
      </w:r>
      <w:r w:rsidRPr="00290781">
        <w:rPr>
          <w:rFonts w:ascii="CG Times" w:hAnsi="CG Times"/>
          <w:spacing w:val="-3"/>
          <w:lang w:val="es-ES"/>
        </w:rPr>
        <w:t xml:space="preserve"> De haber comisiones o gratificaciones, pagadas o a ser pagadas por nosotros a agentes en relación con esta Oferta y la ejecución del Contrato si nos es adjudicado, las mismas están indicadas a continuación:</w:t>
      </w:r>
    </w:p>
    <w:p w14:paraId="34DA7A92" w14:textId="77777777" w:rsidR="00722723" w:rsidRPr="00F208E6" w:rsidRDefault="00722723" w:rsidP="00722723">
      <w:pPr>
        <w:rPr>
          <w:rFonts w:ascii="CG Times" w:hAnsi="CG Times"/>
          <w:spacing w:val="-3"/>
          <w:lang w:val="es-ES"/>
        </w:rPr>
      </w:pPr>
    </w:p>
    <w:tbl>
      <w:tblPr>
        <w:tblW w:w="0" w:type="auto"/>
        <w:tblInd w:w="570" w:type="dxa"/>
        <w:tblLook w:val="0000" w:firstRow="0" w:lastRow="0" w:firstColumn="0" w:lastColumn="0" w:noHBand="0" w:noVBand="0"/>
      </w:tblPr>
      <w:tblGrid>
        <w:gridCol w:w="2737"/>
        <w:gridCol w:w="2737"/>
        <w:gridCol w:w="2737"/>
      </w:tblGrid>
      <w:tr w:rsidR="00722723" w:rsidRPr="00F208E6" w14:paraId="7ACE9658" w14:textId="77777777" w:rsidTr="00146249">
        <w:trPr>
          <w:trHeight w:val="398"/>
        </w:trPr>
        <w:tc>
          <w:tcPr>
            <w:tcW w:w="2737" w:type="dxa"/>
          </w:tcPr>
          <w:p w14:paraId="3C9CFD12" w14:textId="77777777" w:rsidR="00722723" w:rsidRPr="00F208E6" w:rsidRDefault="00722723" w:rsidP="00146249">
            <w:pPr>
              <w:jc w:val="center"/>
              <w:rPr>
                <w:lang w:val="es-ES"/>
              </w:rPr>
            </w:pPr>
            <w:r w:rsidRPr="00F208E6">
              <w:rPr>
                <w:lang w:val="es-ES"/>
              </w:rPr>
              <w:lastRenderedPageBreak/>
              <w:t>Nombre y dirección del Receptor</w:t>
            </w:r>
          </w:p>
        </w:tc>
        <w:tc>
          <w:tcPr>
            <w:tcW w:w="2737" w:type="dxa"/>
          </w:tcPr>
          <w:p w14:paraId="6DA560B2" w14:textId="77777777" w:rsidR="00722723" w:rsidRPr="00F208E6" w:rsidRDefault="00722723" w:rsidP="00146249">
            <w:pPr>
              <w:jc w:val="center"/>
              <w:rPr>
                <w:lang w:val="es-ES"/>
              </w:rPr>
            </w:pPr>
            <w:r w:rsidRPr="00F208E6">
              <w:rPr>
                <w:lang w:val="es-ES"/>
              </w:rPr>
              <w:t>Monto y Moneda</w:t>
            </w:r>
          </w:p>
        </w:tc>
        <w:tc>
          <w:tcPr>
            <w:tcW w:w="2737" w:type="dxa"/>
          </w:tcPr>
          <w:p w14:paraId="7C7B7F9A" w14:textId="77777777" w:rsidR="00722723" w:rsidRPr="00F208E6" w:rsidRDefault="00722723" w:rsidP="00146249">
            <w:pPr>
              <w:jc w:val="center"/>
              <w:rPr>
                <w:lang w:val="es-ES"/>
              </w:rPr>
            </w:pPr>
            <w:r w:rsidRPr="00F208E6">
              <w:rPr>
                <w:lang w:val="es-ES"/>
              </w:rPr>
              <w:t>Propósito de la Comisión o Gratificación</w:t>
            </w:r>
          </w:p>
          <w:p w14:paraId="28DB295D" w14:textId="77777777" w:rsidR="00722723" w:rsidRPr="00F208E6" w:rsidRDefault="00722723" w:rsidP="00146249">
            <w:pPr>
              <w:rPr>
                <w:lang w:val="es-ES"/>
              </w:rPr>
            </w:pPr>
          </w:p>
        </w:tc>
      </w:tr>
      <w:tr w:rsidR="00722723" w:rsidRPr="00F208E6" w14:paraId="284F7F8D" w14:textId="77777777" w:rsidTr="00146249">
        <w:trPr>
          <w:trHeight w:val="420"/>
        </w:trPr>
        <w:tc>
          <w:tcPr>
            <w:tcW w:w="2737" w:type="dxa"/>
          </w:tcPr>
          <w:p w14:paraId="626AABB2" w14:textId="77777777" w:rsidR="00722723" w:rsidRPr="00F208E6" w:rsidRDefault="00722723" w:rsidP="00146249">
            <w:pPr>
              <w:rPr>
                <w:lang w:val="es-ES"/>
              </w:rPr>
            </w:pPr>
            <w:r w:rsidRPr="00F208E6">
              <w:rPr>
                <w:lang w:val="es-ES"/>
              </w:rPr>
              <w:t>_____________________</w:t>
            </w:r>
          </w:p>
        </w:tc>
        <w:tc>
          <w:tcPr>
            <w:tcW w:w="2737" w:type="dxa"/>
          </w:tcPr>
          <w:p w14:paraId="3149C413" w14:textId="77777777" w:rsidR="00722723" w:rsidRPr="00F208E6" w:rsidRDefault="00722723" w:rsidP="00146249">
            <w:pPr>
              <w:rPr>
                <w:lang w:val="es-ES"/>
              </w:rPr>
            </w:pPr>
            <w:r w:rsidRPr="00F208E6">
              <w:rPr>
                <w:lang w:val="es-ES"/>
              </w:rPr>
              <w:t>_____________________</w:t>
            </w:r>
          </w:p>
        </w:tc>
        <w:tc>
          <w:tcPr>
            <w:tcW w:w="2737" w:type="dxa"/>
          </w:tcPr>
          <w:p w14:paraId="75F3E2C4" w14:textId="77777777" w:rsidR="00722723" w:rsidRPr="00F208E6" w:rsidRDefault="00722723" w:rsidP="00146249">
            <w:pPr>
              <w:rPr>
                <w:lang w:val="es-ES"/>
              </w:rPr>
            </w:pPr>
            <w:r w:rsidRPr="00F208E6">
              <w:rPr>
                <w:lang w:val="es-ES"/>
              </w:rPr>
              <w:t>_____________________</w:t>
            </w:r>
          </w:p>
        </w:tc>
      </w:tr>
      <w:tr w:rsidR="00722723" w:rsidRPr="00F208E6" w14:paraId="46E09110" w14:textId="77777777" w:rsidTr="00146249">
        <w:trPr>
          <w:trHeight w:val="420"/>
        </w:trPr>
        <w:tc>
          <w:tcPr>
            <w:tcW w:w="2737" w:type="dxa"/>
          </w:tcPr>
          <w:p w14:paraId="0CDD11ED" w14:textId="77777777" w:rsidR="00722723" w:rsidRPr="00F208E6" w:rsidRDefault="00722723" w:rsidP="00146249">
            <w:pPr>
              <w:rPr>
                <w:lang w:val="es-ES"/>
              </w:rPr>
            </w:pPr>
            <w:r w:rsidRPr="00F208E6">
              <w:rPr>
                <w:lang w:val="es-ES"/>
              </w:rPr>
              <w:t>_____________________</w:t>
            </w:r>
          </w:p>
        </w:tc>
        <w:tc>
          <w:tcPr>
            <w:tcW w:w="2737" w:type="dxa"/>
          </w:tcPr>
          <w:p w14:paraId="18057270" w14:textId="77777777" w:rsidR="00722723" w:rsidRPr="00F208E6" w:rsidRDefault="00722723" w:rsidP="00146249">
            <w:pPr>
              <w:rPr>
                <w:lang w:val="es-ES"/>
              </w:rPr>
            </w:pPr>
            <w:r w:rsidRPr="00F208E6">
              <w:rPr>
                <w:lang w:val="es-ES"/>
              </w:rPr>
              <w:t>_____________________</w:t>
            </w:r>
          </w:p>
        </w:tc>
        <w:tc>
          <w:tcPr>
            <w:tcW w:w="2737" w:type="dxa"/>
          </w:tcPr>
          <w:p w14:paraId="2403F527" w14:textId="77777777" w:rsidR="00722723" w:rsidRPr="00F208E6" w:rsidRDefault="00722723" w:rsidP="00146249">
            <w:pPr>
              <w:rPr>
                <w:lang w:val="es-ES"/>
              </w:rPr>
            </w:pPr>
            <w:r w:rsidRPr="00F208E6">
              <w:rPr>
                <w:lang w:val="es-ES"/>
              </w:rPr>
              <w:t>_____________________</w:t>
            </w:r>
          </w:p>
        </w:tc>
      </w:tr>
      <w:tr w:rsidR="00722723" w:rsidRPr="00F208E6" w14:paraId="3C6F272D" w14:textId="77777777" w:rsidTr="00146249">
        <w:trPr>
          <w:trHeight w:val="420"/>
        </w:trPr>
        <w:tc>
          <w:tcPr>
            <w:tcW w:w="2737" w:type="dxa"/>
          </w:tcPr>
          <w:p w14:paraId="3029FFFC" w14:textId="77777777" w:rsidR="00722723" w:rsidRPr="00F208E6" w:rsidRDefault="00722723" w:rsidP="00146249">
            <w:pPr>
              <w:rPr>
                <w:lang w:val="es-ES"/>
              </w:rPr>
            </w:pPr>
            <w:r w:rsidRPr="00F208E6">
              <w:rPr>
                <w:lang w:val="es-ES"/>
              </w:rPr>
              <w:t>_____________________</w:t>
            </w:r>
          </w:p>
        </w:tc>
        <w:tc>
          <w:tcPr>
            <w:tcW w:w="2737" w:type="dxa"/>
          </w:tcPr>
          <w:p w14:paraId="564E32F9" w14:textId="77777777" w:rsidR="00722723" w:rsidRPr="00F208E6" w:rsidRDefault="00722723" w:rsidP="00146249">
            <w:pPr>
              <w:rPr>
                <w:lang w:val="es-ES"/>
              </w:rPr>
            </w:pPr>
            <w:r w:rsidRPr="00F208E6">
              <w:rPr>
                <w:lang w:val="es-ES"/>
              </w:rPr>
              <w:t>_____________________</w:t>
            </w:r>
          </w:p>
        </w:tc>
        <w:tc>
          <w:tcPr>
            <w:tcW w:w="2737" w:type="dxa"/>
          </w:tcPr>
          <w:p w14:paraId="11065ECA" w14:textId="77777777" w:rsidR="00722723" w:rsidRPr="00F208E6" w:rsidRDefault="00722723" w:rsidP="00146249">
            <w:pPr>
              <w:rPr>
                <w:lang w:val="es-ES"/>
              </w:rPr>
            </w:pPr>
            <w:r w:rsidRPr="00F208E6">
              <w:rPr>
                <w:lang w:val="es-ES"/>
              </w:rPr>
              <w:t>_____________________</w:t>
            </w:r>
          </w:p>
        </w:tc>
      </w:tr>
      <w:tr w:rsidR="00722723" w:rsidRPr="00F208E6" w14:paraId="75881D78" w14:textId="77777777" w:rsidTr="00146249">
        <w:trPr>
          <w:cantSplit/>
          <w:trHeight w:val="420"/>
        </w:trPr>
        <w:tc>
          <w:tcPr>
            <w:tcW w:w="8211" w:type="dxa"/>
            <w:gridSpan w:val="3"/>
          </w:tcPr>
          <w:p w14:paraId="542953AD" w14:textId="77777777" w:rsidR="00722723" w:rsidRDefault="00722723" w:rsidP="00146249">
            <w:pPr>
              <w:rPr>
                <w:i/>
                <w:lang w:val="es-ES"/>
              </w:rPr>
            </w:pPr>
            <w:r w:rsidRPr="00F208E6">
              <w:rPr>
                <w:i/>
                <w:lang w:val="es-ES"/>
              </w:rPr>
              <w:t>(Si no hay comisiones o gratificaciones indicar “ninguna”)</w:t>
            </w:r>
          </w:p>
          <w:p w14:paraId="0F3EC13E" w14:textId="77777777" w:rsidR="001D5029" w:rsidRPr="00F208E6" w:rsidRDefault="001D5029" w:rsidP="00146249">
            <w:pPr>
              <w:rPr>
                <w:i/>
                <w:lang w:val="es-ES"/>
              </w:rPr>
            </w:pPr>
          </w:p>
        </w:tc>
      </w:tr>
    </w:tbl>
    <w:p w14:paraId="01DF7C69" w14:textId="4E9C3DD6" w:rsidR="00722723" w:rsidRPr="006C2513" w:rsidRDefault="006C2513" w:rsidP="006C2513">
      <w:pPr>
        <w:ind w:left="567" w:hanging="567"/>
        <w:jc w:val="both"/>
        <w:rPr>
          <w:bCs/>
          <w:lang w:val="es-ES"/>
        </w:rPr>
      </w:pPr>
      <w:r>
        <w:rPr>
          <w:b/>
          <w:lang w:val="es-ES"/>
        </w:rPr>
        <w:t>m)</w:t>
      </w:r>
      <w:r w:rsidR="00AB4872">
        <w:rPr>
          <w:b/>
          <w:lang w:val="es-ES"/>
        </w:rPr>
        <w:t xml:space="preserve"> </w:t>
      </w:r>
      <w:r w:rsidR="00722723" w:rsidRPr="006C2513">
        <w:rPr>
          <w:b/>
          <w:lang w:val="es-ES"/>
        </w:rPr>
        <w:t>Mejor Oferta Final o Negociaciones</w:t>
      </w:r>
      <w:r w:rsidR="00722723" w:rsidRPr="006C2513">
        <w:rPr>
          <w:bCs/>
          <w:lang w:val="es-ES"/>
        </w:rPr>
        <w:t>: Entendemos que si el Contratante utiliza el método de Mejor Oferta Final (que podrá ser en presencia de una Autoridad Independiente de Probidad acordada con el Banco) en la evaluación de Ofertas o utiliza Negociaciones (que deberá ser en presencia de una Autoridad Independiente de Probidad acordada con el Banco) en la adjudicación final, la Autoridad de  Independiente de Probidad, si procede, será contratada por el Contratante y actuará para observar e informar sobre este proceso.</w:t>
      </w:r>
    </w:p>
    <w:p w14:paraId="75B46656" w14:textId="77777777" w:rsidR="00722723" w:rsidRPr="00F208E6" w:rsidRDefault="00722723" w:rsidP="00722723">
      <w:pPr>
        <w:rPr>
          <w:lang w:val="es-ES"/>
        </w:rPr>
      </w:pPr>
    </w:p>
    <w:p w14:paraId="24C6F92B" w14:textId="01DB2161" w:rsidR="00722723" w:rsidRPr="00F208E6" w:rsidRDefault="00555A93" w:rsidP="00F92C20">
      <w:pPr>
        <w:ind w:left="851" w:hanging="851"/>
        <w:jc w:val="both"/>
        <w:rPr>
          <w:lang w:val="es-ES"/>
        </w:rPr>
      </w:pPr>
      <w:r>
        <w:rPr>
          <w:b/>
          <w:lang w:val="es-ES"/>
        </w:rPr>
        <w:t>N</w:t>
      </w:r>
      <w:r w:rsidR="00F92C20">
        <w:rPr>
          <w:b/>
          <w:lang w:val="es-ES"/>
        </w:rPr>
        <w:t>)</w:t>
      </w:r>
      <w:r w:rsidR="00AB4872">
        <w:rPr>
          <w:b/>
          <w:lang w:val="es-ES"/>
        </w:rPr>
        <w:t xml:space="preserve"> </w:t>
      </w:r>
      <w:r w:rsidR="00722723" w:rsidRPr="00F208E6">
        <w:rPr>
          <w:b/>
          <w:lang w:val="es-ES"/>
        </w:rPr>
        <w:t>Prácticas Prohibidas</w:t>
      </w:r>
      <w:r w:rsidR="00722723" w:rsidRPr="00F208E6">
        <w:rPr>
          <w:lang w:val="es-ES"/>
        </w:rPr>
        <w:t xml:space="preserve">: Nosotros, y nuestros subcontratistas o proveedores para cualquier componente del contrato (incluidos, en todos los casos, los respectivos directores, funcionarios, accionistas principales, personal clave propuesto y agentes) hemos leído y entendido las definiciones de Prácticas Prohibidas del Banco y las sanciones aplicables a la comisión de estas que constan de este documento y nos obligamos a observar las normas pertinentes sobre las mismas. Además, nos comprometemos que dentro del proceso de selección (y en caso de resultar adjudicatarios, en la ejecución) del contrato, a observar las leyes sobre fraude y corrupción, incluyendo soborno, aplicables en el país del Contratante. </w:t>
      </w:r>
    </w:p>
    <w:p w14:paraId="00519DD9" w14:textId="77777777" w:rsidR="00722723" w:rsidRPr="00F208E6" w:rsidRDefault="00722723" w:rsidP="00722723">
      <w:pPr>
        <w:pStyle w:val="Normali"/>
        <w:keepLines w:val="0"/>
        <w:tabs>
          <w:tab w:val="clear" w:pos="1843"/>
          <w:tab w:val="left" w:pos="0"/>
          <w:tab w:val="left" w:pos="2184"/>
          <w:tab w:val="left" w:pos="2856"/>
          <w:tab w:val="left" w:pos="3238"/>
          <w:tab w:val="left" w:pos="3600"/>
        </w:tabs>
        <w:suppressAutoHyphens/>
        <w:spacing w:after="0"/>
        <w:ind w:left="851" w:hanging="491"/>
        <w:rPr>
          <w:lang w:val="es-ES"/>
        </w:rPr>
      </w:pPr>
      <w:r w:rsidRPr="00F208E6">
        <w:rPr>
          <w:lang w:val="es-ES"/>
        </w:rPr>
        <w:t xml:space="preserve">        Además, nosotros, y nuestros subcontratistas o proveedores para cualquier componente del contrato (incluidos, en todos los casos, los respectivos directores, funcionarios, accionistas principales, personal clave propuesto y agentes) reconocemos que  el  incumplimiento  de  cualquiera de estas declaraciones constituye el fundamento para la imposición por el Banco de una o más  de las medidas que se describen en la IAO 3.1. </w:t>
      </w:r>
    </w:p>
    <w:p w14:paraId="56213C49" w14:textId="77777777" w:rsidR="00722723" w:rsidRPr="00F208E6" w:rsidRDefault="00722723" w:rsidP="00722723">
      <w:pPr>
        <w:pStyle w:val="Normali"/>
        <w:keepLines w:val="0"/>
        <w:tabs>
          <w:tab w:val="clear" w:pos="1843"/>
          <w:tab w:val="left" w:pos="0"/>
          <w:tab w:val="left" w:pos="2184"/>
          <w:tab w:val="left" w:pos="2856"/>
          <w:tab w:val="left" w:pos="3238"/>
          <w:tab w:val="left" w:pos="3600"/>
        </w:tabs>
        <w:suppressAutoHyphens/>
        <w:spacing w:after="0"/>
        <w:ind w:left="720"/>
        <w:rPr>
          <w:lang w:val="es-ES"/>
        </w:rPr>
      </w:pPr>
    </w:p>
    <w:p w14:paraId="5412AE09" w14:textId="5AFD0C0A" w:rsidR="00722723" w:rsidRPr="00F208E6" w:rsidRDefault="00722723" w:rsidP="00722723">
      <w:pPr>
        <w:pStyle w:val="Normali"/>
        <w:keepLines w:val="0"/>
        <w:tabs>
          <w:tab w:val="clear" w:pos="1843"/>
          <w:tab w:val="left" w:pos="0"/>
          <w:tab w:val="left" w:pos="2184"/>
          <w:tab w:val="left" w:pos="2856"/>
          <w:tab w:val="left" w:pos="3238"/>
          <w:tab w:val="left" w:pos="3600"/>
        </w:tabs>
        <w:suppressAutoHyphens/>
        <w:spacing w:after="0"/>
        <w:ind w:left="900" w:hanging="180"/>
        <w:rPr>
          <w:lang w:val="es-ES"/>
        </w:rPr>
      </w:pPr>
      <w:r w:rsidRPr="00F208E6">
        <w:rPr>
          <w:lang w:val="es-ES"/>
        </w:rPr>
        <w:t xml:space="preserve">   Nuestra empresa, su matriz, sus afiliados o subsidiarias, los subcontratistas o proveedores para cualquier parte del contrato (incluidos, en todos los casos, los directores, funcionarios, accionistas principales, personal clave propuesto y agentes): </w:t>
      </w:r>
    </w:p>
    <w:p w14:paraId="6BAB7E9C" w14:textId="77777777" w:rsidR="00722723" w:rsidRPr="00F208E6" w:rsidRDefault="00722723" w:rsidP="00722723">
      <w:pPr>
        <w:pStyle w:val="Normali"/>
        <w:keepLines w:val="0"/>
        <w:tabs>
          <w:tab w:val="clear" w:pos="1843"/>
          <w:tab w:val="left" w:pos="0"/>
          <w:tab w:val="left" w:pos="2184"/>
          <w:tab w:val="left" w:pos="2856"/>
          <w:tab w:val="left" w:pos="3238"/>
          <w:tab w:val="left" w:pos="3600"/>
        </w:tabs>
        <w:suppressAutoHyphens/>
        <w:spacing w:after="0"/>
        <w:ind w:left="720"/>
        <w:rPr>
          <w:lang w:val="es-ES"/>
        </w:rPr>
      </w:pPr>
    </w:p>
    <w:p w14:paraId="2D2523BB" w14:textId="77777777" w:rsidR="00722723" w:rsidRPr="00F208E6" w:rsidRDefault="00722723">
      <w:pPr>
        <w:pStyle w:val="Heading1-Clausename"/>
        <w:numPr>
          <w:ilvl w:val="0"/>
          <w:numId w:val="67"/>
        </w:numPr>
        <w:tabs>
          <w:tab w:val="clear" w:pos="720"/>
          <w:tab w:val="num" w:pos="851"/>
          <w:tab w:val="left" w:pos="2184"/>
          <w:tab w:val="left" w:pos="2856"/>
          <w:tab w:val="left" w:pos="3238"/>
          <w:tab w:val="left" w:pos="3600"/>
        </w:tabs>
        <w:suppressAutoHyphens/>
        <w:ind w:left="1418" w:hanging="426"/>
        <w:jc w:val="both"/>
        <w:rPr>
          <w:b w:val="0"/>
          <w:bCs/>
          <w:lang w:val="es-ES"/>
        </w:rPr>
      </w:pPr>
      <w:r w:rsidRPr="00F208E6">
        <w:rPr>
          <w:b w:val="0"/>
          <w:bCs/>
          <w:lang w:val="es-ES"/>
        </w:rPr>
        <w:t>No hemos sido declarados no elegibles por el Banco, o por otra Institución Financiera Internacional (IFI) con la cual el Banco haya suscrito un acuerdo para el reconocimiento recíproco de sanciones, para que se nos adjudiquen contratos financiados por cualquiera de éstas; y</w:t>
      </w:r>
    </w:p>
    <w:p w14:paraId="04D8768F" w14:textId="77777777" w:rsidR="00722723" w:rsidRDefault="00722723">
      <w:pPr>
        <w:pStyle w:val="Normali"/>
        <w:numPr>
          <w:ilvl w:val="0"/>
          <w:numId w:val="67"/>
        </w:numPr>
        <w:tabs>
          <w:tab w:val="clear" w:pos="720"/>
          <w:tab w:val="clear" w:pos="1843"/>
          <w:tab w:val="num" w:pos="993"/>
          <w:tab w:val="left" w:pos="2184"/>
          <w:tab w:val="left" w:pos="2856"/>
          <w:tab w:val="left" w:pos="3238"/>
          <w:tab w:val="left" w:pos="3600"/>
        </w:tabs>
        <w:suppressAutoHyphens/>
        <w:ind w:left="1418" w:hanging="426"/>
        <w:rPr>
          <w:lang w:val="es-ES"/>
        </w:rPr>
      </w:pPr>
      <w:r w:rsidRPr="00F208E6">
        <w:rPr>
          <w:lang w:val="es-ES"/>
        </w:rPr>
        <w:t>No hemos incurrido en ninguna Práctica Prohibida y hemos tomado las medidas necesarias para asegurar que ninguna persona que actúe por nosotros o en nuestro nombre participe en prácticas prohibidas.</w:t>
      </w:r>
    </w:p>
    <w:p w14:paraId="3D770951" w14:textId="77777777" w:rsidR="001D5029" w:rsidRDefault="001D5029" w:rsidP="001D5029">
      <w:pPr>
        <w:pStyle w:val="Normali"/>
        <w:tabs>
          <w:tab w:val="clear" w:pos="1843"/>
          <w:tab w:val="left" w:pos="2184"/>
          <w:tab w:val="left" w:pos="2856"/>
          <w:tab w:val="left" w:pos="3238"/>
          <w:tab w:val="left" w:pos="3600"/>
        </w:tabs>
        <w:suppressAutoHyphens/>
        <w:ind w:left="1418"/>
        <w:rPr>
          <w:lang w:val="es-ES"/>
        </w:rPr>
      </w:pPr>
    </w:p>
    <w:p w14:paraId="03558212" w14:textId="77777777" w:rsidR="001D5029" w:rsidRDefault="001D5029" w:rsidP="001D5029">
      <w:pPr>
        <w:pStyle w:val="Normali"/>
        <w:tabs>
          <w:tab w:val="clear" w:pos="1843"/>
          <w:tab w:val="left" w:pos="2184"/>
          <w:tab w:val="left" w:pos="2856"/>
          <w:tab w:val="left" w:pos="3238"/>
          <w:tab w:val="left" w:pos="3600"/>
        </w:tabs>
        <w:suppressAutoHyphens/>
        <w:ind w:left="1418"/>
        <w:rPr>
          <w:lang w:val="es-ES"/>
        </w:rPr>
      </w:pPr>
    </w:p>
    <w:p w14:paraId="7442DE01" w14:textId="77777777" w:rsidR="001D5029" w:rsidRPr="00F208E6" w:rsidRDefault="001D5029" w:rsidP="001D5029">
      <w:pPr>
        <w:pStyle w:val="Normali"/>
        <w:tabs>
          <w:tab w:val="clear" w:pos="1843"/>
          <w:tab w:val="left" w:pos="2184"/>
          <w:tab w:val="left" w:pos="2856"/>
          <w:tab w:val="left" w:pos="3238"/>
          <w:tab w:val="left" w:pos="3600"/>
        </w:tabs>
        <w:suppressAutoHyphens/>
        <w:ind w:left="1418"/>
        <w:rPr>
          <w:lang w:val="es-ES"/>
        </w:rPr>
      </w:pPr>
    </w:p>
    <w:p w14:paraId="7F48F335" w14:textId="77777777" w:rsidR="00722723" w:rsidRPr="00F208E6" w:rsidRDefault="00722723">
      <w:pPr>
        <w:pStyle w:val="Heading1-Clausename"/>
        <w:numPr>
          <w:ilvl w:val="0"/>
          <w:numId w:val="68"/>
        </w:numPr>
        <w:ind w:hanging="294"/>
        <w:jc w:val="both"/>
        <w:rPr>
          <w:i/>
          <w:iCs/>
          <w:lang w:val="es-ES"/>
        </w:rPr>
      </w:pPr>
      <w:r w:rsidRPr="00F208E6">
        <w:rPr>
          <w:lang w:val="es-ES"/>
        </w:rPr>
        <w:t>Formulario de Propiedad Efectiva: </w:t>
      </w:r>
      <w:r w:rsidRPr="00F208E6">
        <w:rPr>
          <w:i/>
          <w:iCs/>
          <w:lang w:val="es-ES"/>
        </w:rPr>
        <w:t xml:space="preserve">(Aplica en el caso de que el Oferente seleccionado deba suministrar el Formulario). </w:t>
      </w:r>
      <w:r w:rsidRPr="00F208E6">
        <w:rPr>
          <w:lang w:val="es-ES"/>
        </w:rPr>
        <w:t xml:space="preserve">Entendemos que en el caso de que se acepte nuestra oferta estaremos proporcionando la información requerida en el Formulario de Divulgación de la Propiedad Efectiva o en su caso indicaremos las razones por las cuales no es posible proporcionar la información requerida.  El Prestatario publicará como parte de la Notificación de la Adjudicación del Contrato el </w:t>
      </w:r>
      <w:r w:rsidR="00555A93" w:rsidRPr="00F208E6">
        <w:rPr>
          <w:lang w:val="es-ES"/>
        </w:rPr>
        <w:t>f</w:t>
      </w:r>
      <w:r w:rsidRPr="00F208E6">
        <w:rPr>
          <w:lang w:val="es-ES"/>
        </w:rPr>
        <w:t xml:space="preserve">ormulario de Divulgación de la Propiedad Efectiva, por lo que manifestamos nuestra autorización. </w:t>
      </w:r>
    </w:p>
    <w:p w14:paraId="2CA73F5A" w14:textId="77777777" w:rsidR="00722723" w:rsidRPr="00F208E6" w:rsidRDefault="00722723" w:rsidP="00722723">
      <w:pPr>
        <w:rPr>
          <w:lang w:val="es-ES"/>
        </w:rPr>
      </w:pPr>
      <w:r w:rsidRPr="00F208E6">
        <w:rPr>
          <w:lang w:val="es-ES"/>
        </w:rPr>
        <w:t>Firma Autorizada: ____________________________________________________________</w:t>
      </w:r>
    </w:p>
    <w:p w14:paraId="2736265B" w14:textId="77777777" w:rsidR="00722723" w:rsidRPr="00F208E6" w:rsidRDefault="00722723" w:rsidP="00722723">
      <w:pPr>
        <w:rPr>
          <w:lang w:val="es-ES"/>
        </w:rPr>
      </w:pPr>
    </w:p>
    <w:p w14:paraId="636A2F8C" w14:textId="77777777" w:rsidR="00722723" w:rsidRPr="00F208E6" w:rsidRDefault="00722723" w:rsidP="00722723">
      <w:pPr>
        <w:rPr>
          <w:lang w:val="es-ES"/>
        </w:rPr>
      </w:pPr>
      <w:r w:rsidRPr="00F208E6">
        <w:rPr>
          <w:lang w:val="es-ES"/>
        </w:rPr>
        <w:t>Nombre y Cargo del Firmante:   _________________________________________________</w:t>
      </w:r>
    </w:p>
    <w:p w14:paraId="7BAEFA6D" w14:textId="77777777" w:rsidR="00722723" w:rsidRPr="00F208E6" w:rsidRDefault="00722723" w:rsidP="00722723">
      <w:pPr>
        <w:rPr>
          <w:lang w:val="es-ES"/>
        </w:rPr>
      </w:pPr>
    </w:p>
    <w:p w14:paraId="02CA2F5F" w14:textId="77777777" w:rsidR="00722723" w:rsidRPr="00F208E6" w:rsidRDefault="00722723" w:rsidP="00722723">
      <w:pPr>
        <w:rPr>
          <w:lang w:val="es-ES"/>
        </w:rPr>
      </w:pPr>
      <w:r w:rsidRPr="00F208E6">
        <w:rPr>
          <w:lang w:val="es-ES"/>
        </w:rPr>
        <w:t>Nombre del Oferente: _________________________________________________________</w:t>
      </w:r>
    </w:p>
    <w:p w14:paraId="21880816" w14:textId="77777777" w:rsidR="00722723" w:rsidRPr="00F208E6" w:rsidRDefault="00722723" w:rsidP="00722723">
      <w:pPr>
        <w:rPr>
          <w:lang w:val="es-ES"/>
        </w:rPr>
      </w:pPr>
    </w:p>
    <w:p w14:paraId="36C35E9B" w14:textId="6E2D4CE6" w:rsidR="00AB4872" w:rsidRPr="001958D7" w:rsidRDefault="00722723" w:rsidP="001958D7">
      <w:pPr>
        <w:rPr>
          <w:lang w:val="es-ES"/>
        </w:rPr>
      </w:pPr>
      <w:r w:rsidRPr="00F208E6">
        <w:rPr>
          <w:lang w:val="es-ES"/>
        </w:rPr>
        <w:t>Dirección: __________________________________________________________________</w:t>
      </w:r>
    </w:p>
    <w:p w14:paraId="31048910" w14:textId="77777777" w:rsidR="00AB4872" w:rsidRDefault="00AB4872" w:rsidP="00CB7A89">
      <w:pPr>
        <w:spacing w:before="240" w:after="240"/>
        <w:jc w:val="both"/>
        <w:rPr>
          <w:i/>
          <w:lang w:val="es-ES"/>
        </w:rPr>
      </w:pPr>
    </w:p>
    <w:p w14:paraId="2910D514" w14:textId="77777777" w:rsidR="001D5029" w:rsidRDefault="001D5029" w:rsidP="00CB7A89">
      <w:pPr>
        <w:spacing w:before="240" w:after="240"/>
        <w:jc w:val="both"/>
        <w:rPr>
          <w:i/>
          <w:lang w:val="es-ES"/>
        </w:rPr>
      </w:pPr>
    </w:p>
    <w:p w14:paraId="5F58DCCD" w14:textId="77777777" w:rsidR="001D5029" w:rsidRDefault="001D5029" w:rsidP="00CB7A89">
      <w:pPr>
        <w:spacing w:before="240" w:after="240"/>
        <w:jc w:val="both"/>
        <w:rPr>
          <w:i/>
          <w:lang w:val="es-ES"/>
        </w:rPr>
      </w:pPr>
    </w:p>
    <w:p w14:paraId="0D17313F" w14:textId="77777777" w:rsidR="001D5029" w:rsidRDefault="001D5029" w:rsidP="00CB7A89">
      <w:pPr>
        <w:spacing w:before="240" w:after="240"/>
        <w:jc w:val="both"/>
        <w:rPr>
          <w:i/>
          <w:lang w:val="es-ES"/>
        </w:rPr>
      </w:pPr>
    </w:p>
    <w:p w14:paraId="31648882" w14:textId="77777777" w:rsidR="001D5029" w:rsidRDefault="001D5029" w:rsidP="00CB7A89">
      <w:pPr>
        <w:spacing w:before="240" w:after="240"/>
        <w:jc w:val="both"/>
        <w:rPr>
          <w:i/>
          <w:lang w:val="es-ES"/>
        </w:rPr>
      </w:pPr>
    </w:p>
    <w:p w14:paraId="3B0803BF" w14:textId="77777777" w:rsidR="001D5029" w:rsidRDefault="001D5029" w:rsidP="00CB7A89">
      <w:pPr>
        <w:spacing w:before="240" w:after="240"/>
        <w:jc w:val="both"/>
        <w:rPr>
          <w:i/>
          <w:lang w:val="es-ES"/>
        </w:rPr>
      </w:pPr>
    </w:p>
    <w:p w14:paraId="1E3F798B" w14:textId="77777777" w:rsidR="001D5029" w:rsidRDefault="001D5029" w:rsidP="00CB7A89">
      <w:pPr>
        <w:spacing w:before="240" w:after="240"/>
        <w:jc w:val="both"/>
        <w:rPr>
          <w:i/>
          <w:lang w:val="es-ES"/>
        </w:rPr>
      </w:pPr>
    </w:p>
    <w:p w14:paraId="54D15FE7" w14:textId="77777777" w:rsidR="001D5029" w:rsidRDefault="001D5029" w:rsidP="00CB7A89">
      <w:pPr>
        <w:spacing w:before="240" w:after="240"/>
        <w:jc w:val="both"/>
        <w:rPr>
          <w:i/>
          <w:lang w:val="es-ES"/>
        </w:rPr>
      </w:pPr>
    </w:p>
    <w:p w14:paraId="1495AAC5" w14:textId="77777777" w:rsidR="001D5029" w:rsidRDefault="001D5029" w:rsidP="00CB7A89">
      <w:pPr>
        <w:spacing w:before="240" w:after="240"/>
        <w:jc w:val="both"/>
        <w:rPr>
          <w:i/>
          <w:lang w:val="es-ES"/>
        </w:rPr>
      </w:pPr>
    </w:p>
    <w:p w14:paraId="3EF902F9" w14:textId="77777777" w:rsidR="001D5029" w:rsidRDefault="001D5029" w:rsidP="00CB7A89">
      <w:pPr>
        <w:spacing w:before="240" w:after="240"/>
        <w:jc w:val="both"/>
        <w:rPr>
          <w:i/>
          <w:lang w:val="es-ES"/>
        </w:rPr>
      </w:pPr>
    </w:p>
    <w:p w14:paraId="367E32C8" w14:textId="77777777" w:rsidR="001D5029" w:rsidRDefault="001D5029" w:rsidP="00CB7A89">
      <w:pPr>
        <w:spacing w:before="240" w:after="240"/>
        <w:jc w:val="both"/>
        <w:rPr>
          <w:i/>
          <w:lang w:val="es-ES"/>
        </w:rPr>
      </w:pPr>
    </w:p>
    <w:p w14:paraId="12CE945E" w14:textId="77777777" w:rsidR="001D5029" w:rsidRDefault="001D5029" w:rsidP="00CB7A89">
      <w:pPr>
        <w:spacing w:before="240" w:after="240"/>
        <w:jc w:val="both"/>
        <w:rPr>
          <w:i/>
          <w:lang w:val="es-ES"/>
        </w:rPr>
      </w:pPr>
    </w:p>
    <w:p w14:paraId="24F79916" w14:textId="77777777" w:rsidR="001D5029" w:rsidRDefault="001D5029" w:rsidP="00CB7A89">
      <w:pPr>
        <w:spacing w:before="240" w:after="240"/>
        <w:jc w:val="both"/>
        <w:rPr>
          <w:i/>
          <w:lang w:val="es-ES"/>
        </w:rPr>
      </w:pPr>
    </w:p>
    <w:p w14:paraId="4D0CE442" w14:textId="77777777" w:rsidR="001D5029" w:rsidRDefault="001D5029" w:rsidP="00CB7A89">
      <w:pPr>
        <w:spacing w:before="240" w:after="240"/>
        <w:jc w:val="both"/>
        <w:rPr>
          <w:i/>
          <w:lang w:val="es-ES"/>
        </w:rPr>
      </w:pPr>
    </w:p>
    <w:p w14:paraId="756AE881" w14:textId="77777777" w:rsidR="001D5029" w:rsidRDefault="001D5029" w:rsidP="00CB7A89">
      <w:pPr>
        <w:spacing w:before="240" w:after="240"/>
        <w:jc w:val="both"/>
        <w:rPr>
          <w:i/>
          <w:lang w:val="es-ES"/>
        </w:rPr>
      </w:pPr>
    </w:p>
    <w:p w14:paraId="76D8928A" w14:textId="77777777" w:rsidR="001D5029" w:rsidRDefault="001D5029" w:rsidP="00CB7A89">
      <w:pPr>
        <w:spacing w:before="240" w:after="240"/>
        <w:jc w:val="both"/>
        <w:rPr>
          <w:i/>
          <w:lang w:val="es-ES"/>
        </w:rPr>
      </w:pPr>
    </w:p>
    <w:p w14:paraId="483BBC5C" w14:textId="77777777" w:rsidR="001D5029" w:rsidRDefault="001D5029" w:rsidP="00CB7A89">
      <w:pPr>
        <w:spacing w:before="240" w:after="240"/>
        <w:jc w:val="both"/>
        <w:rPr>
          <w:i/>
          <w:lang w:val="es-ES"/>
        </w:rPr>
      </w:pPr>
    </w:p>
    <w:p w14:paraId="17A570ED" w14:textId="77777777" w:rsidR="001D5029" w:rsidRDefault="001D5029" w:rsidP="00CB7A89">
      <w:pPr>
        <w:spacing w:before="240" w:after="240"/>
        <w:jc w:val="both"/>
        <w:rPr>
          <w:i/>
          <w:lang w:val="es-ES"/>
        </w:rPr>
      </w:pPr>
    </w:p>
    <w:p w14:paraId="705FFF5C" w14:textId="77777777" w:rsidR="00EB33CA" w:rsidRPr="001F7755" w:rsidRDefault="00EB33CA">
      <w:pPr>
        <w:pStyle w:val="SectionIVH2"/>
        <w:numPr>
          <w:ilvl w:val="0"/>
          <w:numId w:val="40"/>
        </w:numPr>
        <w:rPr>
          <w:rFonts w:asciiTheme="minorHAnsi" w:hAnsiTheme="minorHAnsi" w:cstheme="minorHAnsi"/>
          <w:sz w:val="26"/>
          <w:szCs w:val="26"/>
          <w:lang w:val="es-ES"/>
        </w:rPr>
      </w:pPr>
      <w:r w:rsidRPr="001F7755">
        <w:rPr>
          <w:rFonts w:asciiTheme="minorHAnsi" w:hAnsiTheme="minorHAnsi" w:cstheme="minorHAnsi"/>
          <w:sz w:val="26"/>
          <w:szCs w:val="26"/>
          <w:lang w:val="es-ES"/>
        </w:rPr>
        <w:t>LISTA DE CANTIDADES</w:t>
      </w:r>
    </w:p>
    <w:p w14:paraId="5FA891B7" w14:textId="40E9F3DD" w:rsidR="001958D7" w:rsidRDefault="00EB33CA" w:rsidP="00CB7A89">
      <w:pPr>
        <w:spacing w:before="240" w:after="240"/>
        <w:jc w:val="both"/>
        <w:rPr>
          <w:lang w:val="es-PE"/>
        </w:rPr>
      </w:pPr>
      <w:r>
        <w:rPr>
          <w:lang w:val="es-PE"/>
        </w:rPr>
        <w:t xml:space="preserve">Los formatos indicados en este formulario son los indicados en la </w:t>
      </w:r>
      <w:r w:rsidRPr="001F7BE2">
        <w:rPr>
          <w:bCs/>
          <w:iCs/>
          <w:color w:val="0000FF"/>
          <w:lang w:val="es-PE"/>
        </w:rPr>
        <w:t>Sección IX:</w:t>
      </w:r>
      <w:r>
        <w:rPr>
          <w:lang w:val="es-PE"/>
        </w:rPr>
        <w:t xml:space="preserve"> Lista de Cantidades</w:t>
      </w:r>
      <w:r w:rsidR="00AB4872">
        <w:rPr>
          <w:lang w:val="es-PE"/>
        </w:rPr>
        <w:t>.</w:t>
      </w:r>
    </w:p>
    <w:p w14:paraId="33E69B89" w14:textId="77777777" w:rsidR="001958D7" w:rsidRDefault="001958D7" w:rsidP="00CB7A89">
      <w:pPr>
        <w:spacing w:before="240" w:after="240"/>
        <w:jc w:val="both"/>
        <w:rPr>
          <w:lang w:val="es-PE"/>
        </w:rPr>
      </w:pPr>
    </w:p>
    <w:p w14:paraId="0E2C593D" w14:textId="77777777" w:rsidR="001958D7" w:rsidRDefault="001958D7" w:rsidP="00CB7A89">
      <w:pPr>
        <w:spacing w:before="240" w:after="240"/>
        <w:jc w:val="both"/>
        <w:rPr>
          <w:lang w:val="es-PE"/>
        </w:rPr>
      </w:pPr>
    </w:p>
    <w:p w14:paraId="75881AC1" w14:textId="77777777" w:rsidR="001958D7" w:rsidRDefault="001958D7" w:rsidP="00CB7A89">
      <w:pPr>
        <w:spacing w:before="240" w:after="240"/>
        <w:jc w:val="both"/>
        <w:rPr>
          <w:lang w:val="es-PE"/>
        </w:rPr>
      </w:pPr>
    </w:p>
    <w:p w14:paraId="5ABAC323" w14:textId="77777777" w:rsidR="001958D7" w:rsidRDefault="001958D7" w:rsidP="00CB7A89">
      <w:pPr>
        <w:spacing w:before="240" w:after="240"/>
        <w:jc w:val="both"/>
        <w:rPr>
          <w:lang w:val="es-PE"/>
        </w:rPr>
      </w:pPr>
    </w:p>
    <w:p w14:paraId="3B521E0F" w14:textId="77777777" w:rsidR="001958D7" w:rsidRDefault="001958D7" w:rsidP="00CB7A89">
      <w:pPr>
        <w:spacing w:before="240" w:after="240"/>
        <w:jc w:val="both"/>
        <w:rPr>
          <w:lang w:val="es-PE"/>
        </w:rPr>
      </w:pPr>
    </w:p>
    <w:p w14:paraId="4328C8B6" w14:textId="77777777" w:rsidR="001958D7" w:rsidRDefault="001958D7" w:rsidP="00CB7A89">
      <w:pPr>
        <w:spacing w:before="240" w:after="240"/>
        <w:jc w:val="both"/>
        <w:rPr>
          <w:lang w:val="es-PE"/>
        </w:rPr>
      </w:pPr>
    </w:p>
    <w:p w14:paraId="79E3EC81" w14:textId="77777777" w:rsidR="001958D7" w:rsidRDefault="001958D7" w:rsidP="00CB7A89">
      <w:pPr>
        <w:spacing w:before="240" w:after="240"/>
        <w:jc w:val="both"/>
        <w:rPr>
          <w:lang w:val="es-PE"/>
        </w:rPr>
      </w:pPr>
    </w:p>
    <w:p w14:paraId="4D636487" w14:textId="77777777" w:rsidR="001958D7" w:rsidRDefault="001958D7" w:rsidP="00CB7A89">
      <w:pPr>
        <w:spacing w:before="240" w:after="240"/>
        <w:jc w:val="both"/>
        <w:rPr>
          <w:lang w:val="es-PE"/>
        </w:rPr>
      </w:pPr>
    </w:p>
    <w:p w14:paraId="218F3AAD" w14:textId="77777777" w:rsidR="001958D7" w:rsidRDefault="001958D7" w:rsidP="00CB7A89">
      <w:pPr>
        <w:spacing w:before="240" w:after="240"/>
        <w:jc w:val="both"/>
        <w:rPr>
          <w:lang w:val="es-PE"/>
        </w:rPr>
      </w:pPr>
    </w:p>
    <w:p w14:paraId="15DF3583" w14:textId="77777777" w:rsidR="001958D7" w:rsidRDefault="001958D7" w:rsidP="00CB7A89">
      <w:pPr>
        <w:spacing w:before="240" w:after="240"/>
        <w:jc w:val="both"/>
        <w:rPr>
          <w:lang w:val="es-PE"/>
        </w:rPr>
      </w:pPr>
    </w:p>
    <w:p w14:paraId="43102462" w14:textId="77777777" w:rsidR="001958D7" w:rsidRDefault="001958D7" w:rsidP="00CB7A89">
      <w:pPr>
        <w:spacing w:before="240" w:after="240"/>
        <w:jc w:val="both"/>
        <w:rPr>
          <w:lang w:val="es-PE"/>
        </w:rPr>
      </w:pPr>
    </w:p>
    <w:p w14:paraId="7927C48C" w14:textId="77777777" w:rsidR="001958D7" w:rsidRDefault="001958D7" w:rsidP="00CB7A89">
      <w:pPr>
        <w:spacing w:before="240" w:after="240"/>
        <w:jc w:val="both"/>
        <w:rPr>
          <w:lang w:val="es-PE"/>
        </w:rPr>
      </w:pPr>
    </w:p>
    <w:p w14:paraId="37D01EFE" w14:textId="77777777" w:rsidR="001958D7" w:rsidRDefault="001958D7" w:rsidP="00CB7A89">
      <w:pPr>
        <w:spacing w:before="240" w:after="240"/>
        <w:jc w:val="both"/>
        <w:rPr>
          <w:lang w:val="es-PE"/>
        </w:rPr>
      </w:pPr>
    </w:p>
    <w:p w14:paraId="66AB90C4" w14:textId="77777777" w:rsidR="001958D7" w:rsidRDefault="001958D7" w:rsidP="00CB7A89">
      <w:pPr>
        <w:spacing w:before="240" w:after="240"/>
        <w:jc w:val="both"/>
        <w:rPr>
          <w:lang w:val="es-PE"/>
        </w:rPr>
      </w:pPr>
    </w:p>
    <w:p w14:paraId="74B6D2F7" w14:textId="77777777" w:rsidR="001958D7" w:rsidRDefault="001958D7" w:rsidP="00CB7A89">
      <w:pPr>
        <w:spacing w:before="240" w:after="240"/>
        <w:jc w:val="both"/>
        <w:rPr>
          <w:lang w:val="es-PE"/>
        </w:rPr>
      </w:pPr>
    </w:p>
    <w:p w14:paraId="32FE0006" w14:textId="77777777" w:rsidR="001958D7" w:rsidRDefault="001958D7" w:rsidP="00CB7A89">
      <w:pPr>
        <w:spacing w:before="240" w:after="240"/>
        <w:jc w:val="both"/>
        <w:rPr>
          <w:lang w:val="es-PE"/>
        </w:rPr>
      </w:pPr>
    </w:p>
    <w:p w14:paraId="0787822D" w14:textId="77777777" w:rsidR="001958D7" w:rsidRDefault="001958D7" w:rsidP="00CB7A89">
      <w:pPr>
        <w:spacing w:before="240" w:after="240"/>
        <w:jc w:val="both"/>
        <w:rPr>
          <w:lang w:val="es-PE"/>
        </w:rPr>
      </w:pPr>
    </w:p>
    <w:p w14:paraId="457E798A" w14:textId="77777777" w:rsidR="001958D7" w:rsidRDefault="001958D7" w:rsidP="00CB7A89">
      <w:pPr>
        <w:spacing w:before="240" w:after="240"/>
        <w:jc w:val="both"/>
        <w:rPr>
          <w:lang w:val="es-PE"/>
        </w:rPr>
      </w:pPr>
    </w:p>
    <w:p w14:paraId="29C98E93" w14:textId="77777777" w:rsidR="001958D7" w:rsidRDefault="001958D7" w:rsidP="00CB7A89">
      <w:pPr>
        <w:spacing w:before="240" w:after="240"/>
        <w:jc w:val="both"/>
        <w:rPr>
          <w:lang w:val="es-PE"/>
        </w:rPr>
      </w:pPr>
    </w:p>
    <w:p w14:paraId="3A556793" w14:textId="77777777" w:rsidR="00AB4872" w:rsidRDefault="00AB4872" w:rsidP="00CB7A89">
      <w:pPr>
        <w:spacing w:before="240" w:after="240"/>
        <w:jc w:val="both"/>
        <w:rPr>
          <w:i/>
          <w:lang w:val="es-ES"/>
        </w:rPr>
      </w:pPr>
    </w:p>
    <w:p w14:paraId="44F9DA41" w14:textId="77777777" w:rsidR="00E37F8C" w:rsidRDefault="00E37F8C" w:rsidP="00E37F8C">
      <w:pPr>
        <w:pStyle w:val="SectionIVH2"/>
        <w:rPr>
          <w:rFonts w:ascii="Calibri" w:hAnsi="Calibri"/>
          <w:lang w:val="es-PE"/>
        </w:rPr>
      </w:pPr>
      <w:bookmarkStart w:id="212" w:name="_Toc112331035"/>
      <w:bookmarkStart w:id="213" w:name="_Toc112839691"/>
      <w:r w:rsidRPr="004D39EA">
        <w:rPr>
          <w:rFonts w:ascii="Calibri" w:hAnsi="Calibri"/>
          <w:lang w:val="es-PE"/>
        </w:rPr>
        <w:lastRenderedPageBreak/>
        <w:t>FORMATO 1</w:t>
      </w:r>
      <w:bookmarkEnd w:id="212"/>
    </w:p>
    <w:tbl>
      <w:tblPr>
        <w:tblW w:w="9540" w:type="dxa"/>
        <w:tblCellMar>
          <w:left w:w="70" w:type="dxa"/>
          <w:right w:w="70" w:type="dxa"/>
        </w:tblCellMar>
        <w:tblLook w:val="04A0" w:firstRow="1" w:lastRow="0" w:firstColumn="1" w:lastColumn="0" w:noHBand="0" w:noVBand="1"/>
      </w:tblPr>
      <w:tblGrid>
        <w:gridCol w:w="729"/>
        <w:gridCol w:w="2012"/>
        <w:gridCol w:w="2462"/>
        <w:gridCol w:w="4191"/>
        <w:gridCol w:w="146"/>
      </w:tblGrid>
      <w:tr w:rsidR="00CA4B9E" w:rsidRPr="003553E5" w14:paraId="013A33C2" w14:textId="77777777" w:rsidTr="005411D2">
        <w:trPr>
          <w:gridAfter w:val="1"/>
          <w:wAfter w:w="146" w:type="dxa"/>
          <w:trHeight w:val="1429"/>
        </w:trPr>
        <w:tc>
          <w:tcPr>
            <w:tcW w:w="9394" w:type="dxa"/>
            <w:gridSpan w:val="4"/>
            <w:tcBorders>
              <w:top w:val="single" w:sz="8" w:space="0" w:color="auto"/>
              <w:left w:val="single" w:sz="8" w:space="0" w:color="auto"/>
              <w:bottom w:val="nil"/>
              <w:right w:val="single" w:sz="8" w:space="0" w:color="000000"/>
            </w:tcBorders>
            <w:shd w:val="clear" w:color="000000" w:fill="FFFFFF"/>
            <w:hideMark/>
          </w:tcPr>
          <w:p w14:paraId="4036CEC6" w14:textId="277AA402" w:rsidR="00CA4B9E" w:rsidRPr="00DC6B24" w:rsidRDefault="00CA4B9E" w:rsidP="005411D2">
            <w:pPr>
              <w:jc w:val="both"/>
              <w:rPr>
                <w:b/>
                <w:bCs/>
                <w:sz w:val="22"/>
                <w:szCs w:val="22"/>
                <w:lang w:val="es-ES"/>
              </w:rPr>
            </w:pPr>
            <w:r w:rsidRPr="00DC6B24">
              <w:rPr>
                <w:b/>
                <w:bCs/>
                <w:sz w:val="22"/>
                <w:szCs w:val="22"/>
                <w:lang w:val="es-ES"/>
              </w:rPr>
              <w:t>GESTIÓN, MEJORAMIENTO Y CONSERVACIÓN VIAL POR NIVELES DE SERVICIO DEL CORREDOR VIAL N°</w:t>
            </w:r>
            <w:r w:rsidR="001D5029" w:rsidRPr="00DC6B24">
              <w:rPr>
                <w:b/>
                <w:bCs/>
                <w:sz w:val="22"/>
                <w:szCs w:val="22"/>
                <w:lang w:val="es-ES"/>
              </w:rPr>
              <w:t>41</w:t>
            </w:r>
            <w:r w:rsidRPr="00DC6B24">
              <w:rPr>
                <w:b/>
                <w:bCs/>
                <w:sz w:val="22"/>
                <w:szCs w:val="22"/>
                <w:lang w:val="es-ES"/>
              </w:rPr>
              <w:t>:</w:t>
            </w:r>
          </w:p>
          <w:p w14:paraId="7740BE20" w14:textId="77777777" w:rsidR="001D5029" w:rsidRPr="00DC6B24" w:rsidRDefault="001D5029" w:rsidP="001D5029">
            <w:pPr>
              <w:jc w:val="both"/>
              <w:rPr>
                <w:rFonts w:ascii="Arial" w:hAnsi="Arial" w:cs="Arial"/>
                <w:bCs/>
                <w:color w:val="0000FF"/>
                <w:sz w:val="22"/>
                <w:szCs w:val="22"/>
              </w:rPr>
            </w:pPr>
            <w:r w:rsidRPr="00DC6B24">
              <w:rPr>
                <w:rFonts w:ascii="Arial" w:hAnsi="Arial" w:cs="Arial"/>
                <w:bCs/>
                <w:color w:val="0000FF"/>
                <w:sz w:val="22"/>
                <w:szCs w:val="22"/>
              </w:rPr>
              <w:t xml:space="preserve">EMP. PE-36 B (DV.CHOJATA) - DV. CALACOA PALLATEA–CHOJATA–LLOQUE-LUCCO–ICHUÑA-TOLAPALCA - EMP. PE-34 C; EMP. MO-556(DV. CHIARJAQUE) - EMP. MO-103 (DV. CHOJATA); EMP. PE- 36G (DV.COLOAQUE) – QUINISTAQUILLAS-EMP. MO-528(DV.PUTUNCO); EMP. MO-101(DV. UBINAS)-ANASCAPA-EMP. MO-101(DV. UBINAS); EMP. MO-103 (LUCCO)-EMP. AR-120(DV. HUANCARANI) - EMP. PE-34C (DV. TARUCANI); DISTRITO DE CARUMAS - PROVINCIA DE MARISCAL NIETO - DEPARTAMENTO DE MOQUEGUA.    </w:t>
            </w:r>
          </w:p>
          <w:p w14:paraId="7BD02256" w14:textId="055DB6F6" w:rsidR="001D5029" w:rsidRPr="00DC6B24" w:rsidRDefault="001D5029" w:rsidP="001D5029">
            <w:pPr>
              <w:jc w:val="both"/>
              <w:rPr>
                <w:rFonts w:ascii="Arial" w:hAnsi="Arial" w:cs="Arial"/>
                <w:bCs/>
                <w:color w:val="0000FF"/>
                <w:sz w:val="22"/>
                <w:szCs w:val="22"/>
              </w:rPr>
            </w:pPr>
            <w:r w:rsidRPr="00DC6B24">
              <w:rPr>
                <w:rFonts w:ascii="Arial" w:hAnsi="Arial" w:cs="Arial"/>
                <w:bCs/>
                <w:color w:val="0000FF"/>
                <w:sz w:val="22"/>
                <w:szCs w:val="22"/>
              </w:rPr>
              <w:t xml:space="preserve">                                                                                                     </w:t>
            </w:r>
          </w:p>
          <w:p w14:paraId="37382D9A" w14:textId="43F7AE50" w:rsidR="00CA4B9E" w:rsidRPr="003553E5" w:rsidRDefault="001D5029" w:rsidP="001D5029">
            <w:pPr>
              <w:jc w:val="both"/>
              <w:rPr>
                <w:lang w:val="pt-BR"/>
              </w:rPr>
            </w:pPr>
            <w:r w:rsidRPr="00DC6B24">
              <w:rPr>
                <w:rFonts w:ascii="Arial" w:hAnsi="Arial" w:cs="Arial"/>
                <w:bCs/>
                <w:color w:val="0000FF"/>
                <w:sz w:val="22"/>
                <w:szCs w:val="22"/>
              </w:rPr>
              <w:t>SECTOR A: "EMP. PE-36 B (CHOJATA) - DV. CALACOA - PALLATEA – CHOJATA – LLOQUE - LUCCO– ICHUÑA – TOLAPALCA; EMP. MO-556(DV. CHIARJAQUE) - EMP. MO-103 (DV. CHOJATA)"</w:t>
            </w:r>
            <w:r w:rsidR="00AB4872" w:rsidRPr="00DC6B24">
              <w:rPr>
                <w:rFonts w:ascii="Arial" w:hAnsi="Arial" w:cs="Arial"/>
                <w:bCs/>
                <w:color w:val="0000FF"/>
                <w:sz w:val="22"/>
                <w:szCs w:val="22"/>
              </w:rPr>
              <w:t>.</w:t>
            </w:r>
          </w:p>
        </w:tc>
      </w:tr>
      <w:tr w:rsidR="00CA4B9E" w:rsidRPr="003553E5" w14:paraId="25F27577" w14:textId="77777777" w:rsidTr="005411D2">
        <w:trPr>
          <w:gridAfter w:val="1"/>
          <w:wAfter w:w="146" w:type="dxa"/>
          <w:trHeight w:val="66"/>
        </w:trPr>
        <w:tc>
          <w:tcPr>
            <w:tcW w:w="9394" w:type="dxa"/>
            <w:gridSpan w:val="4"/>
            <w:tcBorders>
              <w:top w:val="nil"/>
              <w:left w:val="single" w:sz="8" w:space="0" w:color="auto"/>
              <w:bottom w:val="single" w:sz="8" w:space="0" w:color="auto"/>
              <w:right w:val="single" w:sz="8" w:space="0" w:color="000000"/>
            </w:tcBorders>
            <w:shd w:val="clear" w:color="000000" w:fill="FFFFFF"/>
            <w:hideMark/>
          </w:tcPr>
          <w:p w14:paraId="30E03F8B" w14:textId="77777777" w:rsidR="00CA4B9E" w:rsidRPr="003553E5" w:rsidRDefault="00CA4B9E" w:rsidP="005411D2">
            <w:pPr>
              <w:rPr>
                <w:lang w:val="pt-BR"/>
              </w:rPr>
            </w:pPr>
          </w:p>
        </w:tc>
      </w:tr>
      <w:tr w:rsidR="00CA4B9E" w:rsidRPr="003553E5" w14:paraId="3C16C883" w14:textId="77777777" w:rsidTr="005411D2">
        <w:trPr>
          <w:gridAfter w:val="1"/>
          <w:wAfter w:w="146" w:type="dxa"/>
          <w:trHeight w:val="315"/>
        </w:trPr>
        <w:tc>
          <w:tcPr>
            <w:tcW w:w="729" w:type="dxa"/>
            <w:tcBorders>
              <w:top w:val="nil"/>
              <w:left w:val="nil"/>
              <w:bottom w:val="nil"/>
              <w:right w:val="nil"/>
            </w:tcBorders>
            <w:shd w:val="clear" w:color="000000" w:fill="FFFFFF"/>
            <w:vAlign w:val="center"/>
            <w:hideMark/>
          </w:tcPr>
          <w:p w14:paraId="61911D86" w14:textId="77777777" w:rsidR="00CA4B9E" w:rsidRPr="003553E5" w:rsidRDefault="00CA4B9E" w:rsidP="005411D2">
            <w:pPr>
              <w:jc w:val="center"/>
              <w:rPr>
                <w:rFonts w:ascii="Arial" w:hAnsi="Arial" w:cs="Arial"/>
                <w:b/>
                <w:bCs/>
                <w:color w:val="000000"/>
                <w:lang w:val="pt-BR" w:eastAsia="es-ES"/>
              </w:rPr>
            </w:pPr>
            <w:r w:rsidRPr="003553E5">
              <w:rPr>
                <w:rFonts w:ascii="Arial" w:hAnsi="Arial" w:cs="Arial"/>
                <w:b/>
                <w:bCs/>
                <w:color w:val="000000"/>
                <w:lang w:val="pt-BR" w:eastAsia="es-ES"/>
              </w:rPr>
              <w:t> </w:t>
            </w:r>
          </w:p>
        </w:tc>
        <w:tc>
          <w:tcPr>
            <w:tcW w:w="2012" w:type="dxa"/>
            <w:tcBorders>
              <w:top w:val="nil"/>
              <w:left w:val="nil"/>
              <w:bottom w:val="nil"/>
              <w:right w:val="nil"/>
            </w:tcBorders>
            <w:shd w:val="clear" w:color="000000" w:fill="FFFFFF"/>
            <w:vAlign w:val="center"/>
            <w:hideMark/>
          </w:tcPr>
          <w:p w14:paraId="17268439" w14:textId="77777777" w:rsidR="00CA4B9E" w:rsidRPr="003553E5" w:rsidRDefault="00CA4B9E" w:rsidP="005411D2">
            <w:pPr>
              <w:jc w:val="center"/>
              <w:rPr>
                <w:rFonts w:ascii="Arial" w:hAnsi="Arial" w:cs="Arial"/>
                <w:b/>
                <w:bCs/>
                <w:color w:val="000000"/>
                <w:lang w:val="pt-BR" w:eastAsia="es-ES"/>
              </w:rPr>
            </w:pPr>
            <w:r w:rsidRPr="003553E5">
              <w:rPr>
                <w:rFonts w:ascii="Arial" w:hAnsi="Arial" w:cs="Arial"/>
                <w:b/>
                <w:bCs/>
                <w:color w:val="000000"/>
                <w:lang w:val="pt-BR" w:eastAsia="es-ES"/>
              </w:rPr>
              <w:t> </w:t>
            </w:r>
          </w:p>
        </w:tc>
        <w:tc>
          <w:tcPr>
            <w:tcW w:w="2462" w:type="dxa"/>
            <w:tcBorders>
              <w:top w:val="nil"/>
              <w:left w:val="nil"/>
              <w:bottom w:val="nil"/>
              <w:right w:val="nil"/>
            </w:tcBorders>
            <w:shd w:val="clear" w:color="000000" w:fill="FFFFFF"/>
            <w:vAlign w:val="center"/>
            <w:hideMark/>
          </w:tcPr>
          <w:p w14:paraId="3BAB351B" w14:textId="77777777" w:rsidR="00CA4B9E" w:rsidRPr="003553E5" w:rsidRDefault="00CA4B9E" w:rsidP="005411D2">
            <w:pPr>
              <w:jc w:val="center"/>
              <w:rPr>
                <w:rFonts w:ascii="Arial" w:hAnsi="Arial" w:cs="Arial"/>
                <w:b/>
                <w:bCs/>
                <w:color w:val="000000"/>
                <w:lang w:val="pt-BR" w:eastAsia="es-ES"/>
              </w:rPr>
            </w:pPr>
            <w:r w:rsidRPr="003553E5">
              <w:rPr>
                <w:rFonts w:ascii="Arial" w:hAnsi="Arial" w:cs="Arial"/>
                <w:b/>
                <w:bCs/>
                <w:color w:val="000000"/>
                <w:lang w:val="pt-BR" w:eastAsia="es-ES"/>
              </w:rPr>
              <w:t> </w:t>
            </w:r>
          </w:p>
        </w:tc>
        <w:tc>
          <w:tcPr>
            <w:tcW w:w="4191" w:type="dxa"/>
            <w:tcBorders>
              <w:top w:val="nil"/>
              <w:left w:val="nil"/>
              <w:bottom w:val="nil"/>
              <w:right w:val="nil"/>
            </w:tcBorders>
            <w:shd w:val="clear" w:color="000000" w:fill="FFFFFF"/>
            <w:vAlign w:val="center"/>
            <w:hideMark/>
          </w:tcPr>
          <w:p w14:paraId="322121B4" w14:textId="77777777" w:rsidR="00CA4B9E" w:rsidRPr="003553E5" w:rsidRDefault="00CA4B9E" w:rsidP="005411D2">
            <w:pPr>
              <w:jc w:val="center"/>
              <w:rPr>
                <w:rFonts w:ascii="Arial" w:hAnsi="Arial" w:cs="Arial"/>
                <w:b/>
                <w:bCs/>
                <w:color w:val="000000"/>
                <w:lang w:val="pt-BR" w:eastAsia="es-ES"/>
              </w:rPr>
            </w:pPr>
            <w:r w:rsidRPr="003553E5">
              <w:rPr>
                <w:rFonts w:ascii="Arial" w:hAnsi="Arial" w:cs="Arial"/>
                <w:b/>
                <w:bCs/>
                <w:color w:val="000000"/>
                <w:lang w:val="pt-BR" w:eastAsia="es-ES"/>
              </w:rPr>
              <w:t> </w:t>
            </w:r>
          </w:p>
        </w:tc>
      </w:tr>
      <w:tr w:rsidR="00CA4B9E" w:rsidRPr="004D39EA" w14:paraId="0029FF77" w14:textId="77777777" w:rsidTr="005411D2">
        <w:trPr>
          <w:gridAfter w:val="1"/>
          <w:wAfter w:w="146" w:type="dxa"/>
          <w:trHeight w:val="552"/>
        </w:trPr>
        <w:tc>
          <w:tcPr>
            <w:tcW w:w="9394"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14:paraId="5117266D" w14:textId="77777777" w:rsidR="00CA4B9E" w:rsidRPr="004D39EA" w:rsidRDefault="00CA4B9E" w:rsidP="005411D2">
            <w:pPr>
              <w:jc w:val="center"/>
              <w:rPr>
                <w:rFonts w:ascii="Arial Narrow" w:hAnsi="Arial Narrow" w:cs="Calibri"/>
                <w:b/>
                <w:bCs/>
                <w:color w:val="000000"/>
                <w:lang w:val="es-ES" w:eastAsia="es-ES"/>
              </w:rPr>
            </w:pPr>
            <w:r w:rsidRPr="003553E5">
              <w:rPr>
                <w:rFonts w:ascii="Arial Narrow" w:hAnsi="Arial Narrow" w:cs="Calibri"/>
                <w:b/>
                <w:bCs/>
                <w:color w:val="000000"/>
                <w:lang w:val="pt-BR" w:eastAsia="es-ES"/>
              </w:rPr>
              <w:t xml:space="preserve"> </w:t>
            </w:r>
            <w:r w:rsidRPr="004D39EA">
              <w:rPr>
                <w:rFonts w:ascii="Arial Narrow" w:hAnsi="Arial Narrow" w:cs="Calibri"/>
                <w:b/>
                <w:bCs/>
                <w:color w:val="000000"/>
                <w:lang w:val="es-ES" w:eastAsia="es-ES"/>
              </w:rPr>
              <w:t>F1 – RESUMEN: MEJORAMIENTO, CONSERVACIÓN Y GESTIÓN</w:t>
            </w:r>
          </w:p>
        </w:tc>
      </w:tr>
      <w:tr w:rsidR="00CA4B9E" w:rsidRPr="004D39EA" w14:paraId="64124F2C" w14:textId="77777777" w:rsidTr="005411D2">
        <w:trPr>
          <w:gridAfter w:val="1"/>
          <w:wAfter w:w="146" w:type="dxa"/>
          <w:trHeight w:val="345"/>
        </w:trPr>
        <w:tc>
          <w:tcPr>
            <w:tcW w:w="729" w:type="dxa"/>
            <w:tcBorders>
              <w:top w:val="nil"/>
              <w:left w:val="nil"/>
              <w:bottom w:val="nil"/>
              <w:right w:val="nil"/>
            </w:tcBorders>
            <w:shd w:val="clear" w:color="000000" w:fill="FFFFFF"/>
            <w:vAlign w:val="center"/>
            <w:hideMark/>
          </w:tcPr>
          <w:p w14:paraId="663A1FDE" w14:textId="77777777" w:rsidR="00CA4B9E" w:rsidRPr="004D39EA" w:rsidRDefault="00CA4B9E" w:rsidP="005411D2">
            <w:pPr>
              <w:jc w:val="center"/>
              <w:rPr>
                <w:rFonts w:ascii="Arial Narrow" w:hAnsi="Arial Narrow" w:cs="Calibri"/>
                <w:color w:val="000000"/>
                <w:lang w:val="es-ES" w:eastAsia="es-ES"/>
              </w:rPr>
            </w:pPr>
            <w:r w:rsidRPr="004D39EA">
              <w:rPr>
                <w:rFonts w:ascii="Arial Narrow" w:hAnsi="Arial Narrow" w:cs="Calibri"/>
                <w:color w:val="000000"/>
                <w:lang w:val="es-ES" w:eastAsia="es-ES"/>
              </w:rPr>
              <w:t> </w:t>
            </w:r>
          </w:p>
        </w:tc>
        <w:tc>
          <w:tcPr>
            <w:tcW w:w="2012" w:type="dxa"/>
            <w:tcBorders>
              <w:top w:val="nil"/>
              <w:left w:val="nil"/>
              <w:bottom w:val="nil"/>
              <w:right w:val="nil"/>
            </w:tcBorders>
            <w:shd w:val="clear" w:color="000000" w:fill="FFFFFF"/>
            <w:vAlign w:val="center"/>
            <w:hideMark/>
          </w:tcPr>
          <w:p w14:paraId="5EE564DC" w14:textId="77777777" w:rsidR="00CA4B9E" w:rsidRPr="004D39EA" w:rsidRDefault="00CA4B9E" w:rsidP="005411D2">
            <w:pPr>
              <w:jc w:val="center"/>
              <w:rPr>
                <w:rFonts w:ascii="Arial Narrow" w:hAnsi="Arial Narrow" w:cs="Calibri"/>
                <w:color w:val="000000"/>
                <w:lang w:val="es-ES" w:eastAsia="es-ES"/>
              </w:rPr>
            </w:pPr>
            <w:r w:rsidRPr="004D39EA">
              <w:rPr>
                <w:rFonts w:ascii="Arial Narrow" w:hAnsi="Arial Narrow" w:cs="Calibri"/>
                <w:color w:val="000000"/>
                <w:lang w:val="es-ES" w:eastAsia="es-ES"/>
              </w:rPr>
              <w:t> </w:t>
            </w:r>
          </w:p>
        </w:tc>
        <w:tc>
          <w:tcPr>
            <w:tcW w:w="2462" w:type="dxa"/>
            <w:tcBorders>
              <w:top w:val="nil"/>
              <w:left w:val="nil"/>
              <w:bottom w:val="nil"/>
              <w:right w:val="nil"/>
            </w:tcBorders>
            <w:shd w:val="clear" w:color="000000" w:fill="FFFFFF"/>
            <w:vAlign w:val="center"/>
            <w:hideMark/>
          </w:tcPr>
          <w:p w14:paraId="215B32A7" w14:textId="77777777" w:rsidR="00CA4B9E" w:rsidRPr="004D39EA" w:rsidRDefault="00CA4B9E" w:rsidP="005411D2">
            <w:pPr>
              <w:jc w:val="center"/>
              <w:rPr>
                <w:rFonts w:ascii="Arial Narrow" w:hAnsi="Arial Narrow" w:cs="Calibri"/>
                <w:color w:val="000000"/>
                <w:lang w:val="es-ES" w:eastAsia="es-ES"/>
              </w:rPr>
            </w:pPr>
            <w:r w:rsidRPr="004D39EA">
              <w:rPr>
                <w:rFonts w:ascii="Arial Narrow" w:hAnsi="Arial Narrow" w:cs="Calibri"/>
                <w:color w:val="000000"/>
                <w:lang w:val="es-ES" w:eastAsia="es-ES"/>
              </w:rPr>
              <w:t> </w:t>
            </w:r>
          </w:p>
        </w:tc>
        <w:tc>
          <w:tcPr>
            <w:tcW w:w="4191" w:type="dxa"/>
            <w:tcBorders>
              <w:top w:val="nil"/>
              <w:left w:val="nil"/>
              <w:bottom w:val="nil"/>
              <w:right w:val="nil"/>
            </w:tcBorders>
            <w:shd w:val="clear" w:color="000000" w:fill="FFFFFF"/>
            <w:vAlign w:val="center"/>
            <w:hideMark/>
          </w:tcPr>
          <w:p w14:paraId="42B2E545" w14:textId="77777777" w:rsidR="00CA4B9E" w:rsidRPr="004D39EA" w:rsidRDefault="00CA4B9E" w:rsidP="005411D2">
            <w:pPr>
              <w:jc w:val="center"/>
              <w:rPr>
                <w:rFonts w:ascii="Arial Narrow" w:hAnsi="Arial Narrow" w:cs="Calibri"/>
                <w:color w:val="000000"/>
                <w:lang w:val="es-ES" w:eastAsia="es-ES"/>
              </w:rPr>
            </w:pPr>
            <w:r w:rsidRPr="004D39EA">
              <w:rPr>
                <w:rFonts w:ascii="Arial Narrow" w:hAnsi="Arial Narrow" w:cs="Calibri"/>
                <w:color w:val="000000"/>
                <w:lang w:val="es-ES" w:eastAsia="es-ES"/>
              </w:rPr>
              <w:t> </w:t>
            </w:r>
          </w:p>
        </w:tc>
      </w:tr>
      <w:tr w:rsidR="00CA4B9E" w:rsidRPr="004D39EA" w14:paraId="30A842DB" w14:textId="77777777" w:rsidTr="005411D2">
        <w:trPr>
          <w:gridAfter w:val="1"/>
          <w:wAfter w:w="146" w:type="dxa"/>
          <w:trHeight w:val="443"/>
        </w:trPr>
        <w:tc>
          <w:tcPr>
            <w:tcW w:w="729"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2D743349" w14:textId="77777777" w:rsidR="00CA4B9E" w:rsidRPr="004D39EA" w:rsidRDefault="00CA4B9E" w:rsidP="005411D2">
            <w:pPr>
              <w:jc w:val="center"/>
              <w:rPr>
                <w:rFonts w:ascii="Arial Narrow" w:hAnsi="Arial Narrow" w:cs="Calibri"/>
                <w:b/>
                <w:bCs/>
                <w:color w:val="000000"/>
                <w:lang w:val="es-ES" w:eastAsia="es-ES"/>
              </w:rPr>
            </w:pPr>
            <w:r w:rsidRPr="004D39EA">
              <w:rPr>
                <w:rFonts w:ascii="Arial Narrow" w:hAnsi="Arial Narrow" w:cs="Calibri"/>
                <w:b/>
                <w:bCs/>
                <w:color w:val="000000"/>
                <w:lang w:val="es-ES" w:eastAsia="es-ES"/>
              </w:rPr>
              <w:t>N°</w:t>
            </w:r>
          </w:p>
        </w:tc>
        <w:tc>
          <w:tcPr>
            <w:tcW w:w="4474" w:type="dxa"/>
            <w:gridSpan w:val="2"/>
            <w:tcBorders>
              <w:top w:val="single" w:sz="8" w:space="0" w:color="auto"/>
              <w:left w:val="nil"/>
              <w:bottom w:val="single" w:sz="8" w:space="0" w:color="auto"/>
              <w:right w:val="single" w:sz="8" w:space="0" w:color="000000"/>
            </w:tcBorders>
            <w:shd w:val="clear" w:color="000000" w:fill="BFBFBF"/>
            <w:vAlign w:val="center"/>
            <w:hideMark/>
          </w:tcPr>
          <w:p w14:paraId="5DE04B5D" w14:textId="77777777" w:rsidR="00CA4B9E" w:rsidRPr="004D39EA" w:rsidRDefault="00CA4B9E" w:rsidP="005411D2">
            <w:pPr>
              <w:jc w:val="center"/>
              <w:rPr>
                <w:rFonts w:ascii="Arial Narrow" w:hAnsi="Arial Narrow" w:cs="Calibri"/>
                <w:b/>
                <w:bCs/>
                <w:color w:val="000000"/>
                <w:lang w:val="es-ES" w:eastAsia="es-ES"/>
              </w:rPr>
            </w:pPr>
            <w:r w:rsidRPr="004D39EA">
              <w:rPr>
                <w:rFonts w:ascii="Arial Narrow" w:hAnsi="Arial Narrow" w:cs="Calibri"/>
                <w:b/>
                <w:bCs/>
                <w:color w:val="000000"/>
                <w:lang w:val="es-ES" w:eastAsia="es-ES"/>
              </w:rPr>
              <w:t>INTERVENCIONES</w:t>
            </w:r>
          </w:p>
        </w:tc>
        <w:tc>
          <w:tcPr>
            <w:tcW w:w="4191" w:type="dxa"/>
            <w:tcBorders>
              <w:top w:val="single" w:sz="8" w:space="0" w:color="auto"/>
              <w:left w:val="nil"/>
              <w:bottom w:val="single" w:sz="8" w:space="0" w:color="auto"/>
              <w:right w:val="single" w:sz="8" w:space="0" w:color="auto"/>
            </w:tcBorders>
            <w:shd w:val="clear" w:color="000000" w:fill="BFBFBF"/>
            <w:vAlign w:val="center"/>
            <w:hideMark/>
          </w:tcPr>
          <w:p w14:paraId="00B81272" w14:textId="77777777" w:rsidR="00CA4B9E" w:rsidRPr="004D39EA" w:rsidRDefault="00CA4B9E" w:rsidP="005411D2">
            <w:pPr>
              <w:jc w:val="center"/>
              <w:rPr>
                <w:rFonts w:ascii="Arial Narrow" w:hAnsi="Arial Narrow" w:cs="Calibri"/>
                <w:b/>
                <w:bCs/>
                <w:color w:val="000000"/>
                <w:lang w:val="es-ES" w:eastAsia="es-ES"/>
              </w:rPr>
            </w:pPr>
            <w:r w:rsidRPr="004D39EA">
              <w:rPr>
                <w:rFonts w:ascii="Arial Narrow" w:hAnsi="Arial Narrow" w:cs="Calibri"/>
                <w:b/>
                <w:bCs/>
                <w:color w:val="000000"/>
                <w:lang w:val="es-ES" w:eastAsia="es-ES"/>
              </w:rPr>
              <w:t>COSTO PARCIAL</w:t>
            </w:r>
          </w:p>
        </w:tc>
      </w:tr>
      <w:tr w:rsidR="00CA4B9E" w:rsidRPr="004D39EA" w14:paraId="565F9C2D" w14:textId="77777777" w:rsidTr="005411D2">
        <w:trPr>
          <w:gridAfter w:val="1"/>
          <w:wAfter w:w="146" w:type="dxa"/>
          <w:trHeight w:val="612"/>
        </w:trPr>
        <w:tc>
          <w:tcPr>
            <w:tcW w:w="729" w:type="dxa"/>
            <w:tcBorders>
              <w:top w:val="nil"/>
              <w:left w:val="single" w:sz="8" w:space="0" w:color="auto"/>
              <w:bottom w:val="single" w:sz="8" w:space="0" w:color="auto"/>
              <w:right w:val="single" w:sz="8" w:space="0" w:color="auto"/>
            </w:tcBorders>
            <w:shd w:val="clear" w:color="000000" w:fill="FFFFFF"/>
            <w:vAlign w:val="center"/>
            <w:hideMark/>
          </w:tcPr>
          <w:p w14:paraId="4219A22D" w14:textId="77777777" w:rsidR="00CA4B9E" w:rsidRPr="004D39EA" w:rsidRDefault="00CA4B9E" w:rsidP="005411D2">
            <w:pPr>
              <w:jc w:val="center"/>
              <w:rPr>
                <w:rFonts w:ascii="Arial Narrow" w:hAnsi="Arial Narrow" w:cs="Calibri"/>
                <w:color w:val="002060"/>
                <w:sz w:val="20"/>
                <w:szCs w:val="20"/>
                <w:lang w:val="es-ES" w:eastAsia="es-ES"/>
              </w:rPr>
            </w:pPr>
            <w:r w:rsidRPr="004D39EA">
              <w:rPr>
                <w:rFonts w:ascii="Arial Narrow" w:hAnsi="Arial Narrow" w:cs="Calibri"/>
                <w:color w:val="002060"/>
                <w:sz w:val="20"/>
                <w:szCs w:val="20"/>
                <w:lang w:val="es-ES" w:eastAsia="es-ES"/>
              </w:rPr>
              <w:t>1</w:t>
            </w:r>
          </w:p>
        </w:tc>
        <w:tc>
          <w:tcPr>
            <w:tcW w:w="4474" w:type="dxa"/>
            <w:gridSpan w:val="2"/>
            <w:tcBorders>
              <w:top w:val="single" w:sz="8" w:space="0" w:color="auto"/>
              <w:left w:val="nil"/>
              <w:bottom w:val="single" w:sz="8" w:space="0" w:color="auto"/>
              <w:right w:val="single" w:sz="8" w:space="0" w:color="000000"/>
            </w:tcBorders>
            <w:shd w:val="clear" w:color="000000" w:fill="FFFFFF"/>
            <w:vAlign w:val="center"/>
            <w:hideMark/>
          </w:tcPr>
          <w:p w14:paraId="6C6F7CC9" w14:textId="77777777" w:rsidR="00CA4B9E" w:rsidRPr="004D39EA" w:rsidRDefault="00CA4B9E" w:rsidP="005411D2">
            <w:pPr>
              <w:jc w:val="center"/>
              <w:rPr>
                <w:rFonts w:ascii="Arial Narrow" w:hAnsi="Arial Narrow" w:cs="Calibri"/>
                <w:color w:val="000000"/>
                <w:lang w:val="es-ES" w:eastAsia="es-ES"/>
              </w:rPr>
            </w:pPr>
            <w:r w:rsidRPr="004D39EA">
              <w:rPr>
                <w:rFonts w:ascii="Arial Narrow" w:hAnsi="Arial Narrow" w:cs="Calibri"/>
                <w:color w:val="000000"/>
                <w:lang w:val="es-ES" w:eastAsia="es-ES"/>
              </w:rPr>
              <w:t xml:space="preserve"> MEJORAMIENTO </w:t>
            </w:r>
          </w:p>
        </w:tc>
        <w:tc>
          <w:tcPr>
            <w:tcW w:w="4191" w:type="dxa"/>
            <w:tcBorders>
              <w:top w:val="nil"/>
              <w:left w:val="nil"/>
              <w:bottom w:val="single" w:sz="8" w:space="0" w:color="auto"/>
              <w:right w:val="single" w:sz="8" w:space="0" w:color="auto"/>
            </w:tcBorders>
            <w:shd w:val="clear" w:color="000000" w:fill="FFFFFF"/>
            <w:vAlign w:val="center"/>
            <w:hideMark/>
          </w:tcPr>
          <w:p w14:paraId="0C132ADA" w14:textId="77777777" w:rsidR="00CA4B9E" w:rsidRPr="004D39EA" w:rsidRDefault="00CA4B9E" w:rsidP="005411D2">
            <w:pPr>
              <w:jc w:val="center"/>
              <w:rPr>
                <w:rFonts w:ascii="Arial Narrow" w:hAnsi="Arial Narrow" w:cs="Calibri"/>
                <w:color w:val="000000"/>
                <w:lang w:val="es-ES" w:eastAsia="es-ES"/>
              </w:rPr>
            </w:pPr>
            <w:r w:rsidRPr="004D39EA">
              <w:rPr>
                <w:rFonts w:ascii="Arial Narrow" w:hAnsi="Arial Narrow" w:cs="Calibri"/>
                <w:color w:val="000000"/>
                <w:lang w:val="es-ES" w:eastAsia="es-ES"/>
              </w:rPr>
              <w:t>= (1)</w:t>
            </w:r>
          </w:p>
        </w:tc>
      </w:tr>
      <w:tr w:rsidR="00CA4B9E" w:rsidRPr="004D39EA" w14:paraId="1BD934FC" w14:textId="77777777" w:rsidTr="005411D2">
        <w:trPr>
          <w:gridAfter w:val="1"/>
          <w:wAfter w:w="146" w:type="dxa"/>
          <w:trHeight w:val="450"/>
        </w:trPr>
        <w:tc>
          <w:tcPr>
            <w:tcW w:w="72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CF73FEB" w14:textId="77777777" w:rsidR="00CA4B9E" w:rsidRPr="004D39EA" w:rsidRDefault="00CA4B9E" w:rsidP="005411D2">
            <w:pPr>
              <w:jc w:val="center"/>
              <w:rPr>
                <w:rFonts w:ascii="Arial Narrow" w:hAnsi="Arial Narrow" w:cs="Calibri"/>
                <w:color w:val="000000"/>
                <w:sz w:val="20"/>
                <w:szCs w:val="20"/>
                <w:lang w:val="es-ES" w:eastAsia="es-ES"/>
              </w:rPr>
            </w:pPr>
            <w:r w:rsidRPr="004D39EA">
              <w:rPr>
                <w:rFonts w:ascii="Arial Narrow" w:hAnsi="Arial Narrow" w:cs="Calibri"/>
                <w:color w:val="000000"/>
                <w:sz w:val="20"/>
                <w:szCs w:val="20"/>
                <w:lang w:val="es-ES" w:eastAsia="es-ES"/>
              </w:rPr>
              <w:t>2</w:t>
            </w:r>
          </w:p>
        </w:tc>
        <w:tc>
          <w:tcPr>
            <w:tcW w:w="4474"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245BDE7C" w14:textId="77777777" w:rsidR="00CA4B9E" w:rsidRPr="004D39EA" w:rsidRDefault="00CA4B9E" w:rsidP="005411D2">
            <w:pPr>
              <w:jc w:val="center"/>
              <w:rPr>
                <w:rFonts w:ascii="Arial Narrow" w:hAnsi="Arial Narrow" w:cs="Calibri"/>
                <w:color w:val="000000"/>
                <w:lang w:val="es-ES" w:eastAsia="es-ES"/>
              </w:rPr>
            </w:pPr>
            <w:r w:rsidRPr="004D39EA">
              <w:rPr>
                <w:rFonts w:ascii="Arial Narrow" w:hAnsi="Arial Narrow" w:cs="Calibri"/>
                <w:color w:val="000000"/>
                <w:lang w:val="es-ES" w:eastAsia="es-ES"/>
              </w:rPr>
              <w:t xml:space="preserve">CONSERVACIÓN Y GESTIÓN </w:t>
            </w:r>
          </w:p>
        </w:tc>
        <w:tc>
          <w:tcPr>
            <w:tcW w:w="4191"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372F2CA" w14:textId="77777777" w:rsidR="00CA4B9E" w:rsidRPr="004D39EA" w:rsidRDefault="00CA4B9E" w:rsidP="005411D2">
            <w:pPr>
              <w:jc w:val="center"/>
              <w:rPr>
                <w:rFonts w:ascii="Arial Narrow" w:hAnsi="Arial Narrow" w:cs="Calibri"/>
                <w:color w:val="000000"/>
                <w:lang w:val="es-ES" w:eastAsia="es-ES"/>
              </w:rPr>
            </w:pPr>
            <w:r w:rsidRPr="004D39EA">
              <w:rPr>
                <w:rFonts w:ascii="Arial Narrow" w:hAnsi="Arial Narrow" w:cs="Calibri"/>
                <w:color w:val="000000"/>
                <w:lang w:val="es-ES" w:eastAsia="es-ES"/>
              </w:rPr>
              <w:t>= (2)</w:t>
            </w:r>
          </w:p>
        </w:tc>
      </w:tr>
      <w:tr w:rsidR="00CA4B9E" w:rsidRPr="004D39EA" w14:paraId="52468728" w14:textId="77777777" w:rsidTr="005411D2">
        <w:trPr>
          <w:trHeight w:val="458"/>
        </w:trPr>
        <w:tc>
          <w:tcPr>
            <w:tcW w:w="729" w:type="dxa"/>
            <w:vMerge/>
            <w:tcBorders>
              <w:top w:val="nil"/>
              <w:left w:val="single" w:sz="8" w:space="0" w:color="auto"/>
              <w:bottom w:val="single" w:sz="8" w:space="0" w:color="000000"/>
              <w:right w:val="single" w:sz="8" w:space="0" w:color="auto"/>
            </w:tcBorders>
            <w:vAlign w:val="center"/>
            <w:hideMark/>
          </w:tcPr>
          <w:p w14:paraId="76D255ED" w14:textId="77777777" w:rsidR="00CA4B9E" w:rsidRPr="004D39EA" w:rsidRDefault="00CA4B9E" w:rsidP="005411D2">
            <w:pPr>
              <w:rPr>
                <w:rFonts w:ascii="Arial Narrow" w:hAnsi="Arial Narrow" w:cs="Calibri"/>
                <w:color w:val="000000"/>
                <w:sz w:val="20"/>
                <w:szCs w:val="20"/>
                <w:lang w:val="es-ES" w:eastAsia="es-ES"/>
              </w:rPr>
            </w:pPr>
          </w:p>
        </w:tc>
        <w:tc>
          <w:tcPr>
            <w:tcW w:w="4474" w:type="dxa"/>
            <w:gridSpan w:val="2"/>
            <w:vMerge/>
            <w:tcBorders>
              <w:top w:val="single" w:sz="8" w:space="0" w:color="auto"/>
              <w:left w:val="single" w:sz="8" w:space="0" w:color="auto"/>
              <w:bottom w:val="single" w:sz="8" w:space="0" w:color="000000"/>
              <w:right w:val="single" w:sz="8" w:space="0" w:color="000000"/>
            </w:tcBorders>
            <w:vAlign w:val="center"/>
            <w:hideMark/>
          </w:tcPr>
          <w:p w14:paraId="7E374FA4" w14:textId="77777777" w:rsidR="00CA4B9E" w:rsidRPr="004D39EA" w:rsidRDefault="00CA4B9E" w:rsidP="005411D2">
            <w:pPr>
              <w:rPr>
                <w:rFonts w:ascii="Arial Narrow" w:hAnsi="Arial Narrow" w:cs="Calibri"/>
                <w:color w:val="000000"/>
                <w:lang w:val="es-ES" w:eastAsia="es-ES"/>
              </w:rPr>
            </w:pPr>
          </w:p>
        </w:tc>
        <w:tc>
          <w:tcPr>
            <w:tcW w:w="4191" w:type="dxa"/>
            <w:vMerge/>
            <w:tcBorders>
              <w:top w:val="nil"/>
              <w:left w:val="single" w:sz="8" w:space="0" w:color="auto"/>
              <w:bottom w:val="single" w:sz="8" w:space="0" w:color="000000"/>
              <w:right w:val="single" w:sz="8" w:space="0" w:color="auto"/>
            </w:tcBorders>
            <w:vAlign w:val="center"/>
            <w:hideMark/>
          </w:tcPr>
          <w:p w14:paraId="2AF7522C" w14:textId="77777777" w:rsidR="00CA4B9E" w:rsidRPr="004D39EA" w:rsidRDefault="00CA4B9E" w:rsidP="005411D2">
            <w:pPr>
              <w:rPr>
                <w:rFonts w:ascii="Arial Narrow" w:hAnsi="Arial Narrow" w:cs="Calibri"/>
                <w:color w:val="000000"/>
                <w:lang w:val="es-ES" w:eastAsia="es-ES"/>
              </w:rPr>
            </w:pPr>
          </w:p>
        </w:tc>
        <w:tc>
          <w:tcPr>
            <w:tcW w:w="146" w:type="dxa"/>
            <w:tcBorders>
              <w:top w:val="nil"/>
              <w:left w:val="nil"/>
              <w:bottom w:val="nil"/>
              <w:right w:val="nil"/>
            </w:tcBorders>
            <w:shd w:val="clear" w:color="auto" w:fill="auto"/>
            <w:noWrap/>
            <w:vAlign w:val="bottom"/>
            <w:hideMark/>
          </w:tcPr>
          <w:p w14:paraId="6D1824BE" w14:textId="77777777" w:rsidR="00CA4B9E" w:rsidRPr="004D39EA" w:rsidRDefault="00CA4B9E" w:rsidP="005411D2">
            <w:pPr>
              <w:jc w:val="center"/>
              <w:rPr>
                <w:rFonts w:ascii="Arial Narrow" w:hAnsi="Arial Narrow" w:cs="Calibri"/>
                <w:color w:val="000000"/>
                <w:lang w:val="es-ES" w:eastAsia="es-ES"/>
              </w:rPr>
            </w:pPr>
          </w:p>
        </w:tc>
      </w:tr>
      <w:tr w:rsidR="00CA4B9E" w:rsidRPr="004D39EA" w14:paraId="446C5A41" w14:textId="77777777" w:rsidTr="005411D2">
        <w:trPr>
          <w:trHeight w:val="345"/>
        </w:trPr>
        <w:tc>
          <w:tcPr>
            <w:tcW w:w="729" w:type="dxa"/>
            <w:tcBorders>
              <w:top w:val="nil"/>
              <w:left w:val="nil"/>
              <w:bottom w:val="nil"/>
              <w:right w:val="nil"/>
            </w:tcBorders>
            <w:shd w:val="clear" w:color="000000" w:fill="FFFFFF"/>
            <w:vAlign w:val="center"/>
            <w:hideMark/>
          </w:tcPr>
          <w:p w14:paraId="76BBE65D" w14:textId="77777777" w:rsidR="00CA4B9E" w:rsidRPr="004D39EA" w:rsidRDefault="00CA4B9E" w:rsidP="005411D2">
            <w:pPr>
              <w:jc w:val="center"/>
              <w:rPr>
                <w:rFonts w:ascii="Arial Narrow" w:hAnsi="Arial Narrow" w:cs="Calibri"/>
                <w:color w:val="000000"/>
                <w:lang w:val="es-ES" w:eastAsia="es-ES"/>
              </w:rPr>
            </w:pPr>
            <w:r w:rsidRPr="004D39EA">
              <w:rPr>
                <w:rFonts w:ascii="Arial Narrow" w:hAnsi="Arial Narrow" w:cs="Calibri"/>
                <w:color w:val="000000"/>
                <w:lang w:val="es-ES" w:eastAsia="es-ES"/>
              </w:rPr>
              <w:t> </w:t>
            </w:r>
          </w:p>
        </w:tc>
        <w:tc>
          <w:tcPr>
            <w:tcW w:w="2012" w:type="dxa"/>
            <w:tcBorders>
              <w:top w:val="nil"/>
              <w:left w:val="nil"/>
              <w:bottom w:val="nil"/>
              <w:right w:val="nil"/>
            </w:tcBorders>
            <w:shd w:val="clear" w:color="000000" w:fill="FFFFFF"/>
            <w:noWrap/>
            <w:vAlign w:val="center"/>
            <w:hideMark/>
          </w:tcPr>
          <w:p w14:paraId="21818003" w14:textId="77777777" w:rsidR="00CA4B9E" w:rsidRPr="004D39EA" w:rsidRDefault="00CA4B9E" w:rsidP="005411D2">
            <w:pPr>
              <w:rPr>
                <w:rFonts w:ascii="Arial Narrow" w:hAnsi="Arial Narrow" w:cs="Calibri"/>
                <w:color w:val="000000"/>
                <w:lang w:val="es-ES" w:eastAsia="es-ES"/>
              </w:rPr>
            </w:pPr>
            <w:r w:rsidRPr="004D39EA">
              <w:rPr>
                <w:rFonts w:ascii="Arial Narrow" w:hAnsi="Arial Narrow" w:cs="Calibri"/>
                <w:color w:val="000000"/>
                <w:lang w:val="es-ES" w:eastAsia="es-ES"/>
              </w:rPr>
              <w:t> </w:t>
            </w:r>
          </w:p>
        </w:tc>
        <w:tc>
          <w:tcPr>
            <w:tcW w:w="2462" w:type="dxa"/>
            <w:tcBorders>
              <w:top w:val="nil"/>
              <w:left w:val="nil"/>
              <w:bottom w:val="nil"/>
              <w:right w:val="nil"/>
            </w:tcBorders>
            <w:shd w:val="clear" w:color="000000" w:fill="FFFFFF"/>
            <w:vAlign w:val="center"/>
            <w:hideMark/>
          </w:tcPr>
          <w:p w14:paraId="0018C13F" w14:textId="77777777" w:rsidR="00CA4B9E" w:rsidRPr="004D39EA" w:rsidRDefault="00CA4B9E" w:rsidP="005411D2">
            <w:pPr>
              <w:jc w:val="center"/>
              <w:rPr>
                <w:rFonts w:ascii="Arial Narrow" w:hAnsi="Arial Narrow" w:cs="Calibri"/>
                <w:color w:val="000000"/>
                <w:lang w:val="es-ES" w:eastAsia="es-ES"/>
              </w:rPr>
            </w:pPr>
            <w:r w:rsidRPr="004D39EA">
              <w:rPr>
                <w:rFonts w:ascii="Arial Narrow" w:hAnsi="Arial Narrow" w:cs="Calibri"/>
                <w:color w:val="000000"/>
                <w:lang w:val="es-ES" w:eastAsia="es-ES"/>
              </w:rPr>
              <w:t> </w:t>
            </w:r>
          </w:p>
        </w:tc>
        <w:tc>
          <w:tcPr>
            <w:tcW w:w="4191" w:type="dxa"/>
            <w:tcBorders>
              <w:top w:val="nil"/>
              <w:left w:val="nil"/>
              <w:bottom w:val="nil"/>
              <w:right w:val="nil"/>
            </w:tcBorders>
            <w:shd w:val="clear" w:color="000000" w:fill="FFFFFF"/>
            <w:vAlign w:val="center"/>
            <w:hideMark/>
          </w:tcPr>
          <w:p w14:paraId="50BA2C4F" w14:textId="77777777" w:rsidR="00CA4B9E" w:rsidRPr="004D39EA" w:rsidRDefault="00CA4B9E" w:rsidP="005411D2">
            <w:pPr>
              <w:jc w:val="center"/>
              <w:rPr>
                <w:rFonts w:ascii="Arial Narrow" w:hAnsi="Arial Narrow" w:cs="Calibri"/>
                <w:color w:val="000000"/>
                <w:lang w:val="es-ES" w:eastAsia="es-ES"/>
              </w:rPr>
            </w:pPr>
            <w:r w:rsidRPr="004D39EA">
              <w:rPr>
                <w:rFonts w:ascii="Arial Narrow" w:hAnsi="Arial Narrow" w:cs="Calibri"/>
                <w:color w:val="000000"/>
                <w:lang w:val="es-ES" w:eastAsia="es-ES"/>
              </w:rPr>
              <w:t> </w:t>
            </w:r>
          </w:p>
        </w:tc>
        <w:tc>
          <w:tcPr>
            <w:tcW w:w="146" w:type="dxa"/>
            <w:vAlign w:val="center"/>
            <w:hideMark/>
          </w:tcPr>
          <w:p w14:paraId="1142A2CD" w14:textId="77777777" w:rsidR="00CA4B9E" w:rsidRPr="004D39EA" w:rsidRDefault="00CA4B9E" w:rsidP="005411D2">
            <w:pPr>
              <w:rPr>
                <w:sz w:val="20"/>
                <w:szCs w:val="20"/>
                <w:lang w:val="es-ES" w:eastAsia="es-ES"/>
              </w:rPr>
            </w:pPr>
          </w:p>
        </w:tc>
      </w:tr>
      <w:tr w:rsidR="00CA4B9E" w:rsidRPr="004D39EA" w14:paraId="1B61FE9E" w14:textId="77777777" w:rsidTr="005411D2">
        <w:trPr>
          <w:trHeight w:val="525"/>
        </w:trPr>
        <w:tc>
          <w:tcPr>
            <w:tcW w:w="729" w:type="dxa"/>
            <w:tcBorders>
              <w:top w:val="nil"/>
              <w:left w:val="nil"/>
              <w:bottom w:val="nil"/>
              <w:right w:val="nil"/>
            </w:tcBorders>
            <w:shd w:val="clear" w:color="000000" w:fill="FFFFFF"/>
            <w:vAlign w:val="center"/>
            <w:hideMark/>
          </w:tcPr>
          <w:p w14:paraId="0BCF49E8" w14:textId="77777777" w:rsidR="00CA4B9E" w:rsidRPr="004D39EA" w:rsidRDefault="00CA4B9E" w:rsidP="005411D2">
            <w:pPr>
              <w:jc w:val="center"/>
              <w:rPr>
                <w:rFonts w:ascii="Arial Narrow" w:hAnsi="Arial Narrow" w:cs="Calibri"/>
                <w:color w:val="000000"/>
                <w:lang w:val="es-ES" w:eastAsia="es-ES"/>
              </w:rPr>
            </w:pPr>
            <w:r w:rsidRPr="004D39EA">
              <w:rPr>
                <w:rFonts w:ascii="Arial Narrow" w:hAnsi="Arial Narrow" w:cs="Calibri"/>
                <w:color w:val="000000"/>
                <w:lang w:val="es-ES" w:eastAsia="es-ES"/>
              </w:rPr>
              <w:t> </w:t>
            </w:r>
          </w:p>
        </w:tc>
        <w:tc>
          <w:tcPr>
            <w:tcW w:w="4474" w:type="dxa"/>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14:paraId="2A52F80A" w14:textId="77777777" w:rsidR="00CA4B9E" w:rsidRPr="004D39EA" w:rsidRDefault="00CA4B9E" w:rsidP="005411D2">
            <w:pPr>
              <w:jc w:val="center"/>
              <w:rPr>
                <w:rFonts w:ascii="Arial Narrow" w:hAnsi="Arial Narrow" w:cs="Calibri"/>
                <w:b/>
                <w:bCs/>
                <w:color w:val="002060"/>
                <w:sz w:val="20"/>
                <w:szCs w:val="20"/>
                <w:lang w:val="es-ES" w:eastAsia="es-ES"/>
              </w:rPr>
            </w:pPr>
            <w:r w:rsidRPr="004D39EA">
              <w:rPr>
                <w:rFonts w:ascii="Arial Narrow" w:hAnsi="Arial Narrow" w:cs="Calibri"/>
                <w:b/>
                <w:bCs/>
                <w:color w:val="002060"/>
                <w:sz w:val="20"/>
                <w:szCs w:val="20"/>
                <w:lang w:val="es-ES" w:eastAsia="es-ES"/>
              </w:rPr>
              <w:t>COSTO TOTAL</w:t>
            </w:r>
            <w:r w:rsidRPr="004D39EA">
              <w:rPr>
                <w:rFonts w:ascii="Arial Narrow" w:hAnsi="Arial Narrow" w:cs="Calibri"/>
                <w:b/>
                <w:bCs/>
                <w:color w:val="002060"/>
                <w:sz w:val="20"/>
                <w:szCs w:val="20"/>
                <w:lang w:val="es-ES" w:eastAsia="es-ES"/>
              </w:rPr>
              <w:br/>
              <w:t xml:space="preserve"> OFERTADO (S/.)</w:t>
            </w:r>
          </w:p>
        </w:tc>
        <w:tc>
          <w:tcPr>
            <w:tcW w:w="4191" w:type="dxa"/>
            <w:tcBorders>
              <w:top w:val="single" w:sz="8" w:space="0" w:color="auto"/>
              <w:left w:val="nil"/>
              <w:bottom w:val="single" w:sz="8" w:space="0" w:color="auto"/>
              <w:right w:val="single" w:sz="8" w:space="0" w:color="auto"/>
            </w:tcBorders>
            <w:shd w:val="clear" w:color="000000" w:fill="FFFFFF"/>
            <w:vAlign w:val="center"/>
            <w:hideMark/>
          </w:tcPr>
          <w:p w14:paraId="4C02584C" w14:textId="77777777" w:rsidR="00CA4B9E" w:rsidRPr="004D39EA" w:rsidRDefault="00CA4B9E" w:rsidP="005411D2">
            <w:pPr>
              <w:jc w:val="center"/>
              <w:rPr>
                <w:rFonts w:ascii="Arial Narrow" w:hAnsi="Arial Narrow" w:cs="Calibri"/>
                <w:b/>
                <w:bCs/>
                <w:color w:val="000000"/>
                <w:lang w:val="es-ES" w:eastAsia="es-ES"/>
              </w:rPr>
            </w:pPr>
            <w:r w:rsidRPr="004D39EA">
              <w:rPr>
                <w:rFonts w:ascii="Arial Narrow" w:hAnsi="Arial Narrow" w:cs="Calibri"/>
                <w:color w:val="000000"/>
                <w:lang w:val="es-ES" w:eastAsia="es-ES"/>
              </w:rPr>
              <w:t>= (1) + (2) </w:t>
            </w:r>
            <w:r w:rsidRPr="004D39EA">
              <w:rPr>
                <w:rFonts w:ascii="Arial Narrow" w:hAnsi="Arial Narrow" w:cs="Calibri"/>
                <w:b/>
                <w:bCs/>
                <w:color w:val="000000"/>
                <w:lang w:val="es-ES" w:eastAsia="es-ES"/>
              </w:rPr>
              <w:t> </w:t>
            </w:r>
          </w:p>
        </w:tc>
        <w:tc>
          <w:tcPr>
            <w:tcW w:w="146" w:type="dxa"/>
            <w:vAlign w:val="center"/>
            <w:hideMark/>
          </w:tcPr>
          <w:p w14:paraId="11022C16" w14:textId="77777777" w:rsidR="00CA4B9E" w:rsidRPr="004D39EA" w:rsidRDefault="00CA4B9E" w:rsidP="005411D2">
            <w:pPr>
              <w:rPr>
                <w:sz w:val="20"/>
                <w:szCs w:val="20"/>
                <w:lang w:val="es-ES" w:eastAsia="es-ES"/>
              </w:rPr>
            </w:pPr>
          </w:p>
        </w:tc>
      </w:tr>
    </w:tbl>
    <w:p w14:paraId="1971B6D6" w14:textId="77777777" w:rsidR="00CA4B9E" w:rsidRPr="004D39EA" w:rsidRDefault="00CA4B9E" w:rsidP="00E37F8C">
      <w:pPr>
        <w:pStyle w:val="SectionIVH2"/>
        <w:rPr>
          <w:rFonts w:ascii="Calibri" w:hAnsi="Calibri"/>
          <w:lang w:val="es-PE"/>
        </w:rPr>
      </w:pPr>
    </w:p>
    <w:p w14:paraId="3A7FF580" w14:textId="77777777" w:rsidR="00E37F8C" w:rsidRPr="004D39EA" w:rsidRDefault="00E37F8C" w:rsidP="00E37F8C"/>
    <w:p w14:paraId="59FA0D75" w14:textId="77777777" w:rsidR="00E37F8C" w:rsidRPr="004D39EA" w:rsidRDefault="00E37F8C" w:rsidP="00E37F8C">
      <w:r w:rsidRPr="004D39EA">
        <w:t>(1)  Corresponde al Costo total del Formato 2 (Incluye: Costo directo, Gastos Generales, Utilidad, IGV)</w:t>
      </w:r>
      <w:r w:rsidRPr="004D39EA">
        <w:tab/>
      </w:r>
      <w:r w:rsidRPr="004D39EA">
        <w:tab/>
      </w:r>
      <w:r w:rsidRPr="004D39EA">
        <w:tab/>
      </w:r>
      <w:r w:rsidRPr="004D39EA">
        <w:tab/>
      </w:r>
      <w:r w:rsidRPr="004D39EA">
        <w:tab/>
      </w:r>
      <w:r w:rsidRPr="004D39EA">
        <w:tab/>
      </w:r>
    </w:p>
    <w:p w14:paraId="68E3392A" w14:textId="77777777" w:rsidR="00E37F8C" w:rsidRPr="004D39EA" w:rsidRDefault="00E37F8C" w:rsidP="00E37F8C">
      <w:r w:rsidRPr="004D39EA">
        <w:t>(2)  Corresponde al Costo total del Formato 3 (Incluye: Costo directo, Gastos Generales, Utilidad, IGV)</w:t>
      </w:r>
      <w:r w:rsidRPr="004D39EA">
        <w:tab/>
      </w:r>
      <w:r w:rsidRPr="004D39EA">
        <w:tab/>
      </w:r>
      <w:r w:rsidRPr="004D39EA">
        <w:tab/>
      </w:r>
    </w:p>
    <w:p w14:paraId="7014DD2B" w14:textId="77777777" w:rsidR="00E37F8C" w:rsidRPr="004D39EA" w:rsidRDefault="00E37F8C" w:rsidP="00E37F8C"/>
    <w:p w14:paraId="6B759D73" w14:textId="77777777" w:rsidR="004D0292" w:rsidRDefault="004D0292" w:rsidP="004D0292">
      <w:pPr>
        <w:rPr>
          <w:lang w:val="es-ES"/>
        </w:rPr>
      </w:pPr>
      <w:bookmarkStart w:id="214" w:name="_Toc534710066"/>
      <w:r w:rsidRPr="003D6336">
        <w:rPr>
          <w:lang w:val="es-ES"/>
        </w:rPr>
        <w:br w:type="page"/>
      </w:r>
    </w:p>
    <w:p w14:paraId="1A263519" w14:textId="77777777" w:rsidR="00593DBF" w:rsidRPr="004D39EA" w:rsidRDefault="00593DBF" w:rsidP="00593DBF">
      <w:pPr>
        <w:pStyle w:val="SectionIVH2"/>
      </w:pPr>
      <w:r w:rsidRPr="004D39EA">
        <w:rPr>
          <w:rFonts w:ascii="Calibri" w:hAnsi="Calibri"/>
          <w:lang w:val="es-PE"/>
        </w:rPr>
        <w:lastRenderedPageBreak/>
        <w:t>FORMATO 2</w:t>
      </w:r>
    </w:p>
    <w:p w14:paraId="2AC63400" w14:textId="7C53C0BB" w:rsidR="0098060B" w:rsidRDefault="00DC6B24" w:rsidP="004D0292">
      <w:pPr>
        <w:rPr>
          <w:rFonts w:ascii="Times New Roman Bold" w:hAnsi="Times New Roman Bold"/>
          <w:b/>
          <w:noProof/>
          <w:sz w:val="28"/>
          <w:lang w:val="es-ES" w:eastAsia="es-ES"/>
        </w:rPr>
      </w:pPr>
      <w:r w:rsidRPr="004C75C7">
        <w:rPr>
          <w:noProof/>
        </w:rPr>
        <w:drawing>
          <wp:inline distT="0" distB="0" distL="0" distR="0" wp14:anchorId="69ACC743" wp14:editId="1AAEDE0E">
            <wp:extent cx="5899784" cy="7734300"/>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14798" cy="7753982"/>
                    </a:xfrm>
                    <a:prstGeom prst="rect">
                      <a:avLst/>
                    </a:prstGeom>
                    <a:noFill/>
                    <a:ln>
                      <a:noFill/>
                    </a:ln>
                  </pic:spPr>
                </pic:pic>
              </a:graphicData>
            </a:graphic>
          </wp:inline>
        </w:drawing>
      </w:r>
    </w:p>
    <w:p w14:paraId="10C5AB69" w14:textId="77777777" w:rsidR="00593DBF" w:rsidRPr="004A161B" w:rsidRDefault="009F5949" w:rsidP="004A161B">
      <w:pPr>
        <w:pStyle w:val="SectionIVH2"/>
        <w:ind w:left="-567"/>
      </w:pPr>
      <w:r w:rsidRPr="004D39EA">
        <w:rPr>
          <w:rFonts w:ascii="Calibri" w:hAnsi="Calibri"/>
          <w:lang w:val="es-PE"/>
        </w:rPr>
        <w:lastRenderedPageBreak/>
        <w:t>FORMATO 3</w:t>
      </w:r>
      <w:r w:rsidRPr="004D39EA">
        <w:rPr>
          <w:rFonts w:ascii="Calibri" w:hAnsi="Calibri"/>
          <w:b w:val="0"/>
        </w:rPr>
        <w:t xml:space="preserve">  </w:t>
      </w:r>
      <w:r w:rsidRPr="004D39EA">
        <w:rPr>
          <w:rFonts w:ascii="Calibri" w:hAnsi="Calibri"/>
        </w:rPr>
        <w:t xml:space="preserve"> </w:t>
      </w:r>
    </w:p>
    <w:p w14:paraId="0A4D9298" w14:textId="7FC16A83" w:rsidR="00593DBF" w:rsidRDefault="00DC6B24" w:rsidP="004D0292">
      <w:pPr>
        <w:rPr>
          <w:lang w:val="es-ES"/>
        </w:rPr>
      </w:pPr>
      <w:r w:rsidRPr="004C75C7">
        <w:rPr>
          <w:noProof/>
        </w:rPr>
        <w:drawing>
          <wp:anchor distT="0" distB="0" distL="114300" distR="114300" simplePos="0" relativeHeight="251659264" behindDoc="0" locked="0" layoutInCell="1" allowOverlap="1" wp14:anchorId="3A2015C8" wp14:editId="7BF06C99">
            <wp:simplePos x="0" y="0"/>
            <wp:positionH relativeFrom="margin">
              <wp:posOffset>0</wp:posOffset>
            </wp:positionH>
            <wp:positionV relativeFrom="paragraph">
              <wp:posOffset>180340</wp:posOffset>
            </wp:positionV>
            <wp:extent cx="6524625" cy="6524625"/>
            <wp:effectExtent l="0" t="0" r="9525" b="9525"/>
            <wp:wrapThrough wrapText="bothSides">
              <wp:wrapPolygon edited="0">
                <wp:start x="0" y="0"/>
                <wp:lineTo x="0" y="5108"/>
                <wp:lineTo x="631" y="6054"/>
                <wp:lineTo x="189" y="6496"/>
                <wp:lineTo x="189" y="6622"/>
                <wp:lineTo x="631" y="7063"/>
                <wp:lineTo x="631" y="9081"/>
                <wp:lineTo x="252" y="9081"/>
                <wp:lineTo x="252" y="9271"/>
                <wp:lineTo x="631" y="10091"/>
                <wp:lineTo x="0" y="10469"/>
                <wp:lineTo x="0" y="10532"/>
                <wp:lineTo x="631" y="11100"/>
                <wp:lineTo x="189" y="11919"/>
                <wp:lineTo x="189" y="12046"/>
                <wp:lineTo x="631" y="12109"/>
                <wp:lineTo x="631" y="13118"/>
                <wp:lineTo x="0" y="13433"/>
                <wp:lineTo x="0" y="13496"/>
                <wp:lineTo x="631" y="14127"/>
                <wp:lineTo x="252" y="14820"/>
                <wp:lineTo x="252" y="14947"/>
                <wp:lineTo x="631" y="15136"/>
                <wp:lineTo x="631" y="16145"/>
                <wp:lineTo x="0" y="16334"/>
                <wp:lineTo x="0" y="16460"/>
                <wp:lineTo x="631" y="17154"/>
                <wp:lineTo x="252" y="17595"/>
                <wp:lineTo x="252" y="17721"/>
                <wp:lineTo x="631" y="18163"/>
                <wp:lineTo x="0" y="18983"/>
                <wp:lineTo x="0" y="19046"/>
                <wp:lineTo x="631" y="19172"/>
                <wp:lineTo x="189" y="20181"/>
                <wp:lineTo x="631" y="21190"/>
                <wp:lineTo x="568" y="21190"/>
                <wp:lineTo x="0" y="21568"/>
                <wp:lineTo x="21568" y="21568"/>
                <wp:lineTo x="21568"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524625" cy="6524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FD9494" w14:textId="4189830C" w:rsidR="00593DBF" w:rsidRDefault="00593DBF" w:rsidP="004D0292">
      <w:pPr>
        <w:rPr>
          <w:lang w:val="es-ES"/>
        </w:rPr>
      </w:pPr>
    </w:p>
    <w:p w14:paraId="0739D6EC" w14:textId="77777777" w:rsidR="00E37F8C" w:rsidRDefault="00E37F8C" w:rsidP="004D0292">
      <w:pPr>
        <w:rPr>
          <w:noProof/>
          <w:lang w:val="es-ES" w:eastAsia="es-ES"/>
        </w:rPr>
      </w:pPr>
    </w:p>
    <w:p w14:paraId="50F6D774" w14:textId="53753388" w:rsidR="00E37F8C" w:rsidRDefault="00E37F8C" w:rsidP="004D0292">
      <w:pPr>
        <w:rPr>
          <w:noProof/>
          <w:lang w:val="es-ES" w:eastAsia="es-ES"/>
        </w:rPr>
      </w:pPr>
    </w:p>
    <w:p w14:paraId="28B44E11" w14:textId="6F2C0D05" w:rsidR="00E37F8C" w:rsidRDefault="00E37F8C" w:rsidP="004D0292">
      <w:pPr>
        <w:rPr>
          <w:noProof/>
          <w:lang w:val="es-ES" w:eastAsia="es-ES"/>
        </w:rPr>
      </w:pPr>
    </w:p>
    <w:p w14:paraId="28239C3F" w14:textId="77777777" w:rsidR="00E37F8C" w:rsidRDefault="00E37F8C" w:rsidP="004D0292">
      <w:pPr>
        <w:rPr>
          <w:noProof/>
          <w:lang w:val="es-ES" w:eastAsia="es-ES"/>
        </w:rPr>
      </w:pPr>
    </w:p>
    <w:p w14:paraId="792DEDF5" w14:textId="5AF27A49" w:rsidR="00E37F8C" w:rsidRDefault="00DC6B24" w:rsidP="004D0292">
      <w:pPr>
        <w:rPr>
          <w:noProof/>
          <w:lang w:val="es-ES" w:eastAsia="es-ES"/>
        </w:rPr>
      </w:pPr>
      <w:r w:rsidRPr="004C75C7">
        <w:rPr>
          <w:noProof/>
        </w:rPr>
        <w:lastRenderedPageBreak/>
        <w:drawing>
          <wp:anchor distT="0" distB="0" distL="114300" distR="114300" simplePos="0" relativeHeight="251661312" behindDoc="0" locked="0" layoutInCell="1" allowOverlap="1" wp14:anchorId="234A20EE" wp14:editId="6DDE1F34">
            <wp:simplePos x="0" y="0"/>
            <wp:positionH relativeFrom="column">
              <wp:posOffset>0</wp:posOffset>
            </wp:positionH>
            <wp:positionV relativeFrom="paragraph">
              <wp:posOffset>171450</wp:posOffset>
            </wp:positionV>
            <wp:extent cx="6447790" cy="5441950"/>
            <wp:effectExtent l="0" t="0" r="0" b="6350"/>
            <wp:wrapThrough wrapText="bothSides">
              <wp:wrapPolygon edited="0">
                <wp:start x="638" y="0"/>
                <wp:lineTo x="638" y="1210"/>
                <wp:lineTo x="191" y="1739"/>
                <wp:lineTo x="638" y="2420"/>
                <wp:lineTo x="0" y="3478"/>
                <wp:lineTo x="0" y="3554"/>
                <wp:lineTo x="638" y="3629"/>
                <wp:lineTo x="638" y="4839"/>
                <wp:lineTo x="255" y="4839"/>
                <wp:lineTo x="255" y="5066"/>
                <wp:lineTo x="638" y="6049"/>
                <wp:lineTo x="0" y="6503"/>
                <wp:lineTo x="0" y="6578"/>
                <wp:lineTo x="638" y="7259"/>
                <wp:lineTo x="319" y="7939"/>
                <wp:lineTo x="319" y="8166"/>
                <wp:lineTo x="638" y="8469"/>
                <wp:lineTo x="0" y="9527"/>
                <wp:lineTo x="0" y="9603"/>
                <wp:lineTo x="638" y="9678"/>
                <wp:lineTo x="638" y="13308"/>
                <wp:lineTo x="191" y="14366"/>
                <wp:lineTo x="191" y="14518"/>
                <wp:lineTo x="638" y="14518"/>
                <wp:lineTo x="638" y="18147"/>
                <wp:lineTo x="0" y="19130"/>
                <wp:lineTo x="0" y="21020"/>
                <wp:lineTo x="702" y="21550"/>
                <wp:lineTo x="5999" y="21550"/>
                <wp:lineTo x="8807" y="21474"/>
                <wp:lineTo x="8615" y="21096"/>
                <wp:lineTo x="830" y="20567"/>
                <wp:lineTo x="21506" y="20491"/>
                <wp:lineTo x="21506" y="0"/>
                <wp:lineTo x="638"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447790" cy="544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0EBE5F" w14:textId="5246CFE2" w:rsidR="00E37F8C" w:rsidRDefault="00E37F8C" w:rsidP="004D0292">
      <w:pPr>
        <w:rPr>
          <w:noProof/>
          <w:lang w:val="es-ES" w:eastAsia="es-ES"/>
        </w:rPr>
      </w:pPr>
    </w:p>
    <w:p w14:paraId="3AAA31C8" w14:textId="77777777" w:rsidR="00E37F8C" w:rsidRDefault="00E37F8C" w:rsidP="004D0292">
      <w:pPr>
        <w:rPr>
          <w:noProof/>
          <w:lang w:val="es-ES" w:eastAsia="es-ES"/>
        </w:rPr>
      </w:pPr>
    </w:p>
    <w:p w14:paraId="284B8EA1" w14:textId="77777777" w:rsidR="00DC6B24" w:rsidRPr="007D1492" w:rsidRDefault="00DC6B24" w:rsidP="00DC6B24">
      <w:pPr>
        <w:rPr>
          <w:rFonts w:ascii="Arial" w:hAnsi="Arial" w:cs="Arial"/>
          <w:sz w:val="16"/>
          <w:szCs w:val="16"/>
        </w:rPr>
      </w:pPr>
      <w:r w:rsidRPr="00412AD3">
        <w:rPr>
          <w:rFonts w:ascii="Arial" w:hAnsi="Arial" w:cs="Arial"/>
          <w:b/>
          <w:bCs/>
          <w:sz w:val="16"/>
          <w:szCs w:val="16"/>
        </w:rPr>
        <w:t>Nota:</w:t>
      </w:r>
      <w:r w:rsidRPr="00412AD3">
        <w:rPr>
          <w:rFonts w:ascii="Arial" w:hAnsi="Arial" w:cs="Arial"/>
          <w:sz w:val="16"/>
          <w:szCs w:val="16"/>
        </w:rPr>
        <w:t xml:space="preserve"> Las actividades N°42 y N°46 se realizan dos (2) veces y la actividad N°43 se realiza tres (3) veces; es decir, los valores C42  y C46 deben ser multiplicados por dos (2) y el valor C43 debe ser multiplicado por tres (3), de acuerdo con la fórmula descrita.</w:t>
      </w:r>
    </w:p>
    <w:p w14:paraId="18266E24" w14:textId="77777777" w:rsidR="00E37F8C" w:rsidRPr="00302FC3" w:rsidRDefault="00E37F8C" w:rsidP="004D0292"/>
    <w:p w14:paraId="155C1D3E" w14:textId="77777777" w:rsidR="00593DBF" w:rsidRDefault="00593DBF" w:rsidP="004D0292">
      <w:pPr>
        <w:rPr>
          <w:lang w:val="es-ES"/>
        </w:rPr>
      </w:pPr>
    </w:p>
    <w:p w14:paraId="09DA95EA" w14:textId="77777777" w:rsidR="00593DBF" w:rsidRDefault="00593DBF" w:rsidP="004D0292">
      <w:pPr>
        <w:rPr>
          <w:lang w:val="es-ES"/>
        </w:rPr>
      </w:pPr>
    </w:p>
    <w:p w14:paraId="21B5E2F0" w14:textId="77777777" w:rsidR="00593DBF" w:rsidRDefault="00593DBF" w:rsidP="004D0292">
      <w:pPr>
        <w:rPr>
          <w:lang w:val="es-ES"/>
        </w:rPr>
      </w:pPr>
    </w:p>
    <w:p w14:paraId="59CFDC1D" w14:textId="77777777" w:rsidR="00593DBF" w:rsidRDefault="00593DBF" w:rsidP="004D0292">
      <w:pPr>
        <w:rPr>
          <w:lang w:val="es-ES"/>
        </w:rPr>
      </w:pPr>
    </w:p>
    <w:p w14:paraId="163C36F4" w14:textId="77777777" w:rsidR="00593DBF" w:rsidRDefault="00593DBF" w:rsidP="004D0292">
      <w:pPr>
        <w:rPr>
          <w:lang w:val="es-ES"/>
        </w:rPr>
      </w:pPr>
    </w:p>
    <w:p w14:paraId="1F14F021" w14:textId="77777777" w:rsidR="00593DBF" w:rsidRDefault="00593DBF" w:rsidP="004D0292">
      <w:pPr>
        <w:rPr>
          <w:lang w:val="es-ES"/>
        </w:rPr>
      </w:pPr>
    </w:p>
    <w:p w14:paraId="014CF264" w14:textId="77777777" w:rsidR="00593DBF" w:rsidRDefault="00593DBF" w:rsidP="004D0292">
      <w:pPr>
        <w:rPr>
          <w:lang w:val="es-ES"/>
        </w:rPr>
      </w:pPr>
    </w:p>
    <w:p w14:paraId="571A0DD9" w14:textId="77777777" w:rsidR="00AB4872" w:rsidRDefault="00AB4872" w:rsidP="00393567">
      <w:pPr>
        <w:pStyle w:val="SectionIVH2"/>
        <w:jc w:val="left"/>
        <w:rPr>
          <w:rFonts w:asciiTheme="minorHAnsi" w:hAnsiTheme="minorHAnsi" w:cstheme="minorHAnsi"/>
          <w:sz w:val="26"/>
          <w:szCs w:val="26"/>
          <w:lang w:val="es-ES"/>
        </w:rPr>
      </w:pPr>
    </w:p>
    <w:p w14:paraId="785CA276" w14:textId="0B8DB9B5" w:rsidR="002869B7" w:rsidRDefault="002869B7" w:rsidP="002869B7">
      <w:pPr>
        <w:pStyle w:val="SectionIVH2"/>
        <w:rPr>
          <w:rFonts w:asciiTheme="minorHAnsi" w:hAnsiTheme="minorHAnsi" w:cstheme="minorHAnsi"/>
          <w:sz w:val="26"/>
          <w:szCs w:val="26"/>
          <w:lang w:val="es-ES"/>
        </w:rPr>
      </w:pPr>
      <w:r>
        <w:rPr>
          <w:rFonts w:asciiTheme="minorHAnsi" w:hAnsiTheme="minorHAnsi" w:cstheme="minorHAnsi"/>
          <w:sz w:val="26"/>
          <w:szCs w:val="26"/>
          <w:lang w:val="es-ES"/>
        </w:rPr>
        <w:t>Formularios</w:t>
      </w:r>
    </w:p>
    <w:p w14:paraId="14D177C4" w14:textId="77777777" w:rsidR="002869B7" w:rsidRDefault="002869B7" w:rsidP="002869B7">
      <w:pPr>
        <w:pStyle w:val="SectionIVH2"/>
        <w:rPr>
          <w:rFonts w:asciiTheme="minorHAnsi" w:hAnsiTheme="minorHAnsi" w:cstheme="minorHAnsi"/>
          <w:sz w:val="26"/>
          <w:szCs w:val="26"/>
          <w:lang w:val="es-ES"/>
        </w:rPr>
      </w:pPr>
      <w:r w:rsidRPr="001F7755">
        <w:rPr>
          <w:rFonts w:asciiTheme="minorHAnsi" w:hAnsiTheme="minorHAnsi" w:cstheme="minorHAnsi"/>
          <w:sz w:val="26"/>
          <w:szCs w:val="26"/>
          <w:lang w:val="es-ES"/>
        </w:rPr>
        <w:t xml:space="preserve">Formulario 1.1 </w:t>
      </w:r>
      <w:r w:rsidR="00555A93">
        <w:rPr>
          <w:rFonts w:asciiTheme="minorHAnsi" w:hAnsiTheme="minorHAnsi" w:cstheme="minorHAnsi"/>
          <w:sz w:val="26"/>
          <w:szCs w:val="26"/>
          <w:lang w:val="es-ES"/>
        </w:rPr>
        <w:t>–</w:t>
      </w:r>
      <w:r w:rsidRPr="001F7755">
        <w:rPr>
          <w:rFonts w:asciiTheme="minorHAnsi" w:hAnsiTheme="minorHAnsi" w:cstheme="minorHAnsi"/>
          <w:sz w:val="26"/>
          <w:szCs w:val="26"/>
          <w:lang w:val="es-ES"/>
        </w:rPr>
        <w:t xml:space="preserve"> Información del Licitante</w:t>
      </w:r>
    </w:p>
    <w:p w14:paraId="42EC4716" w14:textId="77777777" w:rsidR="002869B7" w:rsidRPr="00F8112E" w:rsidRDefault="002869B7" w:rsidP="002869B7">
      <w:pPr>
        <w:ind w:left="3600" w:right="69" w:firstLine="720"/>
      </w:pPr>
      <w:r w:rsidRPr="00F8112E">
        <w:t>Fecha: ____________________</w:t>
      </w:r>
    </w:p>
    <w:p w14:paraId="7D6FE943" w14:textId="23E89991" w:rsidR="002869B7" w:rsidRPr="00AB4872" w:rsidRDefault="002869B7" w:rsidP="002869B7">
      <w:pPr>
        <w:ind w:left="3600" w:right="72" w:firstLine="720"/>
        <w:rPr>
          <w:b/>
          <w:color w:val="0000FF"/>
          <w:lang w:val="pt-BR"/>
        </w:rPr>
      </w:pPr>
      <w:r w:rsidRPr="00F8112E">
        <w:rPr>
          <w:b/>
          <w:bCs/>
          <w:lang w:val="pt-BR"/>
        </w:rPr>
        <w:t>No:</w:t>
      </w:r>
      <w:r w:rsidRPr="00F8112E">
        <w:rPr>
          <w:b/>
          <w:lang w:val="pt-BR"/>
        </w:rPr>
        <w:t xml:space="preserve"> </w:t>
      </w:r>
      <w:r w:rsidRPr="00AB4872">
        <w:rPr>
          <w:b/>
          <w:color w:val="0000FF"/>
          <w:lang w:val="pt-BR"/>
        </w:rPr>
        <w:t>CONV-PROC-</w:t>
      </w:r>
      <w:r w:rsidR="008844D7" w:rsidRPr="00AB4872">
        <w:rPr>
          <w:b/>
          <w:color w:val="0000FF"/>
          <w:lang w:val="pt-BR"/>
        </w:rPr>
        <w:t>0</w:t>
      </w:r>
      <w:r w:rsidR="00393567">
        <w:rPr>
          <w:b/>
          <w:color w:val="0000FF"/>
          <w:lang w:val="pt-BR"/>
        </w:rPr>
        <w:t>34</w:t>
      </w:r>
      <w:r w:rsidRPr="00AB4872">
        <w:rPr>
          <w:b/>
          <w:color w:val="0000FF"/>
          <w:lang w:val="pt-BR"/>
        </w:rPr>
        <w:t>-2022-MTC/21-LPI</w:t>
      </w:r>
      <w:r w:rsidR="00B558D0" w:rsidRPr="00AB4872">
        <w:rPr>
          <w:b/>
          <w:color w:val="0000FF"/>
          <w:lang w:val="pt-BR"/>
        </w:rPr>
        <w:t>-2</w:t>
      </w:r>
    </w:p>
    <w:p w14:paraId="49549A1D" w14:textId="77777777" w:rsidR="002869B7" w:rsidRPr="00F8112E" w:rsidRDefault="002869B7" w:rsidP="002869B7">
      <w:pPr>
        <w:ind w:left="3600" w:right="72" w:firstLine="720"/>
        <w:rPr>
          <w:lang w:val="pt-BR"/>
        </w:rPr>
      </w:pPr>
      <w:r w:rsidRPr="00F8112E">
        <w:rPr>
          <w:lang w:val="pt-BR"/>
        </w:rPr>
        <w:t>Página _____ de _____ páginas</w:t>
      </w:r>
    </w:p>
    <w:p w14:paraId="4DA91E3B" w14:textId="77777777" w:rsidR="002869B7" w:rsidRPr="00313C76" w:rsidRDefault="002869B7" w:rsidP="002869B7">
      <w:pPr>
        <w:rPr>
          <w:lang w:val="es-PE"/>
        </w:rPr>
      </w:pP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8"/>
      </w:tblGrid>
      <w:tr w:rsidR="002869B7" w:rsidRPr="00313C76" w14:paraId="2B7218E7" w14:textId="77777777" w:rsidTr="00146249">
        <w:trPr>
          <w:jc w:val="center"/>
        </w:trPr>
        <w:tc>
          <w:tcPr>
            <w:tcW w:w="9458" w:type="dxa"/>
          </w:tcPr>
          <w:p w14:paraId="6BF99326" w14:textId="77777777" w:rsidR="002869B7" w:rsidRPr="00313C76" w:rsidRDefault="002869B7" w:rsidP="00146249">
            <w:pPr>
              <w:widowControl w:val="0"/>
              <w:tabs>
                <w:tab w:val="right" w:leader="dot" w:pos="8976"/>
              </w:tabs>
              <w:ind w:right="266"/>
              <w:rPr>
                <w:rFonts w:ascii="Calibri" w:hAnsi="Calibri"/>
                <w:sz w:val="22"/>
                <w:szCs w:val="22"/>
                <w:lang w:val="es-PE"/>
              </w:rPr>
            </w:pPr>
            <w:r w:rsidRPr="00313C76">
              <w:rPr>
                <w:rFonts w:ascii="Calibri" w:hAnsi="Calibri"/>
                <w:sz w:val="22"/>
                <w:szCs w:val="22"/>
                <w:lang w:val="es-PE"/>
              </w:rPr>
              <w:t>Nombre jurídico del Oferente:</w:t>
            </w:r>
          </w:p>
          <w:p w14:paraId="608F1136" w14:textId="77777777" w:rsidR="002869B7" w:rsidRPr="00313C76" w:rsidRDefault="002869B7" w:rsidP="00146249">
            <w:pPr>
              <w:widowControl w:val="0"/>
              <w:tabs>
                <w:tab w:val="right" w:leader="dot" w:pos="8976"/>
              </w:tabs>
              <w:ind w:right="266"/>
              <w:rPr>
                <w:rFonts w:ascii="Calibri" w:hAnsi="Calibri"/>
                <w:i/>
                <w:iCs/>
                <w:sz w:val="20"/>
                <w:szCs w:val="20"/>
                <w:lang w:val="es-PE"/>
              </w:rPr>
            </w:pPr>
            <w:r w:rsidRPr="00313C76">
              <w:rPr>
                <w:rFonts w:ascii="Calibri" w:hAnsi="Calibri"/>
                <w:i/>
                <w:iCs/>
                <w:sz w:val="20"/>
                <w:szCs w:val="20"/>
                <w:lang w:val="es-PE"/>
              </w:rPr>
              <w:t>[Insertar el nombre jurídico completo]</w:t>
            </w:r>
          </w:p>
          <w:p w14:paraId="6B9440EC" w14:textId="77777777" w:rsidR="002869B7" w:rsidRPr="00313C76" w:rsidRDefault="002869B7" w:rsidP="00146249">
            <w:pPr>
              <w:widowControl w:val="0"/>
              <w:tabs>
                <w:tab w:val="right" w:leader="dot" w:pos="8976"/>
              </w:tabs>
              <w:ind w:right="266"/>
              <w:rPr>
                <w:rFonts w:ascii="Calibri" w:hAnsi="Calibri"/>
                <w:i/>
                <w:iCs/>
                <w:sz w:val="20"/>
                <w:szCs w:val="20"/>
                <w:lang w:val="es-PE"/>
              </w:rPr>
            </w:pPr>
            <w:r w:rsidRPr="00313C76">
              <w:rPr>
                <w:rFonts w:ascii="Calibri" w:hAnsi="Calibri"/>
                <w:i/>
                <w:iCs/>
                <w:sz w:val="20"/>
                <w:szCs w:val="20"/>
                <w:lang w:val="es-PE"/>
              </w:rPr>
              <w:t>o</w:t>
            </w:r>
          </w:p>
          <w:p w14:paraId="318B84B0" w14:textId="77777777" w:rsidR="002869B7" w:rsidRPr="00313C76" w:rsidRDefault="002869B7" w:rsidP="00146249">
            <w:pPr>
              <w:widowControl w:val="0"/>
              <w:tabs>
                <w:tab w:val="right" w:leader="dot" w:pos="8976"/>
              </w:tabs>
              <w:ind w:right="-360"/>
              <w:rPr>
                <w:rFonts w:ascii="Calibri" w:hAnsi="Calibri"/>
                <w:sz w:val="22"/>
                <w:szCs w:val="22"/>
                <w:lang w:val="es-PE"/>
              </w:rPr>
            </w:pPr>
            <w:r w:rsidRPr="00313C76">
              <w:rPr>
                <w:rFonts w:ascii="Calibri" w:hAnsi="Calibri"/>
                <w:sz w:val="22"/>
                <w:szCs w:val="22"/>
                <w:lang w:val="es-PE"/>
              </w:rPr>
              <w:t>Nombre jurídico de la APCA Oferente:</w:t>
            </w:r>
          </w:p>
          <w:p w14:paraId="506E1D97" w14:textId="77777777" w:rsidR="002869B7" w:rsidRPr="00313C76" w:rsidRDefault="002869B7" w:rsidP="00146249">
            <w:pPr>
              <w:widowControl w:val="0"/>
              <w:tabs>
                <w:tab w:val="right" w:leader="dot" w:pos="8976"/>
              </w:tabs>
              <w:ind w:right="266"/>
              <w:rPr>
                <w:rFonts w:ascii="Calibri" w:hAnsi="Calibri"/>
                <w:sz w:val="20"/>
                <w:szCs w:val="20"/>
                <w:lang w:val="es-PE"/>
              </w:rPr>
            </w:pPr>
            <w:r w:rsidRPr="00313C76">
              <w:rPr>
                <w:rFonts w:ascii="Calibri" w:hAnsi="Calibri"/>
                <w:i/>
                <w:iCs/>
                <w:sz w:val="20"/>
                <w:szCs w:val="20"/>
                <w:lang w:val="es-PE"/>
              </w:rPr>
              <w:t>[Insertar la denominación del APCA, y el nombre jurídico completo de los asociados]</w:t>
            </w:r>
          </w:p>
        </w:tc>
      </w:tr>
      <w:tr w:rsidR="002869B7" w:rsidRPr="00313C76" w14:paraId="4B5D0776" w14:textId="77777777" w:rsidTr="00146249">
        <w:trPr>
          <w:jc w:val="center"/>
        </w:trPr>
        <w:tc>
          <w:tcPr>
            <w:tcW w:w="9458" w:type="dxa"/>
          </w:tcPr>
          <w:p w14:paraId="533210BC" w14:textId="77777777" w:rsidR="002869B7" w:rsidRPr="00313C76" w:rsidRDefault="002869B7" w:rsidP="00146249">
            <w:pPr>
              <w:widowControl w:val="0"/>
              <w:tabs>
                <w:tab w:val="right" w:leader="dot" w:pos="8976"/>
              </w:tabs>
              <w:ind w:right="266"/>
              <w:rPr>
                <w:rFonts w:ascii="Calibri" w:hAnsi="Calibri"/>
                <w:sz w:val="22"/>
                <w:szCs w:val="22"/>
                <w:lang w:val="es-PE"/>
              </w:rPr>
            </w:pPr>
            <w:r w:rsidRPr="00313C76">
              <w:rPr>
                <w:rFonts w:ascii="Calibri" w:hAnsi="Calibri"/>
                <w:sz w:val="22"/>
                <w:szCs w:val="22"/>
                <w:lang w:val="es-PE"/>
              </w:rPr>
              <w:t>País actual de constitución o propuesto del Oferente/Asociado Representante:</w:t>
            </w:r>
          </w:p>
          <w:p w14:paraId="42B8ECB1" w14:textId="77777777" w:rsidR="002869B7" w:rsidRPr="00313C76" w:rsidRDefault="002869B7" w:rsidP="00146249">
            <w:pPr>
              <w:widowControl w:val="0"/>
              <w:tabs>
                <w:tab w:val="right" w:leader="dot" w:pos="8976"/>
              </w:tabs>
              <w:ind w:right="266"/>
              <w:rPr>
                <w:rFonts w:ascii="Calibri" w:hAnsi="Calibri"/>
                <w:i/>
                <w:iCs/>
                <w:sz w:val="20"/>
                <w:szCs w:val="20"/>
                <w:lang w:val="es-PE"/>
              </w:rPr>
            </w:pPr>
            <w:r w:rsidRPr="00313C76">
              <w:rPr>
                <w:rFonts w:ascii="Calibri" w:hAnsi="Calibri"/>
                <w:i/>
                <w:iCs/>
                <w:sz w:val="20"/>
                <w:szCs w:val="20"/>
                <w:lang w:val="es-PE"/>
              </w:rPr>
              <w:t>[Insertar el país de constitución]</w:t>
            </w:r>
          </w:p>
        </w:tc>
      </w:tr>
      <w:tr w:rsidR="002869B7" w:rsidRPr="00313C76" w14:paraId="60607057" w14:textId="77777777" w:rsidTr="00146249">
        <w:trPr>
          <w:jc w:val="center"/>
        </w:trPr>
        <w:tc>
          <w:tcPr>
            <w:tcW w:w="9458" w:type="dxa"/>
          </w:tcPr>
          <w:p w14:paraId="4AF40672" w14:textId="77777777" w:rsidR="002869B7" w:rsidRPr="00313C76" w:rsidRDefault="002869B7" w:rsidP="00146249">
            <w:pPr>
              <w:widowControl w:val="0"/>
              <w:tabs>
                <w:tab w:val="right" w:leader="dot" w:pos="8976"/>
              </w:tabs>
              <w:ind w:right="266"/>
              <w:rPr>
                <w:rFonts w:ascii="Calibri" w:hAnsi="Calibri"/>
                <w:sz w:val="22"/>
                <w:szCs w:val="22"/>
                <w:lang w:val="es-PE"/>
              </w:rPr>
            </w:pPr>
            <w:r w:rsidRPr="00313C76">
              <w:rPr>
                <w:rFonts w:ascii="Calibri" w:hAnsi="Calibri"/>
                <w:sz w:val="22"/>
                <w:szCs w:val="22"/>
                <w:lang w:val="es-PE"/>
              </w:rPr>
              <w:t>Año actual de constitución o propuesto del Oferente/Asociado Representante:</w:t>
            </w:r>
          </w:p>
          <w:p w14:paraId="0EA80F52" w14:textId="77777777" w:rsidR="002869B7" w:rsidRPr="00313C76" w:rsidRDefault="002869B7" w:rsidP="00146249">
            <w:pPr>
              <w:widowControl w:val="0"/>
              <w:tabs>
                <w:tab w:val="right" w:leader="dot" w:pos="8976"/>
              </w:tabs>
              <w:ind w:right="266"/>
              <w:rPr>
                <w:rFonts w:ascii="Calibri" w:hAnsi="Calibri"/>
                <w:i/>
                <w:iCs/>
                <w:sz w:val="20"/>
                <w:szCs w:val="20"/>
                <w:lang w:val="es-PE"/>
              </w:rPr>
            </w:pPr>
            <w:r w:rsidRPr="00313C76">
              <w:rPr>
                <w:rFonts w:ascii="Calibri" w:hAnsi="Calibri"/>
                <w:i/>
                <w:iCs/>
                <w:sz w:val="20"/>
                <w:szCs w:val="20"/>
                <w:lang w:val="es-PE"/>
              </w:rPr>
              <w:t>[Insertar el año de constitución]</w:t>
            </w:r>
          </w:p>
        </w:tc>
      </w:tr>
      <w:tr w:rsidR="002869B7" w:rsidRPr="00313C76" w14:paraId="4B1CDD48" w14:textId="77777777" w:rsidTr="00146249">
        <w:trPr>
          <w:jc w:val="center"/>
        </w:trPr>
        <w:tc>
          <w:tcPr>
            <w:tcW w:w="9458" w:type="dxa"/>
          </w:tcPr>
          <w:p w14:paraId="6EC2923E" w14:textId="77777777" w:rsidR="002869B7" w:rsidRPr="00313C76" w:rsidRDefault="002869B7" w:rsidP="00146249">
            <w:pPr>
              <w:widowControl w:val="0"/>
              <w:tabs>
                <w:tab w:val="right" w:leader="dot" w:pos="8976"/>
              </w:tabs>
              <w:ind w:right="266"/>
              <w:rPr>
                <w:rFonts w:ascii="Calibri" w:hAnsi="Calibri"/>
                <w:sz w:val="22"/>
                <w:szCs w:val="22"/>
                <w:lang w:val="es-PE"/>
              </w:rPr>
            </w:pPr>
            <w:r w:rsidRPr="00313C76">
              <w:rPr>
                <w:rFonts w:ascii="Calibri" w:hAnsi="Calibri"/>
                <w:sz w:val="22"/>
                <w:szCs w:val="22"/>
                <w:lang w:val="es-PE"/>
              </w:rPr>
              <w:t>Dirección jurídica del Oferente/Asociado Representante en el país de constitución:</w:t>
            </w:r>
          </w:p>
          <w:p w14:paraId="39715028" w14:textId="77777777" w:rsidR="002869B7" w:rsidRPr="00313C76" w:rsidRDefault="002869B7" w:rsidP="00146249">
            <w:pPr>
              <w:widowControl w:val="0"/>
              <w:tabs>
                <w:tab w:val="right" w:leader="dot" w:pos="8976"/>
              </w:tabs>
              <w:ind w:right="266"/>
              <w:rPr>
                <w:rFonts w:ascii="Calibri" w:hAnsi="Calibri"/>
                <w:sz w:val="20"/>
                <w:szCs w:val="20"/>
                <w:lang w:val="es-PE"/>
              </w:rPr>
            </w:pPr>
            <w:r w:rsidRPr="00313C76">
              <w:rPr>
                <w:rFonts w:ascii="Calibri" w:hAnsi="Calibri"/>
                <w:i/>
                <w:iCs/>
                <w:sz w:val="20"/>
                <w:szCs w:val="20"/>
                <w:lang w:val="es-PE"/>
              </w:rPr>
              <w:t>[Insertar la calle, número, pueblo o ciudad y país]</w:t>
            </w:r>
          </w:p>
        </w:tc>
      </w:tr>
      <w:tr w:rsidR="002869B7" w:rsidRPr="00313C76" w14:paraId="43D1B289" w14:textId="77777777" w:rsidTr="00146249">
        <w:trPr>
          <w:jc w:val="center"/>
        </w:trPr>
        <w:tc>
          <w:tcPr>
            <w:tcW w:w="9458" w:type="dxa"/>
            <w:tcBorders>
              <w:bottom w:val="single" w:sz="4" w:space="0" w:color="auto"/>
            </w:tcBorders>
          </w:tcPr>
          <w:p w14:paraId="2D61E953" w14:textId="77777777" w:rsidR="002869B7" w:rsidRPr="00313C76" w:rsidRDefault="002869B7" w:rsidP="00146249">
            <w:pPr>
              <w:widowControl w:val="0"/>
              <w:tabs>
                <w:tab w:val="right" w:leader="dot" w:pos="8976"/>
              </w:tabs>
              <w:ind w:right="79"/>
              <w:rPr>
                <w:rFonts w:ascii="Calibri" w:hAnsi="Calibri"/>
                <w:sz w:val="22"/>
                <w:szCs w:val="22"/>
                <w:lang w:val="es-PE"/>
              </w:rPr>
            </w:pPr>
            <w:r w:rsidRPr="00313C76">
              <w:rPr>
                <w:rFonts w:ascii="Calibri" w:hAnsi="Calibri"/>
                <w:sz w:val="22"/>
                <w:szCs w:val="22"/>
                <w:lang w:val="es-PE"/>
              </w:rPr>
              <w:t>Representante autorizado del Oferente/Asociado Representante:</w:t>
            </w:r>
          </w:p>
          <w:p w14:paraId="2040EAA6" w14:textId="77777777" w:rsidR="002869B7" w:rsidRPr="00313C76" w:rsidRDefault="002869B7" w:rsidP="00146249">
            <w:pPr>
              <w:widowControl w:val="0"/>
              <w:tabs>
                <w:tab w:val="right" w:leader="dot" w:pos="8976"/>
              </w:tabs>
              <w:ind w:right="79"/>
              <w:rPr>
                <w:rFonts w:ascii="Calibri" w:hAnsi="Calibri"/>
                <w:i/>
                <w:iCs/>
                <w:sz w:val="20"/>
                <w:szCs w:val="20"/>
                <w:lang w:val="es-PE"/>
              </w:rPr>
            </w:pPr>
            <w:r w:rsidRPr="00313C76">
              <w:rPr>
                <w:rFonts w:ascii="Calibri" w:hAnsi="Calibri"/>
                <w:sz w:val="22"/>
                <w:szCs w:val="22"/>
                <w:lang w:val="es-PE"/>
              </w:rPr>
              <w:t xml:space="preserve">Nombre: </w:t>
            </w:r>
            <w:r w:rsidRPr="00313C76">
              <w:rPr>
                <w:rFonts w:ascii="Calibri" w:hAnsi="Calibri"/>
                <w:i/>
                <w:iCs/>
                <w:sz w:val="20"/>
                <w:szCs w:val="20"/>
                <w:lang w:val="es-PE"/>
              </w:rPr>
              <w:t>[Insertar el nombre legal completo]</w:t>
            </w:r>
          </w:p>
          <w:p w14:paraId="75769F71" w14:textId="77777777" w:rsidR="002869B7" w:rsidRPr="00313C76" w:rsidRDefault="002869B7" w:rsidP="00146249">
            <w:pPr>
              <w:widowControl w:val="0"/>
              <w:tabs>
                <w:tab w:val="right" w:leader="dot" w:pos="8976"/>
              </w:tabs>
              <w:ind w:right="79"/>
              <w:rPr>
                <w:rFonts w:ascii="Calibri" w:hAnsi="Calibri"/>
                <w:i/>
                <w:iCs/>
                <w:sz w:val="20"/>
                <w:szCs w:val="20"/>
                <w:lang w:val="es-PE"/>
              </w:rPr>
            </w:pPr>
            <w:r w:rsidRPr="00313C76">
              <w:rPr>
                <w:rFonts w:ascii="Calibri" w:hAnsi="Calibri"/>
                <w:sz w:val="22"/>
                <w:szCs w:val="22"/>
                <w:lang w:val="es-PE"/>
              </w:rPr>
              <w:t>Dirección</w:t>
            </w:r>
            <w:r w:rsidRPr="00313C76">
              <w:rPr>
                <w:rFonts w:ascii="Calibri" w:hAnsi="Calibri"/>
                <w:i/>
                <w:iCs/>
                <w:sz w:val="22"/>
                <w:szCs w:val="22"/>
                <w:lang w:val="es-PE"/>
              </w:rPr>
              <w:t xml:space="preserve">: </w:t>
            </w:r>
            <w:r w:rsidRPr="00313C76">
              <w:rPr>
                <w:rFonts w:ascii="Calibri" w:hAnsi="Calibri"/>
                <w:i/>
                <w:iCs/>
                <w:sz w:val="20"/>
                <w:szCs w:val="20"/>
                <w:lang w:val="es-PE"/>
              </w:rPr>
              <w:t>[Insertar la calle, número, pueblo o ciudad y país]</w:t>
            </w:r>
          </w:p>
          <w:p w14:paraId="62CFBAA5" w14:textId="77777777" w:rsidR="002869B7" w:rsidRPr="00313C76" w:rsidRDefault="002869B7" w:rsidP="00146249">
            <w:pPr>
              <w:widowControl w:val="0"/>
              <w:tabs>
                <w:tab w:val="right" w:leader="dot" w:pos="8976"/>
              </w:tabs>
              <w:ind w:right="79"/>
              <w:rPr>
                <w:rFonts w:ascii="Calibri" w:hAnsi="Calibri"/>
                <w:i/>
                <w:iCs/>
                <w:sz w:val="20"/>
                <w:szCs w:val="20"/>
                <w:lang w:val="es-PE"/>
              </w:rPr>
            </w:pPr>
            <w:r w:rsidRPr="00313C76">
              <w:rPr>
                <w:rFonts w:ascii="Calibri" w:hAnsi="Calibri"/>
                <w:sz w:val="22"/>
                <w:szCs w:val="22"/>
                <w:lang w:val="es-PE"/>
              </w:rPr>
              <w:t xml:space="preserve">Teléfono / Fax: </w:t>
            </w:r>
            <w:r w:rsidRPr="00313C76">
              <w:rPr>
                <w:rFonts w:ascii="Calibri" w:hAnsi="Calibri"/>
                <w:i/>
                <w:iCs/>
                <w:sz w:val="20"/>
                <w:szCs w:val="20"/>
                <w:lang w:val="es-PE"/>
              </w:rPr>
              <w:t>[Insertar los números de teléfono / fax, incluyendo los códigos de país y ciudad]</w:t>
            </w:r>
          </w:p>
          <w:p w14:paraId="56382AE0" w14:textId="77777777" w:rsidR="002869B7" w:rsidRPr="00313C76" w:rsidRDefault="002869B7" w:rsidP="00146249">
            <w:pPr>
              <w:widowControl w:val="0"/>
              <w:tabs>
                <w:tab w:val="right" w:leader="dot" w:pos="8976"/>
              </w:tabs>
              <w:ind w:right="79"/>
              <w:rPr>
                <w:rFonts w:ascii="Calibri" w:hAnsi="Calibri"/>
                <w:i/>
                <w:iCs/>
                <w:sz w:val="22"/>
                <w:szCs w:val="22"/>
                <w:lang w:val="es-PE"/>
              </w:rPr>
            </w:pPr>
            <w:r w:rsidRPr="00313C76">
              <w:rPr>
                <w:rFonts w:ascii="Calibri" w:hAnsi="Calibri"/>
                <w:sz w:val="22"/>
                <w:szCs w:val="22"/>
                <w:lang w:val="es-PE"/>
              </w:rPr>
              <w:t xml:space="preserve">Dirección electrónica: </w:t>
            </w:r>
            <w:r w:rsidRPr="00313C76">
              <w:rPr>
                <w:rFonts w:ascii="Calibri" w:hAnsi="Calibri"/>
                <w:i/>
                <w:iCs/>
                <w:sz w:val="20"/>
                <w:szCs w:val="20"/>
                <w:lang w:val="es-PE"/>
              </w:rPr>
              <w:t>[Insertar la dirección electrónica y correo electrónico]</w:t>
            </w:r>
          </w:p>
        </w:tc>
      </w:tr>
    </w:tbl>
    <w:p w14:paraId="5EBAFF78" w14:textId="77777777" w:rsidR="002869B7" w:rsidRDefault="002869B7" w:rsidP="002869B7">
      <w:pPr>
        <w:pStyle w:val="Descripcin"/>
        <w:rPr>
          <w:rFonts w:ascii="Calibri" w:hAnsi="Calibri"/>
          <w:b w:val="0"/>
          <w:szCs w:val="18"/>
          <w:lang w:val="es-PE"/>
        </w:rPr>
      </w:pPr>
      <w:r w:rsidRPr="00313C76">
        <w:rPr>
          <w:rFonts w:ascii="Calibri" w:hAnsi="Calibri"/>
          <w:b w:val="0"/>
          <w:szCs w:val="18"/>
          <w:lang w:val="es-PE"/>
        </w:rPr>
        <w:t>Se adjuntan copias de los originales de los siguientes documentos:</w:t>
      </w:r>
    </w:p>
    <w:p w14:paraId="46E7864B" w14:textId="77777777" w:rsidR="008844D7" w:rsidRPr="008844D7" w:rsidRDefault="008844D7" w:rsidP="008844D7">
      <w:pPr>
        <w:rPr>
          <w:lang w:val="es-PE"/>
        </w:rPr>
      </w:pPr>
    </w:p>
    <w:p w14:paraId="3B17D412" w14:textId="4F08403A" w:rsidR="002869B7" w:rsidRPr="006F5F35" w:rsidRDefault="002869B7">
      <w:pPr>
        <w:pStyle w:val="Listaconvietas"/>
        <w:numPr>
          <w:ilvl w:val="0"/>
          <w:numId w:val="69"/>
        </w:numPr>
        <w:rPr>
          <w:rFonts w:ascii="Calibri" w:hAnsi="Calibri"/>
          <w:color w:val="0000FF"/>
          <w:sz w:val="20"/>
          <w:szCs w:val="18"/>
          <w:lang w:val="es-PE"/>
        </w:rPr>
      </w:pPr>
      <w:r w:rsidRPr="006F5F35">
        <w:rPr>
          <w:rFonts w:ascii="Calibri" w:hAnsi="Calibri"/>
          <w:sz w:val="20"/>
          <w:szCs w:val="18"/>
          <w:lang w:val="es-PE"/>
        </w:rPr>
        <w:t xml:space="preserve">Documentos de constitución de la entidad legal indicada anteriormente, así como el poder otorgado a quien suscriba la oferta autorizándole a comprometer al oferente. El Poder debe tener una antigüedad no mayor al </w:t>
      </w:r>
      <w:r w:rsidR="00393567">
        <w:rPr>
          <w:rFonts w:ascii="Calibri" w:hAnsi="Calibri"/>
          <w:color w:val="0000FF"/>
          <w:sz w:val="20"/>
          <w:szCs w:val="18"/>
          <w:lang w:val="es-PE"/>
        </w:rPr>
        <w:t>29</w:t>
      </w:r>
      <w:r w:rsidR="00DA00F1" w:rsidRPr="00AB4872">
        <w:rPr>
          <w:rFonts w:ascii="Calibri" w:hAnsi="Calibri"/>
          <w:color w:val="0000FF"/>
          <w:sz w:val="20"/>
          <w:szCs w:val="18"/>
          <w:lang w:val="es-PE"/>
        </w:rPr>
        <w:t>/</w:t>
      </w:r>
      <w:r w:rsidR="004D4C19" w:rsidRPr="00AB4872">
        <w:rPr>
          <w:rFonts w:ascii="Calibri" w:hAnsi="Calibri"/>
          <w:color w:val="0000FF"/>
          <w:sz w:val="20"/>
          <w:szCs w:val="18"/>
          <w:lang w:val="es-PE"/>
        </w:rPr>
        <w:t>07</w:t>
      </w:r>
      <w:r w:rsidR="00DA00F1" w:rsidRPr="00AB4872">
        <w:rPr>
          <w:rFonts w:ascii="Calibri" w:hAnsi="Calibri"/>
          <w:color w:val="0000FF"/>
          <w:sz w:val="20"/>
          <w:szCs w:val="18"/>
          <w:lang w:val="es-PE"/>
        </w:rPr>
        <w:t>/202</w:t>
      </w:r>
      <w:r w:rsidR="004D4C19" w:rsidRPr="00AB4872">
        <w:rPr>
          <w:rFonts w:ascii="Calibri" w:hAnsi="Calibri"/>
          <w:color w:val="0000FF"/>
          <w:sz w:val="20"/>
          <w:szCs w:val="18"/>
          <w:lang w:val="es-PE"/>
        </w:rPr>
        <w:t>3</w:t>
      </w:r>
    </w:p>
    <w:p w14:paraId="1C2F94CD" w14:textId="77777777" w:rsidR="002869B7" w:rsidRPr="00313C76" w:rsidRDefault="002869B7">
      <w:pPr>
        <w:pStyle w:val="Listaconvietas"/>
        <w:numPr>
          <w:ilvl w:val="0"/>
          <w:numId w:val="69"/>
        </w:numPr>
        <w:rPr>
          <w:rFonts w:ascii="Calibri" w:hAnsi="Calibri"/>
          <w:sz w:val="20"/>
          <w:szCs w:val="18"/>
          <w:lang w:val="es-PE"/>
        </w:rPr>
      </w:pPr>
      <w:r w:rsidRPr="00313C76">
        <w:rPr>
          <w:rFonts w:ascii="Calibri" w:hAnsi="Calibri"/>
          <w:sz w:val="20"/>
          <w:szCs w:val="18"/>
          <w:lang w:val="es-PE"/>
        </w:rPr>
        <w:t>Si se trata de una entidad gubernamental, documentación que acredite su autonomía jurídica y financiera y el cumplimiento con las leyes comerciales.</w:t>
      </w:r>
    </w:p>
    <w:p w14:paraId="686C4347" w14:textId="77777777" w:rsidR="002869B7" w:rsidRPr="00313C76" w:rsidRDefault="002869B7">
      <w:pPr>
        <w:pStyle w:val="Listaconvietas"/>
        <w:numPr>
          <w:ilvl w:val="0"/>
          <w:numId w:val="69"/>
        </w:numPr>
        <w:rPr>
          <w:rFonts w:ascii="Calibri" w:hAnsi="Calibri"/>
          <w:sz w:val="20"/>
          <w:szCs w:val="18"/>
          <w:lang w:val="es-PE"/>
        </w:rPr>
      </w:pPr>
      <w:r w:rsidRPr="00313C76">
        <w:rPr>
          <w:rFonts w:ascii="Calibri" w:hAnsi="Calibri"/>
          <w:sz w:val="20"/>
          <w:szCs w:val="18"/>
          <w:lang w:val="es-PE"/>
        </w:rPr>
        <w:t>Para el caso de un APCA este formato será llenado por el asociado designado como Representante.</w:t>
      </w:r>
    </w:p>
    <w:p w14:paraId="1C5DED96" w14:textId="77777777" w:rsidR="002869B7" w:rsidRPr="00313C76" w:rsidRDefault="002869B7" w:rsidP="002869B7">
      <w:pPr>
        <w:rPr>
          <w:rFonts w:ascii="Times New Roman Bold" w:hAnsi="Times New Roman Bold" w:cs="Arial"/>
          <w:b/>
          <w:smallCaps/>
          <w:color w:val="000000"/>
          <w:sz w:val="32"/>
          <w:szCs w:val="32"/>
          <w:lang w:val="es-ES"/>
        </w:rPr>
      </w:pPr>
    </w:p>
    <w:p w14:paraId="5A705175" w14:textId="77777777" w:rsidR="00593DBF" w:rsidRDefault="00593DBF" w:rsidP="004D0292">
      <w:pPr>
        <w:rPr>
          <w:lang w:val="es-ES"/>
        </w:rPr>
      </w:pPr>
    </w:p>
    <w:p w14:paraId="21F1D7AA" w14:textId="77777777" w:rsidR="00593DBF" w:rsidRDefault="00593DBF" w:rsidP="004D0292">
      <w:pPr>
        <w:rPr>
          <w:lang w:val="es-ES"/>
        </w:rPr>
      </w:pPr>
    </w:p>
    <w:p w14:paraId="55EB4649" w14:textId="77777777" w:rsidR="00593DBF" w:rsidRDefault="00593DBF" w:rsidP="004D0292">
      <w:pPr>
        <w:rPr>
          <w:lang w:val="es-ES"/>
        </w:rPr>
      </w:pPr>
    </w:p>
    <w:p w14:paraId="3DF43AD5" w14:textId="77777777" w:rsidR="00593DBF" w:rsidRDefault="00593DBF" w:rsidP="004D0292">
      <w:pPr>
        <w:rPr>
          <w:lang w:val="es-ES"/>
        </w:rPr>
      </w:pPr>
    </w:p>
    <w:p w14:paraId="5D81CED3" w14:textId="77777777" w:rsidR="00593DBF" w:rsidRDefault="00593DBF" w:rsidP="004D0292">
      <w:pPr>
        <w:rPr>
          <w:lang w:val="es-ES"/>
        </w:rPr>
      </w:pPr>
    </w:p>
    <w:p w14:paraId="57E85F80" w14:textId="77777777" w:rsidR="00593DBF" w:rsidRDefault="00593DBF" w:rsidP="004D0292">
      <w:pPr>
        <w:rPr>
          <w:lang w:val="es-ES"/>
        </w:rPr>
      </w:pPr>
    </w:p>
    <w:p w14:paraId="08A48C18" w14:textId="77777777" w:rsidR="002869B7" w:rsidRDefault="002869B7" w:rsidP="004D0292">
      <w:pPr>
        <w:rPr>
          <w:lang w:val="es-ES"/>
        </w:rPr>
      </w:pPr>
    </w:p>
    <w:p w14:paraId="2B9F18FC" w14:textId="77777777" w:rsidR="002869B7" w:rsidRDefault="002869B7" w:rsidP="004D0292">
      <w:pPr>
        <w:rPr>
          <w:lang w:val="es-ES"/>
        </w:rPr>
      </w:pPr>
    </w:p>
    <w:p w14:paraId="118E5218" w14:textId="77777777" w:rsidR="002869B7" w:rsidRDefault="002869B7" w:rsidP="004D0292">
      <w:pPr>
        <w:rPr>
          <w:lang w:val="es-ES"/>
        </w:rPr>
      </w:pPr>
    </w:p>
    <w:p w14:paraId="1BF00E54" w14:textId="77777777" w:rsidR="002869B7" w:rsidRDefault="002869B7" w:rsidP="004D0292">
      <w:pPr>
        <w:rPr>
          <w:lang w:val="es-ES"/>
        </w:rPr>
      </w:pPr>
    </w:p>
    <w:p w14:paraId="63627B6A" w14:textId="77777777" w:rsidR="002869B7" w:rsidRDefault="002869B7" w:rsidP="004D0292">
      <w:pPr>
        <w:rPr>
          <w:lang w:val="es-ES"/>
        </w:rPr>
      </w:pPr>
    </w:p>
    <w:p w14:paraId="5425759C" w14:textId="77777777" w:rsidR="002869B7" w:rsidRDefault="002869B7" w:rsidP="004D0292">
      <w:pPr>
        <w:rPr>
          <w:lang w:val="es-ES"/>
        </w:rPr>
      </w:pPr>
    </w:p>
    <w:p w14:paraId="3C1DD549" w14:textId="77777777" w:rsidR="002869B7" w:rsidRDefault="002869B7" w:rsidP="004D0292">
      <w:pPr>
        <w:rPr>
          <w:lang w:val="es-ES"/>
        </w:rPr>
      </w:pPr>
    </w:p>
    <w:p w14:paraId="5F8C35C6" w14:textId="77777777" w:rsidR="002869B7" w:rsidRDefault="002869B7" w:rsidP="004D0292">
      <w:pPr>
        <w:rPr>
          <w:lang w:val="es-ES"/>
        </w:rPr>
      </w:pPr>
    </w:p>
    <w:p w14:paraId="1AFA3346" w14:textId="77777777" w:rsidR="00AB4872" w:rsidRDefault="00AB4872" w:rsidP="00393567">
      <w:pPr>
        <w:pStyle w:val="SectionIVH2"/>
        <w:jc w:val="left"/>
        <w:rPr>
          <w:rFonts w:asciiTheme="minorHAnsi" w:hAnsiTheme="minorHAnsi" w:cstheme="minorHAnsi"/>
          <w:sz w:val="26"/>
          <w:szCs w:val="26"/>
          <w:lang w:val="es-ES"/>
        </w:rPr>
      </w:pPr>
    </w:p>
    <w:p w14:paraId="5CC502E9" w14:textId="5CD2B86E" w:rsidR="002869B7" w:rsidRPr="00313C76" w:rsidRDefault="002869B7" w:rsidP="002869B7">
      <w:pPr>
        <w:pStyle w:val="SectionIVH2"/>
        <w:rPr>
          <w:rFonts w:ascii="Calibri" w:hAnsi="Calibri"/>
          <w:sz w:val="26"/>
          <w:lang w:val="es-PE"/>
        </w:rPr>
      </w:pPr>
      <w:r w:rsidRPr="001F7755">
        <w:rPr>
          <w:rFonts w:asciiTheme="minorHAnsi" w:hAnsiTheme="minorHAnsi" w:cstheme="minorHAnsi"/>
          <w:sz w:val="26"/>
          <w:szCs w:val="26"/>
          <w:lang w:val="es-ES"/>
        </w:rPr>
        <w:t xml:space="preserve">Formulario 1.2 </w:t>
      </w:r>
      <w:r w:rsidR="00555A93">
        <w:rPr>
          <w:rFonts w:asciiTheme="minorHAnsi" w:hAnsiTheme="minorHAnsi" w:cstheme="minorHAnsi"/>
          <w:sz w:val="26"/>
          <w:szCs w:val="26"/>
          <w:lang w:val="es-ES"/>
        </w:rPr>
        <w:t>–</w:t>
      </w:r>
      <w:r w:rsidRPr="001F7755">
        <w:rPr>
          <w:rFonts w:asciiTheme="minorHAnsi" w:hAnsiTheme="minorHAnsi" w:cstheme="minorHAnsi"/>
          <w:sz w:val="26"/>
          <w:szCs w:val="26"/>
          <w:lang w:val="es-ES"/>
        </w:rPr>
        <w:t xml:space="preserve"> Información sobre los Miembros de una APCA</w:t>
      </w:r>
    </w:p>
    <w:p w14:paraId="0D0D8096" w14:textId="77777777" w:rsidR="002869B7" w:rsidRDefault="002869B7" w:rsidP="002869B7">
      <w:pPr>
        <w:keepNext/>
        <w:widowControl w:val="0"/>
        <w:jc w:val="center"/>
        <w:rPr>
          <w:rFonts w:ascii="Calibri" w:hAnsi="Calibri"/>
          <w:i/>
          <w:iCs/>
          <w:sz w:val="20"/>
          <w:szCs w:val="20"/>
          <w:lang w:val="es-PE"/>
        </w:rPr>
      </w:pPr>
      <w:r w:rsidRPr="00313C76">
        <w:rPr>
          <w:rFonts w:ascii="Calibri" w:hAnsi="Calibri"/>
          <w:i/>
          <w:iCs/>
          <w:sz w:val="20"/>
          <w:szCs w:val="20"/>
          <w:lang w:val="es-PE"/>
        </w:rPr>
        <w:t>[El siguiente cuadro deberá ser completado por cada socio de una APCA]</w:t>
      </w:r>
    </w:p>
    <w:p w14:paraId="5A0AA919" w14:textId="77777777" w:rsidR="002869B7" w:rsidRPr="00F8112E" w:rsidRDefault="002869B7" w:rsidP="002869B7">
      <w:pPr>
        <w:ind w:left="3600" w:right="69" w:firstLine="720"/>
      </w:pPr>
      <w:r w:rsidRPr="00F8112E">
        <w:t>Fecha: ____________________</w:t>
      </w:r>
    </w:p>
    <w:p w14:paraId="6605FD2B" w14:textId="57ACD763" w:rsidR="002869B7" w:rsidRPr="003553E5" w:rsidRDefault="002869B7" w:rsidP="002869B7">
      <w:pPr>
        <w:ind w:left="3600" w:right="72" w:firstLine="720"/>
        <w:rPr>
          <w:b/>
        </w:rPr>
      </w:pPr>
      <w:r w:rsidRPr="003553E5">
        <w:rPr>
          <w:b/>
          <w:bCs/>
        </w:rPr>
        <w:t>No:</w:t>
      </w:r>
      <w:r w:rsidRPr="003553E5">
        <w:rPr>
          <w:b/>
        </w:rPr>
        <w:t xml:space="preserve"> CONV-PROC-</w:t>
      </w:r>
      <w:r w:rsidR="00777859" w:rsidRPr="003553E5">
        <w:rPr>
          <w:b/>
        </w:rPr>
        <w:t>0</w:t>
      </w:r>
      <w:r w:rsidR="00393567">
        <w:rPr>
          <w:b/>
        </w:rPr>
        <w:t>34</w:t>
      </w:r>
      <w:r w:rsidRPr="003553E5">
        <w:rPr>
          <w:b/>
        </w:rPr>
        <w:t>-2022-MTC/21-LPI</w:t>
      </w:r>
      <w:r w:rsidR="001D37EE">
        <w:rPr>
          <w:b/>
        </w:rPr>
        <w:t>-2</w:t>
      </w:r>
    </w:p>
    <w:p w14:paraId="0ECE59B4" w14:textId="77777777" w:rsidR="002869B7" w:rsidRPr="00F8112E" w:rsidRDefault="002869B7" w:rsidP="002869B7">
      <w:pPr>
        <w:ind w:left="3600" w:right="72" w:firstLine="720"/>
        <w:rPr>
          <w:lang w:val="pt-BR"/>
        </w:rPr>
      </w:pPr>
      <w:r w:rsidRPr="00F8112E">
        <w:rPr>
          <w:lang w:val="pt-BR"/>
        </w:rPr>
        <w:t>Página _____ de _____ páginas</w:t>
      </w:r>
    </w:p>
    <w:p w14:paraId="1D540444" w14:textId="77777777" w:rsidR="002869B7" w:rsidRPr="00313C76" w:rsidRDefault="002869B7" w:rsidP="002869B7">
      <w:pPr>
        <w:keepNext/>
        <w:widowControl w:val="0"/>
        <w:jc w:val="center"/>
        <w:rPr>
          <w:rFonts w:ascii="Calibri" w:hAnsi="Calibri"/>
          <w:i/>
          <w:iCs/>
          <w:sz w:val="20"/>
          <w:szCs w:val="20"/>
          <w:lang w:val="es-PE"/>
        </w:rPr>
      </w:pPr>
    </w:p>
    <w:p w14:paraId="3B346F2F" w14:textId="77777777" w:rsidR="002869B7" w:rsidRPr="00313C76" w:rsidRDefault="002869B7" w:rsidP="002869B7">
      <w:pPr>
        <w:keepNext/>
        <w:widowControl w:val="0"/>
        <w:tabs>
          <w:tab w:val="right" w:leader="dot" w:pos="8976"/>
        </w:tabs>
        <w:rPr>
          <w:rFonts w:ascii="Calibri" w:hAnsi="Calibri"/>
          <w:sz w:val="12"/>
          <w:szCs w:val="12"/>
          <w:lang w:val="es-P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2869B7" w:rsidRPr="00313C76" w14:paraId="65CABB6C" w14:textId="77777777" w:rsidTr="00146249">
        <w:trPr>
          <w:jc w:val="center"/>
        </w:trPr>
        <w:tc>
          <w:tcPr>
            <w:tcW w:w="9463" w:type="dxa"/>
          </w:tcPr>
          <w:p w14:paraId="659A26AE" w14:textId="77777777" w:rsidR="002869B7" w:rsidRPr="00313C76" w:rsidRDefault="002869B7" w:rsidP="00146249">
            <w:pPr>
              <w:widowControl w:val="0"/>
              <w:tabs>
                <w:tab w:val="right" w:leader="dot" w:pos="8976"/>
              </w:tabs>
              <w:ind w:right="-360"/>
              <w:rPr>
                <w:rFonts w:ascii="Calibri" w:hAnsi="Calibri"/>
                <w:sz w:val="20"/>
                <w:szCs w:val="20"/>
                <w:lang w:val="es-PE"/>
              </w:rPr>
            </w:pPr>
          </w:p>
        </w:tc>
      </w:tr>
      <w:tr w:rsidR="002869B7" w:rsidRPr="00313C76" w14:paraId="0D799BDF" w14:textId="77777777" w:rsidTr="00146249">
        <w:trPr>
          <w:jc w:val="center"/>
        </w:trPr>
        <w:tc>
          <w:tcPr>
            <w:tcW w:w="9463" w:type="dxa"/>
          </w:tcPr>
          <w:p w14:paraId="2D8512C0" w14:textId="77777777" w:rsidR="002869B7" w:rsidRPr="00313C76" w:rsidRDefault="002869B7" w:rsidP="00146249">
            <w:pPr>
              <w:widowControl w:val="0"/>
              <w:tabs>
                <w:tab w:val="right" w:leader="dot" w:pos="8976"/>
              </w:tabs>
              <w:ind w:right="-360"/>
              <w:rPr>
                <w:rFonts w:ascii="Calibri" w:hAnsi="Calibri"/>
                <w:sz w:val="22"/>
                <w:szCs w:val="22"/>
                <w:lang w:val="es-PE"/>
              </w:rPr>
            </w:pPr>
            <w:r w:rsidRPr="00313C76">
              <w:rPr>
                <w:rFonts w:ascii="Calibri" w:hAnsi="Calibri"/>
                <w:sz w:val="22"/>
                <w:szCs w:val="22"/>
                <w:lang w:val="es-PE"/>
              </w:rPr>
              <w:t>Nombre jurídico de la Parte Asociada:</w:t>
            </w:r>
          </w:p>
          <w:p w14:paraId="652D1488" w14:textId="77777777" w:rsidR="002869B7" w:rsidRPr="00313C76" w:rsidRDefault="002869B7" w:rsidP="00146249">
            <w:pPr>
              <w:widowControl w:val="0"/>
              <w:tabs>
                <w:tab w:val="right" w:leader="dot" w:pos="8976"/>
              </w:tabs>
              <w:ind w:right="-360"/>
              <w:rPr>
                <w:rFonts w:ascii="Calibri" w:hAnsi="Calibri"/>
                <w:i/>
                <w:iCs/>
                <w:sz w:val="20"/>
                <w:szCs w:val="20"/>
                <w:lang w:val="es-PE"/>
              </w:rPr>
            </w:pPr>
            <w:r w:rsidRPr="00313C76">
              <w:rPr>
                <w:rFonts w:ascii="Calibri" w:hAnsi="Calibri"/>
                <w:i/>
                <w:iCs/>
                <w:sz w:val="20"/>
                <w:szCs w:val="20"/>
                <w:lang w:val="es-PE"/>
              </w:rPr>
              <w:t>[Insertar el nombre jurídico completo de la Parte Asociada con del Oferente]</w:t>
            </w:r>
          </w:p>
        </w:tc>
      </w:tr>
      <w:tr w:rsidR="002869B7" w:rsidRPr="00313C76" w14:paraId="45C29D4A" w14:textId="77777777" w:rsidTr="00146249">
        <w:trPr>
          <w:jc w:val="center"/>
        </w:trPr>
        <w:tc>
          <w:tcPr>
            <w:tcW w:w="9463" w:type="dxa"/>
          </w:tcPr>
          <w:p w14:paraId="0D5D7429" w14:textId="77777777" w:rsidR="002869B7" w:rsidRPr="00313C76" w:rsidRDefault="002869B7" w:rsidP="00146249">
            <w:pPr>
              <w:widowControl w:val="0"/>
              <w:tabs>
                <w:tab w:val="right" w:leader="dot" w:pos="8976"/>
              </w:tabs>
              <w:ind w:right="-360"/>
              <w:rPr>
                <w:rFonts w:ascii="Calibri" w:hAnsi="Calibri"/>
                <w:sz w:val="22"/>
                <w:szCs w:val="22"/>
                <w:lang w:val="es-PE"/>
              </w:rPr>
            </w:pPr>
            <w:r w:rsidRPr="00313C76">
              <w:rPr>
                <w:rFonts w:ascii="Calibri" w:hAnsi="Calibri"/>
                <w:sz w:val="22"/>
                <w:szCs w:val="22"/>
                <w:lang w:val="es-PE"/>
              </w:rPr>
              <w:t>País de constitución de la Parte Asociada:</w:t>
            </w:r>
          </w:p>
          <w:p w14:paraId="553DFA92" w14:textId="77777777" w:rsidR="002869B7" w:rsidRPr="00313C76" w:rsidRDefault="002869B7" w:rsidP="00146249">
            <w:pPr>
              <w:widowControl w:val="0"/>
              <w:tabs>
                <w:tab w:val="right" w:leader="dot" w:pos="8976"/>
              </w:tabs>
              <w:ind w:right="-360"/>
              <w:rPr>
                <w:rFonts w:ascii="Calibri" w:hAnsi="Calibri"/>
                <w:i/>
                <w:iCs/>
                <w:sz w:val="20"/>
                <w:szCs w:val="20"/>
                <w:lang w:val="es-PE"/>
              </w:rPr>
            </w:pPr>
            <w:r w:rsidRPr="00313C76">
              <w:rPr>
                <w:rFonts w:ascii="Calibri" w:hAnsi="Calibri"/>
                <w:i/>
                <w:iCs/>
                <w:sz w:val="20"/>
                <w:szCs w:val="20"/>
                <w:lang w:val="es-PE"/>
              </w:rPr>
              <w:t>[Insertar el país de constitución]</w:t>
            </w:r>
          </w:p>
        </w:tc>
      </w:tr>
      <w:tr w:rsidR="002869B7" w:rsidRPr="00313C76" w14:paraId="2CC56067" w14:textId="77777777" w:rsidTr="00146249">
        <w:trPr>
          <w:jc w:val="center"/>
        </w:trPr>
        <w:tc>
          <w:tcPr>
            <w:tcW w:w="9463" w:type="dxa"/>
          </w:tcPr>
          <w:p w14:paraId="5618E916" w14:textId="77777777" w:rsidR="002869B7" w:rsidRPr="00313C76" w:rsidRDefault="002869B7" w:rsidP="00146249">
            <w:pPr>
              <w:widowControl w:val="0"/>
              <w:tabs>
                <w:tab w:val="right" w:leader="dot" w:pos="8976"/>
              </w:tabs>
              <w:ind w:right="-360"/>
              <w:rPr>
                <w:rFonts w:ascii="Calibri" w:hAnsi="Calibri"/>
                <w:sz w:val="22"/>
                <w:szCs w:val="22"/>
                <w:lang w:val="es-PE"/>
              </w:rPr>
            </w:pPr>
            <w:r w:rsidRPr="00313C76">
              <w:rPr>
                <w:rFonts w:ascii="Calibri" w:hAnsi="Calibri"/>
                <w:sz w:val="22"/>
                <w:szCs w:val="22"/>
                <w:lang w:val="es-PE"/>
              </w:rPr>
              <w:t>Año de constitución de la Parte Asociada:</w:t>
            </w:r>
          </w:p>
          <w:p w14:paraId="14B2DC98" w14:textId="77777777" w:rsidR="002869B7" w:rsidRPr="00313C76" w:rsidRDefault="002869B7" w:rsidP="00146249">
            <w:pPr>
              <w:widowControl w:val="0"/>
              <w:tabs>
                <w:tab w:val="right" w:leader="dot" w:pos="8976"/>
              </w:tabs>
              <w:ind w:right="-360"/>
              <w:rPr>
                <w:rFonts w:ascii="Calibri" w:hAnsi="Calibri"/>
                <w:i/>
                <w:iCs/>
                <w:sz w:val="20"/>
                <w:szCs w:val="20"/>
                <w:lang w:val="es-PE"/>
              </w:rPr>
            </w:pPr>
            <w:r w:rsidRPr="00313C76">
              <w:rPr>
                <w:rFonts w:ascii="Calibri" w:hAnsi="Calibri"/>
                <w:i/>
                <w:iCs/>
                <w:sz w:val="20"/>
                <w:szCs w:val="20"/>
                <w:lang w:val="es-PE"/>
              </w:rPr>
              <w:t>[Insertar el año de constitución]</w:t>
            </w:r>
          </w:p>
        </w:tc>
      </w:tr>
      <w:tr w:rsidR="002869B7" w:rsidRPr="00313C76" w14:paraId="55EEFC0B" w14:textId="77777777" w:rsidTr="00146249">
        <w:trPr>
          <w:jc w:val="center"/>
        </w:trPr>
        <w:tc>
          <w:tcPr>
            <w:tcW w:w="9463" w:type="dxa"/>
          </w:tcPr>
          <w:p w14:paraId="2B101733" w14:textId="77777777" w:rsidR="002869B7" w:rsidRPr="00313C76" w:rsidRDefault="002869B7" w:rsidP="00146249">
            <w:pPr>
              <w:widowControl w:val="0"/>
              <w:tabs>
                <w:tab w:val="right" w:leader="dot" w:pos="8976"/>
              </w:tabs>
              <w:ind w:right="-360"/>
              <w:rPr>
                <w:rFonts w:ascii="Calibri" w:hAnsi="Calibri"/>
                <w:sz w:val="22"/>
                <w:szCs w:val="22"/>
                <w:lang w:val="es-PE"/>
              </w:rPr>
            </w:pPr>
            <w:r w:rsidRPr="00313C76">
              <w:rPr>
                <w:rFonts w:ascii="Calibri" w:hAnsi="Calibri"/>
                <w:sz w:val="22"/>
                <w:szCs w:val="22"/>
                <w:lang w:val="es-PE"/>
              </w:rPr>
              <w:t xml:space="preserve">Dirección jurídica de la Parte asociada en el país de constitución: </w:t>
            </w:r>
          </w:p>
          <w:p w14:paraId="2356D9D1" w14:textId="77777777" w:rsidR="002869B7" w:rsidRPr="00313C76" w:rsidRDefault="002869B7" w:rsidP="00146249">
            <w:pPr>
              <w:widowControl w:val="0"/>
              <w:tabs>
                <w:tab w:val="right" w:leader="dot" w:pos="8976"/>
              </w:tabs>
              <w:ind w:right="-360"/>
              <w:rPr>
                <w:rFonts w:ascii="Calibri" w:hAnsi="Calibri"/>
                <w:i/>
                <w:iCs/>
                <w:sz w:val="22"/>
                <w:szCs w:val="22"/>
                <w:lang w:val="es-PE"/>
              </w:rPr>
            </w:pPr>
            <w:r w:rsidRPr="00313C76">
              <w:rPr>
                <w:rFonts w:ascii="Calibri" w:hAnsi="Calibri"/>
                <w:i/>
                <w:iCs/>
                <w:sz w:val="22"/>
                <w:szCs w:val="22"/>
                <w:lang w:val="es-PE"/>
              </w:rPr>
              <w:t>[Insertar la calle, número, pueblo o ciudad y país]</w:t>
            </w:r>
          </w:p>
        </w:tc>
      </w:tr>
      <w:tr w:rsidR="002869B7" w:rsidRPr="00313C76" w14:paraId="0C8211A9" w14:textId="77777777" w:rsidTr="00146249">
        <w:trPr>
          <w:jc w:val="center"/>
        </w:trPr>
        <w:tc>
          <w:tcPr>
            <w:tcW w:w="9463" w:type="dxa"/>
            <w:tcBorders>
              <w:bottom w:val="single" w:sz="4" w:space="0" w:color="auto"/>
            </w:tcBorders>
          </w:tcPr>
          <w:p w14:paraId="4C481906" w14:textId="77777777" w:rsidR="002869B7" w:rsidRPr="00313C76" w:rsidRDefault="002869B7" w:rsidP="00146249">
            <w:pPr>
              <w:widowControl w:val="0"/>
              <w:tabs>
                <w:tab w:val="right" w:leader="dot" w:pos="8976"/>
              </w:tabs>
              <w:ind w:right="79"/>
              <w:rPr>
                <w:rFonts w:ascii="Calibri" w:hAnsi="Calibri"/>
                <w:sz w:val="22"/>
                <w:szCs w:val="22"/>
                <w:lang w:val="es-PE"/>
              </w:rPr>
            </w:pPr>
            <w:r w:rsidRPr="00313C76">
              <w:rPr>
                <w:rFonts w:ascii="Calibri" w:hAnsi="Calibri"/>
                <w:sz w:val="22"/>
                <w:szCs w:val="22"/>
                <w:lang w:val="es-PE"/>
              </w:rPr>
              <w:t>Representante autorizado de la Parte Asociada:</w:t>
            </w:r>
          </w:p>
          <w:p w14:paraId="04F4CBA8" w14:textId="77777777" w:rsidR="002869B7" w:rsidRPr="00313C76" w:rsidRDefault="002869B7" w:rsidP="00146249">
            <w:pPr>
              <w:widowControl w:val="0"/>
              <w:tabs>
                <w:tab w:val="right" w:leader="dot" w:pos="8976"/>
              </w:tabs>
              <w:ind w:right="79"/>
              <w:rPr>
                <w:rFonts w:ascii="Calibri" w:hAnsi="Calibri"/>
                <w:i/>
                <w:iCs/>
                <w:sz w:val="22"/>
                <w:szCs w:val="22"/>
                <w:lang w:val="es-PE"/>
              </w:rPr>
            </w:pPr>
            <w:r w:rsidRPr="00313C76">
              <w:rPr>
                <w:rFonts w:ascii="Calibri" w:hAnsi="Calibri"/>
                <w:sz w:val="22"/>
                <w:szCs w:val="22"/>
                <w:lang w:val="es-PE"/>
              </w:rPr>
              <w:t xml:space="preserve">Nombre: </w:t>
            </w:r>
            <w:r w:rsidRPr="00313C76">
              <w:rPr>
                <w:rFonts w:ascii="Calibri" w:hAnsi="Calibri"/>
                <w:i/>
                <w:iCs/>
                <w:sz w:val="20"/>
                <w:szCs w:val="20"/>
                <w:lang w:val="es-PE"/>
              </w:rPr>
              <w:t>[Insertar el nombre legal completo]</w:t>
            </w:r>
          </w:p>
          <w:p w14:paraId="3E35A2A8" w14:textId="77777777" w:rsidR="002869B7" w:rsidRPr="00313C76" w:rsidRDefault="008844D7" w:rsidP="00146249">
            <w:pPr>
              <w:widowControl w:val="0"/>
              <w:tabs>
                <w:tab w:val="right" w:leader="dot" w:pos="8976"/>
              </w:tabs>
              <w:ind w:right="79"/>
              <w:rPr>
                <w:rFonts w:ascii="Calibri" w:hAnsi="Calibri"/>
                <w:i/>
                <w:iCs/>
                <w:sz w:val="22"/>
                <w:szCs w:val="22"/>
                <w:lang w:val="es-PE"/>
              </w:rPr>
            </w:pPr>
            <w:r w:rsidRPr="00313C76">
              <w:rPr>
                <w:rFonts w:ascii="Calibri" w:hAnsi="Calibri"/>
                <w:sz w:val="22"/>
                <w:szCs w:val="22"/>
                <w:lang w:val="es-PE"/>
              </w:rPr>
              <w:t>Dirección</w:t>
            </w:r>
            <w:r w:rsidRPr="00313C76">
              <w:rPr>
                <w:rFonts w:ascii="Calibri" w:hAnsi="Calibri"/>
                <w:i/>
                <w:iCs/>
                <w:sz w:val="22"/>
                <w:szCs w:val="22"/>
                <w:lang w:val="es-PE"/>
              </w:rPr>
              <w:t>:</w:t>
            </w:r>
            <w:r w:rsidRPr="00313C76">
              <w:rPr>
                <w:rFonts w:ascii="Calibri" w:hAnsi="Calibri"/>
                <w:i/>
                <w:iCs/>
                <w:sz w:val="20"/>
                <w:szCs w:val="20"/>
                <w:lang w:val="es-PE"/>
              </w:rPr>
              <w:t xml:space="preserve"> [</w:t>
            </w:r>
            <w:r w:rsidR="002869B7" w:rsidRPr="00313C76">
              <w:rPr>
                <w:rFonts w:ascii="Calibri" w:hAnsi="Calibri"/>
                <w:i/>
                <w:iCs/>
                <w:sz w:val="20"/>
                <w:szCs w:val="20"/>
                <w:lang w:val="es-PE"/>
              </w:rPr>
              <w:t>Insertar la calle, número, pueblo o ciudad y país]</w:t>
            </w:r>
          </w:p>
          <w:p w14:paraId="2AADCA78" w14:textId="77777777" w:rsidR="002869B7" w:rsidRPr="00313C76" w:rsidRDefault="002869B7" w:rsidP="00146249">
            <w:pPr>
              <w:widowControl w:val="0"/>
              <w:tabs>
                <w:tab w:val="right" w:leader="dot" w:pos="8976"/>
              </w:tabs>
              <w:ind w:right="79"/>
              <w:rPr>
                <w:rFonts w:ascii="Calibri" w:hAnsi="Calibri"/>
                <w:i/>
                <w:iCs/>
                <w:sz w:val="20"/>
                <w:szCs w:val="20"/>
                <w:lang w:val="es-PE"/>
              </w:rPr>
            </w:pPr>
            <w:r w:rsidRPr="00313C76">
              <w:rPr>
                <w:rFonts w:ascii="Calibri" w:hAnsi="Calibri"/>
                <w:sz w:val="22"/>
                <w:szCs w:val="22"/>
                <w:lang w:val="es-PE"/>
              </w:rPr>
              <w:t xml:space="preserve">Teléfono / Fax: </w:t>
            </w:r>
            <w:r w:rsidRPr="00313C76">
              <w:rPr>
                <w:rFonts w:ascii="Calibri" w:hAnsi="Calibri"/>
                <w:i/>
                <w:iCs/>
                <w:sz w:val="20"/>
                <w:szCs w:val="20"/>
                <w:lang w:val="es-PE"/>
              </w:rPr>
              <w:t>[Insertar los números de teléfono / fax, incluyendo los códigos de país y ciudad]</w:t>
            </w:r>
          </w:p>
          <w:p w14:paraId="683D235A" w14:textId="77777777" w:rsidR="002869B7" w:rsidRPr="00313C76" w:rsidRDefault="002869B7" w:rsidP="00146249">
            <w:pPr>
              <w:widowControl w:val="0"/>
              <w:tabs>
                <w:tab w:val="right" w:leader="dot" w:pos="8976"/>
              </w:tabs>
              <w:ind w:right="-360"/>
              <w:rPr>
                <w:rFonts w:ascii="Calibri" w:hAnsi="Calibri"/>
                <w:sz w:val="22"/>
                <w:szCs w:val="22"/>
                <w:lang w:val="es-PE"/>
              </w:rPr>
            </w:pPr>
            <w:r w:rsidRPr="00313C76">
              <w:rPr>
                <w:rFonts w:ascii="Calibri" w:hAnsi="Calibri"/>
                <w:sz w:val="22"/>
                <w:szCs w:val="22"/>
                <w:lang w:val="es-PE"/>
              </w:rPr>
              <w:t xml:space="preserve">Dirección electrónica: </w:t>
            </w:r>
            <w:r w:rsidRPr="00313C76">
              <w:rPr>
                <w:rFonts w:ascii="Calibri" w:hAnsi="Calibri"/>
                <w:i/>
                <w:iCs/>
                <w:sz w:val="20"/>
                <w:szCs w:val="20"/>
                <w:lang w:val="es-PE"/>
              </w:rPr>
              <w:t>[Insertar la dirección electrónica y correo electrónico]</w:t>
            </w:r>
          </w:p>
        </w:tc>
      </w:tr>
    </w:tbl>
    <w:p w14:paraId="74EC2B53" w14:textId="77777777" w:rsidR="002869B7" w:rsidRPr="00313C76" w:rsidRDefault="002869B7" w:rsidP="002869B7">
      <w:pPr>
        <w:pStyle w:val="Descripcin"/>
        <w:rPr>
          <w:rFonts w:ascii="Calibri" w:hAnsi="Calibri"/>
          <w:b w:val="0"/>
          <w:lang w:val="es-PE"/>
        </w:rPr>
      </w:pPr>
      <w:r w:rsidRPr="00313C76">
        <w:rPr>
          <w:rFonts w:ascii="Calibri" w:hAnsi="Calibri"/>
          <w:b w:val="0"/>
          <w:lang w:val="es-PE"/>
        </w:rPr>
        <w:t>Se adjuntan copias de los originales de los siguientes documentos:</w:t>
      </w:r>
    </w:p>
    <w:p w14:paraId="2347126E" w14:textId="77777777" w:rsidR="002869B7" w:rsidRPr="00D12B36" w:rsidRDefault="002869B7">
      <w:pPr>
        <w:pStyle w:val="Listaconvietas"/>
        <w:numPr>
          <w:ilvl w:val="0"/>
          <w:numId w:val="69"/>
        </w:numPr>
        <w:rPr>
          <w:rFonts w:ascii="Calibri" w:hAnsi="Calibri"/>
          <w:sz w:val="20"/>
          <w:szCs w:val="20"/>
          <w:lang w:val="es-PE"/>
        </w:rPr>
      </w:pPr>
      <w:r w:rsidRPr="00313C76">
        <w:rPr>
          <w:rFonts w:ascii="Calibri" w:hAnsi="Calibri"/>
          <w:sz w:val="20"/>
          <w:szCs w:val="20"/>
          <w:lang w:val="es-PE"/>
        </w:rPr>
        <w:t>Documentos de constitución de la(s) entidad(es) legal(es) asociada (s) indicada(s) anteriormente, así como el poder otorgado al representante legal. El Poder debe una antigüedad no mayor a</w:t>
      </w:r>
      <w:r>
        <w:rPr>
          <w:rFonts w:ascii="Calibri" w:hAnsi="Calibri"/>
          <w:sz w:val="20"/>
          <w:szCs w:val="20"/>
          <w:lang w:val="es-PE"/>
        </w:rPr>
        <w:t xml:space="preserve">l </w:t>
      </w:r>
      <w:r w:rsidRPr="00D12B36">
        <w:rPr>
          <w:rFonts w:ascii="Calibri" w:hAnsi="Calibri"/>
          <w:sz w:val="20"/>
          <w:szCs w:val="20"/>
          <w:lang w:val="es-PE"/>
        </w:rPr>
        <w:t>0</w:t>
      </w:r>
      <w:r w:rsidR="00D12B36" w:rsidRPr="00D12B36">
        <w:rPr>
          <w:rFonts w:ascii="Calibri" w:hAnsi="Calibri"/>
          <w:sz w:val="20"/>
          <w:szCs w:val="20"/>
          <w:lang w:val="es-PE"/>
        </w:rPr>
        <w:t>8</w:t>
      </w:r>
      <w:r w:rsidRPr="00D12B36">
        <w:rPr>
          <w:rFonts w:ascii="Calibri" w:hAnsi="Calibri"/>
          <w:sz w:val="20"/>
          <w:szCs w:val="20"/>
          <w:lang w:val="es-PE"/>
        </w:rPr>
        <w:t>/</w:t>
      </w:r>
      <w:r w:rsidR="002354B4" w:rsidRPr="00D12B36">
        <w:rPr>
          <w:rFonts w:ascii="Calibri" w:hAnsi="Calibri"/>
          <w:sz w:val="20"/>
          <w:szCs w:val="20"/>
          <w:lang w:val="es-PE"/>
        </w:rPr>
        <w:t>07</w:t>
      </w:r>
      <w:r w:rsidRPr="00D12B36">
        <w:rPr>
          <w:rFonts w:ascii="Calibri" w:hAnsi="Calibri"/>
          <w:sz w:val="20"/>
          <w:szCs w:val="20"/>
          <w:lang w:val="es-PE"/>
        </w:rPr>
        <w:t>/202</w:t>
      </w:r>
      <w:r w:rsidR="002354B4" w:rsidRPr="00D12B36">
        <w:rPr>
          <w:rFonts w:ascii="Calibri" w:hAnsi="Calibri"/>
          <w:sz w:val="20"/>
          <w:szCs w:val="20"/>
          <w:lang w:val="es-PE"/>
        </w:rPr>
        <w:t>3</w:t>
      </w:r>
    </w:p>
    <w:p w14:paraId="789AC26D" w14:textId="77777777" w:rsidR="002869B7" w:rsidRPr="00313C76" w:rsidRDefault="002869B7">
      <w:pPr>
        <w:pStyle w:val="Listaconvietas"/>
        <w:numPr>
          <w:ilvl w:val="0"/>
          <w:numId w:val="69"/>
        </w:numPr>
        <w:rPr>
          <w:rFonts w:ascii="Calibri" w:hAnsi="Calibri"/>
          <w:sz w:val="20"/>
          <w:szCs w:val="20"/>
          <w:lang w:val="es-PE"/>
        </w:rPr>
      </w:pPr>
      <w:r w:rsidRPr="00313C76">
        <w:rPr>
          <w:rFonts w:ascii="Calibri" w:hAnsi="Calibri"/>
          <w:sz w:val="20"/>
          <w:szCs w:val="20"/>
          <w:lang w:val="es-PE"/>
        </w:rPr>
        <w:t>Si se trata de una entidad gubernamental, documentación que acredite su autonomía jurídica y financiera y el cumplimiento con las leyes comerciales.</w:t>
      </w:r>
    </w:p>
    <w:p w14:paraId="6421BFD7" w14:textId="77777777" w:rsidR="002869B7" w:rsidRPr="00313C76" w:rsidRDefault="002869B7">
      <w:pPr>
        <w:pStyle w:val="Listaconvietas"/>
        <w:numPr>
          <w:ilvl w:val="0"/>
          <w:numId w:val="69"/>
        </w:numPr>
        <w:rPr>
          <w:rFonts w:ascii="Calibri" w:hAnsi="Calibri"/>
          <w:sz w:val="20"/>
          <w:szCs w:val="20"/>
          <w:lang w:val="es-PE"/>
        </w:rPr>
      </w:pPr>
      <w:r w:rsidRPr="00313C76">
        <w:rPr>
          <w:rFonts w:ascii="Calibri" w:hAnsi="Calibri"/>
          <w:sz w:val="20"/>
          <w:szCs w:val="20"/>
          <w:lang w:val="es-PE"/>
        </w:rPr>
        <w:t>Se deberá adjuntar carta de intención de conformar la APCA o convenio de APCA.</w:t>
      </w:r>
    </w:p>
    <w:p w14:paraId="7DC978D6" w14:textId="77777777" w:rsidR="002869B7" w:rsidRPr="00313C76" w:rsidRDefault="002869B7" w:rsidP="002869B7">
      <w:pPr>
        <w:pStyle w:val="Listaconvietas"/>
        <w:numPr>
          <w:ilvl w:val="0"/>
          <w:numId w:val="0"/>
        </w:numPr>
        <w:ind w:left="720"/>
        <w:rPr>
          <w:rFonts w:ascii="Calibri" w:hAnsi="Calibri"/>
          <w:sz w:val="20"/>
          <w:szCs w:val="20"/>
          <w:lang w:val="es-PE"/>
        </w:rPr>
      </w:pPr>
    </w:p>
    <w:p w14:paraId="352DB2DD" w14:textId="77777777" w:rsidR="002869B7" w:rsidRDefault="002869B7" w:rsidP="004D0292">
      <w:pPr>
        <w:rPr>
          <w:lang w:val="es-ES"/>
        </w:rPr>
      </w:pPr>
    </w:p>
    <w:p w14:paraId="35338B59" w14:textId="77777777" w:rsidR="002869B7" w:rsidRDefault="002869B7" w:rsidP="004D0292">
      <w:pPr>
        <w:rPr>
          <w:lang w:val="es-ES"/>
        </w:rPr>
      </w:pPr>
    </w:p>
    <w:p w14:paraId="15759E9D" w14:textId="77777777" w:rsidR="002869B7" w:rsidRDefault="002869B7" w:rsidP="004D0292">
      <w:pPr>
        <w:rPr>
          <w:lang w:val="es-ES"/>
        </w:rPr>
      </w:pPr>
    </w:p>
    <w:p w14:paraId="5C52B93C" w14:textId="77777777" w:rsidR="002869B7" w:rsidRDefault="002869B7" w:rsidP="004D0292">
      <w:pPr>
        <w:rPr>
          <w:lang w:val="es-ES"/>
        </w:rPr>
      </w:pPr>
    </w:p>
    <w:p w14:paraId="6C992895" w14:textId="77777777" w:rsidR="002869B7" w:rsidRDefault="002869B7" w:rsidP="004D0292">
      <w:pPr>
        <w:rPr>
          <w:lang w:val="es-ES"/>
        </w:rPr>
      </w:pPr>
    </w:p>
    <w:p w14:paraId="4AB6CAA6" w14:textId="77777777" w:rsidR="002869B7" w:rsidRDefault="002869B7" w:rsidP="004D0292">
      <w:pPr>
        <w:rPr>
          <w:lang w:val="es-ES"/>
        </w:rPr>
      </w:pPr>
    </w:p>
    <w:p w14:paraId="61891925" w14:textId="77777777" w:rsidR="002869B7" w:rsidRDefault="002869B7" w:rsidP="004D0292">
      <w:pPr>
        <w:rPr>
          <w:lang w:val="es-ES"/>
        </w:rPr>
      </w:pPr>
    </w:p>
    <w:p w14:paraId="63968E49" w14:textId="77777777" w:rsidR="002869B7" w:rsidRDefault="002869B7" w:rsidP="004D0292">
      <w:pPr>
        <w:rPr>
          <w:lang w:val="es-ES"/>
        </w:rPr>
      </w:pPr>
    </w:p>
    <w:p w14:paraId="21DD6B4D" w14:textId="77777777" w:rsidR="002869B7" w:rsidRDefault="002869B7" w:rsidP="004D0292">
      <w:pPr>
        <w:rPr>
          <w:lang w:val="es-ES"/>
        </w:rPr>
      </w:pPr>
    </w:p>
    <w:p w14:paraId="466A2836" w14:textId="77777777" w:rsidR="002869B7" w:rsidRDefault="002869B7" w:rsidP="004D0292">
      <w:pPr>
        <w:rPr>
          <w:lang w:val="es-ES"/>
        </w:rPr>
      </w:pPr>
    </w:p>
    <w:p w14:paraId="71958524" w14:textId="77777777" w:rsidR="002869B7" w:rsidRDefault="002869B7" w:rsidP="004D0292">
      <w:pPr>
        <w:rPr>
          <w:lang w:val="es-ES"/>
        </w:rPr>
      </w:pPr>
    </w:p>
    <w:p w14:paraId="1021BB01" w14:textId="77777777" w:rsidR="002869B7" w:rsidRDefault="002869B7" w:rsidP="004D0292">
      <w:pPr>
        <w:rPr>
          <w:lang w:val="es-ES"/>
        </w:rPr>
      </w:pPr>
    </w:p>
    <w:p w14:paraId="790FD1D4" w14:textId="77777777" w:rsidR="002869B7" w:rsidRDefault="002869B7" w:rsidP="004D0292">
      <w:pPr>
        <w:rPr>
          <w:lang w:val="es-ES"/>
        </w:rPr>
      </w:pPr>
    </w:p>
    <w:p w14:paraId="6EF1A241" w14:textId="77777777" w:rsidR="002869B7" w:rsidRDefault="002869B7" w:rsidP="004D0292">
      <w:pPr>
        <w:rPr>
          <w:lang w:val="es-ES"/>
        </w:rPr>
      </w:pPr>
    </w:p>
    <w:p w14:paraId="46EA9BB6" w14:textId="77777777" w:rsidR="002869B7" w:rsidRDefault="002869B7" w:rsidP="004D0292">
      <w:pPr>
        <w:rPr>
          <w:lang w:val="es-ES"/>
        </w:rPr>
      </w:pPr>
    </w:p>
    <w:p w14:paraId="06672F1F" w14:textId="77777777" w:rsidR="002869B7" w:rsidRPr="001F7755" w:rsidRDefault="002869B7" w:rsidP="00393567">
      <w:pPr>
        <w:pStyle w:val="SectionIVH2"/>
        <w:spacing w:after="0"/>
        <w:rPr>
          <w:rFonts w:asciiTheme="minorHAnsi" w:hAnsiTheme="minorHAnsi" w:cstheme="minorHAnsi"/>
          <w:sz w:val="26"/>
          <w:szCs w:val="26"/>
          <w:lang w:val="es-ES"/>
        </w:rPr>
      </w:pPr>
      <w:r w:rsidRPr="001F7755">
        <w:rPr>
          <w:rFonts w:asciiTheme="minorHAnsi" w:hAnsiTheme="minorHAnsi" w:cstheme="minorHAnsi"/>
          <w:sz w:val="26"/>
          <w:szCs w:val="26"/>
          <w:lang w:val="es-ES"/>
        </w:rPr>
        <w:lastRenderedPageBreak/>
        <w:t xml:space="preserve">Formulario 1.3 </w:t>
      </w:r>
      <w:r w:rsidR="00555A93">
        <w:rPr>
          <w:rFonts w:asciiTheme="minorHAnsi" w:hAnsiTheme="minorHAnsi" w:cstheme="minorHAnsi"/>
          <w:sz w:val="26"/>
          <w:szCs w:val="26"/>
          <w:lang w:val="es-ES"/>
        </w:rPr>
        <w:t>–</w:t>
      </w:r>
      <w:r w:rsidRPr="001F7755">
        <w:rPr>
          <w:rFonts w:asciiTheme="minorHAnsi" w:hAnsiTheme="minorHAnsi" w:cstheme="minorHAnsi"/>
          <w:sz w:val="26"/>
          <w:szCs w:val="26"/>
          <w:lang w:val="es-ES"/>
        </w:rPr>
        <w:t xml:space="preserve"> Compromiso de conformación de APCA</w:t>
      </w:r>
    </w:p>
    <w:p w14:paraId="3F8766CB" w14:textId="77777777" w:rsidR="002869B7" w:rsidRPr="00313C76" w:rsidRDefault="002869B7" w:rsidP="008844D7">
      <w:pPr>
        <w:tabs>
          <w:tab w:val="left" w:pos="-1440"/>
          <w:tab w:val="left" w:pos="-720"/>
          <w:tab w:val="left" w:pos="0"/>
          <w:tab w:val="left" w:pos="851"/>
          <w:tab w:val="left" w:pos="1440"/>
          <w:tab w:val="left" w:pos="1800"/>
          <w:tab w:val="left" w:pos="2160"/>
          <w:tab w:val="left" w:pos="8930"/>
        </w:tabs>
        <w:suppressAutoHyphens/>
        <w:ind w:left="834" w:hanging="834"/>
        <w:jc w:val="center"/>
        <w:rPr>
          <w:rFonts w:ascii="Calibri" w:hAnsi="Calibri" w:cs="Calibri"/>
          <w:bCs/>
          <w:spacing w:val="-3"/>
          <w:sz w:val="20"/>
          <w:szCs w:val="20"/>
        </w:rPr>
      </w:pPr>
      <w:r w:rsidRPr="00313C76">
        <w:rPr>
          <w:rFonts w:ascii="Calibri" w:hAnsi="Calibri" w:cs="Calibri"/>
          <w:bCs/>
          <w:spacing w:val="-3"/>
          <w:sz w:val="20"/>
          <w:szCs w:val="20"/>
        </w:rPr>
        <w:t>(De ser el caso)</w:t>
      </w:r>
    </w:p>
    <w:p w14:paraId="487F4BDE" w14:textId="77777777" w:rsidR="002869B7" w:rsidRPr="00313C76" w:rsidRDefault="002869B7" w:rsidP="008844D7">
      <w:pPr>
        <w:tabs>
          <w:tab w:val="left" w:pos="-1440"/>
          <w:tab w:val="left" w:pos="-720"/>
          <w:tab w:val="left" w:pos="0"/>
          <w:tab w:val="left" w:pos="851"/>
          <w:tab w:val="left" w:pos="1440"/>
          <w:tab w:val="left" w:pos="1800"/>
          <w:tab w:val="left" w:pos="2160"/>
          <w:tab w:val="left" w:pos="8930"/>
        </w:tabs>
        <w:suppressAutoHyphens/>
        <w:ind w:left="834" w:hanging="834"/>
        <w:jc w:val="both"/>
        <w:rPr>
          <w:rFonts w:ascii="Calibri" w:hAnsi="Calibri" w:cs="Calibri"/>
          <w:spacing w:val="-3"/>
          <w:sz w:val="22"/>
          <w:szCs w:val="22"/>
        </w:rPr>
      </w:pPr>
      <w:r w:rsidRPr="00313C76">
        <w:rPr>
          <w:rFonts w:ascii="Calibri" w:hAnsi="Calibri" w:cs="Calibri"/>
          <w:spacing w:val="-3"/>
          <w:sz w:val="22"/>
          <w:szCs w:val="22"/>
        </w:rPr>
        <w:t>Por el presente documento que suscriben:</w:t>
      </w:r>
    </w:p>
    <w:p w14:paraId="568E607C" w14:textId="77777777" w:rsidR="002869B7" w:rsidRPr="00313C76" w:rsidRDefault="002869B7" w:rsidP="008844D7">
      <w:pPr>
        <w:tabs>
          <w:tab w:val="left" w:pos="-1440"/>
          <w:tab w:val="left" w:pos="-720"/>
          <w:tab w:val="left" w:pos="0"/>
          <w:tab w:val="left" w:pos="851"/>
          <w:tab w:val="left" w:pos="1440"/>
          <w:tab w:val="left" w:pos="1800"/>
          <w:tab w:val="left" w:pos="2160"/>
          <w:tab w:val="left" w:pos="8930"/>
        </w:tabs>
        <w:suppressAutoHyphens/>
        <w:ind w:left="834" w:hanging="834"/>
        <w:jc w:val="both"/>
        <w:rPr>
          <w:rFonts w:ascii="Calibri" w:hAnsi="Calibri" w:cs="Calibri"/>
          <w:spacing w:val="-3"/>
          <w:sz w:val="22"/>
          <w:szCs w:val="22"/>
        </w:rPr>
      </w:pPr>
    </w:p>
    <w:p w14:paraId="2F1850E9" w14:textId="74C0B84B" w:rsidR="0098060B" w:rsidRPr="004F79A7" w:rsidRDefault="002869B7" w:rsidP="00B558D0">
      <w:pPr>
        <w:jc w:val="both"/>
        <w:rPr>
          <w:rFonts w:ascii="Arial" w:hAnsi="Arial" w:cs="Arial"/>
          <w:bCs/>
        </w:rPr>
      </w:pPr>
      <w:bookmarkStart w:id="215" w:name="_Toc490231208"/>
      <w:r w:rsidRPr="00313C76">
        <w:rPr>
          <w:rFonts w:ascii="Calibri" w:hAnsi="Calibri" w:cs="Calibri"/>
          <w:i/>
          <w:spacing w:val="-3"/>
          <w:sz w:val="22"/>
          <w:szCs w:val="22"/>
          <w:lang w:val="es-PE"/>
        </w:rPr>
        <w:t xml:space="preserve">La (Empresa 1: Razón Social) con sede domiciliaria en…….. Ciudad…… país…… legalmente representada por:   </w:t>
      </w:r>
      <w:r w:rsidR="00555A93">
        <w:rPr>
          <w:rFonts w:ascii="Calibri" w:hAnsi="Calibri" w:cs="Calibri"/>
          <w:i/>
          <w:spacing w:val="-3"/>
          <w:sz w:val="22"/>
          <w:szCs w:val="22"/>
          <w:lang w:val="es-PE"/>
        </w:rPr>
        <w:t>…</w:t>
      </w:r>
      <w:r w:rsidRPr="00313C76">
        <w:rPr>
          <w:rFonts w:ascii="Calibri" w:hAnsi="Calibri" w:cs="Calibri"/>
          <w:i/>
          <w:spacing w:val="-3"/>
          <w:sz w:val="22"/>
          <w:szCs w:val="22"/>
          <w:lang w:val="es-PE"/>
        </w:rPr>
        <w:t>.................................., con DN</w:t>
      </w:r>
      <w:r w:rsidR="00555A93" w:rsidRPr="00313C76">
        <w:rPr>
          <w:rFonts w:ascii="Calibri" w:hAnsi="Calibri" w:cs="Calibri"/>
          <w:i/>
          <w:spacing w:val="-3"/>
          <w:sz w:val="22"/>
          <w:szCs w:val="22"/>
          <w:lang w:val="es-PE"/>
        </w:rPr>
        <w:t>i</w:t>
      </w:r>
      <w:r w:rsidRPr="00313C76">
        <w:rPr>
          <w:rFonts w:ascii="Calibri" w:hAnsi="Calibri" w:cs="Calibri"/>
          <w:i/>
          <w:spacing w:val="-3"/>
          <w:sz w:val="22"/>
          <w:szCs w:val="22"/>
          <w:lang w:val="es-PE"/>
        </w:rPr>
        <w:t xml:space="preserve">. o Carné de Extranjería Nº  .................., la Empresa 2: Razón Social), con sede domiciliaria en  ……….., Ciudad, ………. país .........., legalmente representada por:................., acuerdan voluntariamente conformar un APCA para la ejecución del contrato: </w:t>
      </w:r>
      <w:r w:rsidR="00B558D0" w:rsidRPr="004F79A7">
        <w:rPr>
          <w:rFonts w:ascii="Arial" w:hAnsi="Arial" w:cs="Arial"/>
          <w:b/>
        </w:rPr>
        <w:t>Gestión, Mejoramiento y Conservación Vial por niveles de servicio del Corredor Vial N°</w:t>
      </w:r>
      <w:r w:rsidR="00393567">
        <w:rPr>
          <w:rFonts w:ascii="Arial" w:hAnsi="Arial" w:cs="Arial"/>
          <w:b/>
        </w:rPr>
        <w:t>41</w:t>
      </w:r>
      <w:r w:rsidR="00B558D0" w:rsidRPr="004F79A7">
        <w:rPr>
          <w:rFonts w:ascii="Arial" w:hAnsi="Arial" w:cs="Arial"/>
          <w:bCs/>
        </w:rPr>
        <w:t xml:space="preserve">: </w:t>
      </w:r>
    </w:p>
    <w:p w14:paraId="52E4C8A5" w14:textId="77777777" w:rsidR="0098060B" w:rsidRDefault="0098060B" w:rsidP="00B558D0">
      <w:pPr>
        <w:jc w:val="both"/>
        <w:rPr>
          <w:rFonts w:ascii="Arial" w:hAnsi="Arial" w:cs="Arial"/>
          <w:bCs/>
          <w:color w:val="0000FF"/>
        </w:rPr>
      </w:pPr>
    </w:p>
    <w:p w14:paraId="440A13EE" w14:textId="77777777" w:rsidR="00393567" w:rsidRDefault="00393567" w:rsidP="00393567">
      <w:pPr>
        <w:keepNext/>
        <w:jc w:val="both"/>
        <w:rPr>
          <w:rFonts w:ascii="Arial" w:hAnsi="Arial" w:cs="Arial"/>
          <w:bCs/>
          <w:color w:val="0000FF"/>
        </w:rPr>
      </w:pPr>
      <w:r w:rsidRPr="00393567">
        <w:rPr>
          <w:rFonts w:ascii="Arial" w:hAnsi="Arial" w:cs="Arial"/>
          <w:bCs/>
          <w:color w:val="0000FF"/>
        </w:rPr>
        <w:t xml:space="preserve">EMP. PE-36 B (DV.CHOJATA) - DV. CALACOA PALLATEA–CHOJATA–LLOQUE-LUCCO–ICHUÑA-TOLAPALCA - EMP. PE-34 C; EMP. MO-556(DV. CHIARJAQUE) - EMP. MO-103 (DV. CHOJATA); EMP. PE- 36G (DV.COLOAQUE) – QUINISTAQUILLAS-EMP. MO-528(DV.PUTUNCO); EMP. MO-101(DV. UBINAS)-ANASCAPA-EMP. MO-101(DV. UBINAS); EMP. MO-103 (LUCCO)-EMP. AR-120(DV. HUANCARANI) - EMP. PE-34C (DV. TARUCANI); DISTRITO DE CARUMAS - PROVINCIA DE MARISCAL NIETO - DEPARTAMENTO DE MOQUEGUA.    </w:t>
      </w:r>
    </w:p>
    <w:p w14:paraId="5A047F72" w14:textId="6419922F" w:rsidR="00393567" w:rsidRPr="00393567" w:rsidRDefault="00393567" w:rsidP="00393567">
      <w:pPr>
        <w:keepNext/>
        <w:jc w:val="both"/>
        <w:rPr>
          <w:rFonts w:ascii="Arial" w:hAnsi="Arial" w:cs="Arial"/>
          <w:bCs/>
          <w:color w:val="0000FF"/>
        </w:rPr>
      </w:pPr>
      <w:r w:rsidRPr="00393567">
        <w:rPr>
          <w:rFonts w:ascii="Arial" w:hAnsi="Arial" w:cs="Arial"/>
          <w:bCs/>
          <w:color w:val="0000FF"/>
        </w:rPr>
        <w:t xml:space="preserve">                                                                                                     </w:t>
      </w:r>
    </w:p>
    <w:p w14:paraId="34DEBFA2" w14:textId="46BAAC9D" w:rsidR="00777859" w:rsidRDefault="00393567" w:rsidP="00393567">
      <w:pPr>
        <w:keepNext/>
        <w:jc w:val="both"/>
        <w:rPr>
          <w:rFonts w:ascii="Arial" w:hAnsi="Arial" w:cs="Arial"/>
          <w:bCs/>
          <w:color w:val="0000FF"/>
        </w:rPr>
      </w:pPr>
      <w:r w:rsidRPr="00393567">
        <w:rPr>
          <w:rFonts w:ascii="Arial" w:hAnsi="Arial" w:cs="Arial"/>
          <w:bCs/>
          <w:color w:val="0000FF"/>
        </w:rPr>
        <w:t>SECTOR A: "EMP. PE-36 B (CHOJATA) - DV. CALACOA - PALLATEA – CHOJATA – LLOQUE - LUCCO– ICHUÑA – TOLAPALCA; EMP. MO-556(DV. CHIARJAQUE) - EMP. MO-103 (DV. CHOJATA)".</w:t>
      </w:r>
    </w:p>
    <w:p w14:paraId="4572E720" w14:textId="77777777" w:rsidR="00393567" w:rsidRPr="003553E5" w:rsidRDefault="00393567" w:rsidP="00393567">
      <w:pPr>
        <w:keepNext/>
        <w:jc w:val="both"/>
        <w:rPr>
          <w:rFonts w:ascii="Calibri" w:hAnsi="Calibri" w:cs="Calibri"/>
          <w:i/>
          <w:color w:val="0000FF"/>
          <w:spacing w:val="-3"/>
          <w:sz w:val="22"/>
          <w:szCs w:val="22"/>
          <w:lang w:val="pt-BR"/>
        </w:rPr>
      </w:pPr>
    </w:p>
    <w:p w14:paraId="606A7095" w14:textId="38301A06" w:rsidR="002869B7" w:rsidRPr="00313C76" w:rsidRDefault="002869B7" w:rsidP="008844D7">
      <w:pPr>
        <w:pStyle w:val="Ttulo"/>
        <w:ind w:right="4"/>
        <w:jc w:val="both"/>
        <w:outlineLvl w:val="9"/>
        <w:rPr>
          <w:rFonts w:ascii="Calibri" w:hAnsi="Calibri" w:cs="Calibri"/>
          <w:b w:val="0"/>
          <w:i/>
          <w:color w:val="auto"/>
          <w:spacing w:val="-3"/>
          <w:sz w:val="22"/>
          <w:szCs w:val="22"/>
          <w:lang w:val="es-PE"/>
        </w:rPr>
      </w:pPr>
      <w:r w:rsidRPr="00393567">
        <w:rPr>
          <w:rFonts w:ascii="Calibri" w:hAnsi="Calibri" w:cs="Calibri"/>
          <w:iCs/>
          <w:color w:val="0000FF"/>
          <w:spacing w:val="-3"/>
          <w:sz w:val="22"/>
          <w:szCs w:val="22"/>
          <w:lang w:val="es-PE"/>
        </w:rPr>
        <w:t>CONV-PROC-</w:t>
      </w:r>
      <w:r w:rsidR="00777859" w:rsidRPr="00393567">
        <w:rPr>
          <w:rFonts w:ascii="Calibri" w:hAnsi="Calibri" w:cs="Calibri"/>
          <w:iCs/>
          <w:color w:val="0000FF"/>
          <w:spacing w:val="-3"/>
          <w:sz w:val="22"/>
          <w:szCs w:val="22"/>
          <w:lang w:val="es-PE"/>
        </w:rPr>
        <w:t>0</w:t>
      </w:r>
      <w:r w:rsidR="00393567">
        <w:rPr>
          <w:rFonts w:ascii="Calibri" w:hAnsi="Calibri" w:cs="Calibri"/>
          <w:iCs/>
          <w:color w:val="0000FF"/>
          <w:spacing w:val="-3"/>
          <w:sz w:val="22"/>
          <w:szCs w:val="22"/>
          <w:lang w:val="es-PE"/>
        </w:rPr>
        <w:t>34</w:t>
      </w:r>
      <w:r w:rsidRPr="00393567">
        <w:rPr>
          <w:rFonts w:ascii="Calibri" w:hAnsi="Calibri" w:cs="Calibri"/>
          <w:iCs/>
          <w:color w:val="0000FF"/>
          <w:spacing w:val="-3"/>
          <w:sz w:val="22"/>
          <w:szCs w:val="22"/>
          <w:lang w:val="es-PE"/>
        </w:rPr>
        <w:t>-2022-MTC/21-LPI</w:t>
      </w:r>
      <w:r w:rsidR="00B558D0" w:rsidRPr="00393567">
        <w:rPr>
          <w:rFonts w:ascii="Calibri" w:hAnsi="Calibri" w:cs="Calibri"/>
          <w:iCs/>
          <w:color w:val="0000FF"/>
          <w:spacing w:val="-3"/>
          <w:sz w:val="22"/>
          <w:szCs w:val="22"/>
          <w:lang w:val="es-PE"/>
        </w:rPr>
        <w:t>-2</w:t>
      </w:r>
      <w:r w:rsidRPr="002E2B54">
        <w:rPr>
          <w:rFonts w:ascii="Calibri" w:hAnsi="Calibri" w:cs="Calibri"/>
          <w:b w:val="0"/>
          <w:i/>
          <w:color w:val="0000FF"/>
          <w:spacing w:val="-3"/>
          <w:sz w:val="22"/>
          <w:szCs w:val="22"/>
          <w:lang w:val="es-PE"/>
        </w:rPr>
        <w:t>,</w:t>
      </w:r>
      <w:r w:rsidRPr="00313C76">
        <w:rPr>
          <w:rFonts w:ascii="Calibri" w:hAnsi="Calibri" w:cs="Calibri"/>
          <w:b w:val="0"/>
          <w:i/>
          <w:color w:val="0000FF"/>
          <w:spacing w:val="-3"/>
          <w:sz w:val="22"/>
          <w:szCs w:val="22"/>
          <w:lang w:val="es-PE"/>
        </w:rPr>
        <w:t xml:space="preserve"> </w:t>
      </w:r>
      <w:r w:rsidRPr="00313C76">
        <w:rPr>
          <w:rFonts w:ascii="Calibri" w:hAnsi="Calibri" w:cs="Calibri"/>
          <w:b w:val="0"/>
          <w:i/>
          <w:color w:val="auto"/>
          <w:spacing w:val="-3"/>
          <w:sz w:val="22"/>
          <w:szCs w:val="22"/>
          <w:lang w:val="es-PE"/>
        </w:rPr>
        <w:t>declarando</w:t>
      </w:r>
      <w:r w:rsidRPr="00313C76">
        <w:rPr>
          <w:rFonts w:ascii="Calibri" w:hAnsi="Calibri" w:cs="Calibri"/>
          <w:b w:val="0"/>
          <w:i/>
          <w:color w:val="0000FF"/>
          <w:spacing w:val="-3"/>
          <w:sz w:val="22"/>
          <w:szCs w:val="22"/>
          <w:lang w:val="es-PE"/>
        </w:rPr>
        <w:t xml:space="preserve"> </w:t>
      </w:r>
      <w:r w:rsidRPr="00313C76">
        <w:rPr>
          <w:rFonts w:ascii="Calibri" w:hAnsi="Calibri" w:cs="Calibri"/>
          <w:b w:val="0"/>
          <w:i/>
          <w:color w:val="auto"/>
          <w:spacing w:val="-3"/>
          <w:sz w:val="22"/>
          <w:szCs w:val="22"/>
          <w:lang w:val="es-PE"/>
        </w:rPr>
        <w:t>bajo juramento que:</w:t>
      </w:r>
      <w:bookmarkEnd w:id="215"/>
      <w:r w:rsidRPr="00313C76">
        <w:rPr>
          <w:rFonts w:ascii="Calibri" w:hAnsi="Calibri" w:cs="Calibri"/>
          <w:b w:val="0"/>
          <w:i/>
          <w:color w:val="auto"/>
          <w:spacing w:val="-3"/>
          <w:sz w:val="22"/>
          <w:szCs w:val="22"/>
          <w:lang w:val="es-PE"/>
        </w:rPr>
        <w:t xml:space="preserve"> </w:t>
      </w:r>
    </w:p>
    <w:p w14:paraId="6E6DEFF3" w14:textId="77777777" w:rsidR="002869B7" w:rsidRPr="00313C76" w:rsidRDefault="002869B7" w:rsidP="008844D7">
      <w:pPr>
        <w:tabs>
          <w:tab w:val="left" w:pos="-1440"/>
          <w:tab w:val="left" w:pos="-720"/>
          <w:tab w:val="left" w:pos="0"/>
          <w:tab w:val="left" w:pos="851"/>
          <w:tab w:val="left" w:pos="1440"/>
          <w:tab w:val="left" w:pos="1800"/>
          <w:tab w:val="left" w:pos="2160"/>
          <w:tab w:val="left" w:pos="8930"/>
        </w:tabs>
        <w:suppressAutoHyphens/>
        <w:ind w:left="834" w:hanging="834"/>
        <w:jc w:val="both"/>
        <w:rPr>
          <w:rFonts w:ascii="Calibri" w:hAnsi="Calibri" w:cs="Calibri"/>
          <w:b/>
          <w:spacing w:val="-3"/>
          <w:sz w:val="22"/>
          <w:szCs w:val="22"/>
        </w:rPr>
      </w:pPr>
    </w:p>
    <w:p w14:paraId="0A9B25BB" w14:textId="77777777" w:rsidR="002869B7" w:rsidRPr="00313C76" w:rsidRDefault="002869B7" w:rsidP="008844D7">
      <w:pPr>
        <w:tabs>
          <w:tab w:val="left" w:pos="-720"/>
          <w:tab w:val="left" w:pos="709"/>
          <w:tab w:val="left" w:pos="1276"/>
        </w:tabs>
        <w:suppressAutoHyphens/>
        <w:ind w:left="709" w:hanging="709"/>
        <w:jc w:val="both"/>
        <w:rPr>
          <w:rFonts w:ascii="Calibri" w:hAnsi="Calibri" w:cs="Calibri"/>
          <w:spacing w:val="-3"/>
          <w:sz w:val="22"/>
          <w:szCs w:val="22"/>
        </w:rPr>
      </w:pPr>
      <w:r w:rsidRPr="00313C76">
        <w:rPr>
          <w:rFonts w:ascii="Calibri" w:hAnsi="Calibri" w:cs="Calibri"/>
          <w:spacing w:val="-3"/>
          <w:sz w:val="22"/>
          <w:szCs w:val="22"/>
        </w:rPr>
        <w:t>a)</w:t>
      </w:r>
      <w:r w:rsidRPr="00313C76">
        <w:rPr>
          <w:rFonts w:ascii="Calibri" w:hAnsi="Calibri" w:cs="Calibri"/>
          <w:spacing w:val="-3"/>
          <w:sz w:val="22"/>
          <w:szCs w:val="22"/>
        </w:rPr>
        <w:tab/>
        <w:t>Ninguna empresa participante podrá formar parte de más de un APCA.</w:t>
      </w:r>
    </w:p>
    <w:p w14:paraId="7D033280" w14:textId="77777777" w:rsidR="002869B7" w:rsidRPr="00313C76" w:rsidRDefault="002869B7" w:rsidP="008844D7">
      <w:pPr>
        <w:tabs>
          <w:tab w:val="left" w:pos="-720"/>
          <w:tab w:val="left" w:pos="709"/>
        </w:tabs>
        <w:suppressAutoHyphens/>
        <w:ind w:left="709" w:hanging="709"/>
        <w:jc w:val="both"/>
        <w:rPr>
          <w:rFonts w:ascii="Calibri" w:hAnsi="Calibri" w:cs="Calibri"/>
          <w:spacing w:val="-3"/>
          <w:sz w:val="22"/>
          <w:szCs w:val="22"/>
        </w:rPr>
      </w:pPr>
      <w:r w:rsidRPr="00313C76">
        <w:rPr>
          <w:rFonts w:ascii="Calibri" w:hAnsi="Calibri" w:cs="Calibri"/>
          <w:spacing w:val="-3"/>
          <w:sz w:val="22"/>
          <w:szCs w:val="22"/>
        </w:rPr>
        <w:t>b)</w:t>
      </w:r>
      <w:r w:rsidRPr="00313C76">
        <w:rPr>
          <w:rFonts w:ascii="Calibri" w:hAnsi="Calibri" w:cs="Calibri"/>
          <w:spacing w:val="-3"/>
          <w:sz w:val="22"/>
          <w:szCs w:val="22"/>
        </w:rPr>
        <w:tab/>
        <w:t>Las partes del APCA no tienen incompatibilidad para Contratar con el Estado.</w:t>
      </w:r>
    </w:p>
    <w:p w14:paraId="7EB541D8" w14:textId="77777777" w:rsidR="002869B7" w:rsidRPr="00313C76" w:rsidRDefault="002869B7" w:rsidP="008844D7">
      <w:pPr>
        <w:tabs>
          <w:tab w:val="left" w:pos="-720"/>
          <w:tab w:val="left" w:pos="709"/>
        </w:tabs>
        <w:suppressAutoHyphens/>
        <w:ind w:left="709" w:hanging="709"/>
        <w:jc w:val="both"/>
        <w:rPr>
          <w:rFonts w:ascii="Calibri" w:hAnsi="Calibri" w:cs="Calibri"/>
          <w:spacing w:val="-3"/>
          <w:sz w:val="22"/>
          <w:szCs w:val="22"/>
        </w:rPr>
      </w:pPr>
      <w:r w:rsidRPr="00313C76">
        <w:rPr>
          <w:rFonts w:ascii="Calibri" w:hAnsi="Calibri" w:cs="Calibri"/>
          <w:spacing w:val="-3"/>
          <w:sz w:val="22"/>
          <w:szCs w:val="22"/>
        </w:rPr>
        <w:t>c)</w:t>
      </w:r>
      <w:r w:rsidRPr="00313C76">
        <w:rPr>
          <w:rFonts w:ascii="Calibri" w:hAnsi="Calibri" w:cs="Calibri"/>
          <w:spacing w:val="-3"/>
          <w:sz w:val="22"/>
          <w:szCs w:val="22"/>
        </w:rPr>
        <w:tab/>
        <w:t>El representante común es...................... y tiene poderes suficientes para ejercitar los derechos y cumplir las obligaciones que se deriven de la calidad de Oferente y del contrato de obtener la buena pro, hasta la liquidación del mismo. La ejecución de la totalidad del Contrato, incluida la relación de los pagos, se manejará exclusivamente con el integrante designado como representante.</w:t>
      </w:r>
    </w:p>
    <w:p w14:paraId="0AAC0AA9" w14:textId="77777777" w:rsidR="002869B7" w:rsidRPr="00313C76" w:rsidRDefault="002869B7" w:rsidP="008844D7">
      <w:pPr>
        <w:tabs>
          <w:tab w:val="left" w:pos="-720"/>
          <w:tab w:val="left" w:pos="709"/>
        </w:tabs>
        <w:suppressAutoHyphens/>
        <w:ind w:left="709" w:hanging="709"/>
        <w:jc w:val="both"/>
        <w:rPr>
          <w:rFonts w:ascii="Calibri" w:hAnsi="Calibri" w:cs="Calibri"/>
          <w:spacing w:val="-3"/>
          <w:sz w:val="22"/>
          <w:szCs w:val="22"/>
        </w:rPr>
      </w:pPr>
      <w:r w:rsidRPr="00313C76">
        <w:rPr>
          <w:rFonts w:ascii="Calibri" w:hAnsi="Calibri" w:cs="Calibri"/>
          <w:spacing w:val="-3"/>
          <w:sz w:val="22"/>
          <w:szCs w:val="22"/>
        </w:rPr>
        <w:t>d)</w:t>
      </w:r>
      <w:r w:rsidRPr="00313C76">
        <w:rPr>
          <w:rFonts w:ascii="Calibri" w:hAnsi="Calibri" w:cs="Calibri"/>
          <w:spacing w:val="-3"/>
          <w:sz w:val="22"/>
          <w:szCs w:val="22"/>
        </w:rPr>
        <w:tab/>
        <w:t>El porcentaje de participación de cada empresa es: ….. %, ...... %, siendo el socio principal: ..........................................., el cual será el socio designado como representante del APCA, de acuerdo a lo indicado en la cláusula 5.4 d) de la Sección II.</w:t>
      </w:r>
    </w:p>
    <w:p w14:paraId="0521AD5F" w14:textId="77777777" w:rsidR="002869B7" w:rsidRPr="00313C76" w:rsidRDefault="002869B7" w:rsidP="008844D7">
      <w:pPr>
        <w:tabs>
          <w:tab w:val="left" w:pos="-720"/>
          <w:tab w:val="left" w:pos="709"/>
        </w:tabs>
        <w:suppressAutoHyphens/>
        <w:ind w:left="709" w:hanging="709"/>
        <w:jc w:val="both"/>
        <w:rPr>
          <w:rFonts w:ascii="Calibri" w:hAnsi="Calibri" w:cs="Calibri"/>
          <w:spacing w:val="-3"/>
          <w:sz w:val="22"/>
          <w:szCs w:val="22"/>
        </w:rPr>
      </w:pPr>
      <w:r w:rsidRPr="00313C76">
        <w:rPr>
          <w:rFonts w:ascii="Calibri" w:hAnsi="Calibri" w:cs="Calibri"/>
          <w:spacing w:val="-3"/>
          <w:sz w:val="22"/>
          <w:szCs w:val="22"/>
        </w:rPr>
        <w:t>e)</w:t>
      </w:r>
      <w:r w:rsidRPr="00313C76">
        <w:rPr>
          <w:rFonts w:ascii="Calibri" w:hAnsi="Calibri" w:cs="Calibri"/>
          <w:spacing w:val="-3"/>
          <w:sz w:val="22"/>
          <w:szCs w:val="22"/>
        </w:rPr>
        <w:tab/>
        <w:t>Señalamos que el domicilio legal del Consorcio es...................................................</w:t>
      </w:r>
    </w:p>
    <w:p w14:paraId="7804BCEC" w14:textId="77777777" w:rsidR="002869B7" w:rsidRPr="00313C76" w:rsidRDefault="002869B7" w:rsidP="008844D7">
      <w:pPr>
        <w:tabs>
          <w:tab w:val="left" w:pos="-720"/>
          <w:tab w:val="left" w:pos="709"/>
        </w:tabs>
        <w:suppressAutoHyphens/>
        <w:ind w:left="709" w:hanging="709"/>
        <w:jc w:val="both"/>
        <w:rPr>
          <w:rFonts w:ascii="Calibri" w:hAnsi="Calibri" w:cs="Calibri"/>
          <w:spacing w:val="-3"/>
          <w:sz w:val="22"/>
          <w:szCs w:val="22"/>
        </w:rPr>
      </w:pPr>
      <w:r w:rsidRPr="00313C76">
        <w:rPr>
          <w:rFonts w:ascii="Calibri" w:hAnsi="Calibri" w:cs="Calibri"/>
          <w:spacing w:val="-3"/>
          <w:sz w:val="22"/>
          <w:szCs w:val="22"/>
        </w:rPr>
        <w:t>f)</w:t>
      </w:r>
      <w:r w:rsidRPr="00313C76">
        <w:rPr>
          <w:rFonts w:ascii="Calibri" w:hAnsi="Calibri" w:cs="Calibri"/>
          <w:spacing w:val="-3"/>
          <w:sz w:val="22"/>
          <w:szCs w:val="22"/>
        </w:rPr>
        <w:tab/>
        <w:t>En el caso de resultar adjudicados, nos comprometemos a obtener constituir formalmente el Consorcio como condición previa a la firma del contrato.</w:t>
      </w:r>
    </w:p>
    <w:p w14:paraId="68D09867" w14:textId="77777777" w:rsidR="002869B7" w:rsidRPr="00313C76" w:rsidRDefault="002869B7" w:rsidP="008844D7">
      <w:pPr>
        <w:tabs>
          <w:tab w:val="left" w:pos="-720"/>
          <w:tab w:val="left" w:pos="709"/>
          <w:tab w:val="left" w:pos="1843"/>
        </w:tabs>
        <w:suppressAutoHyphens/>
        <w:ind w:left="709" w:hanging="709"/>
        <w:jc w:val="both"/>
        <w:rPr>
          <w:rFonts w:ascii="Calibri" w:hAnsi="Calibri" w:cs="Calibri"/>
          <w:spacing w:val="-3"/>
          <w:sz w:val="22"/>
          <w:szCs w:val="22"/>
        </w:rPr>
      </w:pPr>
      <w:r w:rsidRPr="00313C76">
        <w:rPr>
          <w:rFonts w:ascii="Calibri" w:hAnsi="Calibri" w:cs="Calibri"/>
          <w:spacing w:val="-3"/>
          <w:sz w:val="22"/>
          <w:szCs w:val="22"/>
        </w:rPr>
        <w:t>g)</w:t>
      </w:r>
      <w:r w:rsidRPr="00313C76">
        <w:rPr>
          <w:rFonts w:ascii="Calibri" w:hAnsi="Calibri" w:cs="Calibri"/>
          <w:spacing w:val="-3"/>
          <w:sz w:val="22"/>
          <w:szCs w:val="22"/>
        </w:rPr>
        <w:tab/>
        <w:t>Declaramos expresamente que todos los integrantes serán responsables mancomunada y solidariamente por el cumplimiento del Contrato de acuerdo con las condiciones del mismo.</w:t>
      </w:r>
    </w:p>
    <w:p w14:paraId="25738C33" w14:textId="77777777" w:rsidR="002869B7" w:rsidRPr="00313C76" w:rsidRDefault="002869B7" w:rsidP="008844D7">
      <w:pPr>
        <w:tabs>
          <w:tab w:val="left" w:pos="-1440"/>
          <w:tab w:val="left" w:pos="-720"/>
        </w:tabs>
        <w:suppressAutoHyphens/>
        <w:ind w:left="709" w:hanging="709"/>
        <w:jc w:val="both"/>
        <w:rPr>
          <w:rFonts w:ascii="Calibri" w:hAnsi="Calibri" w:cs="Calibri"/>
          <w:spacing w:val="-3"/>
          <w:sz w:val="22"/>
          <w:szCs w:val="22"/>
        </w:rPr>
      </w:pPr>
      <w:r w:rsidRPr="00313C76">
        <w:rPr>
          <w:rFonts w:ascii="Calibri" w:hAnsi="Calibri" w:cs="Calibri"/>
          <w:spacing w:val="-3"/>
          <w:sz w:val="22"/>
          <w:szCs w:val="22"/>
        </w:rPr>
        <w:t>h)</w:t>
      </w:r>
      <w:r w:rsidRPr="00313C76">
        <w:rPr>
          <w:rFonts w:ascii="Calibri" w:hAnsi="Calibri" w:cs="Calibri"/>
          <w:spacing w:val="-3"/>
          <w:sz w:val="22"/>
          <w:szCs w:val="22"/>
        </w:rPr>
        <w:tab/>
        <w:t>Asumimos compromiso de no modificar los términos del Contrato de APCA hasta que se produzca el consentimiento de la aprobación de la Liquidación del contrato de obra.</w:t>
      </w:r>
    </w:p>
    <w:p w14:paraId="5CD63FC4" w14:textId="77777777" w:rsidR="002869B7" w:rsidRPr="00313C76" w:rsidRDefault="002869B7" w:rsidP="008844D7">
      <w:pPr>
        <w:tabs>
          <w:tab w:val="left" w:pos="-1440"/>
          <w:tab w:val="left" w:pos="-720"/>
          <w:tab w:val="left" w:pos="834"/>
          <w:tab w:val="left" w:pos="1800"/>
          <w:tab w:val="left" w:pos="2160"/>
          <w:tab w:val="left" w:pos="4253"/>
          <w:tab w:val="left" w:pos="8930"/>
        </w:tabs>
        <w:suppressAutoHyphens/>
        <w:ind w:left="1843" w:hanging="1483"/>
        <w:rPr>
          <w:rFonts w:ascii="Calibri" w:hAnsi="Calibri" w:cs="Calibri"/>
          <w:spacing w:val="-3"/>
          <w:sz w:val="22"/>
          <w:szCs w:val="22"/>
        </w:rPr>
      </w:pPr>
      <w:r w:rsidRPr="00313C76">
        <w:rPr>
          <w:rFonts w:ascii="Calibri" w:hAnsi="Calibri" w:cs="Calibri"/>
          <w:spacing w:val="-3"/>
          <w:sz w:val="22"/>
          <w:szCs w:val="22"/>
        </w:rPr>
        <w:tab/>
      </w:r>
      <w:r w:rsidRPr="00313C76">
        <w:rPr>
          <w:rFonts w:ascii="Calibri" w:hAnsi="Calibri" w:cs="Calibri"/>
          <w:spacing w:val="-3"/>
          <w:sz w:val="22"/>
          <w:szCs w:val="22"/>
        </w:rPr>
        <w:tab/>
        <w:t xml:space="preserve">Ciudad,                      fecha. </w:t>
      </w:r>
    </w:p>
    <w:p w14:paraId="225927BC" w14:textId="77777777" w:rsidR="002869B7" w:rsidRPr="00313C76" w:rsidRDefault="002869B7" w:rsidP="008844D7">
      <w:pPr>
        <w:rPr>
          <w:rFonts w:ascii="Calibri" w:hAnsi="Calibri"/>
          <w:sz w:val="20"/>
          <w:szCs w:val="20"/>
        </w:rPr>
      </w:pPr>
      <w:r w:rsidRPr="00313C76">
        <w:rPr>
          <w:rFonts w:ascii="Calibri" w:hAnsi="Calibri"/>
          <w:sz w:val="20"/>
          <w:szCs w:val="20"/>
        </w:rPr>
        <w:t xml:space="preserve">Nota: </w:t>
      </w:r>
    </w:p>
    <w:p w14:paraId="51560F7E" w14:textId="77777777" w:rsidR="002869B7" w:rsidRPr="00313C76" w:rsidRDefault="002869B7" w:rsidP="008844D7">
      <w:pPr>
        <w:pStyle w:val="Textoindependiente"/>
        <w:jc w:val="both"/>
        <w:rPr>
          <w:rFonts w:ascii="Calibri" w:hAnsi="Calibri"/>
          <w:sz w:val="20"/>
          <w:szCs w:val="20"/>
        </w:rPr>
      </w:pPr>
      <w:r w:rsidRPr="00313C76">
        <w:rPr>
          <w:rFonts w:ascii="Calibri" w:hAnsi="Calibri"/>
          <w:sz w:val="20"/>
          <w:szCs w:val="20"/>
        </w:rPr>
        <w:t>Este es el modelo con la información mínima, el oferente podrá elaborar el documento de APCA que estime pertinente, pero respetando la información básica de este formulario. Adjuntar copia del original de los documentos que acrediten las facultades del representante legal, de cada una de las empresas asociadas.</w:t>
      </w:r>
    </w:p>
    <w:p w14:paraId="6D9D3774" w14:textId="77777777" w:rsidR="002869B7" w:rsidRPr="00313C76" w:rsidRDefault="002869B7" w:rsidP="008844D7">
      <w:pPr>
        <w:tabs>
          <w:tab w:val="left" w:pos="3553"/>
        </w:tabs>
        <w:jc w:val="center"/>
        <w:rPr>
          <w:b/>
          <w:szCs w:val="20"/>
        </w:rPr>
      </w:pPr>
    </w:p>
    <w:p w14:paraId="43653F72" w14:textId="77777777" w:rsidR="002869B7" w:rsidRPr="00313C76" w:rsidRDefault="002869B7" w:rsidP="008844D7">
      <w:pPr>
        <w:rPr>
          <w:sz w:val="22"/>
          <w:szCs w:val="22"/>
        </w:rPr>
      </w:pPr>
      <w:r w:rsidRPr="00313C76">
        <w:rPr>
          <w:sz w:val="22"/>
          <w:szCs w:val="22"/>
        </w:rPr>
        <w:t>Firma Autorizada: ____________________________________________________________</w:t>
      </w:r>
    </w:p>
    <w:p w14:paraId="1E3FDE3E" w14:textId="77777777" w:rsidR="002869B7" w:rsidRPr="00313C76" w:rsidRDefault="002869B7" w:rsidP="008844D7">
      <w:pPr>
        <w:rPr>
          <w:sz w:val="22"/>
          <w:szCs w:val="22"/>
        </w:rPr>
      </w:pPr>
    </w:p>
    <w:p w14:paraId="133DC499" w14:textId="77777777" w:rsidR="002869B7" w:rsidRPr="00313C76" w:rsidRDefault="002869B7" w:rsidP="008844D7">
      <w:pPr>
        <w:rPr>
          <w:sz w:val="22"/>
          <w:szCs w:val="22"/>
        </w:rPr>
      </w:pPr>
      <w:r w:rsidRPr="00313C76">
        <w:rPr>
          <w:sz w:val="22"/>
          <w:szCs w:val="22"/>
        </w:rPr>
        <w:lastRenderedPageBreak/>
        <w:t>Nombre y Cargo del Firmante:   _________________________________________________</w:t>
      </w:r>
    </w:p>
    <w:p w14:paraId="43ABCD6A" w14:textId="77777777" w:rsidR="002869B7" w:rsidRDefault="002869B7" w:rsidP="008844D7">
      <w:pPr>
        <w:jc w:val="center"/>
        <w:rPr>
          <w:rFonts w:asciiTheme="minorHAnsi" w:hAnsiTheme="minorHAnsi" w:cstheme="minorHAnsi"/>
          <w:b/>
          <w:bCs/>
          <w:sz w:val="26"/>
          <w:szCs w:val="26"/>
          <w:lang w:val="es-ES"/>
        </w:rPr>
      </w:pPr>
      <w:r>
        <w:rPr>
          <w:rFonts w:asciiTheme="minorHAnsi" w:hAnsiTheme="minorHAnsi" w:cstheme="minorHAnsi"/>
          <w:sz w:val="26"/>
          <w:szCs w:val="26"/>
          <w:lang w:val="es-ES"/>
        </w:rPr>
        <w:br w:type="page"/>
      </w:r>
      <w:r w:rsidRPr="006B7D3F">
        <w:rPr>
          <w:rFonts w:asciiTheme="minorHAnsi" w:hAnsiTheme="minorHAnsi" w:cstheme="minorHAnsi"/>
          <w:b/>
          <w:bCs/>
          <w:sz w:val="26"/>
          <w:szCs w:val="26"/>
          <w:lang w:val="es-ES"/>
        </w:rPr>
        <w:lastRenderedPageBreak/>
        <w:t>Formulario 1.4 Declaración de integridad</w:t>
      </w:r>
    </w:p>
    <w:p w14:paraId="30F43F50" w14:textId="77777777" w:rsidR="00777859" w:rsidRPr="006B7D3F" w:rsidRDefault="00777859" w:rsidP="006B7D3F">
      <w:pPr>
        <w:jc w:val="center"/>
        <w:rPr>
          <w:rFonts w:asciiTheme="minorHAnsi" w:hAnsiTheme="minorHAnsi" w:cstheme="minorHAnsi"/>
          <w:b/>
          <w:bCs/>
          <w:sz w:val="26"/>
          <w:szCs w:val="26"/>
          <w:lang w:val="es-ES"/>
        </w:rPr>
      </w:pPr>
    </w:p>
    <w:p w14:paraId="252DB7CE" w14:textId="77777777" w:rsidR="00B558D0" w:rsidRDefault="00B558D0" w:rsidP="00B558D0">
      <w:pPr>
        <w:jc w:val="both"/>
        <w:rPr>
          <w:rFonts w:ascii="Calibri" w:hAnsi="Calibri"/>
          <w:sz w:val="22"/>
          <w:szCs w:val="22"/>
        </w:rPr>
      </w:pPr>
      <w:r>
        <w:rPr>
          <w:rFonts w:ascii="Calibri" w:hAnsi="Calibri"/>
          <w:sz w:val="22"/>
          <w:szCs w:val="22"/>
        </w:rPr>
        <w:t>………...…………………………, en mi calidad de Representante Legal de la Compañía/Consorcio …………………………. enterado plenamente de las consecuencias legales que este acto conlleva, libre y voluntariamente declaro, garantizo y me obligo a:</w:t>
      </w:r>
    </w:p>
    <w:p w14:paraId="65F12835" w14:textId="77777777" w:rsidR="00B558D0" w:rsidRDefault="00B558D0" w:rsidP="00B558D0">
      <w:pPr>
        <w:jc w:val="both"/>
        <w:rPr>
          <w:rFonts w:ascii="Calibri" w:hAnsi="Calibri"/>
          <w:sz w:val="22"/>
          <w:szCs w:val="22"/>
        </w:rPr>
      </w:pPr>
    </w:p>
    <w:p w14:paraId="6FA0794E" w14:textId="357C2D06" w:rsidR="00B558D0" w:rsidRDefault="00B558D0" w:rsidP="00B558D0">
      <w:pPr>
        <w:pStyle w:val="Prrafodelista"/>
        <w:keepNext/>
        <w:numPr>
          <w:ilvl w:val="1"/>
          <w:numId w:val="112"/>
        </w:numPr>
        <w:tabs>
          <w:tab w:val="num" w:pos="709"/>
        </w:tabs>
        <w:ind w:left="709" w:hanging="425"/>
        <w:jc w:val="both"/>
        <w:rPr>
          <w:iCs/>
          <w:lang w:val="es-PE"/>
        </w:rPr>
      </w:pPr>
      <w:r>
        <w:rPr>
          <w:rFonts w:ascii="Calibri" w:eastAsia="Calibri" w:hAnsi="Calibri"/>
          <w:sz w:val="22"/>
          <w:szCs w:val="22"/>
          <w:lang w:val="es-PE"/>
        </w:rPr>
        <w:t xml:space="preserve">Mantener los más altos estándares éticos durante cada una de las etapas del proceso de contratación de la </w:t>
      </w:r>
      <w:r>
        <w:rPr>
          <w:rFonts w:asciiTheme="minorHAnsi" w:hAnsiTheme="minorHAnsi" w:cstheme="minorHAnsi"/>
          <w:color w:val="0000FF"/>
          <w:sz w:val="22"/>
          <w:szCs w:val="22"/>
          <w:lang w:val="es-ES"/>
        </w:rPr>
        <w:t>CONV-PROC-</w:t>
      </w:r>
      <w:r w:rsidR="00393567">
        <w:rPr>
          <w:rFonts w:asciiTheme="minorHAnsi" w:hAnsiTheme="minorHAnsi" w:cstheme="minorHAnsi"/>
          <w:color w:val="0000FF"/>
          <w:sz w:val="22"/>
          <w:szCs w:val="22"/>
          <w:lang w:val="es-ES"/>
        </w:rPr>
        <w:t>34</w:t>
      </w:r>
      <w:r>
        <w:rPr>
          <w:rFonts w:asciiTheme="minorHAnsi" w:hAnsiTheme="minorHAnsi" w:cstheme="minorHAnsi"/>
          <w:color w:val="0000FF"/>
          <w:sz w:val="22"/>
          <w:szCs w:val="22"/>
          <w:lang w:val="es-ES"/>
        </w:rPr>
        <w:t>-2022-MTC/21-LPI</w:t>
      </w:r>
      <w:r w:rsidR="00A75BB5">
        <w:rPr>
          <w:rFonts w:asciiTheme="minorHAnsi" w:hAnsiTheme="minorHAnsi" w:cstheme="minorHAnsi"/>
          <w:color w:val="0000FF"/>
          <w:sz w:val="22"/>
          <w:szCs w:val="22"/>
          <w:lang w:val="es-ES"/>
        </w:rPr>
        <w:t>-2</w:t>
      </w:r>
      <w:r>
        <w:rPr>
          <w:rFonts w:asciiTheme="minorHAnsi" w:eastAsia="Calibri" w:hAnsiTheme="minorHAnsi" w:cstheme="minorHAnsi"/>
          <w:sz w:val="22"/>
          <w:szCs w:val="22"/>
          <w:lang w:val="es-PE"/>
        </w:rPr>
        <w:t>, así como</w:t>
      </w:r>
      <w:r>
        <w:rPr>
          <w:rFonts w:ascii="Calibri" w:eastAsia="Calibri" w:hAnsi="Calibri"/>
          <w:sz w:val="22"/>
          <w:szCs w:val="22"/>
          <w:lang w:val="es-PE"/>
        </w:rPr>
        <w:t xml:space="preserve"> durante la implementación del contrato respectivo, en caso resulte adjudicado, del </w:t>
      </w:r>
      <w:r>
        <w:rPr>
          <w:rFonts w:asciiTheme="minorHAnsi" w:eastAsia="Calibri" w:hAnsiTheme="minorHAnsi" w:cstheme="minorHAnsi"/>
          <w:sz w:val="22"/>
          <w:szCs w:val="22"/>
          <w:lang w:val="es-PE"/>
        </w:rPr>
        <w:t xml:space="preserve">Proyecto </w:t>
      </w:r>
      <w:r w:rsidRPr="00393567">
        <w:rPr>
          <w:rFonts w:asciiTheme="minorHAnsi" w:hAnsiTheme="minorHAnsi" w:cstheme="minorHAnsi"/>
          <w:color w:val="0000FF"/>
          <w:sz w:val="22"/>
          <w:szCs w:val="22"/>
          <w:lang w:val="es-ES"/>
        </w:rPr>
        <w:t>“</w:t>
      </w:r>
      <w:r w:rsidRPr="00393567">
        <w:rPr>
          <w:iCs/>
          <w:color w:val="0000FF"/>
          <w:lang w:val="es-PE"/>
        </w:rPr>
        <w:t>Gestión, Mejoramiento y Conservación Vial por Niveles de Servicio del Corredor Vial N°</w:t>
      </w:r>
      <w:r w:rsidR="00393567" w:rsidRPr="00393567">
        <w:rPr>
          <w:iCs/>
          <w:color w:val="0000FF"/>
          <w:lang w:val="es-PE"/>
        </w:rPr>
        <w:t>41</w:t>
      </w:r>
      <w:r w:rsidRPr="00393567">
        <w:rPr>
          <w:iCs/>
          <w:color w:val="0000FF"/>
          <w:lang w:val="es-PE"/>
        </w:rPr>
        <w:t xml:space="preserve">:  </w:t>
      </w:r>
    </w:p>
    <w:p w14:paraId="7A5A8F6E" w14:textId="77777777" w:rsidR="00A75BB5" w:rsidRDefault="00A75BB5" w:rsidP="00A75BB5">
      <w:pPr>
        <w:pStyle w:val="Prrafodelista"/>
        <w:keepNext/>
        <w:tabs>
          <w:tab w:val="num" w:pos="1440"/>
        </w:tabs>
        <w:ind w:left="709"/>
        <w:jc w:val="both"/>
        <w:rPr>
          <w:iCs/>
          <w:lang w:val="es-PE"/>
        </w:rPr>
      </w:pPr>
    </w:p>
    <w:p w14:paraId="75D3674C" w14:textId="77777777" w:rsidR="00393567" w:rsidRDefault="00B558D0" w:rsidP="00393567">
      <w:pPr>
        <w:keepNext/>
        <w:ind w:left="709" w:hanging="709"/>
        <w:jc w:val="both"/>
        <w:rPr>
          <w:rFonts w:ascii="Arial" w:hAnsi="Arial" w:cs="Arial"/>
          <w:bCs/>
          <w:color w:val="0000FF"/>
        </w:rPr>
      </w:pPr>
      <w:r>
        <w:rPr>
          <w:i/>
          <w:lang w:val="es-ES"/>
        </w:rPr>
        <w:tab/>
      </w:r>
      <w:r w:rsidR="00393567" w:rsidRPr="00393567">
        <w:rPr>
          <w:rFonts w:ascii="Arial" w:hAnsi="Arial" w:cs="Arial"/>
          <w:bCs/>
          <w:color w:val="0000FF"/>
        </w:rPr>
        <w:t xml:space="preserve">EMP. PE-36 B (DV.CHOJATA) - DV. CALACOA PALLATEA–CHOJATA–LLOQUE-LUCCO–ICHUÑA-TOLAPALCA - EMP. PE-34 C; EMP. MO-556(DV. CHIARJAQUE) - EMP. MO-103 (DV. CHOJATA); EMP. PE- 36G (DV.COLOAQUE) – QUINISTAQUILLAS-EMP. MO-528(DV.PUTUNCO); EMP. MO-101(DV. UBINAS)-ANASCAPA-EMP. MO-101(DV. UBINAS); EMP. MO-103 (LUCCO)-EMP. AR-120(DV. HUANCARANI) - EMP. PE-34C (DV. TARUCANI); DISTRITO DE CARUMAS - PROVINCIA DE MARISCAL NIETO - DEPARTAMENTO DE MOQUEGUA.    </w:t>
      </w:r>
    </w:p>
    <w:p w14:paraId="4A2ED122" w14:textId="77777777" w:rsidR="00393567" w:rsidRPr="00393567" w:rsidRDefault="00393567" w:rsidP="00393567">
      <w:pPr>
        <w:keepNext/>
        <w:jc w:val="both"/>
        <w:rPr>
          <w:rFonts w:ascii="Arial" w:hAnsi="Arial" w:cs="Arial"/>
          <w:bCs/>
          <w:color w:val="0000FF"/>
        </w:rPr>
      </w:pPr>
      <w:r w:rsidRPr="00393567">
        <w:rPr>
          <w:rFonts w:ascii="Arial" w:hAnsi="Arial" w:cs="Arial"/>
          <w:bCs/>
          <w:color w:val="0000FF"/>
        </w:rPr>
        <w:t xml:space="preserve">                                                                                                     </w:t>
      </w:r>
    </w:p>
    <w:p w14:paraId="7F3D76F4" w14:textId="66E53732" w:rsidR="00A75BB5" w:rsidRPr="00393567" w:rsidRDefault="00393567" w:rsidP="00393567">
      <w:pPr>
        <w:keepNext/>
        <w:ind w:left="709"/>
        <w:jc w:val="both"/>
        <w:rPr>
          <w:rFonts w:ascii="Arial" w:hAnsi="Arial" w:cs="Arial"/>
          <w:bCs/>
          <w:color w:val="0000FF"/>
        </w:rPr>
      </w:pPr>
      <w:r w:rsidRPr="00393567">
        <w:rPr>
          <w:rFonts w:ascii="Arial" w:hAnsi="Arial" w:cs="Arial"/>
          <w:bCs/>
          <w:color w:val="0000FF"/>
        </w:rPr>
        <w:t>SECTOR A: "EMP. PE-36 B (CHOJATA) - DV. CALACOA - PALLATEA – CHOJATA – LLOQUE - LUCCO– ICHUÑA – TOLAPALCA; EMP. MO-556(DV. CHIARJAQUE) - EMP. MO-103 (DV. CHOJATA)"</w:t>
      </w:r>
      <w:r w:rsidR="008F2DC8" w:rsidRPr="00393567">
        <w:rPr>
          <w:rFonts w:ascii="Arial" w:hAnsi="Arial" w:cs="Arial"/>
          <w:bCs/>
          <w:color w:val="0000FF"/>
        </w:rPr>
        <w:t>.</w:t>
      </w:r>
    </w:p>
    <w:p w14:paraId="2E211659" w14:textId="77777777" w:rsidR="00B558D0" w:rsidRPr="00A75BB5" w:rsidRDefault="00B558D0" w:rsidP="00A75BB5">
      <w:pPr>
        <w:jc w:val="both"/>
        <w:rPr>
          <w:i/>
          <w:lang w:val="pt-BR"/>
        </w:rPr>
      </w:pPr>
    </w:p>
    <w:p w14:paraId="46630E54" w14:textId="31D0C5F9" w:rsidR="00B558D0" w:rsidRDefault="00B558D0" w:rsidP="00B558D0">
      <w:pPr>
        <w:pStyle w:val="Prrafodelista"/>
        <w:numPr>
          <w:ilvl w:val="1"/>
          <w:numId w:val="112"/>
        </w:numPr>
        <w:tabs>
          <w:tab w:val="num" w:pos="709"/>
        </w:tabs>
        <w:spacing w:line="276" w:lineRule="auto"/>
        <w:ind w:left="709" w:hanging="425"/>
        <w:jc w:val="both"/>
        <w:rPr>
          <w:rFonts w:ascii="Calibri" w:eastAsia="Calibri" w:hAnsi="Calibri"/>
          <w:sz w:val="22"/>
          <w:szCs w:val="22"/>
          <w:lang w:val="es-PE"/>
        </w:rPr>
      </w:pPr>
      <w:r>
        <w:rPr>
          <w:rFonts w:ascii="Calibri" w:eastAsia="Calibri" w:hAnsi="Calibri"/>
          <w:sz w:val="22"/>
          <w:szCs w:val="22"/>
          <w:lang w:val="es-PE"/>
        </w:rPr>
        <w:t xml:space="preserve">Certificar que ni nosotros ni ninguno de nuestros directores, empleados, proveedores, agentes, miembros de consorcio o sub-contratistas, cuando existan, en nuestro nombre, consentimiento o facilitados por nosotros, hemos realizado ninguna de las acciones que constituyen Prácticas Prohibidas, según se define en las normas BID y se plasman en los Documentos de Licitación de la </w:t>
      </w:r>
      <w:r>
        <w:rPr>
          <w:rFonts w:asciiTheme="minorHAnsi" w:hAnsiTheme="minorHAnsi" w:cstheme="minorHAnsi"/>
          <w:color w:val="0000FF"/>
          <w:sz w:val="22"/>
          <w:szCs w:val="22"/>
          <w:lang w:val="es-ES"/>
        </w:rPr>
        <w:t>CONV-PROC-</w:t>
      </w:r>
      <w:r w:rsidR="00393567">
        <w:rPr>
          <w:rFonts w:asciiTheme="minorHAnsi" w:hAnsiTheme="minorHAnsi" w:cstheme="minorHAnsi"/>
          <w:color w:val="0000FF"/>
          <w:sz w:val="22"/>
          <w:szCs w:val="22"/>
          <w:lang w:val="es-ES"/>
        </w:rPr>
        <w:t>34</w:t>
      </w:r>
      <w:r>
        <w:rPr>
          <w:rFonts w:asciiTheme="minorHAnsi" w:hAnsiTheme="minorHAnsi" w:cstheme="minorHAnsi"/>
          <w:color w:val="0000FF"/>
          <w:sz w:val="22"/>
          <w:szCs w:val="22"/>
          <w:lang w:val="es-ES"/>
        </w:rPr>
        <w:t>-2022-MTC/21-LPI</w:t>
      </w:r>
      <w:r w:rsidR="00A75BB5">
        <w:rPr>
          <w:rFonts w:asciiTheme="minorHAnsi" w:hAnsiTheme="minorHAnsi" w:cstheme="minorHAnsi"/>
          <w:color w:val="0000FF"/>
          <w:sz w:val="22"/>
          <w:szCs w:val="22"/>
          <w:lang w:val="es-ES"/>
        </w:rPr>
        <w:t>-2</w:t>
      </w:r>
      <w:r>
        <w:rPr>
          <w:rFonts w:ascii="Calibri" w:eastAsia="Calibri" w:hAnsi="Calibri"/>
          <w:sz w:val="22"/>
          <w:szCs w:val="22"/>
          <w:lang w:val="es-PE"/>
        </w:rPr>
        <w:t xml:space="preserve">, en la subcláusula 60 Prácticas prohibidas de la Sección V Condiciones Generales; </w:t>
      </w:r>
      <w:r>
        <w:rPr>
          <w:rFonts w:ascii="Calibri" w:hAnsi="Calibri"/>
          <w:sz w:val="22"/>
          <w:szCs w:val="22"/>
          <w:lang w:val="es-PE"/>
        </w:rPr>
        <w:t>y si se comprueba, de acuerdo con el procedimiento de sanciones del Banco, que durante el proceso de nuestra contratación, hemos incurrido en prácticas prohibidas, el Banco podrá adoptar una o más de las siguientes medidas: (a) Emitir una amonestación; (b) Informar a la entidad contratante, Prestatario, Organismo Ejecutor o Beneficiario de una Cooperación Técnica o a las autoridades del país encargadas de hacer cumplir las leyes, los resultados del procedimiento para que tome(n) las medidas apropiadas; (c) Rechazar mi contratación; y (d) Declararnos inelegibles, de forma temporal o permanente, para ser contratado o subcontratado por terceros elegibles, con recursos del Banco o administrados por el Banco;</w:t>
      </w:r>
    </w:p>
    <w:p w14:paraId="6129769E" w14:textId="77777777" w:rsidR="00B558D0" w:rsidRDefault="00B558D0" w:rsidP="00B558D0">
      <w:pPr>
        <w:ind w:left="720"/>
        <w:jc w:val="both"/>
        <w:rPr>
          <w:rFonts w:ascii="Calibri" w:hAnsi="Calibri"/>
          <w:sz w:val="22"/>
          <w:szCs w:val="22"/>
        </w:rPr>
      </w:pPr>
    </w:p>
    <w:p w14:paraId="0EB87DE4" w14:textId="77777777" w:rsidR="00B558D0" w:rsidRDefault="00B558D0" w:rsidP="00B558D0">
      <w:pPr>
        <w:pStyle w:val="Prrafodelista"/>
        <w:numPr>
          <w:ilvl w:val="1"/>
          <w:numId w:val="112"/>
        </w:numPr>
        <w:tabs>
          <w:tab w:val="num" w:pos="709"/>
        </w:tabs>
        <w:spacing w:line="276" w:lineRule="auto"/>
        <w:ind w:left="709" w:hanging="425"/>
        <w:jc w:val="both"/>
        <w:rPr>
          <w:rFonts w:ascii="Calibri" w:eastAsia="Calibri" w:hAnsi="Calibri"/>
          <w:sz w:val="22"/>
          <w:szCs w:val="22"/>
          <w:lang w:val="es-PE"/>
        </w:rPr>
      </w:pPr>
      <w:r>
        <w:rPr>
          <w:rFonts w:ascii="Calibri" w:eastAsia="Calibri" w:hAnsi="Calibri"/>
          <w:sz w:val="22"/>
          <w:szCs w:val="22"/>
          <w:lang w:val="es-PE"/>
        </w:rPr>
        <w:t>Certificar que no hemos sido declarados inelegibles para participar en contratos financiados por otras Instituciones Financieras Internacionales que han suscrito acuerdos con el Banco para el reconocimiento recíproco de sanciones.</w:t>
      </w:r>
    </w:p>
    <w:p w14:paraId="56C25C48" w14:textId="77777777" w:rsidR="00B558D0" w:rsidRDefault="00B558D0" w:rsidP="00B558D0">
      <w:pPr>
        <w:pStyle w:val="Prrafodelista"/>
        <w:jc w:val="both"/>
        <w:rPr>
          <w:rFonts w:ascii="Calibri" w:eastAsia="Calibri" w:hAnsi="Calibri"/>
          <w:sz w:val="22"/>
          <w:szCs w:val="22"/>
          <w:lang w:val="es-PE"/>
        </w:rPr>
      </w:pPr>
    </w:p>
    <w:p w14:paraId="795B28CB" w14:textId="77777777" w:rsidR="00B558D0" w:rsidRDefault="00B558D0" w:rsidP="00B558D0">
      <w:pPr>
        <w:pStyle w:val="Prrafodelista"/>
        <w:numPr>
          <w:ilvl w:val="1"/>
          <w:numId w:val="112"/>
        </w:numPr>
        <w:tabs>
          <w:tab w:val="num" w:pos="709"/>
        </w:tabs>
        <w:spacing w:line="276" w:lineRule="auto"/>
        <w:ind w:left="709" w:hanging="425"/>
        <w:jc w:val="both"/>
        <w:rPr>
          <w:rFonts w:ascii="Calibri" w:eastAsia="Calibri" w:hAnsi="Calibri"/>
          <w:sz w:val="22"/>
          <w:szCs w:val="22"/>
          <w:lang w:val="es-PE"/>
        </w:rPr>
      </w:pPr>
      <w:r>
        <w:rPr>
          <w:rFonts w:ascii="Calibri" w:eastAsia="Calibri" w:hAnsi="Calibri"/>
          <w:sz w:val="22"/>
          <w:szCs w:val="22"/>
          <w:lang w:val="es-PE"/>
        </w:rPr>
        <w:lastRenderedPageBreak/>
        <w:t xml:space="preserve">Denunciar ante el Banco Interamericano de Desarrollo todo acto sospechoso de constituir una Práctica Prohibida, del que tengamos conocimiento o seamos informados durante cada una de las etapas del Proyecto; </w:t>
      </w:r>
    </w:p>
    <w:p w14:paraId="3938F081" w14:textId="77777777" w:rsidR="00B558D0" w:rsidRDefault="00B558D0" w:rsidP="00B558D0">
      <w:pPr>
        <w:pStyle w:val="Prrafodelista"/>
        <w:rPr>
          <w:rFonts w:ascii="Calibri" w:eastAsia="Calibri" w:hAnsi="Calibri"/>
          <w:sz w:val="22"/>
          <w:szCs w:val="22"/>
          <w:lang w:val="es-PE"/>
        </w:rPr>
      </w:pPr>
    </w:p>
    <w:p w14:paraId="586F48F9" w14:textId="77777777" w:rsidR="00B558D0" w:rsidRDefault="00B558D0" w:rsidP="00B558D0">
      <w:pPr>
        <w:pStyle w:val="Prrafodelista"/>
        <w:numPr>
          <w:ilvl w:val="1"/>
          <w:numId w:val="112"/>
        </w:numPr>
        <w:tabs>
          <w:tab w:val="num" w:pos="709"/>
        </w:tabs>
        <w:spacing w:line="276" w:lineRule="auto"/>
        <w:ind w:left="709" w:hanging="425"/>
        <w:jc w:val="both"/>
        <w:rPr>
          <w:rFonts w:ascii="Calibri" w:eastAsia="Calibri" w:hAnsi="Calibri"/>
          <w:sz w:val="22"/>
          <w:szCs w:val="22"/>
          <w:lang w:val="es-PE"/>
        </w:rPr>
      </w:pPr>
      <w:r>
        <w:rPr>
          <w:rFonts w:ascii="Calibri" w:eastAsia="Calibri" w:hAnsi="Calibri"/>
          <w:sz w:val="22"/>
          <w:szCs w:val="22"/>
          <w:lang w:val="es-PE"/>
        </w:rPr>
        <w:t xml:space="preserve">Conservar todos los documentos y registros relacionados con el Proyecto por un período de siete (7) años luego de terminado el trabajo contemplado en el respectivo contrato; </w:t>
      </w:r>
    </w:p>
    <w:p w14:paraId="404F5691" w14:textId="77777777" w:rsidR="00B558D0" w:rsidRDefault="00B558D0" w:rsidP="00B558D0">
      <w:pPr>
        <w:pStyle w:val="Prrafodelista"/>
        <w:jc w:val="both"/>
        <w:rPr>
          <w:rFonts w:ascii="Calibri" w:eastAsia="Calibri" w:hAnsi="Calibri"/>
          <w:sz w:val="22"/>
          <w:szCs w:val="22"/>
          <w:lang w:val="es-PE"/>
        </w:rPr>
      </w:pPr>
    </w:p>
    <w:p w14:paraId="3EB8D7E9" w14:textId="77777777" w:rsidR="00B558D0" w:rsidRDefault="00B558D0" w:rsidP="00B558D0">
      <w:pPr>
        <w:pStyle w:val="Prrafodelista"/>
        <w:numPr>
          <w:ilvl w:val="1"/>
          <w:numId w:val="112"/>
        </w:numPr>
        <w:tabs>
          <w:tab w:val="num" w:pos="709"/>
        </w:tabs>
        <w:spacing w:line="276" w:lineRule="auto"/>
        <w:ind w:left="709" w:hanging="425"/>
        <w:jc w:val="both"/>
        <w:rPr>
          <w:rFonts w:ascii="Calibri" w:eastAsia="Calibri" w:hAnsi="Calibri"/>
          <w:sz w:val="22"/>
          <w:szCs w:val="22"/>
          <w:lang w:val="es-PE"/>
        </w:rPr>
      </w:pPr>
      <w:r>
        <w:rPr>
          <w:rFonts w:ascii="Calibri" w:eastAsia="Calibri" w:hAnsi="Calibri"/>
          <w:sz w:val="22"/>
          <w:szCs w:val="22"/>
          <w:lang w:val="es-PE"/>
        </w:rPr>
        <w:t xml:space="preserve">Entregar todo documento necesario para la investigación de denuncias de comisión de Prácticas Prohibidas y asegurar que los empleados o agentes de la compañía, oferentes, proveedores de bienes y sus representantes, contratistas, consultores, subcontratistas, subconsultores, proveedores de servicios y concesionarios que tengan conocimiento del Contrato estén disponibles para responder a las consultas relacionadas con la investigación provenientes de personal del Banco o de cualquier investigador, agente, auditor, o consultor apropiadamente designado; </w:t>
      </w:r>
    </w:p>
    <w:p w14:paraId="543FDA50" w14:textId="77777777" w:rsidR="00B558D0" w:rsidRDefault="00B558D0" w:rsidP="00B558D0">
      <w:pPr>
        <w:pStyle w:val="Prrafodelista"/>
        <w:jc w:val="both"/>
        <w:rPr>
          <w:rFonts w:ascii="Calibri" w:eastAsia="Calibri" w:hAnsi="Calibri"/>
          <w:sz w:val="22"/>
          <w:szCs w:val="22"/>
          <w:lang w:val="es-PE"/>
        </w:rPr>
      </w:pPr>
    </w:p>
    <w:p w14:paraId="30A712A5" w14:textId="77777777" w:rsidR="00B558D0" w:rsidRDefault="00B558D0" w:rsidP="00B558D0">
      <w:pPr>
        <w:pStyle w:val="Prrafodelista"/>
        <w:numPr>
          <w:ilvl w:val="1"/>
          <w:numId w:val="112"/>
        </w:numPr>
        <w:tabs>
          <w:tab w:val="num" w:pos="709"/>
        </w:tabs>
        <w:spacing w:line="276" w:lineRule="auto"/>
        <w:ind w:hanging="1156"/>
        <w:jc w:val="both"/>
        <w:rPr>
          <w:rFonts w:ascii="Calibri" w:eastAsia="Calibri" w:hAnsi="Calibri"/>
          <w:sz w:val="22"/>
          <w:szCs w:val="22"/>
          <w:lang w:val="es-PE"/>
        </w:rPr>
      </w:pPr>
      <w:r>
        <w:rPr>
          <w:rFonts w:ascii="Calibri" w:eastAsia="Calibri" w:hAnsi="Calibri"/>
          <w:sz w:val="22"/>
          <w:szCs w:val="22"/>
          <w:lang w:val="es-PE"/>
        </w:rPr>
        <w:t>Prestar plena asistencia al Banco en su investigación;</w:t>
      </w:r>
    </w:p>
    <w:p w14:paraId="148306C8" w14:textId="77777777" w:rsidR="00B558D0" w:rsidRDefault="00B558D0" w:rsidP="00B558D0">
      <w:pPr>
        <w:pStyle w:val="Prrafodelista"/>
        <w:jc w:val="both"/>
        <w:rPr>
          <w:rFonts w:ascii="Calibri" w:eastAsia="Calibri" w:hAnsi="Calibri"/>
          <w:sz w:val="22"/>
          <w:szCs w:val="22"/>
          <w:lang w:val="es-PE"/>
        </w:rPr>
      </w:pPr>
    </w:p>
    <w:p w14:paraId="01A7DB09" w14:textId="77777777" w:rsidR="00B558D0" w:rsidRDefault="00B558D0" w:rsidP="00B558D0">
      <w:pPr>
        <w:pStyle w:val="Prrafodelista"/>
        <w:numPr>
          <w:ilvl w:val="1"/>
          <w:numId w:val="112"/>
        </w:numPr>
        <w:tabs>
          <w:tab w:val="num" w:pos="709"/>
        </w:tabs>
        <w:spacing w:line="276" w:lineRule="auto"/>
        <w:ind w:left="709" w:hanging="425"/>
        <w:jc w:val="both"/>
        <w:rPr>
          <w:rFonts w:ascii="Calibri" w:eastAsia="Calibri" w:hAnsi="Calibri"/>
          <w:sz w:val="22"/>
          <w:szCs w:val="22"/>
          <w:lang w:val="es-PE"/>
        </w:rPr>
      </w:pPr>
      <w:r>
        <w:rPr>
          <w:rFonts w:ascii="Calibri" w:eastAsia="Calibri" w:hAnsi="Calibri"/>
          <w:sz w:val="22"/>
          <w:szCs w:val="22"/>
          <w:lang w:val="es-PE"/>
        </w:rPr>
        <w:t>Aceptar que si la compañía y su representante, contratista, consultor, miembro del personal, subcontratista, subconsultor proveedor de servicios o concesionario se niega a cooperar o incumple el requerimiento del Banco, o de cualquier otra forma obstaculiza la investigación por parte del Banco, éste, bajo su sola discreción, podrá tomar medidas apropiadas contra la compañía, proveedor de bienes y su representante, contratista, consultor, miembro del personal, subcontratista, subconsultor, proveedor de servicios, o concesionario;</w:t>
      </w:r>
    </w:p>
    <w:p w14:paraId="1F8A9A79" w14:textId="77777777" w:rsidR="00B558D0" w:rsidRDefault="00B558D0" w:rsidP="00B558D0">
      <w:pPr>
        <w:pStyle w:val="Prrafodelista"/>
        <w:jc w:val="both"/>
        <w:rPr>
          <w:rFonts w:ascii="Calibri" w:eastAsia="Calibri" w:hAnsi="Calibri"/>
          <w:sz w:val="22"/>
          <w:szCs w:val="22"/>
          <w:lang w:val="es-PE"/>
        </w:rPr>
      </w:pPr>
    </w:p>
    <w:p w14:paraId="2354E243" w14:textId="77777777" w:rsidR="00B558D0" w:rsidRDefault="00B558D0" w:rsidP="00B558D0">
      <w:pPr>
        <w:pStyle w:val="Prrafodelista"/>
        <w:numPr>
          <w:ilvl w:val="1"/>
          <w:numId w:val="112"/>
        </w:numPr>
        <w:tabs>
          <w:tab w:val="num" w:pos="709"/>
        </w:tabs>
        <w:spacing w:line="276" w:lineRule="auto"/>
        <w:ind w:left="709" w:hanging="425"/>
        <w:jc w:val="both"/>
        <w:rPr>
          <w:rFonts w:ascii="Calibri" w:hAnsi="Calibri" w:cs="Arial"/>
          <w:bCs/>
          <w:sz w:val="22"/>
          <w:szCs w:val="22"/>
          <w:lang w:val="es-ES"/>
        </w:rPr>
      </w:pPr>
      <w:r>
        <w:rPr>
          <w:rFonts w:ascii="Calibri" w:hAnsi="Calibri" w:cs="Arial"/>
          <w:bCs/>
          <w:sz w:val="22"/>
          <w:szCs w:val="22"/>
          <w:lang w:val="es-ES"/>
        </w:rPr>
        <w:t>Separar de manera inmediata a cualquier persona a cargo de la compañía/consorcio al que represento que ostente un cargo o preste un servicio para la Contratista, en la ejecución del Contrato, cuando haya sido sentenciada por haber cometido una Práctica Prohibida; y</w:t>
      </w:r>
    </w:p>
    <w:p w14:paraId="0A78DC34" w14:textId="77777777" w:rsidR="00B558D0" w:rsidRDefault="00B558D0" w:rsidP="00B558D0">
      <w:pPr>
        <w:pStyle w:val="Prrafodelista"/>
        <w:jc w:val="both"/>
        <w:rPr>
          <w:rFonts w:ascii="Calibri" w:eastAsia="Calibri" w:hAnsi="Calibri"/>
          <w:sz w:val="22"/>
          <w:szCs w:val="22"/>
          <w:lang w:val="es-PE"/>
        </w:rPr>
      </w:pPr>
    </w:p>
    <w:p w14:paraId="59A46708" w14:textId="365792CF" w:rsidR="00B558D0" w:rsidRDefault="00B558D0" w:rsidP="00B558D0">
      <w:pPr>
        <w:pStyle w:val="Prrafodelista"/>
        <w:numPr>
          <w:ilvl w:val="1"/>
          <w:numId w:val="112"/>
        </w:numPr>
        <w:tabs>
          <w:tab w:val="num" w:pos="709"/>
        </w:tabs>
        <w:spacing w:line="276" w:lineRule="auto"/>
        <w:ind w:left="709" w:hanging="425"/>
        <w:jc w:val="both"/>
        <w:rPr>
          <w:rFonts w:ascii="Calibri" w:eastAsia="Calibri" w:hAnsi="Calibri"/>
          <w:sz w:val="22"/>
          <w:szCs w:val="22"/>
          <w:lang w:val="es-PE"/>
        </w:rPr>
      </w:pPr>
      <w:r>
        <w:rPr>
          <w:rFonts w:ascii="Calibri" w:hAnsi="Calibri" w:cs="Arial"/>
          <w:bCs/>
          <w:sz w:val="22"/>
          <w:szCs w:val="22"/>
          <w:lang w:val="es-ES"/>
        </w:rPr>
        <w:t>Aceptar la terminación del Proyecto, cuando incurra en lo establecido en las Subcláusulas 60 Prácticas prohibidas y la 59 Terminación por parte del Contratante del Contrato.</w:t>
      </w:r>
    </w:p>
    <w:p w14:paraId="13117F94" w14:textId="77777777" w:rsidR="00B558D0" w:rsidRDefault="00B558D0" w:rsidP="00B558D0">
      <w:pPr>
        <w:pStyle w:val="Prrafodelista"/>
        <w:rPr>
          <w:rFonts w:ascii="Calibri" w:eastAsia="Calibri" w:hAnsi="Calibri"/>
          <w:sz w:val="22"/>
          <w:szCs w:val="22"/>
          <w:lang w:val="es-PE"/>
        </w:rPr>
      </w:pPr>
    </w:p>
    <w:p w14:paraId="21580E82" w14:textId="77777777" w:rsidR="00B558D0" w:rsidRDefault="00B558D0" w:rsidP="00B558D0">
      <w:pPr>
        <w:ind w:left="360"/>
        <w:jc w:val="both"/>
        <w:rPr>
          <w:rFonts w:ascii="Calibri" w:hAnsi="Calibri"/>
          <w:sz w:val="22"/>
          <w:szCs w:val="22"/>
        </w:rPr>
      </w:pPr>
      <w:r>
        <w:rPr>
          <w:rFonts w:ascii="Calibri" w:hAnsi="Calibri"/>
          <w:sz w:val="22"/>
          <w:szCs w:val="22"/>
        </w:rPr>
        <w:t>QUEDA ENTENDIDO QUE CUALQUIER INFORMACIÓN FALSA O EQUÍVOCA QUE HAYAMOS PROVEÍDO EN RELACIÓN CON ESTA DECLARACION DE INTEGRIDAD QUE CONSTAN DE ESTA CERTIFICACIÓN Y DE LAS POLÍTICAS DEL BANCO, TORNARÁ NULO Y SIN EFECTO LA ADJUDICACIÓN DE CONTRATO Y NO TENDRÉ DERECHO A REMUNERACIÓN O INDEMNIZACIÓN ALGUNA, SIN PERJUICIO DE LAS ACCIONES O SANCIONES QUE EL BANCO PUDIERA ADOPTAR DE ACUERDO CON SUS NORMAS Y POLÍTICAS.</w:t>
      </w:r>
    </w:p>
    <w:p w14:paraId="4A315E7A" w14:textId="77777777" w:rsidR="00B558D0" w:rsidRDefault="00B558D0" w:rsidP="00B558D0">
      <w:pPr>
        <w:ind w:left="360"/>
        <w:jc w:val="both"/>
        <w:rPr>
          <w:rFonts w:ascii="Calibri" w:hAnsi="Calibri"/>
          <w:sz w:val="22"/>
          <w:szCs w:val="22"/>
        </w:rPr>
      </w:pPr>
    </w:p>
    <w:p w14:paraId="63025293" w14:textId="77777777" w:rsidR="00B558D0" w:rsidRDefault="00B558D0" w:rsidP="00B558D0">
      <w:pPr>
        <w:ind w:left="360"/>
        <w:jc w:val="both"/>
        <w:rPr>
          <w:rFonts w:ascii="Calibri" w:hAnsi="Calibri"/>
          <w:sz w:val="22"/>
          <w:szCs w:val="22"/>
        </w:rPr>
      </w:pPr>
      <w:r>
        <w:rPr>
          <w:rFonts w:ascii="Calibri" w:hAnsi="Calibri"/>
          <w:sz w:val="22"/>
          <w:szCs w:val="22"/>
        </w:rPr>
        <w:t xml:space="preserve"> FIRMA:___________________ </w:t>
      </w:r>
    </w:p>
    <w:p w14:paraId="6B26AC96" w14:textId="77777777" w:rsidR="00B558D0" w:rsidRDefault="00B558D0" w:rsidP="00B558D0">
      <w:pPr>
        <w:ind w:left="360"/>
        <w:jc w:val="both"/>
        <w:rPr>
          <w:rFonts w:ascii="Calibri" w:hAnsi="Calibri"/>
          <w:sz w:val="22"/>
          <w:szCs w:val="22"/>
        </w:rPr>
      </w:pPr>
    </w:p>
    <w:p w14:paraId="45B7F8DE" w14:textId="77777777" w:rsidR="00B558D0" w:rsidRDefault="00B558D0" w:rsidP="00B558D0">
      <w:pPr>
        <w:ind w:left="360"/>
        <w:jc w:val="both"/>
        <w:rPr>
          <w:rFonts w:ascii="Calibri" w:hAnsi="Calibri"/>
          <w:sz w:val="22"/>
          <w:szCs w:val="22"/>
        </w:rPr>
      </w:pPr>
    </w:p>
    <w:p w14:paraId="3DD33896" w14:textId="77777777" w:rsidR="002869B7" w:rsidRDefault="00B558D0" w:rsidP="00B558D0">
      <w:pPr>
        <w:ind w:left="360"/>
        <w:jc w:val="both"/>
        <w:rPr>
          <w:rFonts w:ascii="Calibri" w:hAnsi="Calibri"/>
          <w:sz w:val="22"/>
          <w:szCs w:val="22"/>
        </w:rPr>
      </w:pPr>
      <w:r>
        <w:rPr>
          <w:rFonts w:ascii="Calibri" w:hAnsi="Calibri"/>
          <w:sz w:val="22"/>
          <w:szCs w:val="22"/>
        </w:rPr>
        <w:t>NOMBRE:______________________________________________FECHA:____________</w:t>
      </w:r>
    </w:p>
    <w:p w14:paraId="6B2EA775" w14:textId="77777777" w:rsidR="00B558D0" w:rsidRDefault="00B558D0" w:rsidP="002869B7">
      <w:pPr>
        <w:ind w:left="360"/>
        <w:jc w:val="both"/>
        <w:rPr>
          <w:rFonts w:ascii="Calibri" w:hAnsi="Calibri"/>
          <w:sz w:val="22"/>
          <w:szCs w:val="22"/>
        </w:rPr>
      </w:pPr>
    </w:p>
    <w:p w14:paraId="77DB32F4" w14:textId="77777777" w:rsidR="00B558D0" w:rsidRDefault="00B558D0" w:rsidP="002869B7">
      <w:pPr>
        <w:ind w:left="360"/>
        <w:jc w:val="both"/>
        <w:rPr>
          <w:rFonts w:ascii="Calibri" w:hAnsi="Calibri"/>
          <w:sz w:val="22"/>
          <w:szCs w:val="22"/>
        </w:rPr>
      </w:pPr>
    </w:p>
    <w:p w14:paraId="39038014" w14:textId="77777777" w:rsidR="008F2DC8" w:rsidRDefault="008F2DC8" w:rsidP="00393567">
      <w:pPr>
        <w:pStyle w:val="SectionIVH2"/>
        <w:jc w:val="left"/>
        <w:rPr>
          <w:rFonts w:asciiTheme="minorHAnsi" w:hAnsiTheme="minorHAnsi" w:cstheme="minorHAnsi"/>
          <w:sz w:val="26"/>
          <w:szCs w:val="26"/>
          <w:lang w:val="es-ES"/>
        </w:rPr>
      </w:pPr>
    </w:p>
    <w:p w14:paraId="137EBDA8" w14:textId="58A7D0D6" w:rsidR="00BA5711" w:rsidRDefault="00BA5711" w:rsidP="00BA5711">
      <w:pPr>
        <w:pStyle w:val="SectionIVH2"/>
        <w:rPr>
          <w:rFonts w:asciiTheme="minorHAnsi" w:hAnsiTheme="minorHAnsi" w:cstheme="minorHAnsi"/>
          <w:sz w:val="26"/>
          <w:szCs w:val="26"/>
          <w:lang w:val="es-ES"/>
        </w:rPr>
      </w:pPr>
      <w:r w:rsidRPr="00313C76">
        <w:rPr>
          <w:rFonts w:asciiTheme="minorHAnsi" w:hAnsiTheme="minorHAnsi" w:cstheme="minorHAnsi"/>
          <w:sz w:val="26"/>
          <w:szCs w:val="26"/>
          <w:lang w:val="es-ES"/>
        </w:rPr>
        <w:t>Formulario 1</w:t>
      </w:r>
      <w:r w:rsidR="00B558D0">
        <w:rPr>
          <w:rFonts w:asciiTheme="minorHAnsi" w:hAnsiTheme="minorHAnsi" w:cstheme="minorHAnsi"/>
          <w:sz w:val="26"/>
          <w:szCs w:val="26"/>
          <w:lang w:val="es-ES"/>
        </w:rPr>
        <w:t>.5</w:t>
      </w:r>
      <w:r w:rsidRPr="00313C76">
        <w:rPr>
          <w:rFonts w:asciiTheme="minorHAnsi" w:hAnsiTheme="minorHAnsi" w:cstheme="minorHAnsi"/>
          <w:sz w:val="26"/>
          <w:szCs w:val="26"/>
          <w:lang w:val="es-ES"/>
        </w:rPr>
        <w:t xml:space="preserve"> - </w:t>
      </w:r>
      <w:r w:rsidRPr="00313C76">
        <w:rPr>
          <w:rFonts w:asciiTheme="minorHAnsi" w:hAnsiTheme="minorHAnsi" w:cstheme="minorHAnsi"/>
          <w:spacing w:val="-3"/>
          <w:sz w:val="26"/>
          <w:szCs w:val="26"/>
        </w:rPr>
        <w:t>Declaración Jurada de no estar sancionado</w:t>
      </w:r>
      <w:r w:rsidRPr="00313C76">
        <w:rPr>
          <w:rFonts w:asciiTheme="minorHAnsi" w:hAnsiTheme="minorHAnsi" w:cstheme="minorHAnsi"/>
          <w:sz w:val="26"/>
          <w:szCs w:val="26"/>
          <w:lang w:val="es-ES"/>
        </w:rPr>
        <w:t>/ inhabilitado para contratar con el Estado Peruano.</w:t>
      </w:r>
    </w:p>
    <w:p w14:paraId="003E8816" w14:textId="77777777" w:rsidR="00777859" w:rsidRPr="00313C76" w:rsidRDefault="00777859" w:rsidP="00BA5711">
      <w:pPr>
        <w:pStyle w:val="SectionIVH2"/>
        <w:rPr>
          <w:rFonts w:asciiTheme="minorHAnsi" w:hAnsiTheme="minorHAnsi" w:cstheme="minorHAnsi"/>
          <w:sz w:val="26"/>
          <w:szCs w:val="26"/>
          <w:lang w:val="es-ES"/>
        </w:rPr>
      </w:pPr>
    </w:p>
    <w:p w14:paraId="79F7745A" w14:textId="77777777" w:rsidR="00BA5711" w:rsidRPr="00313C76" w:rsidRDefault="00BA5711" w:rsidP="00BA5711">
      <w:pPr>
        <w:ind w:left="4820" w:right="69"/>
        <w:rPr>
          <w:lang w:val="es-ES"/>
        </w:rPr>
      </w:pPr>
      <w:r w:rsidRPr="00313C76">
        <w:rPr>
          <w:lang w:val="es-ES"/>
        </w:rPr>
        <w:t>Fecha: ____________________</w:t>
      </w:r>
    </w:p>
    <w:p w14:paraId="2537A206" w14:textId="5412F639" w:rsidR="00BA5711" w:rsidRPr="00313C76" w:rsidRDefault="00BA5711" w:rsidP="00BA5711">
      <w:pPr>
        <w:ind w:left="4820" w:right="72"/>
        <w:rPr>
          <w:b/>
        </w:rPr>
      </w:pPr>
      <w:r w:rsidRPr="00313C76">
        <w:rPr>
          <w:b/>
          <w:bCs/>
        </w:rPr>
        <w:t>No:</w:t>
      </w:r>
      <w:r w:rsidRPr="00313C76">
        <w:rPr>
          <w:b/>
        </w:rPr>
        <w:t xml:space="preserve"> </w:t>
      </w:r>
      <w:r w:rsidRPr="008F2DC8">
        <w:rPr>
          <w:color w:val="0000FF"/>
          <w:sz w:val="20"/>
          <w:szCs w:val="20"/>
        </w:rPr>
        <w:t>CONV-PROC-</w:t>
      </w:r>
      <w:r w:rsidR="00777859" w:rsidRPr="008F2DC8">
        <w:rPr>
          <w:color w:val="0000FF"/>
          <w:sz w:val="20"/>
          <w:szCs w:val="20"/>
        </w:rPr>
        <w:t>0</w:t>
      </w:r>
      <w:r w:rsidR="00393567">
        <w:rPr>
          <w:color w:val="0000FF"/>
          <w:sz w:val="20"/>
          <w:szCs w:val="20"/>
        </w:rPr>
        <w:t>34</w:t>
      </w:r>
      <w:r w:rsidRPr="008F2DC8">
        <w:rPr>
          <w:color w:val="0000FF"/>
          <w:sz w:val="20"/>
          <w:szCs w:val="20"/>
        </w:rPr>
        <w:t>-2022-MTC/21-LPI</w:t>
      </w:r>
      <w:r w:rsidR="00D3282D" w:rsidRPr="008F2DC8">
        <w:rPr>
          <w:color w:val="0000FF"/>
          <w:sz w:val="20"/>
          <w:szCs w:val="20"/>
        </w:rPr>
        <w:t>-2</w:t>
      </w:r>
    </w:p>
    <w:p w14:paraId="624F95AC" w14:textId="77777777" w:rsidR="00BA5711" w:rsidRDefault="00BA5711" w:rsidP="00BA5711">
      <w:pPr>
        <w:ind w:left="4820" w:right="72"/>
        <w:rPr>
          <w:lang w:val="es-ES"/>
        </w:rPr>
      </w:pPr>
      <w:r w:rsidRPr="00313C76">
        <w:rPr>
          <w:lang w:val="es-ES"/>
        </w:rPr>
        <w:t>Página _____ de _____ páginas</w:t>
      </w:r>
    </w:p>
    <w:p w14:paraId="222DCAFE" w14:textId="77777777" w:rsidR="00777859" w:rsidRPr="00313C76" w:rsidRDefault="00777859" w:rsidP="00BA5711">
      <w:pPr>
        <w:ind w:left="4820" w:right="72"/>
        <w:rPr>
          <w:lang w:val="es-ES"/>
        </w:rPr>
      </w:pPr>
    </w:p>
    <w:p w14:paraId="51D12E24" w14:textId="77777777" w:rsidR="00BA5711" w:rsidRPr="00313C76" w:rsidRDefault="00BA5711" w:rsidP="00BA5711">
      <w:pPr>
        <w:widowControl w:val="0"/>
        <w:jc w:val="both"/>
        <w:rPr>
          <w:lang w:val="es-ES"/>
        </w:rPr>
      </w:pPr>
      <w:r w:rsidRPr="00313C76">
        <w:rPr>
          <w:lang w:val="es-ES"/>
        </w:rPr>
        <w:t>Señores</w:t>
      </w:r>
    </w:p>
    <w:p w14:paraId="60E3F9F0" w14:textId="77777777" w:rsidR="00BA5711" w:rsidRPr="00313C76" w:rsidRDefault="00BA5711" w:rsidP="00BA5711">
      <w:pPr>
        <w:widowControl w:val="0"/>
        <w:jc w:val="both"/>
        <w:rPr>
          <w:b/>
          <w:lang w:val="es-ES"/>
        </w:rPr>
      </w:pPr>
      <w:r w:rsidRPr="00313C76">
        <w:rPr>
          <w:lang w:val="es-PE"/>
        </w:rPr>
        <w:t xml:space="preserve">PROVIAS DESCENTRALIZADO </w:t>
      </w:r>
    </w:p>
    <w:p w14:paraId="24F84461" w14:textId="77777777" w:rsidR="00BA5711" w:rsidRPr="00313C76" w:rsidRDefault="00BA5711" w:rsidP="00BA5711">
      <w:pPr>
        <w:widowControl w:val="0"/>
        <w:jc w:val="both"/>
        <w:rPr>
          <w:b/>
          <w:bCs/>
          <w:lang w:val="es-ES"/>
        </w:rPr>
      </w:pPr>
      <w:r w:rsidRPr="00313C76">
        <w:rPr>
          <w:b/>
          <w:bCs/>
          <w:lang w:val="es-ES"/>
        </w:rPr>
        <w:t>COMITÉ DE RECEPCIÓN Y EVALUACION DE PROPUEST</w:t>
      </w:r>
      <w:r w:rsidR="00E47195">
        <w:rPr>
          <w:b/>
          <w:bCs/>
          <w:lang w:val="es-ES"/>
        </w:rPr>
        <w:t>A</w:t>
      </w:r>
      <w:r w:rsidRPr="00313C76">
        <w:rPr>
          <w:b/>
          <w:bCs/>
          <w:lang w:val="es-ES"/>
        </w:rPr>
        <w:t>S - CREP</w:t>
      </w:r>
    </w:p>
    <w:p w14:paraId="63640F0F" w14:textId="42215BE9" w:rsidR="00BA5711" w:rsidRPr="003553E5" w:rsidRDefault="00BA5711" w:rsidP="00BA5711">
      <w:pPr>
        <w:widowControl w:val="0"/>
        <w:jc w:val="both"/>
        <w:rPr>
          <w:lang w:val="pt-BR"/>
        </w:rPr>
      </w:pPr>
      <w:r w:rsidRPr="003553E5">
        <w:rPr>
          <w:bCs/>
          <w:lang w:val="pt-BR"/>
        </w:rPr>
        <w:t>No:</w:t>
      </w:r>
      <w:r w:rsidRPr="003553E5">
        <w:rPr>
          <w:lang w:val="pt-BR"/>
        </w:rPr>
        <w:t xml:space="preserve"> </w:t>
      </w:r>
      <w:r w:rsidRPr="008F2DC8">
        <w:rPr>
          <w:color w:val="0000FF"/>
          <w:lang w:val="pt-BR"/>
        </w:rPr>
        <w:t>CONV-PROC-</w:t>
      </w:r>
      <w:r w:rsidR="00777859" w:rsidRPr="008F2DC8">
        <w:rPr>
          <w:color w:val="0000FF"/>
          <w:lang w:val="pt-BR"/>
        </w:rPr>
        <w:t>0</w:t>
      </w:r>
      <w:r w:rsidR="00393567">
        <w:rPr>
          <w:color w:val="0000FF"/>
          <w:lang w:val="pt-BR"/>
        </w:rPr>
        <w:t>34</w:t>
      </w:r>
      <w:r w:rsidRPr="008F2DC8">
        <w:rPr>
          <w:color w:val="0000FF"/>
          <w:lang w:val="pt-BR"/>
        </w:rPr>
        <w:t>-2022-MTC/21-LPI</w:t>
      </w:r>
      <w:r w:rsidR="00D3282D" w:rsidRPr="008F2DC8">
        <w:rPr>
          <w:color w:val="0000FF"/>
          <w:lang w:val="pt-BR"/>
        </w:rPr>
        <w:t>-2</w:t>
      </w:r>
      <w:r w:rsidRPr="003553E5">
        <w:rPr>
          <w:lang w:val="pt-BR"/>
        </w:rPr>
        <w:t xml:space="preserve"> </w:t>
      </w:r>
    </w:p>
    <w:p w14:paraId="10A299C7" w14:textId="77777777" w:rsidR="00BA5711" w:rsidRPr="003553E5" w:rsidRDefault="00BA5711" w:rsidP="00BA5711">
      <w:pPr>
        <w:widowControl w:val="0"/>
        <w:jc w:val="both"/>
        <w:rPr>
          <w:u w:val="single"/>
          <w:lang w:val="pt-BR"/>
        </w:rPr>
      </w:pPr>
      <w:r w:rsidRPr="003553E5">
        <w:rPr>
          <w:u w:val="single"/>
          <w:lang w:val="pt-BR"/>
        </w:rPr>
        <w:t>Present</w:t>
      </w:r>
      <w:r w:rsidR="00555A93">
        <w:rPr>
          <w:u w:val="single"/>
          <w:lang w:val="pt-BR"/>
        </w:rPr>
        <w:t>–</w:t>
      </w:r>
      <w:r w:rsidRPr="003553E5">
        <w:rPr>
          <w:u w:val="single"/>
          <w:lang w:val="pt-BR"/>
        </w:rPr>
        <w:t>. -</w:t>
      </w:r>
    </w:p>
    <w:p w14:paraId="48F22D47" w14:textId="77777777" w:rsidR="00BA5711" w:rsidRPr="003553E5" w:rsidRDefault="00BA5711" w:rsidP="00BA5711">
      <w:pPr>
        <w:widowControl w:val="0"/>
        <w:jc w:val="both"/>
        <w:rPr>
          <w:lang w:val="pt-BR"/>
        </w:rPr>
      </w:pPr>
    </w:p>
    <w:p w14:paraId="0DBFC94C" w14:textId="77777777" w:rsidR="00BA5711" w:rsidRPr="00313C76" w:rsidRDefault="00BA5711" w:rsidP="00BA5711">
      <w:pPr>
        <w:widowControl w:val="0"/>
        <w:jc w:val="both"/>
        <w:rPr>
          <w:lang w:val="es-PE"/>
        </w:rPr>
      </w:pPr>
      <w:r w:rsidRPr="00313C76">
        <w:rPr>
          <w:lang w:val="es-PE"/>
        </w:rPr>
        <w:t>De nuestra consideración,</w:t>
      </w:r>
    </w:p>
    <w:p w14:paraId="119A2D8C" w14:textId="77777777" w:rsidR="00BA5711" w:rsidRPr="00313C76" w:rsidRDefault="00BA5711" w:rsidP="00BA5711">
      <w:pPr>
        <w:widowControl w:val="0"/>
        <w:jc w:val="both"/>
        <w:rPr>
          <w:lang w:val="es-PE"/>
        </w:rPr>
      </w:pPr>
    </w:p>
    <w:p w14:paraId="62D20B88" w14:textId="3D555551" w:rsidR="00BA5711" w:rsidRPr="00313C76" w:rsidRDefault="00BA5711" w:rsidP="00BA5711">
      <w:pPr>
        <w:widowControl w:val="0"/>
        <w:jc w:val="both"/>
        <w:rPr>
          <w:spacing w:val="-3"/>
        </w:rPr>
      </w:pPr>
      <w:r w:rsidRPr="00313C76">
        <w:rPr>
          <w:spacing w:val="-3"/>
        </w:rPr>
        <w:t>El que suscribe………</w:t>
      </w:r>
      <w:r w:rsidR="00D3282D" w:rsidRPr="00313C76">
        <w:rPr>
          <w:spacing w:val="-3"/>
        </w:rPr>
        <w:t>……</w:t>
      </w:r>
      <w:r w:rsidRPr="00313C76">
        <w:rPr>
          <w:spacing w:val="-3"/>
        </w:rPr>
        <w:t>. (o representante legal de …………), identificado con DNI Nº ................</w:t>
      </w:r>
      <w:r w:rsidR="00D3282D" w:rsidRPr="00313C76">
        <w:rPr>
          <w:spacing w:val="-3"/>
        </w:rPr>
        <w:t>, con</w:t>
      </w:r>
      <w:r w:rsidRPr="00313C76">
        <w:rPr>
          <w:spacing w:val="-3"/>
        </w:rPr>
        <w:t xml:space="preserve"> RUC Nº ……………, domiciliado en .........................................., que se presenta como postor del PROCESO N</w:t>
      </w:r>
      <w:r w:rsidRPr="00313C76">
        <w:t>º</w:t>
      </w:r>
      <w:r w:rsidRPr="00313C76">
        <w:rPr>
          <w:lang w:val="es-ES"/>
        </w:rPr>
        <w:t xml:space="preserve"> </w:t>
      </w:r>
      <w:r w:rsidRPr="008F2DC8">
        <w:rPr>
          <w:color w:val="0000FF"/>
          <w:lang w:val="es-ES"/>
        </w:rPr>
        <w:t>CONV-PROC-</w:t>
      </w:r>
      <w:r w:rsidR="008844D7" w:rsidRPr="008F2DC8">
        <w:rPr>
          <w:color w:val="0000FF"/>
          <w:lang w:val="es-ES"/>
        </w:rPr>
        <w:t>0</w:t>
      </w:r>
      <w:r w:rsidR="00393567">
        <w:rPr>
          <w:color w:val="0000FF"/>
          <w:lang w:val="es-ES"/>
        </w:rPr>
        <w:t>34</w:t>
      </w:r>
      <w:r w:rsidRPr="008F2DC8">
        <w:rPr>
          <w:color w:val="0000FF"/>
          <w:lang w:val="es-ES"/>
        </w:rPr>
        <w:t>-2022-MTC/21-LPI</w:t>
      </w:r>
      <w:r w:rsidR="00D3282D" w:rsidRPr="008F2DC8">
        <w:rPr>
          <w:color w:val="0000FF"/>
          <w:lang w:val="es-ES"/>
        </w:rPr>
        <w:t>-2</w:t>
      </w:r>
      <w:r w:rsidRPr="00313C76">
        <w:t xml:space="preserve">, </w:t>
      </w:r>
      <w:r w:rsidRPr="00313C76">
        <w:rPr>
          <w:spacing w:val="-3"/>
        </w:rPr>
        <w:t xml:space="preserve">declaro bajo juramento: </w:t>
      </w:r>
    </w:p>
    <w:p w14:paraId="2F1138AC" w14:textId="77777777" w:rsidR="00BA5711" w:rsidRPr="00313C76" w:rsidRDefault="00BA5711" w:rsidP="00BA5711">
      <w:pPr>
        <w:widowControl w:val="0"/>
        <w:jc w:val="both"/>
      </w:pPr>
    </w:p>
    <w:p w14:paraId="42B7F746" w14:textId="77777777" w:rsidR="00BA5711" w:rsidRPr="00313C76" w:rsidRDefault="00BA5711" w:rsidP="00BA5711">
      <w:pPr>
        <w:widowControl w:val="0"/>
        <w:ind w:left="720" w:hanging="720"/>
        <w:jc w:val="both"/>
        <w:rPr>
          <w:spacing w:val="-3"/>
          <w:lang w:val="es-PE"/>
        </w:rPr>
      </w:pPr>
      <w:r w:rsidRPr="00313C76">
        <w:rPr>
          <w:spacing w:val="-3"/>
        </w:rPr>
        <w:t>No tengo impedimento para contratar con el Estado Peruano</w:t>
      </w:r>
      <w:r w:rsidRPr="00313C76">
        <w:rPr>
          <w:spacing w:val="-3"/>
          <w:lang w:val="es-PE"/>
        </w:rPr>
        <w:t>.</w:t>
      </w:r>
    </w:p>
    <w:p w14:paraId="26961BA3" w14:textId="77777777" w:rsidR="00BA5711" w:rsidRPr="00313C76" w:rsidRDefault="00BA5711" w:rsidP="00BA5711">
      <w:pPr>
        <w:widowControl w:val="0"/>
        <w:jc w:val="both"/>
        <w:rPr>
          <w:spacing w:val="-3"/>
        </w:rPr>
      </w:pPr>
    </w:p>
    <w:p w14:paraId="67AF0292" w14:textId="77777777" w:rsidR="00BA5711" w:rsidRPr="00313C76" w:rsidRDefault="00BA5711" w:rsidP="00BA5711">
      <w:pPr>
        <w:pStyle w:val="Outline"/>
        <w:suppressAutoHyphens/>
        <w:spacing w:before="0"/>
        <w:rPr>
          <w:spacing w:val="-3"/>
          <w:lang w:val="es-ES"/>
        </w:rPr>
      </w:pPr>
      <w:r w:rsidRPr="00313C76">
        <w:rPr>
          <w:b/>
          <w:kern w:val="0"/>
          <w:szCs w:val="24"/>
          <w:lang w:val="es-ES"/>
        </w:rPr>
        <w:t xml:space="preserve">             </w:t>
      </w:r>
    </w:p>
    <w:p w14:paraId="40028A62" w14:textId="77777777" w:rsidR="00BA5711" w:rsidRPr="00313C76" w:rsidRDefault="00BA5711" w:rsidP="00BA5711">
      <w:pPr>
        <w:rPr>
          <w:iCs/>
        </w:rPr>
      </w:pPr>
      <w:r w:rsidRPr="00313C76">
        <w:rPr>
          <w:spacing w:val="-3"/>
        </w:rPr>
        <w:tab/>
      </w:r>
    </w:p>
    <w:p w14:paraId="3C83A84B" w14:textId="77777777" w:rsidR="00BA5711" w:rsidRPr="00313C76" w:rsidRDefault="00BA5711" w:rsidP="00BA5711">
      <w:pPr>
        <w:autoSpaceDE w:val="0"/>
        <w:autoSpaceDN w:val="0"/>
        <w:adjustRightInd w:val="0"/>
        <w:spacing w:line="240" w:lineRule="atLeast"/>
        <w:jc w:val="both"/>
        <w:rPr>
          <w:lang w:val="es-ES"/>
        </w:rPr>
      </w:pPr>
      <w:r w:rsidRPr="00313C76">
        <w:rPr>
          <w:lang w:val="es-ES"/>
        </w:rPr>
        <w:t>Lima,………………………………………</w:t>
      </w:r>
    </w:p>
    <w:p w14:paraId="21DC2528" w14:textId="77777777" w:rsidR="00BA5711" w:rsidRPr="00313C76" w:rsidRDefault="00BA5711" w:rsidP="00BA5711">
      <w:pPr>
        <w:autoSpaceDE w:val="0"/>
        <w:autoSpaceDN w:val="0"/>
        <w:adjustRightInd w:val="0"/>
        <w:spacing w:line="240" w:lineRule="atLeast"/>
        <w:jc w:val="both"/>
        <w:rPr>
          <w:lang w:val="es-ES"/>
        </w:rPr>
      </w:pPr>
    </w:p>
    <w:p w14:paraId="158A3631" w14:textId="77777777" w:rsidR="00BA5711" w:rsidRPr="00313C76" w:rsidRDefault="00BA5711" w:rsidP="00BA5711">
      <w:pPr>
        <w:autoSpaceDE w:val="0"/>
        <w:autoSpaceDN w:val="0"/>
        <w:adjustRightInd w:val="0"/>
        <w:spacing w:line="240" w:lineRule="atLeast"/>
        <w:ind w:firstLine="720"/>
        <w:jc w:val="both"/>
        <w:rPr>
          <w:lang w:val="es-ES"/>
        </w:rPr>
      </w:pPr>
    </w:p>
    <w:p w14:paraId="724DB44A" w14:textId="77777777" w:rsidR="00BA5711" w:rsidRPr="00313C76" w:rsidRDefault="00BA5711" w:rsidP="00BA5711">
      <w:r w:rsidRPr="00313C76">
        <w:t>Firma Autorizada: ____________________________________________________________</w:t>
      </w:r>
    </w:p>
    <w:p w14:paraId="2A0A6775" w14:textId="77777777" w:rsidR="00BA5711" w:rsidRPr="00313C76" w:rsidRDefault="00BA5711" w:rsidP="00BA5711"/>
    <w:p w14:paraId="6C2FAE9F" w14:textId="77777777" w:rsidR="00BA5711" w:rsidRPr="00313C76" w:rsidRDefault="00BA5711" w:rsidP="00BA5711">
      <w:r w:rsidRPr="00313C76">
        <w:t>Nombre y Cargo del Firmante:   _________________________________________________</w:t>
      </w:r>
    </w:p>
    <w:p w14:paraId="7C4AEFA9" w14:textId="77777777" w:rsidR="00BA5711" w:rsidRPr="00313C76" w:rsidRDefault="00BA5711" w:rsidP="00BA5711"/>
    <w:p w14:paraId="61D927CB" w14:textId="77777777" w:rsidR="00BA5711" w:rsidRPr="00313C76" w:rsidRDefault="00BA5711" w:rsidP="00BA5711">
      <w:r w:rsidRPr="00313C76">
        <w:t>Nombre del Oferente: _________________________________________________________</w:t>
      </w:r>
    </w:p>
    <w:p w14:paraId="62D88B42" w14:textId="77777777" w:rsidR="00BA5711" w:rsidRPr="00313C76" w:rsidRDefault="00BA5711" w:rsidP="00BA5711">
      <w:pPr>
        <w:widowControl w:val="0"/>
        <w:ind w:left="720" w:hanging="720"/>
        <w:jc w:val="both"/>
        <w:rPr>
          <w:spacing w:val="-3"/>
        </w:rPr>
      </w:pPr>
    </w:p>
    <w:p w14:paraId="28634E20" w14:textId="77777777" w:rsidR="00593DBF" w:rsidRDefault="00593DBF" w:rsidP="004D0292">
      <w:pPr>
        <w:rPr>
          <w:lang w:val="es-ES"/>
        </w:rPr>
      </w:pPr>
    </w:p>
    <w:p w14:paraId="04B8F1BA" w14:textId="77777777" w:rsidR="00593DBF" w:rsidRDefault="00593DBF" w:rsidP="004D0292">
      <w:pPr>
        <w:rPr>
          <w:lang w:val="es-ES"/>
        </w:rPr>
      </w:pPr>
    </w:p>
    <w:p w14:paraId="461E26B7" w14:textId="77777777" w:rsidR="00593DBF" w:rsidRDefault="00593DBF" w:rsidP="004D0292">
      <w:pPr>
        <w:rPr>
          <w:lang w:val="es-ES"/>
        </w:rPr>
      </w:pPr>
    </w:p>
    <w:p w14:paraId="0DC01286" w14:textId="77777777" w:rsidR="00593DBF" w:rsidRDefault="00593DBF" w:rsidP="004D0292">
      <w:pPr>
        <w:rPr>
          <w:lang w:val="es-ES"/>
        </w:rPr>
      </w:pPr>
    </w:p>
    <w:p w14:paraId="1C936291" w14:textId="77777777" w:rsidR="00593DBF" w:rsidRDefault="00593DBF" w:rsidP="004D0292">
      <w:pPr>
        <w:rPr>
          <w:lang w:val="es-ES"/>
        </w:rPr>
      </w:pPr>
    </w:p>
    <w:p w14:paraId="5D391DE1" w14:textId="77777777" w:rsidR="00593DBF" w:rsidRDefault="00593DBF" w:rsidP="004D0292">
      <w:pPr>
        <w:rPr>
          <w:lang w:val="es-ES"/>
        </w:rPr>
      </w:pPr>
    </w:p>
    <w:p w14:paraId="733C2C55" w14:textId="77777777" w:rsidR="002869B7" w:rsidRDefault="002869B7" w:rsidP="004D0292">
      <w:pPr>
        <w:rPr>
          <w:lang w:val="es-ES"/>
        </w:rPr>
      </w:pPr>
    </w:p>
    <w:p w14:paraId="667DB2C9" w14:textId="77777777" w:rsidR="002869B7" w:rsidRDefault="002869B7" w:rsidP="004D0292">
      <w:pPr>
        <w:rPr>
          <w:lang w:val="es-ES"/>
        </w:rPr>
      </w:pPr>
    </w:p>
    <w:p w14:paraId="7F40B73C" w14:textId="77777777" w:rsidR="002869B7" w:rsidRDefault="002869B7" w:rsidP="004D0292">
      <w:pPr>
        <w:rPr>
          <w:lang w:val="es-ES"/>
        </w:rPr>
      </w:pPr>
    </w:p>
    <w:p w14:paraId="70C2806A" w14:textId="77777777" w:rsidR="002869B7" w:rsidRDefault="002869B7" w:rsidP="004D0292">
      <w:pPr>
        <w:rPr>
          <w:lang w:val="es-ES"/>
        </w:rPr>
      </w:pPr>
    </w:p>
    <w:p w14:paraId="70C55A04" w14:textId="77777777" w:rsidR="002869B7" w:rsidRDefault="002869B7" w:rsidP="004D0292">
      <w:pPr>
        <w:rPr>
          <w:lang w:val="es-ES"/>
        </w:rPr>
      </w:pPr>
    </w:p>
    <w:p w14:paraId="5E1B40DD" w14:textId="77777777" w:rsidR="00BA5711" w:rsidRPr="00313C76" w:rsidRDefault="00BA5711" w:rsidP="00BA5711">
      <w:pPr>
        <w:pStyle w:val="Ttulo2"/>
        <w:rPr>
          <w:rFonts w:ascii="Calibri" w:hAnsi="Calibri"/>
          <w:sz w:val="26"/>
          <w:szCs w:val="26"/>
          <w:lang w:val="es-PE"/>
        </w:rPr>
      </w:pPr>
      <w:bookmarkStart w:id="216" w:name="_Toc364702390"/>
      <w:bookmarkStart w:id="217" w:name="_Hlk490228415"/>
      <w:r w:rsidRPr="00313C76">
        <w:rPr>
          <w:rFonts w:ascii="Calibri" w:hAnsi="Calibri"/>
          <w:bCs/>
          <w:sz w:val="26"/>
          <w:szCs w:val="26"/>
          <w:lang w:val="es-PE"/>
        </w:rPr>
        <w:lastRenderedPageBreak/>
        <w:t xml:space="preserve">Formulario </w:t>
      </w:r>
      <w:bookmarkEnd w:id="216"/>
      <w:r w:rsidRPr="00313C76">
        <w:rPr>
          <w:rFonts w:ascii="Calibri" w:hAnsi="Calibri"/>
          <w:bCs/>
          <w:sz w:val="26"/>
          <w:szCs w:val="26"/>
          <w:lang w:val="es-PE"/>
        </w:rPr>
        <w:t>2.1</w:t>
      </w:r>
      <w:bookmarkStart w:id="218" w:name="_Toc118799915"/>
      <w:r w:rsidRPr="00313C76">
        <w:rPr>
          <w:rFonts w:ascii="Calibri" w:hAnsi="Calibri"/>
          <w:bCs/>
          <w:sz w:val="26"/>
          <w:szCs w:val="26"/>
          <w:lang w:val="es-PE"/>
        </w:rPr>
        <w:t xml:space="preserve"> </w:t>
      </w:r>
      <w:r w:rsidRPr="00313C76">
        <w:rPr>
          <w:rFonts w:ascii="Calibri" w:hAnsi="Calibri"/>
          <w:sz w:val="26"/>
          <w:szCs w:val="26"/>
          <w:lang w:val="es-PE"/>
        </w:rPr>
        <w:t>Historial de Incumplimiento de Contratos</w:t>
      </w:r>
      <w:bookmarkEnd w:id="218"/>
    </w:p>
    <w:p w14:paraId="56945066" w14:textId="77777777" w:rsidR="00BA5711" w:rsidRPr="00313C76" w:rsidRDefault="00BA5711" w:rsidP="00BA5711">
      <w:pPr>
        <w:widowControl w:val="0"/>
        <w:ind w:right="10"/>
        <w:jc w:val="center"/>
        <w:rPr>
          <w:rFonts w:ascii="Calibri" w:hAnsi="Calibri"/>
          <w:sz w:val="22"/>
          <w:szCs w:val="22"/>
          <w:lang w:val="es-PE"/>
        </w:rPr>
      </w:pPr>
      <w:r>
        <w:rPr>
          <w:rFonts w:ascii="Calibri" w:hAnsi="Calibri"/>
          <w:sz w:val="22"/>
          <w:szCs w:val="22"/>
          <w:lang w:val="es-PE"/>
        </w:rPr>
        <w:t xml:space="preserve">(De conformidad con el </w:t>
      </w:r>
      <w:r w:rsidRPr="00293CA6">
        <w:rPr>
          <w:rFonts w:asciiTheme="minorHAnsi" w:hAnsiTheme="minorHAnsi" w:cstheme="minorHAnsi"/>
          <w:color w:val="0000FF"/>
          <w:sz w:val="22"/>
          <w:szCs w:val="22"/>
        </w:rPr>
        <w:t>Anexo A numeral 2.1</w:t>
      </w:r>
      <w:r>
        <w:rPr>
          <w:rFonts w:ascii="Calibri" w:hAnsi="Calibri"/>
          <w:sz w:val="22"/>
          <w:szCs w:val="22"/>
          <w:lang w:val="es-PE"/>
        </w:rPr>
        <w:t>)</w:t>
      </w:r>
    </w:p>
    <w:bookmarkEnd w:id="217"/>
    <w:p w14:paraId="12DD4B66" w14:textId="77777777" w:rsidR="00BA5711" w:rsidRDefault="00BA5711" w:rsidP="00BA5711">
      <w:pPr>
        <w:widowControl w:val="0"/>
        <w:ind w:right="10"/>
        <w:rPr>
          <w:rFonts w:ascii="Calibri" w:hAnsi="Calibri"/>
          <w:sz w:val="22"/>
          <w:szCs w:val="22"/>
          <w:lang w:val="es-PE"/>
        </w:rPr>
      </w:pPr>
    </w:p>
    <w:p w14:paraId="4EA24293" w14:textId="77777777" w:rsidR="00BA5711" w:rsidRPr="00313C76" w:rsidRDefault="00BA5711" w:rsidP="00BA5711">
      <w:pPr>
        <w:widowControl w:val="0"/>
        <w:ind w:right="10"/>
        <w:rPr>
          <w:rFonts w:ascii="Calibri" w:hAnsi="Calibri"/>
          <w:i/>
          <w:iCs/>
          <w:sz w:val="22"/>
          <w:szCs w:val="22"/>
          <w:lang w:val="es-PE"/>
        </w:rPr>
      </w:pPr>
      <w:r w:rsidRPr="00313C76">
        <w:rPr>
          <w:rFonts w:ascii="Calibri" w:hAnsi="Calibri"/>
          <w:sz w:val="22"/>
          <w:szCs w:val="22"/>
          <w:lang w:val="es-PE"/>
        </w:rPr>
        <w:t xml:space="preserve">Nombre jurídico del Solicitante: </w:t>
      </w:r>
      <w:r w:rsidRPr="00313C76">
        <w:rPr>
          <w:rFonts w:ascii="Calibri" w:hAnsi="Calibri"/>
          <w:i/>
          <w:iCs/>
          <w:sz w:val="22"/>
          <w:szCs w:val="22"/>
          <w:lang w:val="es-PE"/>
        </w:rPr>
        <w:t>___________________________________________________</w:t>
      </w:r>
    </w:p>
    <w:p w14:paraId="41E0D5EC" w14:textId="77777777" w:rsidR="00BA5711" w:rsidRPr="00313C76" w:rsidRDefault="00BA5711" w:rsidP="00BA5711">
      <w:pPr>
        <w:widowControl w:val="0"/>
        <w:ind w:right="10"/>
        <w:rPr>
          <w:rFonts w:ascii="Calibri" w:hAnsi="Calibri"/>
          <w:i/>
          <w:iCs/>
          <w:sz w:val="22"/>
          <w:szCs w:val="22"/>
          <w:lang w:val="es-PE"/>
        </w:rPr>
      </w:pPr>
      <w:r w:rsidRPr="00313C76">
        <w:rPr>
          <w:rFonts w:ascii="Calibri" w:hAnsi="Calibri"/>
          <w:sz w:val="22"/>
          <w:szCs w:val="22"/>
          <w:lang w:val="es-PE"/>
        </w:rPr>
        <w:t xml:space="preserve">Fecha: </w:t>
      </w:r>
      <w:r w:rsidRPr="00313C76">
        <w:rPr>
          <w:rFonts w:ascii="Calibri" w:hAnsi="Calibri"/>
          <w:i/>
          <w:iCs/>
          <w:sz w:val="22"/>
          <w:szCs w:val="22"/>
          <w:lang w:val="es-PE"/>
        </w:rPr>
        <w:t>[Insertar día, mes, año]</w:t>
      </w:r>
    </w:p>
    <w:p w14:paraId="697B9460" w14:textId="77777777" w:rsidR="00BA5711" w:rsidRPr="00313C76" w:rsidRDefault="00BA5711" w:rsidP="00BA5711">
      <w:pPr>
        <w:widowControl w:val="0"/>
        <w:ind w:right="10"/>
        <w:rPr>
          <w:rFonts w:ascii="Calibri" w:hAnsi="Calibri"/>
          <w:i/>
          <w:iCs/>
          <w:sz w:val="22"/>
          <w:szCs w:val="22"/>
          <w:lang w:val="es-PE"/>
        </w:rPr>
      </w:pPr>
      <w:r w:rsidRPr="00313C76">
        <w:rPr>
          <w:rFonts w:ascii="Calibri" w:hAnsi="Calibri"/>
          <w:sz w:val="22"/>
          <w:szCs w:val="22"/>
          <w:lang w:val="es-PE"/>
        </w:rPr>
        <w:t>Nombre jurídico de la Parte asociada con el Solicitante:</w:t>
      </w:r>
      <w:r w:rsidRPr="00313C76">
        <w:rPr>
          <w:rFonts w:ascii="Calibri" w:hAnsi="Calibri"/>
          <w:i/>
          <w:iCs/>
          <w:sz w:val="22"/>
          <w:szCs w:val="22"/>
          <w:lang w:val="es-PE"/>
        </w:rPr>
        <w:t xml:space="preserve"> ________________________________</w:t>
      </w:r>
    </w:p>
    <w:p w14:paraId="44F81851" w14:textId="2D84BFE8" w:rsidR="00BA5711" w:rsidRPr="003553E5" w:rsidRDefault="00BA5711" w:rsidP="00BA5711">
      <w:pPr>
        <w:keepNext/>
        <w:widowControl w:val="0"/>
        <w:tabs>
          <w:tab w:val="right" w:leader="dot" w:pos="8976"/>
        </w:tabs>
        <w:rPr>
          <w:rFonts w:ascii="Calibri" w:hAnsi="Calibri"/>
          <w:b/>
          <w:bCs/>
          <w:sz w:val="22"/>
          <w:szCs w:val="22"/>
          <w:lang w:val="pt-BR"/>
        </w:rPr>
      </w:pPr>
      <w:r w:rsidRPr="003553E5">
        <w:rPr>
          <w:rFonts w:ascii="Calibri" w:hAnsi="Calibri"/>
          <w:sz w:val="22"/>
          <w:szCs w:val="22"/>
          <w:lang w:val="pt-BR"/>
        </w:rPr>
        <w:t xml:space="preserve">LPI No: </w:t>
      </w:r>
      <w:r w:rsidRPr="003553E5">
        <w:rPr>
          <w:rFonts w:asciiTheme="minorHAnsi" w:hAnsiTheme="minorHAnsi" w:cstheme="minorHAnsi"/>
          <w:color w:val="0000FF"/>
          <w:sz w:val="22"/>
          <w:szCs w:val="22"/>
          <w:lang w:val="pt-BR"/>
        </w:rPr>
        <w:t>CONV-PROC-</w:t>
      </w:r>
      <w:r w:rsidR="00777859" w:rsidRPr="003553E5">
        <w:rPr>
          <w:rFonts w:asciiTheme="minorHAnsi" w:hAnsiTheme="minorHAnsi" w:cstheme="minorHAnsi"/>
          <w:color w:val="0000FF"/>
          <w:sz w:val="22"/>
          <w:szCs w:val="22"/>
          <w:lang w:val="pt-BR"/>
        </w:rPr>
        <w:t>0</w:t>
      </w:r>
      <w:r w:rsidR="00393567">
        <w:rPr>
          <w:rFonts w:asciiTheme="minorHAnsi" w:hAnsiTheme="minorHAnsi" w:cstheme="minorHAnsi"/>
          <w:color w:val="0000FF"/>
          <w:sz w:val="22"/>
          <w:szCs w:val="22"/>
          <w:lang w:val="pt-BR"/>
        </w:rPr>
        <w:t>34</w:t>
      </w:r>
      <w:r w:rsidRPr="003553E5">
        <w:rPr>
          <w:rFonts w:asciiTheme="minorHAnsi" w:hAnsiTheme="minorHAnsi" w:cstheme="minorHAnsi"/>
          <w:color w:val="0000FF"/>
          <w:sz w:val="22"/>
          <w:szCs w:val="22"/>
          <w:lang w:val="pt-BR"/>
        </w:rPr>
        <w:t>-2022-MTC/21-LPI</w:t>
      </w:r>
      <w:r w:rsidR="00D3282D">
        <w:rPr>
          <w:rFonts w:asciiTheme="minorHAnsi" w:hAnsiTheme="minorHAnsi" w:cstheme="minorHAnsi"/>
          <w:color w:val="0000FF"/>
          <w:sz w:val="22"/>
          <w:szCs w:val="22"/>
          <w:lang w:val="pt-BR"/>
        </w:rPr>
        <w:t>-2</w:t>
      </w:r>
    </w:p>
    <w:p w14:paraId="7CC9B569" w14:textId="77777777" w:rsidR="00BA5711" w:rsidRPr="003553E5" w:rsidRDefault="00BA5711" w:rsidP="00BA5711">
      <w:pPr>
        <w:pStyle w:val="Textoindependiente"/>
        <w:rPr>
          <w:rFonts w:ascii="Calibri" w:hAnsi="Calibri"/>
          <w:bCs/>
          <w:sz w:val="12"/>
          <w:szCs w:val="12"/>
          <w:lang w:val="pt-B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
        <w:gridCol w:w="1384"/>
        <w:gridCol w:w="3544"/>
        <w:gridCol w:w="1985"/>
        <w:gridCol w:w="1842"/>
      </w:tblGrid>
      <w:tr w:rsidR="00BA5711" w:rsidRPr="00313C76" w14:paraId="294FE70C" w14:textId="77777777" w:rsidTr="00146249">
        <w:trPr>
          <w:trHeight w:val="310"/>
        </w:trPr>
        <w:tc>
          <w:tcPr>
            <w:tcW w:w="9747" w:type="dxa"/>
            <w:gridSpan w:val="5"/>
            <w:vAlign w:val="center"/>
          </w:tcPr>
          <w:p w14:paraId="6141831D" w14:textId="77777777" w:rsidR="00BA5711" w:rsidRPr="00313C76" w:rsidRDefault="00BA5711" w:rsidP="00146249">
            <w:pPr>
              <w:widowControl w:val="0"/>
              <w:tabs>
                <w:tab w:val="right" w:leader="dot" w:pos="8976"/>
              </w:tabs>
              <w:spacing w:after="240"/>
              <w:ind w:right="14"/>
              <w:jc w:val="center"/>
              <w:rPr>
                <w:rFonts w:ascii="Calibri" w:hAnsi="Calibri"/>
                <w:b/>
                <w:bCs/>
                <w:sz w:val="22"/>
                <w:szCs w:val="22"/>
                <w:lang w:val="es-PE"/>
              </w:rPr>
            </w:pPr>
            <w:r w:rsidRPr="00313C76">
              <w:rPr>
                <w:rFonts w:ascii="Calibri" w:hAnsi="Calibri"/>
                <w:b/>
                <w:bCs/>
                <w:sz w:val="22"/>
                <w:szCs w:val="22"/>
                <w:lang w:val="es-PE"/>
              </w:rPr>
              <w:t>Incumplimiento de Contratos</w:t>
            </w:r>
          </w:p>
        </w:tc>
      </w:tr>
      <w:tr w:rsidR="00BA5711" w:rsidRPr="00313C76" w14:paraId="0E3B3AD9" w14:textId="77777777" w:rsidTr="00146249">
        <w:tc>
          <w:tcPr>
            <w:tcW w:w="9747" w:type="dxa"/>
            <w:gridSpan w:val="5"/>
          </w:tcPr>
          <w:p w14:paraId="795F8655" w14:textId="77777777" w:rsidR="00BA5711" w:rsidRPr="00313C76" w:rsidRDefault="00BA5711" w:rsidP="00146249">
            <w:pPr>
              <w:widowControl w:val="0"/>
              <w:tabs>
                <w:tab w:val="right" w:leader="dot" w:pos="8976"/>
              </w:tabs>
              <w:ind w:left="374" w:right="79" w:hanging="374"/>
              <w:jc w:val="both"/>
              <w:rPr>
                <w:rFonts w:ascii="Calibri" w:hAnsi="Calibri"/>
                <w:iCs/>
                <w:spacing w:val="-2"/>
                <w:sz w:val="22"/>
                <w:szCs w:val="22"/>
                <w:lang w:val="es-PE"/>
              </w:rPr>
            </w:pPr>
            <w:r w:rsidRPr="00313C76">
              <w:rPr>
                <w:rFonts w:ascii="Calibri" w:hAnsi="Calibri"/>
                <w:iCs/>
                <w:spacing w:val="-2"/>
                <w:sz w:val="22"/>
                <w:szCs w:val="22"/>
                <w:lang w:val="es-PE"/>
              </w:rPr>
              <w:sym w:font="Symbol" w:char="F0F0"/>
            </w:r>
            <w:r w:rsidRPr="00313C76">
              <w:rPr>
                <w:rFonts w:ascii="Calibri" w:hAnsi="Calibri"/>
                <w:iCs/>
                <w:spacing w:val="-2"/>
                <w:sz w:val="22"/>
                <w:szCs w:val="22"/>
                <w:lang w:val="es-PE"/>
              </w:rPr>
              <w:tab/>
              <w:t>Ningún incumplimiento de contratos ocurrió durante los últimos cinco años estipulados en la Sección III, Anexo A</w:t>
            </w:r>
          </w:p>
          <w:p w14:paraId="60B155F3" w14:textId="77777777" w:rsidR="00BA5711" w:rsidRPr="00313C76" w:rsidRDefault="00BA5711" w:rsidP="00146249">
            <w:pPr>
              <w:widowControl w:val="0"/>
              <w:tabs>
                <w:tab w:val="right" w:leader="dot" w:pos="8976"/>
              </w:tabs>
              <w:ind w:left="374" w:right="79" w:hanging="374"/>
              <w:jc w:val="both"/>
              <w:rPr>
                <w:rFonts w:ascii="Calibri" w:hAnsi="Calibri"/>
                <w:iCs/>
                <w:spacing w:val="-2"/>
                <w:sz w:val="22"/>
                <w:szCs w:val="22"/>
                <w:lang w:val="es-PE"/>
              </w:rPr>
            </w:pPr>
            <w:r w:rsidRPr="00313C76">
              <w:rPr>
                <w:rFonts w:ascii="Calibri" w:hAnsi="Calibri"/>
                <w:iCs/>
                <w:spacing w:val="-2"/>
                <w:sz w:val="22"/>
                <w:szCs w:val="22"/>
                <w:lang w:val="es-PE"/>
              </w:rPr>
              <w:sym w:font="Symbol" w:char="F0F0"/>
            </w:r>
            <w:r w:rsidRPr="00313C76">
              <w:rPr>
                <w:rFonts w:ascii="Calibri" w:hAnsi="Calibri"/>
                <w:iCs/>
                <w:spacing w:val="-2"/>
                <w:sz w:val="22"/>
                <w:szCs w:val="22"/>
                <w:lang w:val="es-PE"/>
              </w:rPr>
              <w:tab/>
              <w:t>Contratos incumplidos durante los últimos cinco años estipulados en la Sección II, Anexo A</w:t>
            </w:r>
          </w:p>
        </w:tc>
      </w:tr>
      <w:tr w:rsidR="00BA5711" w:rsidRPr="00313C76" w14:paraId="3BD9B4F8" w14:textId="77777777" w:rsidTr="00146249">
        <w:tc>
          <w:tcPr>
            <w:tcW w:w="992" w:type="dxa"/>
          </w:tcPr>
          <w:p w14:paraId="114D5C12" w14:textId="77777777" w:rsidR="00BA5711" w:rsidRPr="00313C76" w:rsidRDefault="00BA5711" w:rsidP="00146249">
            <w:pPr>
              <w:widowControl w:val="0"/>
              <w:tabs>
                <w:tab w:val="right" w:leader="dot" w:pos="8976"/>
              </w:tabs>
              <w:jc w:val="center"/>
              <w:rPr>
                <w:rFonts w:ascii="Calibri" w:hAnsi="Calibri"/>
                <w:bCs/>
                <w:iCs/>
                <w:spacing w:val="-2"/>
                <w:sz w:val="22"/>
                <w:szCs w:val="22"/>
                <w:lang w:val="es-PE"/>
              </w:rPr>
            </w:pPr>
            <w:r w:rsidRPr="00313C76">
              <w:rPr>
                <w:rFonts w:ascii="Calibri" w:hAnsi="Calibri"/>
                <w:bCs/>
                <w:iCs/>
                <w:spacing w:val="-2"/>
                <w:sz w:val="22"/>
                <w:szCs w:val="22"/>
                <w:lang w:val="es-PE"/>
              </w:rPr>
              <w:t>Año</w:t>
            </w:r>
          </w:p>
        </w:tc>
        <w:tc>
          <w:tcPr>
            <w:tcW w:w="1384" w:type="dxa"/>
          </w:tcPr>
          <w:p w14:paraId="5FD1CBB8" w14:textId="77777777" w:rsidR="00BA5711" w:rsidRPr="00313C76" w:rsidRDefault="00BA5711" w:rsidP="00146249">
            <w:pPr>
              <w:widowControl w:val="0"/>
              <w:tabs>
                <w:tab w:val="left" w:pos="79"/>
                <w:tab w:val="right" w:leader="dot" w:pos="8976"/>
              </w:tabs>
              <w:ind w:right="-108"/>
              <w:jc w:val="center"/>
              <w:rPr>
                <w:rFonts w:ascii="Calibri" w:hAnsi="Calibri"/>
                <w:bCs/>
                <w:iCs/>
                <w:spacing w:val="-2"/>
                <w:sz w:val="22"/>
                <w:szCs w:val="22"/>
                <w:lang w:val="es-PE"/>
              </w:rPr>
            </w:pPr>
            <w:r w:rsidRPr="00313C76">
              <w:rPr>
                <w:rFonts w:ascii="Calibri" w:hAnsi="Calibri"/>
                <w:bCs/>
                <w:iCs/>
                <w:spacing w:val="-2"/>
                <w:sz w:val="22"/>
                <w:szCs w:val="22"/>
                <w:lang w:val="es-PE"/>
              </w:rPr>
              <w:t xml:space="preserve">Porción del </w:t>
            </w:r>
            <w:r w:rsidR="008844D7" w:rsidRPr="00313C76">
              <w:rPr>
                <w:rFonts w:ascii="Calibri" w:hAnsi="Calibri"/>
                <w:bCs/>
                <w:iCs/>
                <w:spacing w:val="-2"/>
                <w:sz w:val="22"/>
                <w:szCs w:val="22"/>
                <w:lang w:val="es-PE"/>
              </w:rPr>
              <w:t>Contrato Incumplida</w:t>
            </w:r>
          </w:p>
        </w:tc>
        <w:tc>
          <w:tcPr>
            <w:tcW w:w="3544" w:type="dxa"/>
          </w:tcPr>
          <w:p w14:paraId="0E813FFE" w14:textId="77777777" w:rsidR="00BA5711" w:rsidRPr="00313C76" w:rsidRDefault="00BA5711" w:rsidP="00146249">
            <w:pPr>
              <w:widowControl w:val="0"/>
              <w:tabs>
                <w:tab w:val="right" w:leader="dot" w:pos="8976"/>
              </w:tabs>
              <w:ind w:right="79"/>
              <w:jc w:val="center"/>
              <w:rPr>
                <w:rFonts w:ascii="Calibri" w:hAnsi="Calibri"/>
                <w:bCs/>
                <w:iCs/>
                <w:spacing w:val="-2"/>
                <w:sz w:val="22"/>
                <w:szCs w:val="22"/>
                <w:lang w:val="es-PE"/>
              </w:rPr>
            </w:pPr>
            <w:r w:rsidRPr="00313C76">
              <w:rPr>
                <w:rFonts w:ascii="Calibri" w:hAnsi="Calibri"/>
                <w:bCs/>
                <w:iCs/>
                <w:spacing w:val="-2"/>
                <w:sz w:val="22"/>
                <w:szCs w:val="22"/>
                <w:lang w:val="es-PE"/>
              </w:rPr>
              <w:t>Identificación del Contrato</w:t>
            </w:r>
          </w:p>
        </w:tc>
        <w:tc>
          <w:tcPr>
            <w:tcW w:w="1985" w:type="dxa"/>
          </w:tcPr>
          <w:p w14:paraId="0F80A734" w14:textId="77777777" w:rsidR="00BA5711" w:rsidRPr="00313C76" w:rsidRDefault="00BA5711" w:rsidP="00146249">
            <w:pPr>
              <w:pStyle w:val="Textoindependiente3"/>
              <w:rPr>
                <w:rFonts w:ascii="Calibri" w:hAnsi="Calibri"/>
                <w:bCs/>
                <w:iCs/>
                <w:spacing w:val="-2"/>
                <w:sz w:val="22"/>
                <w:szCs w:val="22"/>
                <w:lang w:val="es-PE"/>
              </w:rPr>
            </w:pPr>
            <w:r w:rsidRPr="00313C76">
              <w:rPr>
                <w:rFonts w:ascii="Calibri" w:hAnsi="Calibri"/>
                <w:sz w:val="22"/>
                <w:szCs w:val="22"/>
                <w:lang w:val="es-PE"/>
              </w:rPr>
              <w:t xml:space="preserve">Monto total del Contrato </w:t>
            </w:r>
            <w:r w:rsidRPr="00313C76">
              <w:rPr>
                <w:rFonts w:ascii="Calibri" w:hAnsi="Calibri"/>
                <w:bCs/>
                <w:iCs/>
                <w:spacing w:val="-2"/>
                <w:sz w:val="22"/>
                <w:szCs w:val="22"/>
                <w:lang w:val="es-PE"/>
              </w:rPr>
              <w:t>(valor actual equivalente en Soles)</w:t>
            </w:r>
          </w:p>
        </w:tc>
        <w:tc>
          <w:tcPr>
            <w:tcW w:w="1842" w:type="dxa"/>
          </w:tcPr>
          <w:p w14:paraId="559B24A5" w14:textId="77777777" w:rsidR="00BA5711" w:rsidRPr="00313C76" w:rsidRDefault="00BA5711" w:rsidP="00146249">
            <w:pPr>
              <w:pStyle w:val="Textoindependiente3"/>
              <w:rPr>
                <w:rFonts w:ascii="Calibri" w:hAnsi="Calibri"/>
                <w:sz w:val="22"/>
                <w:szCs w:val="22"/>
                <w:lang w:val="es-PE"/>
              </w:rPr>
            </w:pPr>
            <w:r w:rsidRPr="00313C76">
              <w:rPr>
                <w:rFonts w:ascii="Calibri" w:hAnsi="Calibri"/>
                <w:sz w:val="22"/>
                <w:szCs w:val="22"/>
                <w:lang w:val="es-PE"/>
              </w:rPr>
              <w:t xml:space="preserve">Monto de la Controversia </w:t>
            </w:r>
            <w:r w:rsidRPr="00313C76">
              <w:rPr>
                <w:rFonts w:ascii="Calibri" w:hAnsi="Calibri"/>
                <w:bCs/>
                <w:iCs/>
                <w:spacing w:val="-2"/>
                <w:sz w:val="22"/>
                <w:szCs w:val="22"/>
                <w:lang w:val="es-PE"/>
              </w:rPr>
              <w:t>(valor actual equivalente en Soles)</w:t>
            </w:r>
          </w:p>
        </w:tc>
      </w:tr>
      <w:tr w:rsidR="00BA5711" w:rsidRPr="00313C76" w14:paraId="781A3313" w14:textId="77777777" w:rsidTr="00146249">
        <w:tc>
          <w:tcPr>
            <w:tcW w:w="992" w:type="dxa"/>
          </w:tcPr>
          <w:p w14:paraId="2A005E92" w14:textId="77777777" w:rsidR="00BA5711" w:rsidRPr="00313C76" w:rsidRDefault="00BA5711" w:rsidP="00146249">
            <w:pPr>
              <w:widowControl w:val="0"/>
              <w:tabs>
                <w:tab w:val="right" w:leader="dot" w:pos="8976"/>
              </w:tabs>
              <w:jc w:val="center"/>
              <w:rPr>
                <w:rFonts w:ascii="Calibri" w:hAnsi="Calibri"/>
                <w:i/>
                <w:spacing w:val="-2"/>
                <w:sz w:val="22"/>
                <w:szCs w:val="22"/>
                <w:lang w:val="es-PE"/>
              </w:rPr>
            </w:pPr>
            <w:r w:rsidRPr="00313C76">
              <w:rPr>
                <w:rFonts w:ascii="Calibri" w:hAnsi="Calibri"/>
                <w:i/>
                <w:spacing w:val="-2"/>
                <w:sz w:val="22"/>
                <w:szCs w:val="22"/>
                <w:lang w:val="es-PE"/>
              </w:rPr>
              <w:t>[Insertar el año]</w:t>
            </w:r>
          </w:p>
        </w:tc>
        <w:tc>
          <w:tcPr>
            <w:tcW w:w="1384" w:type="dxa"/>
          </w:tcPr>
          <w:p w14:paraId="6B38BDA9" w14:textId="77777777" w:rsidR="00BA5711" w:rsidRPr="00313C76" w:rsidRDefault="00BA5711" w:rsidP="00146249">
            <w:pPr>
              <w:widowControl w:val="0"/>
              <w:tabs>
                <w:tab w:val="left" w:pos="79"/>
                <w:tab w:val="right" w:leader="dot" w:pos="8976"/>
              </w:tabs>
              <w:ind w:right="-108"/>
              <w:jc w:val="center"/>
              <w:rPr>
                <w:rFonts w:ascii="Calibri" w:hAnsi="Calibri"/>
                <w:i/>
                <w:spacing w:val="-2"/>
                <w:sz w:val="22"/>
                <w:szCs w:val="22"/>
                <w:lang w:val="es-PE"/>
              </w:rPr>
            </w:pPr>
            <w:r w:rsidRPr="00313C76">
              <w:rPr>
                <w:rFonts w:ascii="Calibri" w:hAnsi="Calibri"/>
                <w:i/>
                <w:spacing w:val="-2"/>
                <w:sz w:val="22"/>
                <w:szCs w:val="22"/>
                <w:lang w:val="es-PE"/>
              </w:rPr>
              <w:t>[Insertar el monto en monedas originales y el porcentaje]</w:t>
            </w:r>
          </w:p>
        </w:tc>
        <w:tc>
          <w:tcPr>
            <w:tcW w:w="3544" w:type="dxa"/>
          </w:tcPr>
          <w:p w14:paraId="7AD0E631" w14:textId="77777777" w:rsidR="00BA5711" w:rsidRPr="00313C76" w:rsidRDefault="00BA5711" w:rsidP="00146249">
            <w:pPr>
              <w:widowControl w:val="0"/>
              <w:tabs>
                <w:tab w:val="right" w:leader="dot" w:pos="8976"/>
              </w:tabs>
              <w:ind w:right="79"/>
              <w:rPr>
                <w:rFonts w:ascii="Calibri" w:hAnsi="Calibri"/>
                <w:i/>
                <w:spacing w:val="-2"/>
                <w:sz w:val="22"/>
                <w:szCs w:val="22"/>
                <w:lang w:val="es-PE"/>
              </w:rPr>
            </w:pPr>
            <w:r w:rsidRPr="00313C76">
              <w:rPr>
                <w:rFonts w:ascii="Calibri" w:hAnsi="Calibri"/>
                <w:iCs/>
                <w:spacing w:val="-2"/>
                <w:sz w:val="22"/>
                <w:szCs w:val="22"/>
                <w:lang w:val="es-PE"/>
              </w:rPr>
              <w:t xml:space="preserve">Identificación del contrato: </w:t>
            </w:r>
            <w:r w:rsidRPr="00313C76">
              <w:rPr>
                <w:rFonts w:ascii="Calibri" w:hAnsi="Calibri"/>
                <w:i/>
                <w:spacing w:val="-2"/>
                <w:sz w:val="22"/>
                <w:szCs w:val="22"/>
                <w:lang w:val="es-PE"/>
              </w:rPr>
              <w:t>[Insertar el nombre completo del contrato / número y cualquier otra identificación]</w:t>
            </w:r>
          </w:p>
          <w:p w14:paraId="3B1BD1EC" w14:textId="77777777" w:rsidR="00BA5711" w:rsidRPr="00313C76" w:rsidRDefault="00BA5711" w:rsidP="00146249">
            <w:pPr>
              <w:widowControl w:val="0"/>
              <w:tabs>
                <w:tab w:val="right" w:leader="dot" w:pos="8976"/>
              </w:tabs>
              <w:ind w:right="79"/>
              <w:rPr>
                <w:rFonts w:ascii="Calibri" w:hAnsi="Calibri"/>
                <w:i/>
                <w:spacing w:val="-2"/>
                <w:sz w:val="22"/>
                <w:szCs w:val="22"/>
                <w:lang w:val="es-PE"/>
              </w:rPr>
            </w:pPr>
            <w:r w:rsidRPr="00313C76">
              <w:rPr>
                <w:rFonts w:ascii="Calibri" w:hAnsi="Calibri"/>
                <w:iCs/>
                <w:spacing w:val="-2"/>
                <w:sz w:val="22"/>
                <w:szCs w:val="22"/>
                <w:lang w:val="es-PE"/>
              </w:rPr>
              <w:t xml:space="preserve">Nombre del Contratante </w:t>
            </w:r>
            <w:r w:rsidRPr="00313C76">
              <w:rPr>
                <w:rFonts w:ascii="Calibri" w:hAnsi="Calibri"/>
                <w:i/>
                <w:spacing w:val="-2"/>
                <w:sz w:val="22"/>
                <w:szCs w:val="22"/>
                <w:lang w:val="es-PE"/>
              </w:rPr>
              <w:t>[Insertar el nombre completo]</w:t>
            </w:r>
          </w:p>
          <w:p w14:paraId="355128C5" w14:textId="77777777" w:rsidR="00BA5711" w:rsidRPr="00313C76" w:rsidRDefault="00BA5711" w:rsidP="00146249">
            <w:pPr>
              <w:widowControl w:val="0"/>
              <w:tabs>
                <w:tab w:val="right" w:leader="dot" w:pos="8976"/>
              </w:tabs>
              <w:ind w:right="79"/>
              <w:rPr>
                <w:rFonts w:ascii="Calibri" w:hAnsi="Calibri"/>
                <w:i/>
                <w:spacing w:val="-2"/>
                <w:sz w:val="22"/>
                <w:szCs w:val="22"/>
                <w:lang w:val="es-PE"/>
              </w:rPr>
            </w:pPr>
            <w:r w:rsidRPr="00313C76">
              <w:rPr>
                <w:rFonts w:ascii="Calibri" w:hAnsi="Calibri"/>
                <w:iCs/>
                <w:spacing w:val="-2"/>
                <w:sz w:val="22"/>
                <w:szCs w:val="22"/>
                <w:lang w:val="es-PE"/>
              </w:rPr>
              <w:t xml:space="preserve">Dirección del Contratante: </w:t>
            </w:r>
            <w:r w:rsidRPr="00313C76">
              <w:rPr>
                <w:rFonts w:ascii="Calibri" w:hAnsi="Calibri"/>
                <w:i/>
                <w:spacing w:val="-2"/>
                <w:sz w:val="22"/>
                <w:szCs w:val="22"/>
                <w:lang w:val="es-PE"/>
              </w:rPr>
              <w:t>[Insertar calle/ciudad/país]</w:t>
            </w:r>
          </w:p>
          <w:p w14:paraId="0595E5D6" w14:textId="77777777" w:rsidR="00BA5711" w:rsidRPr="00313C76" w:rsidRDefault="00BA5711" w:rsidP="00146249">
            <w:pPr>
              <w:widowControl w:val="0"/>
              <w:tabs>
                <w:tab w:val="right" w:leader="dot" w:pos="8976"/>
              </w:tabs>
              <w:ind w:right="79"/>
              <w:rPr>
                <w:rFonts w:ascii="Calibri" w:hAnsi="Calibri"/>
                <w:i/>
                <w:spacing w:val="-2"/>
                <w:sz w:val="22"/>
                <w:szCs w:val="22"/>
                <w:lang w:val="es-PE"/>
              </w:rPr>
            </w:pPr>
            <w:r w:rsidRPr="00313C76">
              <w:rPr>
                <w:rFonts w:ascii="Calibri" w:hAnsi="Calibri"/>
                <w:iCs/>
                <w:spacing w:val="-2"/>
                <w:sz w:val="22"/>
                <w:szCs w:val="22"/>
                <w:lang w:val="es-PE"/>
              </w:rPr>
              <w:t xml:space="preserve">Motivo(s) del incumplimiento </w:t>
            </w:r>
            <w:r w:rsidRPr="00313C76">
              <w:rPr>
                <w:rFonts w:ascii="Calibri" w:hAnsi="Calibri"/>
                <w:i/>
                <w:spacing w:val="-2"/>
                <w:sz w:val="22"/>
                <w:szCs w:val="22"/>
                <w:lang w:val="es-PE"/>
              </w:rPr>
              <w:t>[Insertar los motivos principales]</w:t>
            </w:r>
          </w:p>
        </w:tc>
        <w:tc>
          <w:tcPr>
            <w:tcW w:w="1985" w:type="dxa"/>
          </w:tcPr>
          <w:p w14:paraId="629EF52B" w14:textId="77777777" w:rsidR="00BA5711" w:rsidRPr="00313C76" w:rsidRDefault="00BA5711" w:rsidP="00146249">
            <w:pPr>
              <w:pStyle w:val="Textoindependiente3"/>
              <w:rPr>
                <w:rFonts w:ascii="Calibri" w:hAnsi="Calibri"/>
                <w:b/>
                <w:bCs/>
                <w:i/>
                <w:iCs/>
                <w:sz w:val="22"/>
                <w:szCs w:val="22"/>
                <w:lang w:val="es-PE"/>
              </w:rPr>
            </w:pPr>
          </w:p>
          <w:p w14:paraId="073055D4" w14:textId="77777777" w:rsidR="00BA5711" w:rsidRPr="00313C76" w:rsidRDefault="00BA5711" w:rsidP="00146249">
            <w:pPr>
              <w:pStyle w:val="Textoindependiente3"/>
              <w:rPr>
                <w:rFonts w:ascii="Calibri" w:hAnsi="Calibri"/>
                <w:b/>
                <w:bCs/>
                <w:i/>
                <w:iCs/>
                <w:sz w:val="22"/>
                <w:szCs w:val="22"/>
                <w:lang w:val="es-PE"/>
              </w:rPr>
            </w:pPr>
          </w:p>
          <w:p w14:paraId="64596C5F" w14:textId="77777777" w:rsidR="00BA5711" w:rsidRPr="00313C76" w:rsidRDefault="00BA5711" w:rsidP="00146249">
            <w:pPr>
              <w:pStyle w:val="Textoindependiente3"/>
              <w:rPr>
                <w:rFonts w:ascii="Calibri" w:hAnsi="Calibri"/>
                <w:b/>
                <w:bCs/>
                <w:i/>
                <w:iCs/>
                <w:sz w:val="22"/>
                <w:szCs w:val="22"/>
                <w:lang w:val="es-PE"/>
              </w:rPr>
            </w:pPr>
          </w:p>
          <w:p w14:paraId="559F67DB" w14:textId="77777777" w:rsidR="00BA5711" w:rsidRPr="00313C76" w:rsidRDefault="00BA5711" w:rsidP="00146249">
            <w:pPr>
              <w:pStyle w:val="Textoindependiente3"/>
              <w:rPr>
                <w:rFonts w:ascii="Calibri" w:hAnsi="Calibri"/>
                <w:b/>
                <w:bCs/>
                <w:i/>
                <w:iCs/>
                <w:sz w:val="22"/>
                <w:szCs w:val="22"/>
                <w:lang w:val="es-PE"/>
              </w:rPr>
            </w:pPr>
          </w:p>
          <w:p w14:paraId="5F601340" w14:textId="77777777" w:rsidR="00BA5711" w:rsidRPr="00313C76" w:rsidRDefault="00BA5711" w:rsidP="00146249">
            <w:pPr>
              <w:pStyle w:val="Textoindependiente3"/>
              <w:rPr>
                <w:rFonts w:ascii="Calibri" w:hAnsi="Calibri"/>
                <w:b/>
                <w:bCs/>
                <w:i/>
                <w:iCs/>
                <w:sz w:val="22"/>
                <w:szCs w:val="22"/>
                <w:lang w:val="es-PE"/>
              </w:rPr>
            </w:pPr>
          </w:p>
          <w:p w14:paraId="03CF5E2A" w14:textId="77777777" w:rsidR="00BA5711" w:rsidRPr="00313C76" w:rsidRDefault="00BA5711" w:rsidP="00146249">
            <w:pPr>
              <w:pStyle w:val="Textoindependiente3"/>
              <w:rPr>
                <w:rFonts w:ascii="Calibri" w:hAnsi="Calibri"/>
                <w:b/>
                <w:bCs/>
                <w:i/>
                <w:iCs/>
                <w:sz w:val="22"/>
                <w:szCs w:val="22"/>
                <w:lang w:val="es-PE"/>
              </w:rPr>
            </w:pPr>
          </w:p>
        </w:tc>
        <w:tc>
          <w:tcPr>
            <w:tcW w:w="1842" w:type="dxa"/>
          </w:tcPr>
          <w:p w14:paraId="455C118D" w14:textId="77777777" w:rsidR="00BA5711" w:rsidRPr="00313C76" w:rsidRDefault="00BA5711" w:rsidP="00146249">
            <w:pPr>
              <w:pStyle w:val="Textoindependiente3"/>
              <w:rPr>
                <w:rFonts w:ascii="Calibri" w:hAnsi="Calibri"/>
                <w:b/>
                <w:bCs/>
                <w:i/>
                <w:iCs/>
                <w:sz w:val="22"/>
                <w:szCs w:val="22"/>
                <w:lang w:val="es-PE"/>
              </w:rPr>
            </w:pPr>
          </w:p>
        </w:tc>
      </w:tr>
    </w:tbl>
    <w:p w14:paraId="20264C7A" w14:textId="77777777" w:rsidR="00BA5711" w:rsidRPr="00313C76" w:rsidRDefault="00BA5711" w:rsidP="00BA5711">
      <w:pPr>
        <w:spacing w:after="200"/>
        <w:jc w:val="both"/>
        <w:rPr>
          <w:sz w:val="22"/>
          <w:szCs w:val="22"/>
        </w:rPr>
      </w:pPr>
    </w:p>
    <w:p w14:paraId="78509F70" w14:textId="77777777" w:rsidR="00BA5711" w:rsidRPr="00313C76" w:rsidRDefault="00BA5711" w:rsidP="00BA5711">
      <w:pPr>
        <w:spacing w:after="200"/>
        <w:jc w:val="both"/>
        <w:rPr>
          <w:sz w:val="22"/>
          <w:szCs w:val="22"/>
        </w:rPr>
      </w:pPr>
      <w:r w:rsidRPr="00313C76">
        <w:rPr>
          <w:sz w:val="22"/>
          <w:szCs w:val="22"/>
        </w:rPr>
        <w:t>Firma Autorizada: ____________________________________________________________</w:t>
      </w:r>
    </w:p>
    <w:p w14:paraId="48017197" w14:textId="77777777" w:rsidR="00BA5711" w:rsidRPr="00313C76" w:rsidRDefault="00BA5711" w:rsidP="00BA5711">
      <w:pPr>
        <w:rPr>
          <w:sz w:val="22"/>
          <w:szCs w:val="22"/>
        </w:rPr>
      </w:pPr>
    </w:p>
    <w:p w14:paraId="7A6F88E4" w14:textId="77777777" w:rsidR="00BA5711" w:rsidRPr="00313C76" w:rsidRDefault="00BA5711" w:rsidP="00BA5711">
      <w:pPr>
        <w:rPr>
          <w:sz w:val="22"/>
          <w:szCs w:val="22"/>
        </w:rPr>
      </w:pPr>
      <w:r w:rsidRPr="00313C76">
        <w:rPr>
          <w:sz w:val="22"/>
          <w:szCs w:val="22"/>
        </w:rPr>
        <w:t>Nombre y Cargo del Firmante:   _________________________________________________</w:t>
      </w:r>
    </w:p>
    <w:p w14:paraId="23E38745" w14:textId="77777777" w:rsidR="00BA5711" w:rsidRPr="00313C76" w:rsidRDefault="00BA5711" w:rsidP="00BA5711">
      <w:pPr>
        <w:rPr>
          <w:sz w:val="22"/>
          <w:szCs w:val="22"/>
        </w:rPr>
      </w:pPr>
    </w:p>
    <w:p w14:paraId="6AC92008" w14:textId="77777777" w:rsidR="00BA5711" w:rsidRDefault="00BA5711" w:rsidP="00BA5711">
      <w:pPr>
        <w:rPr>
          <w:sz w:val="22"/>
          <w:szCs w:val="22"/>
        </w:rPr>
      </w:pPr>
      <w:r w:rsidRPr="00313C76">
        <w:rPr>
          <w:sz w:val="22"/>
          <w:szCs w:val="22"/>
        </w:rPr>
        <w:t>Nombre del Oferente: _________________________________________________________</w:t>
      </w:r>
    </w:p>
    <w:p w14:paraId="40DEB510" w14:textId="77777777" w:rsidR="00BA5711" w:rsidRDefault="00BA5711" w:rsidP="00BA5711">
      <w:pPr>
        <w:rPr>
          <w:sz w:val="22"/>
          <w:szCs w:val="22"/>
        </w:rPr>
      </w:pPr>
      <w:r>
        <w:rPr>
          <w:sz w:val="22"/>
          <w:szCs w:val="22"/>
        </w:rPr>
        <w:br w:type="page"/>
      </w:r>
    </w:p>
    <w:p w14:paraId="3B82EB7C" w14:textId="77777777" w:rsidR="008F2DC8" w:rsidRDefault="008F2DC8" w:rsidP="00BA5711">
      <w:pPr>
        <w:pStyle w:val="Ttulo2"/>
        <w:rPr>
          <w:rFonts w:ascii="Calibri" w:hAnsi="Calibri"/>
          <w:sz w:val="26"/>
          <w:szCs w:val="26"/>
          <w:lang w:val="es-PE"/>
        </w:rPr>
      </w:pPr>
    </w:p>
    <w:p w14:paraId="3AD4FEDB" w14:textId="7C71F9A3" w:rsidR="00BA5711" w:rsidRPr="009121CB" w:rsidRDefault="00BA5711" w:rsidP="00BA5711">
      <w:pPr>
        <w:pStyle w:val="Ttulo2"/>
        <w:rPr>
          <w:rFonts w:ascii="Calibri" w:hAnsi="Calibri"/>
          <w:sz w:val="26"/>
          <w:szCs w:val="26"/>
          <w:lang w:val="es-PE"/>
        </w:rPr>
      </w:pPr>
      <w:r w:rsidRPr="009121CB">
        <w:rPr>
          <w:rFonts w:ascii="Calibri" w:hAnsi="Calibri"/>
          <w:sz w:val="26"/>
          <w:szCs w:val="26"/>
          <w:lang w:val="es-PE"/>
        </w:rPr>
        <w:t>Formulario 2.2 Historial de Contratos No firmados</w:t>
      </w:r>
    </w:p>
    <w:p w14:paraId="1841DB72" w14:textId="77777777" w:rsidR="00BA5711" w:rsidRPr="00313C76" w:rsidRDefault="00BA5711" w:rsidP="00BA5711">
      <w:pPr>
        <w:jc w:val="center"/>
        <w:rPr>
          <w:rFonts w:ascii="Calibri" w:hAnsi="Calibri"/>
          <w:sz w:val="20"/>
          <w:szCs w:val="20"/>
        </w:rPr>
      </w:pPr>
      <w:r w:rsidRPr="00313C76">
        <w:rPr>
          <w:rFonts w:ascii="Calibri" w:hAnsi="Calibri"/>
          <w:sz w:val="20"/>
          <w:szCs w:val="20"/>
        </w:rPr>
        <w:t xml:space="preserve">(De conformidad con el </w:t>
      </w:r>
      <w:r w:rsidRPr="00313C76">
        <w:rPr>
          <w:rFonts w:ascii="Calibri" w:hAnsi="Calibri"/>
          <w:color w:val="0000FF"/>
          <w:sz w:val="20"/>
          <w:szCs w:val="20"/>
        </w:rPr>
        <w:t>Anexo A numeral 2.2</w:t>
      </w:r>
      <w:r w:rsidRPr="00313C76">
        <w:rPr>
          <w:rFonts w:ascii="Calibri" w:hAnsi="Calibri"/>
          <w:sz w:val="20"/>
          <w:szCs w:val="20"/>
        </w:rPr>
        <w:t>)</w:t>
      </w:r>
    </w:p>
    <w:p w14:paraId="318C6D9F" w14:textId="77777777" w:rsidR="00BA5711" w:rsidRPr="00313C76" w:rsidRDefault="00BA5711" w:rsidP="00BA5711">
      <w:pPr>
        <w:widowControl w:val="0"/>
        <w:ind w:right="10"/>
        <w:rPr>
          <w:rFonts w:ascii="Calibri" w:hAnsi="Calibri"/>
        </w:rPr>
      </w:pPr>
    </w:p>
    <w:p w14:paraId="735631FE" w14:textId="77777777" w:rsidR="00BA5711" w:rsidRPr="00313C76" w:rsidRDefault="00BA5711" w:rsidP="00BA5711">
      <w:pPr>
        <w:widowControl w:val="0"/>
        <w:ind w:right="10"/>
        <w:rPr>
          <w:rFonts w:ascii="Calibri" w:hAnsi="Calibri"/>
          <w:i/>
          <w:iCs/>
        </w:rPr>
      </w:pPr>
      <w:r w:rsidRPr="00313C76">
        <w:rPr>
          <w:rFonts w:ascii="Calibri" w:hAnsi="Calibri"/>
        </w:rPr>
        <w:t xml:space="preserve">Nombre jurídico del Solicitante: </w:t>
      </w:r>
      <w:r w:rsidRPr="00313C76">
        <w:rPr>
          <w:rFonts w:ascii="Calibri" w:hAnsi="Calibri"/>
          <w:i/>
          <w:iCs/>
        </w:rPr>
        <w:t>___________________________________________________</w:t>
      </w:r>
    </w:p>
    <w:p w14:paraId="4CC8D72E" w14:textId="77777777" w:rsidR="00BA5711" w:rsidRPr="00313C76" w:rsidRDefault="00BA5711" w:rsidP="00BA5711">
      <w:pPr>
        <w:widowControl w:val="0"/>
        <w:ind w:right="10"/>
        <w:rPr>
          <w:rFonts w:ascii="Calibri" w:hAnsi="Calibri"/>
          <w:i/>
          <w:iCs/>
        </w:rPr>
      </w:pPr>
      <w:r w:rsidRPr="00313C76">
        <w:rPr>
          <w:rFonts w:ascii="Calibri" w:hAnsi="Calibri"/>
        </w:rPr>
        <w:t xml:space="preserve">Fecha: </w:t>
      </w:r>
      <w:r w:rsidRPr="00313C76">
        <w:rPr>
          <w:rFonts w:ascii="Calibri" w:hAnsi="Calibri"/>
          <w:i/>
          <w:iCs/>
        </w:rPr>
        <w:t>[Insertar día, mes, año]</w:t>
      </w:r>
    </w:p>
    <w:p w14:paraId="4FF3EDEE" w14:textId="77777777" w:rsidR="00BA5711" w:rsidRPr="00313C76" w:rsidRDefault="00BA5711" w:rsidP="00BA5711">
      <w:pPr>
        <w:widowControl w:val="0"/>
        <w:ind w:right="10"/>
        <w:rPr>
          <w:rFonts w:ascii="Calibri" w:hAnsi="Calibri"/>
          <w:i/>
          <w:iCs/>
        </w:rPr>
      </w:pPr>
      <w:r w:rsidRPr="00313C76">
        <w:rPr>
          <w:rFonts w:ascii="Calibri" w:hAnsi="Calibri"/>
        </w:rPr>
        <w:t>Nombre jurídico de la Parte asociada con el Solicitante:</w:t>
      </w:r>
      <w:r w:rsidRPr="00313C76">
        <w:rPr>
          <w:rFonts w:ascii="Calibri" w:hAnsi="Calibri"/>
          <w:i/>
          <w:iCs/>
        </w:rPr>
        <w:t xml:space="preserve"> ________________________________</w:t>
      </w:r>
    </w:p>
    <w:p w14:paraId="5BFBA4B7" w14:textId="3272A010" w:rsidR="00BA5711" w:rsidRPr="003553E5" w:rsidRDefault="00BA5711" w:rsidP="00BA5711">
      <w:pPr>
        <w:keepNext/>
        <w:widowControl w:val="0"/>
        <w:tabs>
          <w:tab w:val="right" w:leader="dot" w:pos="8976"/>
        </w:tabs>
        <w:rPr>
          <w:rFonts w:ascii="Calibri" w:hAnsi="Calibri"/>
          <w:b/>
          <w:bCs/>
          <w:lang w:val="pt-BR"/>
        </w:rPr>
      </w:pPr>
      <w:r w:rsidRPr="003553E5">
        <w:rPr>
          <w:rFonts w:ascii="Calibri" w:hAnsi="Calibri"/>
          <w:lang w:val="pt-BR"/>
        </w:rPr>
        <w:t xml:space="preserve">LPI No </w:t>
      </w:r>
      <w:r w:rsidRPr="003553E5">
        <w:rPr>
          <w:rFonts w:asciiTheme="minorHAnsi" w:hAnsiTheme="minorHAnsi" w:cstheme="minorHAnsi"/>
          <w:color w:val="0000FF"/>
          <w:sz w:val="22"/>
          <w:szCs w:val="22"/>
          <w:lang w:val="pt-BR"/>
        </w:rPr>
        <w:t>CONV-PROC-</w:t>
      </w:r>
      <w:r w:rsidR="00777859" w:rsidRPr="003553E5">
        <w:rPr>
          <w:rFonts w:asciiTheme="minorHAnsi" w:hAnsiTheme="minorHAnsi" w:cstheme="minorHAnsi"/>
          <w:color w:val="0000FF"/>
          <w:sz w:val="22"/>
          <w:szCs w:val="22"/>
          <w:lang w:val="pt-BR"/>
        </w:rPr>
        <w:t>0</w:t>
      </w:r>
      <w:r w:rsidR="00393567">
        <w:rPr>
          <w:rFonts w:asciiTheme="minorHAnsi" w:hAnsiTheme="minorHAnsi" w:cstheme="minorHAnsi"/>
          <w:color w:val="0000FF"/>
          <w:sz w:val="22"/>
          <w:szCs w:val="22"/>
          <w:lang w:val="pt-BR"/>
        </w:rPr>
        <w:t>34</w:t>
      </w:r>
      <w:r w:rsidRPr="003553E5">
        <w:rPr>
          <w:rFonts w:asciiTheme="minorHAnsi" w:hAnsiTheme="minorHAnsi" w:cstheme="minorHAnsi"/>
          <w:color w:val="0000FF"/>
          <w:sz w:val="22"/>
          <w:szCs w:val="22"/>
          <w:lang w:val="pt-BR"/>
        </w:rPr>
        <w:t>-2022-MTC/21-LPI</w:t>
      </w:r>
      <w:r w:rsidR="00D3282D">
        <w:rPr>
          <w:rFonts w:asciiTheme="minorHAnsi" w:hAnsiTheme="minorHAnsi" w:cstheme="minorHAnsi"/>
          <w:color w:val="0000FF"/>
          <w:sz w:val="22"/>
          <w:szCs w:val="22"/>
          <w:lang w:val="pt-BR"/>
        </w:rPr>
        <w:t>-2</w:t>
      </w:r>
    </w:p>
    <w:p w14:paraId="5FEAF7D7" w14:textId="77777777" w:rsidR="00BA5711" w:rsidRPr="003553E5" w:rsidRDefault="00BA5711" w:rsidP="00BA5711">
      <w:pPr>
        <w:pStyle w:val="Textoindependiente"/>
        <w:jc w:val="left"/>
        <w:rPr>
          <w:rFonts w:ascii="Calibri" w:hAnsi="Calibri"/>
          <w:sz w:val="24"/>
          <w:lang w:val="pt-BR"/>
        </w:rPr>
      </w:pPr>
    </w:p>
    <w:p w14:paraId="5432DA81" w14:textId="77777777" w:rsidR="00BA5711" w:rsidRPr="00313C76" w:rsidRDefault="00BA5711" w:rsidP="00BA5711">
      <w:pPr>
        <w:pStyle w:val="Textoindependiente"/>
        <w:spacing w:line="360" w:lineRule="auto"/>
        <w:jc w:val="both"/>
        <w:rPr>
          <w:rFonts w:ascii="Calibri" w:hAnsi="Calibri"/>
          <w:bCs/>
          <w:sz w:val="22"/>
          <w:szCs w:val="22"/>
          <w:lang w:val="es-PE"/>
        </w:rPr>
      </w:pPr>
      <w:r w:rsidRPr="00313C76">
        <w:rPr>
          <w:rFonts w:ascii="Calibri" w:hAnsi="Calibri"/>
          <w:bCs/>
          <w:sz w:val="22"/>
          <w:szCs w:val="22"/>
          <w:lang w:val="es-PE"/>
        </w:rPr>
        <w:t>Declaro bajo juramento, no haber sido sancionado por la ejecución de una Declaración de Mantenimiento de oferta ni se ha hecho efectiva ninguna Garantía de Mantenimiento de Oferta, en los últimos 0</w:t>
      </w:r>
      <w:r w:rsidR="00E47195">
        <w:rPr>
          <w:rFonts w:ascii="Calibri" w:hAnsi="Calibri"/>
          <w:bCs/>
          <w:sz w:val="22"/>
          <w:szCs w:val="22"/>
          <w:lang w:val="es-PE"/>
        </w:rPr>
        <w:t>5</w:t>
      </w:r>
      <w:r w:rsidRPr="00313C76">
        <w:rPr>
          <w:rFonts w:ascii="Calibri" w:hAnsi="Calibri"/>
          <w:bCs/>
          <w:sz w:val="22"/>
          <w:szCs w:val="22"/>
          <w:lang w:val="es-PE"/>
        </w:rPr>
        <w:t xml:space="preserve"> (</w:t>
      </w:r>
      <w:r w:rsidR="00E47195">
        <w:rPr>
          <w:rFonts w:ascii="Calibri" w:hAnsi="Calibri"/>
          <w:bCs/>
          <w:sz w:val="22"/>
          <w:szCs w:val="22"/>
          <w:lang w:val="es-PE"/>
        </w:rPr>
        <w:t>CINCO</w:t>
      </w:r>
      <w:r w:rsidRPr="00313C76">
        <w:rPr>
          <w:rFonts w:ascii="Calibri" w:hAnsi="Calibri"/>
          <w:bCs/>
          <w:sz w:val="22"/>
          <w:szCs w:val="22"/>
          <w:lang w:val="es-PE"/>
        </w:rPr>
        <w:t>) años, calculados a la fecha de presentación de Ofertas.</w:t>
      </w:r>
    </w:p>
    <w:p w14:paraId="3DF57A2E" w14:textId="77777777" w:rsidR="00BA5711" w:rsidRPr="00313C76" w:rsidRDefault="00BA5711" w:rsidP="00BA5711">
      <w:pPr>
        <w:rPr>
          <w:lang w:val="es-ES"/>
        </w:rPr>
      </w:pPr>
    </w:p>
    <w:p w14:paraId="0D5CFF18" w14:textId="77777777" w:rsidR="00BA5711" w:rsidRPr="00313C76" w:rsidRDefault="00BA5711" w:rsidP="00BA5711">
      <w:pPr>
        <w:spacing w:after="200"/>
        <w:jc w:val="both"/>
      </w:pPr>
      <w:r w:rsidRPr="00313C76">
        <w:t>Firma Autorizada: ____________________________________________________________</w:t>
      </w:r>
    </w:p>
    <w:p w14:paraId="43B30107" w14:textId="77777777" w:rsidR="00BA5711" w:rsidRPr="00313C76" w:rsidRDefault="00BA5711" w:rsidP="00BA5711"/>
    <w:p w14:paraId="453B440E" w14:textId="77777777" w:rsidR="00BA5711" w:rsidRPr="00313C76" w:rsidRDefault="00BA5711" w:rsidP="00BA5711">
      <w:r w:rsidRPr="00313C76">
        <w:t>Nombre y Cargo del Firmante:   _________________________________________________</w:t>
      </w:r>
    </w:p>
    <w:p w14:paraId="0DAEB71D" w14:textId="77777777" w:rsidR="00BA5711" w:rsidRPr="00313C76" w:rsidRDefault="00BA5711" w:rsidP="00BA5711"/>
    <w:p w14:paraId="02B387D7" w14:textId="77777777" w:rsidR="00BA5711" w:rsidRPr="00313C76" w:rsidRDefault="00BA5711" w:rsidP="00BA5711">
      <w:r w:rsidRPr="00313C76">
        <w:t>Nombre del Oferente: _________________________________________________________</w:t>
      </w:r>
    </w:p>
    <w:p w14:paraId="3C6EEE57" w14:textId="77777777" w:rsidR="002869B7" w:rsidRDefault="00BA5711" w:rsidP="00BA5711">
      <w:pPr>
        <w:rPr>
          <w:lang w:val="es-ES"/>
        </w:rPr>
      </w:pPr>
      <w:r w:rsidRPr="00313C76">
        <w:rPr>
          <w:rFonts w:ascii="Calibri" w:hAnsi="Calibri"/>
          <w:sz w:val="22"/>
          <w:szCs w:val="22"/>
        </w:rPr>
        <w:br w:type="page"/>
      </w:r>
    </w:p>
    <w:p w14:paraId="06BA5208" w14:textId="77777777" w:rsidR="00BA5711" w:rsidRPr="009121CB" w:rsidRDefault="00BA5711" w:rsidP="00BA5711">
      <w:pPr>
        <w:pStyle w:val="Ttulo2"/>
        <w:rPr>
          <w:rFonts w:ascii="Calibri" w:hAnsi="Calibri"/>
          <w:sz w:val="26"/>
          <w:szCs w:val="26"/>
          <w:lang w:val="es-PE"/>
        </w:rPr>
      </w:pPr>
      <w:r w:rsidRPr="009121CB">
        <w:rPr>
          <w:rFonts w:ascii="Calibri" w:hAnsi="Calibri"/>
          <w:sz w:val="26"/>
          <w:szCs w:val="26"/>
          <w:lang w:val="es-PE"/>
        </w:rPr>
        <w:lastRenderedPageBreak/>
        <w:t>Formulario 2</w:t>
      </w:r>
      <w:r w:rsidR="00D3282D">
        <w:rPr>
          <w:rFonts w:ascii="Calibri" w:hAnsi="Calibri"/>
          <w:sz w:val="26"/>
          <w:szCs w:val="26"/>
          <w:lang w:val="es-PE"/>
        </w:rPr>
        <w:t>.3</w:t>
      </w:r>
      <w:r w:rsidRPr="009121CB">
        <w:rPr>
          <w:rFonts w:ascii="Calibri" w:hAnsi="Calibri"/>
          <w:sz w:val="26"/>
          <w:szCs w:val="26"/>
          <w:lang w:val="es-PE"/>
        </w:rPr>
        <w:t xml:space="preserve"> - Historial de Litigios</w:t>
      </w:r>
    </w:p>
    <w:p w14:paraId="34E9BFE5" w14:textId="77777777" w:rsidR="00BA5711" w:rsidRPr="00313C76" w:rsidRDefault="00BA5711" w:rsidP="00BA5711">
      <w:pPr>
        <w:jc w:val="center"/>
        <w:rPr>
          <w:rFonts w:ascii="Calibri" w:hAnsi="Calibri"/>
          <w:sz w:val="20"/>
          <w:szCs w:val="20"/>
        </w:rPr>
      </w:pPr>
      <w:r w:rsidRPr="00313C76">
        <w:rPr>
          <w:rFonts w:ascii="Calibri" w:hAnsi="Calibri"/>
          <w:sz w:val="20"/>
          <w:szCs w:val="20"/>
        </w:rPr>
        <w:t xml:space="preserve">(De conformidad con </w:t>
      </w:r>
      <w:r w:rsidRPr="00313C76">
        <w:rPr>
          <w:rFonts w:ascii="Calibri" w:hAnsi="Calibri"/>
          <w:color w:val="0000FF"/>
          <w:sz w:val="20"/>
          <w:szCs w:val="20"/>
        </w:rPr>
        <w:t>el Anexo A numeral 2.3</w:t>
      </w:r>
      <w:r w:rsidRPr="00313C76">
        <w:rPr>
          <w:rFonts w:ascii="Calibri" w:hAnsi="Calibri"/>
          <w:sz w:val="20"/>
          <w:szCs w:val="20"/>
        </w:rPr>
        <w:t>)</w:t>
      </w:r>
    </w:p>
    <w:p w14:paraId="06737682" w14:textId="77777777" w:rsidR="00BA5711" w:rsidRPr="00313C76" w:rsidRDefault="00BA5711" w:rsidP="00BA5711">
      <w:pPr>
        <w:widowControl w:val="0"/>
        <w:ind w:right="10"/>
        <w:rPr>
          <w:rFonts w:ascii="Calibri" w:hAnsi="Calibri"/>
          <w:i/>
          <w:iCs/>
        </w:rPr>
      </w:pPr>
      <w:r w:rsidRPr="00313C76">
        <w:rPr>
          <w:rFonts w:ascii="Calibri" w:hAnsi="Calibri"/>
        </w:rPr>
        <w:t xml:space="preserve">Nombre jurídico del Solicitante: </w:t>
      </w:r>
      <w:r w:rsidRPr="00313C76">
        <w:rPr>
          <w:rFonts w:ascii="Calibri" w:hAnsi="Calibri"/>
          <w:i/>
          <w:iCs/>
        </w:rPr>
        <w:t>___________________________________________________</w:t>
      </w:r>
    </w:p>
    <w:p w14:paraId="16960330" w14:textId="77777777" w:rsidR="00BA5711" w:rsidRPr="00313C76" w:rsidRDefault="00BA5711" w:rsidP="00BA5711">
      <w:pPr>
        <w:widowControl w:val="0"/>
        <w:ind w:right="10"/>
        <w:rPr>
          <w:rFonts w:ascii="Calibri" w:hAnsi="Calibri"/>
          <w:i/>
          <w:iCs/>
        </w:rPr>
      </w:pPr>
      <w:r w:rsidRPr="00313C76">
        <w:rPr>
          <w:rFonts w:ascii="Calibri" w:hAnsi="Calibri"/>
        </w:rPr>
        <w:t xml:space="preserve">Fecha: </w:t>
      </w:r>
      <w:r w:rsidRPr="00313C76">
        <w:rPr>
          <w:rFonts w:ascii="Calibri" w:hAnsi="Calibri"/>
          <w:i/>
          <w:iCs/>
        </w:rPr>
        <w:t>[Insertar día, mes, año]</w:t>
      </w:r>
    </w:p>
    <w:p w14:paraId="1405177D" w14:textId="77777777" w:rsidR="00BA5711" w:rsidRPr="00313C76" w:rsidRDefault="00BA5711" w:rsidP="00BA5711">
      <w:pPr>
        <w:widowControl w:val="0"/>
        <w:ind w:right="10"/>
        <w:rPr>
          <w:rFonts w:ascii="Calibri" w:hAnsi="Calibri"/>
          <w:i/>
          <w:iCs/>
        </w:rPr>
      </w:pPr>
      <w:r w:rsidRPr="00313C76">
        <w:rPr>
          <w:rFonts w:ascii="Calibri" w:hAnsi="Calibri"/>
        </w:rPr>
        <w:t>Nombre jurídico de la Parte asociada con el Solicitante:</w:t>
      </w:r>
      <w:r w:rsidRPr="00313C76">
        <w:rPr>
          <w:rFonts w:ascii="Calibri" w:hAnsi="Calibri"/>
          <w:i/>
          <w:iCs/>
        </w:rPr>
        <w:t xml:space="preserve"> ________________________________</w:t>
      </w:r>
    </w:p>
    <w:p w14:paraId="2262E217" w14:textId="3816EEDC" w:rsidR="00BA5711" w:rsidRPr="003553E5" w:rsidRDefault="00BA5711" w:rsidP="00BA5711">
      <w:pPr>
        <w:keepNext/>
        <w:widowControl w:val="0"/>
        <w:tabs>
          <w:tab w:val="right" w:leader="dot" w:pos="8976"/>
        </w:tabs>
        <w:rPr>
          <w:rFonts w:ascii="Calibri" w:hAnsi="Calibri"/>
          <w:b/>
          <w:bCs/>
          <w:lang w:val="pt-BR"/>
        </w:rPr>
      </w:pPr>
      <w:r w:rsidRPr="003553E5">
        <w:rPr>
          <w:rFonts w:ascii="Calibri" w:hAnsi="Calibri"/>
          <w:lang w:val="pt-BR"/>
        </w:rPr>
        <w:t xml:space="preserve">LPI No </w:t>
      </w:r>
      <w:r w:rsidRPr="003553E5">
        <w:rPr>
          <w:rFonts w:asciiTheme="minorHAnsi" w:hAnsiTheme="minorHAnsi" w:cstheme="minorHAnsi"/>
          <w:color w:val="0000FF"/>
          <w:sz w:val="22"/>
          <w:szCs w:val="22"/>
          <w:lang w:val="pt-BR"/>
        </w:rPr>
        <w:t>CONV-PROC-</w:t>
      </w:r>
      <w:r w:rsidR="00777859" w:rsidRPr="003553E5">
        <w:rPr>
          <w:rFonts w:asciiTheme="minorHAnsi" w:hAnsiTheme="minorHAnsi" w:cstheme="minorHAnsi"/>
          <w:color w:val="0000FF"/>
          <w:sz w:val="22"/>
          <w:szCs w:val="22"/>
          <w:lang w:val="pt-BR"/>
        </w:rPr>
        <w:t>0</w:t>
      </w:r>
      <w:r w:rsidR="00393567">
        <w:rPr>
          <w:rFonts w:asciiTheme="minorHAnsi" w:hAnsiTheme="minorHAnsi" w:cstheme="minorHAnsi"/>
          <w:color w:val="0000FF"/>
          <w:sz w:val="22"/>
          <w:szCs w:val="22"/>
          <w:lang w:val="pt-BR"/>
        </w:rPr>
        <w:t>34</w:t>
      </w:r>
      <w:r w:rsidRPr="003553E5">
        <w:rPr>
          <w:rFonts w:asciiTheme="minorHAnsi" w:hAnsiTheme="minorHAnsi" w:cstheme="minorHAnsi"/>
          <w:color w:val="0000FF"/>
          <w:sz w:val="22"/>
          <w:szCs w:val="22"/>
          <w:lang w:val="pt-BR"/>
        </w:rPr>
        <w:t>-2022-MTC/21-LPI</w:t>
      </w:r>
      <w:r w:rsidR="00D3282D">
        <w:rPr>
          <w:rFonts w:asciiTheme="minorHAnsi" w:hAnsiTheme="minorHAnsi" w:cstheme="minorHAnsi"/>
          <w:color w:val="0000FF"/>
          <w:sz w:val="22"/>
          <w:szCs w:val="22"/>
          <w:lang w:val="pt-BR"/>
        </w:rPr>
        <w:t>-2</w:t>
      </w:r>
    </w:p>
    <w:p w14:paraId="4688515D" w14:textId="77777777" w:rsidR="00BA5711" w:rsidRPr="003553E5" w:rsidRDefault="00BA5711" w:rsidP="00BA5711">
      <w:pPr>
        <w:rPr>
          <w:rFonts w:ascii="Calibri" w:hAnsi="Calibri"/>
          <w:bCs/>
          <w:sz w:val="12"/>
          <w:szCs w:val="12"/>
          <w:lang w:val="pt-BR"/>
        </w:rPr>
      </w:pPr>
    </w:p>
    <w:tbl>
      <w:tblPr>
        <w:tblW w:w="974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92"/>
        <w:gridCol w:w="1668"/>
        <w:gridCol w:w="3260"/>
        <w:gridCol w:w="1985"/>
        <w:gridCol w:w="1842"/>
      </w:tblGrid>
      <w:tr w:rsidR="00BA5711" w:rsidRPr="00313C76" w14:paraId="6336B687" w14:textId="77777777" w:rsidTr="00146249">
        <w:trPr>
          <w:cantSplit/>
        </w:trPr>
        <w:tc>
          <w:tcPr>
            <w:tcW w:w="9747" w:type="dxa"/>
            <w:gridSpan w:val="5"/>
          </w:tcPr>
          <w:p w14:paraId="76A641C9" w14:textId="77777777" w:rsidR="00BA5711" w:rsidRPr="00313C76" w:rsidRDefault="00BA5711" w:rsidP="00146249">
            <w:pPr>
              <w:jc w:val="center"/>
              <w:rPr>
                <w:rFonts w:ascii="Calibri" w:hAnsi="Calibri"/>
                <w:b/>
                <w:bCs/>
              </w:rPr>
            </w:pPr>
            <w:r w:rsidRPr="00313C76">
              <w:rPr>
                <w:rFonts w:ascii="Calibri" w:hAnsi="Calibri"/>
                <w:b/>
                <w:bCs/>
              </w:rPr>
              <w:t>Litigios pendientes</w:t>
            </w:r>
          </w:p>
        </w:tc>
      </w:tr>
      <w:tr w:rsidR="00BA5711" w:rsidRPr="00313C76" w14:paraId="4BE50B32" w14:textId="77777777" w:rsidTr="00146249">
        <w:trPr>
          <w:cantSplit/>
        </w:trPr>
        <w:tc>
          <w:tcPr>
            <w:tcW w:w="9747" w:type="dxa"/>
            <w:gridSpan w:val="5"/>
          </w:tcPr>
          <w:p w14:paraId="45053248" w14:textId="77777777" w:rsidR="00BA5711" w:rsidRPr="00313C76" w:rsidRDefault="00BA5711" w:rsidP="00146249">
            <w:pPr>
              <w:widowControl w:val="0"/>
              <w:tabs>
                <w:tab w:val="right" w:leader="dot" w:pos="8976"/>
              </w:tabs>
              <w:ind w:left="374" w:hanging="374"/>
              <w:rPr>
                <w:rFonts w:ascii="Calibri" w:hAnsi="Calibri"/>
                <w:color w:val="002060"/>
              </w:rPr>
            </w:pPr>
            <w:r w:rsidRPr="00313C76">
              <w:rPr>
                <w:rFonts w:ascii="Calibri" w:hAnsi="Calibri"/>
                <w:iCs/>
                <w:color w:val="002060"/>
                <w:spacing w:val="-2"/>
              </w:rPr>
              <w:sym w:font="Symbol" w:char="F0F0"/>
            </w:r>
            <w:r w:rsidRPr="00313C76">
              <w:rPr>
                <w:rFonts w:ascii="Calibri" w:hAnsi="Calibri"/>
                <w:iCs/>
                <w:color w:val="002060"/>
                <w:spacing w:val="-2"/>
              </w:rPr>
              <w:tab/>
              <w:t>No hay ningún litigio pendiente de conformidad con la Sección II</w:t>
            </w:r>
            <w:r w:rsidRPr="00313C76">
              <w:rPr>
                <w:rFonts w:ascii="Calibri" w:hAnsi="Calibri"/>
                <w:color w:val="002060"/>
              </w:rPr>
              <w:t xml:space="preserve">, </w:t>
            </w:r>
            <w:r w:rsidRPr="00313C76">
              <w:rPr>
                <w:rFonts w:ascii="Calibri" w:hAnsi="Calibri"/>
                <w:iCs/>
                <w:color w:val="002060"/>
                <w:spacing w:val="-2"/>
              </w:rPr>
              <w:t>Anexo A</w:t>
            </w:r>
          </w:p>
          <w:p w14:paraId="7366DACE" w14:textId="77777777" w:rsidR="00BA5711" w:rsidRPr="00313C76" w:rsidRDefault="00BA5711" w:rsidP="00146249">
            <w:pPr>
              <w:widowControl w:val="0"/>
              <w:tabs>
                <w:tab w:val="right" w:leader="dot" w:pos="8976"/>
              </w:tabs>
              <w:ind w:left="374" w:hanging="374"/>
              <w:rPr>
                <w:rFonts w:ascii="Calibri" w:hAnsi="Calibri"/>
                <w:iCs/>
                <w:spacing w:val="-2"/>
              </w:rPr>
            </w:pPr>
            <w:r w:rsidRPr="00313C76">
              <w:rPr>
                <w:rFonts w:ascii="Calibri" w:hAnsi="Calibri"/>
                <w:iCs/>
                <w:color w:val="002060"/>
                <w:spacing w:val="-2"/>
              </w:rPr>
              <w:sym w:font="Symbol" w:char="F0F0"/>
            </w:r>
            <w:r w:rsidRPr="00313C76">
              <w:rPr>
                <w:rFonts w:ascii="Calibri" w:hAnsi="Calibri"/>
                <w:iCs/>
                <w:color w:val="002060"/>
                <w:spacing w:val="-2"/>
              </w:rPr>
              <w:tab/>
              <w:t xml:space="preserve">Litigios pendientes de conformidad con la </w:t>
            </w:r>
            <w:r w:rsidRPr="00313C76">
              <w:rPr>
                <w:rFonts w:ascii="Calibri" w:hAnsi="Calibri"/>
                <w:iCs/>
                <w:color w:val="0000FF"/>
                <w:spacing w:val="-2"/>
              </w:rPr>
              <w:t>Sección II</w:t>
            </w:r>
            <w:r w:rsidRPr="00313C76">
              <w:rPr>
                <w:rFonts w:ascii="Calibri" w:hAnsi="Calibri"/>
                <w:color w:val="0000FF"/>
              </w:rPr>
              <w:t xml:space="preserve">, </w:t>
            </w:r>
            <w:r w:rsidRPr="00313C76">
              <w:rPr>
                <w:rFonts w:ascii="Calibri" w:hAnsi="Calibri"/>
                <w:iCs/>
                <w:color w:val="0000FF"/>
                <w:spacing w:val="-2"/>
              </w:rPr>
              <w:t xml:space="preserve">Anexo A </w:t>
            </w:r>
          </w:p>
        </w:tc>
      </w:tr>
      <w:tr w:rsidR="00BA5711" w:rsidRPr="00313C76" w14:paraId="70B69467" w14:textId="77777777" w:rsidTr="00146249">
        <w:trPr>
          <w:cantSplit/>
        </w:trPr>
        <w:tc>
          <w:tcPr>
            <w:tcW w:w="992" w:type="dxa"/>
          </w:tcPr>
          <w:p w14:paraId="2CEB4878" w14:textId="77777777" w:rsidR="00BA5711" w:rsidRPr="00313C76" w:rsidRDefault="00BA5711" w:rsidP="00146249">
            <w:pPr>
              <w:widowControl w:val="0"/>
              <w:tabs>
                <w:tab w:val="right" w:leader="dot" w:pos="8976"/>
              </w:tabs>
              <w:ind w:left="374" w:hanging="374"/>
              <w:jc w:val="center"/>
              <w:rPr>
                <w:rFonts w:ascii="Calibri" w:hAnsi="Calibri"/>
                <w:iCs/>
                <w:spacing w:val="-2"/>
              </w:rPr>
            </w:pPr>
            <w:r w:rsidRPr="00313C76">
              <w:rPr>
                <w:rFonts w:ascii="Calibri" w:hAnsi="Calibri"/>
                <w:iCs/>
                <w:spacing w:val="-2"/>
              </w:rPr>
              <w:t>Año</w:t>
            </w:r>
          </w:p>
        </w:tc>
        <w:tc>
          <w:tcPr>
            <w:tcW w:w="1668" w:type="dxa"/>
          </w:tcPr>
          <w:p w14:paraId="5947EC20" w14:textId="77777777" w:rsidR="00BA5711" w:rsidRPr="00313C76" w:rsidRDefault="00BA5711" w:rsidP="00146249">
            <w:pPr>
              <w:widowControl w:val="0"/>
              <w:tabs>
                <w:tab w:val="right" w:leader="dot" w:pos="8976"/>
              </w:tabs>
              <w:jc w:val="center"/>
              <w:rPr>
                <w:rFonts w:ascii="Calibri" w:hAnsi="Calibri"/>
                <w:iCs/>
                <w:spacing w:val="-2"/>
              </w:rPr>
            </w:pPr>
            <w:r w:rsidRPr="00313C76">
              <w:rPr>
                <w:rFonts w:ascii="Calibri" w:hAnsi="Calibri"/>
                <w:iCs/>
                <w:spacing w:val="-2"/>
              </w:rPr>
              <w:t>Resultado como porcentaje del patrimonio neto</w:t>
            </w:r>
          </w:p>
        </w:tc>
        <w:tc>
          <w:tcPr>
            <w:tcW w:w="3260" w:type="dxa"/>
          </w:tcPr>
          <w:p w14:paraId="373A5ADF" w14:textId="77777777" w:rsidR="00BA5711" w:rsidRPr="00313C76" w:rsidRDefault="00BA5711" w:rsidP="00146249">
            <w:pPr>
              <w:widowControl w:val="0"/>
              <w:tabs>
                <w:tab w:val="right" w:leader="dot" w:pos="8976"/>
              </w:tabs>
              <w:ind w:left="374" w:hanging="374"/>
              <w:jc w:val="center"/>
              <w:rPr>
                <w:rFonts w:ascii="Calibri" w:hAnsi="Calibri"/>
                <w:iCs/>
                <w:spacing w:val="-2"/>
              </w:rPr>
            </w:pPr>
          </w:p>
          <w:p w14:paraId="54BCEF48" w14:textId="77777777" w:rsidR="00BA5711" w:rsidRPr="00313C76" w:rsidRDefault="00BA5711" w:rsidP="00146249">
            <w:pPr>
              <w:widowControl w:val="0"/>
              <w:tabs>
                <w:tab w:val="right" w:leader="dot" w:pos="8976"/>
              </w:tabs>
              <w:ind w:left="374" w:hanging="374"/>
              <w:jc w:val="center"/>
              <w:rPr>
                <w:rFonts w:ascii="Calibri" w:hAnsi="Calibri"/>
                <w:iCs/>
                <w:spacing w:val="-2"/>
              </w:rPr>
            </w:pPr>
          </w:p>
          <w:p w14:paraId="6F3487ED" w14:textId="77777777" w:rsidR="00BA5711" w:rsidRPr="00313C76" w:rsidRDefault="00BA5711" w:rsidP="00146249">
            <w:pPr>
              <w:widowControl w:val="0"/>
              <w:tabs>
                <w:tab w:val="right" w:leader="dot" w:pos="8976"/>
              </w:tabs>
              <w:ind w:left="374" w:hanging="374"/>
              <w:jc w:val="center"/>
              <w:rPr>
                <w:rFonts w:ascii="Calibri" w:hAnsi="Calibri"/>
                <w:iCs/>
                <w:spacing w:val="-2"/>
              </w:rPr>
            </w:pPr>
            <w:r w:rsidRPr="00313C76">
              <w:rPr>
                <w:rFonts w:ascii="Calibri" w:hAnsi="Calibri"/>
                <w:iCs/>
                <w:spacing w:val="-2"/>
              </w:rPr>
              <w:t>Identificación del Contrato</w:t>
            </w:r>
          </w:p>
        </w:tc>
        <w:tc>
          <w:tcPr>
            <w:tcW w:w="1985" w:type="dxa"/>
          </w:tcPr>
          <w:p w14:paraId="4D4F8915" w14:textId="77777777" w:rsidR="00BA5711" w:rsidRPr="00313C76" w:rsidRDefault="00BA5711" w:rsidP="00146249">
            <w:pPr>
              <w:rPr>
                <w:rFonts w:ascii="Calibri" w:hAnsi="Calibri"/>
                <w:iCs/>
                <w:spacing w:val="-2"/>
              </w:rPr>
            </w:pPr>
            <w:r w:rsidRPr="00313C76">
              <w:rPr>
                <w:rFonts w:ascii="Calibri" w:hAnsi="Calibri"/>
              </w:rPr>
              <w:t xml:space="preserve">Monto total del Contrato </w:t>
            </w:r>
            <w:r w:rsidRPr="00313C76">
              <w:rPr>
                <w:rFonts w:ascii="Calibri" w:hAnsi="Calibri"/>
                <w:bCs/>
                <w:iCs/>
                <w:spacing w:val="-2"/>
              </w:rPr>
              <w:t>(valor actual equivalente en Soles)</w:t>
            </w:r>
          </w:p>
        </w:tc>
        <w:tc>
          <w:tcPr>
            <w:tcW w:w="1842" w:type="dxa"/>
          </w:tcPr>
          <w:p w14:paraId="7F4AB960" w14:textId="77777777" w:rsidR="00BA5711" w:rsidRPr="00313C76" w:rsidRDefault="00BA5711" w:rsidP="00146249">
            <w:pPr>
              <w:rPr>
                <w:rFonts w:ascii="Calibri" w:hAnsi="Calibri"/>
              </w:rPr>
            </w:pPr>
            <w:r w:rsidRPr="00313C76">
              <w:rPr>
                <w:rFonts w:ascii="Calibri" w:hAnsi="Calibri"/>
              </w:rPr>
              <w:t xml:space="preserve">Monto de la Controversia </w:t>
            </w:r>
            <w:r w:rsidRPr="00313C76">
              <w:rPr>
                <w:rFonts w:ascii="Calibri" w:hAnsi="Calibri"/>
                <w:bCs/>
                <w:iCs/>
                <w:spacing w:val="-2"/>
              </w:rPr>
              <w:t>(valor actual equivalente en Soles)</w:t>
            </w:r>
          </w:p>
        </w:tc>
      </w:tr>
      <w:tr w:rsidR="00BA5711" w:rsidRPr="00313C76" w14:paraId="3A6C358E" w14:textId="77777777" w:rsidTr="00146249">
        <w:trPr>
          <w:cantSplit/>
        </w:trPr>
        <w:tc>
          <w:tcPr>
            <w:tcW w:w="992" w:type="dxa"/>
          </w:tcPr>
          <w:p w14:paraId="27682F6D" w14:textId="77777777" w:rsidR="00BA5711" w:rsidRPr="00313C76" w:rsidRDefault="00BA5711" w:rsidP="00146249">
            <w:pPr>
              <w:widowControl w:val="0"/>
              <w:tabs>
                <w:tab w:val="right" w:leader="dot" w:pos="8976"/>
              </w:tabs>
              <w:jc w:val="center"/>
              <w:rPr>
                <w:rFonts w:ascii="Calibri" w:hAnsi="Calibri"/>
                <w:i/>
                <w:spacing w:val="-2"/>
              </w:rPr>
            </w:pPr>
            <w:r w:rsidRPr="00313C76">
              <w:rPr>
                <w:rFonts w:ascii="Calibri" w:hAnsi="Calibri"/>
                <w:i/>
                <w:spacing w:val="-2"/>
              </w:rPr>
              <w:t>[Insertar el año]</w:t>
            </w:r>
          </w:p>
        </w:tc>
        <w:tc>
          <w:tcPr>
            <w:tcW w:w="1668" w:type="dxa"/>
          </w:tcPr>
          <w:p w14:paraId="62F033C0" w14:textId="77777777" w:rsidR="00BA5711" w:rsidRPr="00313C76" w:rsidRDefault="00BA5711" w:rsidP="00146249">
            <w:pPr>
              <w:widowControl w:val="0"/>
              <w:tabs>
                <w:tab w:val="right" w:leader="dot" w:pos="8976"/>
              </w:tabs>
              <w:jc w:val="center"/>
              <w:rPr>
                <w:rFonts w:ascii="Calibri" w:hAnsi="Calibri"/>
                <w:i/>
                <w:spacing w:val="-2"/>
              </w:rPr>
            </w:pPr>
            <w:r w:rsidRPr="00313C76">
              <w:rPr>
                <w:rFonts w:ascii="Calibri" w:hAnsi="Calibri"/>
                <w:i/>
                <w:spacing w:val="-2"/>
              </w:rPr>
              <w:t>[Insertar el monto en monedas originales y el porcentaje]</w:t>
            </w:r>
          </w:p>
        </w:tc>
        <w:tc>
          <w:tcPr>
            <w:tcW w:w="3260" w:type="dxa"/>
          </w:tcPr>
          <w:p w14:paraId="33FE2DB5" w14:textId="77777777" w:rsidR="00BA5711" w:rsidRPr="00313C76" w:rsidRDefault="00BA5711" w:rsidP="00146249">
            <w:pPr>
              <w:widowControl w:val="0"/>
              <w:tabs>
                <w:tab w:val="right" w:leader="dot" w:pos="8976"/>
              </w:tabs>
              <w:ind w:right="79"/>
              <w:rPr>
                <w:rFonts w:ascii="Calibri" w:hAnsi="Calibri"/>
                <w:i/>
                <w:spacing w:val="-2"/>
              </w:rPr>
            </w:pPr>
            <w:r w:rsidRPr="00313C76">
              <w:rPr>
                <w:rFonts w:ascii="Calibri" w:hAnsi="Calibri"/>
                <w:iCs/>
                <w:spacing w:val="-2"/>
              </w:rPr>
              <w:t xml:space="preserve">Identificación del contrato: </w:t>
            </w:r>
            <w:r w:rsidRPr="00313C76">
              <w:rPr>
                <w:rFonts w:ascii="Calibri" w:hAnsi="Calibri"/>
                <w:i/>
                <w:spacing w:val="-2"/>
              </w:rPr>
              <w:t>[Insertar el nombre completo del contrato / número y cualquier otra identificación]</w:t>
            </w:r>
          </w:p>
          <w:p w14:paraId="392C543E" w14:textId="77777777" w:rsidR="00BA5711" w:rsidRPr="00313C76" w:rsidRDefault="00BA5711" w:rsidP="00146249">
            <w:pPr>
              <w:widowControl w:val="0"/>
              <w:tabs>
                <w:tab w:val="right" w:leader="dot" w:pos="8976"/>
              </w:tabs>
              <w:ind w:right="79"/>
              <w:rPr>
                <w:rFonts w:ascii="Calibri" w:hAnsi="Calibri"/>
                <w:i/>
                <w:spacing w:val="-2"/>
              </w:rPr>
            </w:pPr>
            <w:r w:rsidRPr="00313C76">
              <w:rPr>
                <w:rFonts w:ascii="Calibri" w:hAnsi="Calibri"/>
                <w:iCs/>
                <w:spacing w:val="-2"/>
              </w:rPr>
              <w:t xml:space="preserve">Nombre del Contratante </w:t>
            </w:r>
            <w:r w:rsidRPr="00313C76">
              <w:rPr>
                <w:rFonts w:ascii="Calibri" w:hAnsi="Calibri"/>
                <w:i/>
                <w:spacing w:val="-2"/>
              </w:rPr>
              <w:t>[Insertar el nombre completo]</w:t>
            </w:r>
          </w:p>
          <w:p w14:paraId="74A8A00B" w14:textId="77777777" w:rsidR="00BA5711" w:rsidRPr="00313C76" w:rsidRDefault="00BA5711" w:rsidP="00146249">
            <w:pPr>
              <w:widowControl w:val="0"/>
              <w:tabs>
                <w:tab w:val="right" w:leader="dot" w:pos="8976"/>
              </w:tabs>
              <w:ind w:right="79"/>
              <w:rPr>
                <w:rFonts w:ascii="Calibri" w:hAnsi="Calibri"/>
                <w:i/>
                <w:spacing w:val="-2"/>
              </w:rPr>
            </w:pPr>
            <w:r w:rsidRPr="00313C76">
              <w:rPr>
                <w:rFonts w:ascii="Calibri" w:hAnsi="Calibri"/>
                <w:iCs/>
                <w:spacing w:val="-2"/>
              </w:rPr>
              <w:t xml:space="preserve">Dirección del Contratante: </w:t>
            </w:r>
            <w:r w:rsidRPr="00313C76">
              <w:rPr>
                <w:rFonts w:ascii="Calibri" w:hAnsi="Calibri"/>
                <w:i/>
                <w:spacing w:val="-2"/>
              </w:rPr>
              <w:t>[Insertar calle/ciudad/país]</w:t>
            </w:r>
          </w:p>
          <w:p w14:paraId="0410B7D1" w14:textId="77777777" w:rsidR="00BA5711" w:rsidRPr="00313C76" w:rsidRDefault="00BA5711" w:rsidP="00146249">
            <w:pPr>
              <w:widowControl w:val="0"/>
              <w:tabs>
                <w:tab w:val="right" w:leader="dot" w:pos="8976"/>
              </w:tabs>
              <w:rPr>
                <w:rFonts w:ascii="Calibri" w:hAnsi="Calibri"/>
                <w:iCs/>
                <w:spacing w:val="-2"/>
              </w:rPr>
            </w:pPr>
            <w:r w:rsidRPr="00313C76">
              <w:rPr>
                <w:rFonts w:ascii="Calibri" w:hAnsi="Calibri"/>
                <w:iCs/>
                <w:spacing w:val="-2"/>
              </w:rPr>
              <w:t xml:space="preserve">Controversia en cuestión </w:t>
            </w:r>
            <w:r w:rsidRPr="00313C76">
              <w:rPr>
                <w:rFonts w:ascii="Calibri" w:hAnsi="Calibri"/>
                <w:i/>
                <w:spacing w:val="-2"/>
              </w:rPr>
              <w:t>[Insertar las cuestiones principales en disputa]</w:t>
            </w:r>
          </w:p>
        </w:tc>
        <w:tc>
          <w:tcPr>
            <w:tcW w:w="1985" w:type="dxa"/>
          </w:tcPr>
          <w:p w14:paraId="10687D1C" w14:textId="77777777" w:rsidR="00BA5711" w:rsidRPr="00313C76" w:rsidRDefault="00BA5711" w:rsidP="00146249">
            <w:pPr>
              <w:widowControl w:val="0"/>
              <w:tabs>
                <w:tab w:val="right" w:leader="dot" w:pos="8976"/>
              </w:tabs>
              <w:jc w:val="center"/>
              <w:rPr>
                <w:rFonts w:ascii="Calibri" w:hAnsi="Calibri"/>
                <w:i/>
                <w:spacing w:val="-2"/>
              </w:rPr>
            </w:pPr>
          </w:p>
        </w:tc>
        <w:tc>
          <w:tcPr>
            <w:tcW w:w="1842" w:type="dxa"/>
          </w:tcPr>
          <w:p w14:paraId="139446C8" w14:textId="77777777" w:rsidR="00BA5711" w:rsidRPr="00313C76" w:rsidRDefault="00BA5711" w:rsidP="00146249">
            <w:pPr>
              <w:widowControl w:val="0"/>
              <w:tabs>
                <w:tab w:val="right" w:leader="dot" w:pos="8976"/>
              </w:tabs>
              <w:jc w:val="center"/>
              <w:rPr>
                <w:rFonts w:ascii="Calibri" w:hAnsi="Calibri"/>
                <w:i/>
                <w:spacing w:val="-2"/>
              </w:rPr>
            </w:pPr>
          </w:p>
        </w:tc>
      </w:tr>
    </w:tbl>
    <w:p w14:paraId="644F6CB0" w14:textId="77777777" w:rsidR="00BA5711" w:rsidRPr="00313C76" w:rsidRDefault="00BA5711" w:rsidP="00BA5711">
      <w:pPr>
        <w:rPr>
          <w:lang w:val="es-ES"/>
        </w:rPr>
      </w:pPr>
    </w:p>
    <w:p w14:paraId="56098F8D" w14:textId="77777777" w:rsidR="00BA5711" w:rsidRPr="00313C76" w:rsidRDefault="00BA5711" w:rsidP="00BA5711">
      <w:pPr>
        <w:rPr>
          <w:lang w:val="es-ES"/>
        </w:rPr>
      </w:pPr>
    </w:p>
    <w:p w14:paraId="47D4F87A" w14:textId="77777777" w:rsidR="00BA5711" w:rsidRPr="00313C76" w:rsidRDefault="00BA5711" w:rsidP="00BA5711">
      <w:pPr>
        <w:rPr>
          <w:lang w:val="es-ES"/>
        </w:rPr>
      </w:pPr>
    </w:p>
    <w:p w14:paraId="504D3B82" w14:textId="77777777" w:rsidR="00BA5711" w:rsidRPr="00313C76" w:rsidRDefault="00BA5711" w:rsidP="00BA5711">
      <w:pPr>
        <w:spacing w:after="200"/>
        <w:jc w:val="both"/>
      </w:pPr>
      <w:r w:rsidRPr="00313C76">
        <w:t>Firma Autorizada: ____________________________________________________________</w:t>
      </w:r>
    </w:p>
    <w:p w14:paraId="3DF0C63D" w14:textId="77777777" w:rsidR="00BA5711" w:rsidRPr="00313C76" w:rsidRDefault="00BA5711" w:rsidP="00BA5711"/>
    <w:p w14:paraId="58F1EE19" w14:textId="77777777" w:rsidR="00BA5711" w:rsidRPr="00313C76" w:rsidRDefault="00BA5711" w:rsidP="00BA5711">
      <w:r w:rsidRPr="00313C76">
        <w:t>Nombre y Cargo del Firmante:   _________________________________________________</w:t>
      </w:r>
    </w:p>
    <w:p w14:paraId="54480A0D" w14:textId="77777777" w:rsidR="00BA5711" w:rsidRPr="00313C76" w:rsidRDefault="00BA5711" w:rsidP="00BA5711"/>
    <w:p w14:paraId="6AB66DCF" w14:textId="77777777" w:rsidR="00BA5711" w:rsidRPr="00313C76" w:rsidRDefault="00BA5711" w:rsidP="00BA5711">
      <w:r w:rsidRPr="00313C76">
        <w:t>Nombre del Oferente: _________________________________________________________</w:t>
      </w:r>
    </w:p>
    <w:p w14:paraId="739F9D46" w14:textId="77777777" w:rsidR="002869B7" w:rsidRDefault="002869B7" w:rsidP="004D0292">
      <w:pPr>
        <w:rPr>
          <w:lang w:val="es-ES"/>
        </w:rPr>
      </w:pPr>
    </w:p>
    <w:p w14:paraId="4D618907" w14:textId="77777777" w:rsidR="002869B7" w:rsidRDefault="002869B7" w:rsidP="004D0292">
      <w:pPr>
        <w:rPr>
          <w:lang w:val="es-ES"/>
        </w:rPr>
      </w:pPr>
    </w:p>
    <w:p w14:paraId="31D2C276" w14:textId="77777777" w:rsidR="002869B7" w:rsidRDefault="002869B7" w:rsidP="004D0292">
      <w:pPr>
        <w:rPr>
          <w:lang w:val="es-ES"/>
        </w:rPr>
      </w:pPr>
    </w:p>
    <w:p w14:paraId="7D7AF870" w14:textId="77777777" w:rsidR="002869B7" w:rsidRDefault="002869B7" w:rsidP="004D0292">
      <w:pPr>
        <w:rPr>
          <w:lang w:val="es-ES"/>
        </w:rPr>
      </w:pPr>
    </w:p>
    <w:p w14:paraId="7199DD24" w14:textId="77777777" w:rsidR="002869B7" w:rsidRDefault="002869B7" w:rsidP="004D0292">
      <w:pPr>
        <w:rPr>
          <w:lang w:val="es-ES"/>
        </w:rPr>
      </w:pPr>
    </w:p>
    <w:p w14:paraId="36C5A30B" w14:textId="77777777" w:rsidR="002869B7" w:rsidRDefault="002869B7" w:rsidP="004D0292">
      <w:pPr>
        <w:rPr>
          <w:lang w:val="es-ES"/>
        </w:rPr>
      </w:pPr>
    </w:p>
    <w:p w14:paraId="570CA54D" w14:textId="77777777" w:rsidR="002869B7" w:rsidRDefault="002869B7" w:rsidP="004D0292">
      <w:pPr>
        <w:rPr>
          <w:lang w:val="es-ES"/>
        </w:rPr>
      </w:pPr>
    </w:p>
    <w:p w14:paraId="1B2E5FAE" w14:textId="77777777" w:rsidR="002869B7" w:rsidRDefault="002869B7" w:rsidP="004D0292">
      <w:pPr>
        <w:rPr>
          <w:lang w:val="es-ES"/>
        </w:rPr>
      </w:pPr>
    </w:p>
    <w:p w14:paraId="5D194E7B" w14:textId="77777777" w:rsidR="002869B7" w:rsidRDefault="002869B7" w:rsidP="004D0292">
      <w:pPr>
        <w:rPr>
          <w:lang w:val="es-ES"/>
        </w:rPr>
      </w:pPr>
    </w:p>
    <w:p w14:paraId="2EE4AE55" w14:textId="77777777" w:rsidR="002869B7" w:rsidRDefault="002869B7" w:rsidP="004D0292">
      <w:pPr>
        <w:rPr>
          <w:lang w:val="es-ES"/>
        </w:rPr>
      </w:pPr>
    </w:p>
    <w:p w14:paraId="65F7E762" w14:textId="77777777" w:rsidR="008F2DC8" w:rsidRDefault="008F2DC8" w:rsidP="00BA5711">
      <w:pPr>
        <w:pStyle w:val="Ttulo2"/>
        <w:rPr>
          <w:rFonts w:ascii="Calibri" w:hAnsi="Calibri"/>
          <w:bCs/>
          <w:sz w:val="26"/>
          <w:szCs w:val="26"/>
          <w:lang w:val="es-PE"/>
        </w:rPr>
      </w:pPr>
      <w:bookmarkStart w:id="219" w:name="_Hlk490228295"/>
    </w:p>
    <w:p w14:paraId="527D4AA6" w14:textId="77777777" w:rsidR="00393567" w:rsidRDefault="00393567" w:rsidP="00BA5711">
      <w:pPr>
        <w:pStyle w:val="Ttulo2"/>
        <w:rPr>
          <w:rFonts w:ascii="Calibri" w:hAnsi="Calibri"/>
          <w:bCs/>
          <w:sz w:val="26"/>
          <w:szCs w:val="26"/>
          <w:lang w:val="es-PE"/>
        </w:rPr>
      </w:pPr>
    </w:p>
    <w:p w14:paraId="1600D111" w14:textId="62D64E0E" w:rsidR="00BA5711" w:rsidRPr="00313C76" w:rsidRDefault="00BA5711" w:rsidP="00BA5711">
      <w:pPr>
        <w:pStyle w:val="Ttulo2"/>
        <w:rPr>
          <w:rFonts w:ascii="Calibri" w:hAnsi="Calibri"/>
          <w:sz w:val="26"/>
          <w:szCs w:val="26"/>
          <w:lang w:val="es-PE"/>
        </w:rPr>
      </w:pPr>
      <w:r w:rsidRPr="00313C76">
        <w:rPr>
          <w:rFonts w:ascii="Calibri" w:hAnsi="Calibri"/>
          <w:bCs/>
          <w:sz w:val="26"/>
          <w:szCs w:val="26"/>
          <w:lang w:val="es-PE"/>
        </w:rPr>
        <w:t>Formulario 3.1</w:t>
      </w:r>
      <w:bookmarkStart w:id="220" w:name="_Toc118799916"/>
      <w:r w:rsidRPr="00313C76">
        <w:rPr>
          <w:rFonts w:ascii="Calibri" w:hAnsi="Calibri"/>
          <w:bCs/>
          <w:sz w:val="26"/>
          <w:szCs w:val="26"/>
          <w:lang w:val="es-PE"/>
        </w:rPr>
        <w:t xml:space="preserve"> </w:t>
      </w:r>
      <w:r w:rsidRPr="00313C76">
        <w:rPr>
          <w:rFonts w:ascii="Calibri" w:hAnsi="Calibri"/>
          <w:sz w:val="26"/>
          <w:szCs w:val="26"/>
          <w:lang w:val="es-PE"/>
        </w:rPr>
        <w:t>Capacidad Financiera</w:t>
      </w:r>
      <w:bookmarkEnd w:id="220"/>
      <w:r w:rsidRPr="00313C76">
        <w:rPr>
          <w:rFonts w:ascii="Calibri" w:hAnsi="Calibri"/>
          <w:sz w:val="26"/>
          <w:szCs w:val="26"/>
          <w:lang w:val="es-PE"/>
        </w:rPr>
        <w:t>- Balances Generales</w:t>
      </w:r>
    </w:p>
    <w:p w14:paraId="38613904" w14:textId="77777777" w:rsidR="00BA5711" w:rsidRPr="00313C76" w:rsidRDefault="00BA5711" w:rsidP="00BA5711">
      <w:pPr>
        <w:jc w:val="center"/>
        <w:rPr>
          <w:rFonts w:asciiTheme="minorHAnsi" w:hAnsiTheme="minorHAnsi" w:cstheme="minorHAnsi"/>
          <w:sz w:val="20"/>
          <w:szCs w:val="20"/>
          <w:lang w:val="es-PE"/>
        </w:rPr>
      </w:pPr>
      <w:r w:rsidRPr="00313C76">
        <w:rPr>
          <w:rFonts w:asciiTheme="minorHAnsi" w:hAnsiTheme="minorHAnsi" w:cstheme="minorHAnsi"/>
          <w:sz w:val="20"/>
          <w:szCs w:val="20"/>
        </w:rPr>
        <w:t xml:space="preserve">(De conformidad con </w:t>
      </w:r>
      <w:r w:rsidRPr="00313C76">
        <w:rPr>
          <w:rFonts w:asciiTheme="minorHAnsi" w:hAnsiTheme="minorHAnsi" w:cstheme="minorHAnsi"/>
          <w:color w:val="0000FF"/>
          <w:sz w:val="20"/>
          <w:szCs w:val="20"/>
        </w:rPr>
        <w:t>el Anexo A numeral 3.1</w:t>
      </w:r>
      <w:r w:rsidRPr="00313C76">
        <w:rPr>
          <w:rFonts w:asciiTheme="minorHAnsi" w:hAnsiTheme="minorHAnsi" w:cstheme="minorHAnsi"/>
          <w:sz w:val="20"/>
          <w:szCs w:val="20"/>
        </w:rPr>
        <w:t>)</w:t>
      </w:r>
    </w:p>
    <w:bookmarkEnd w:id="219"/>
    <w:p w14:paraId="04D51F01" w14:textId="77777777" w:rsidR="00BA5711" w:rsidRDefault="00BA5711" w:rsidP="00BA5711">
      <w:pPr>
        <w:widowControl w:val="0"/>
        <w:tabs>
          <w:tab w:val="right" w:leader="dot" w:pos="8976"/>
        </w:tabs>
        <w:ind w:right="-364"/>
        <w:jc w:val="center"/>
        <w:rPr>
          <w:rFonts w:ascii="Calibri" w:hAnsi="Calibri"/>
          <w:b/>
          <w:bCs/>
          <w:lang w:val="es-PE"/>
        </w:rPr>
      </w:pPr>
    </w:p>
    <w:p w14:paraId="7F1326F3" w14:textId="77777777" w:rsidR="00BA5711" w:rsidRPr="00353D13" w:rsidRDefault="00BA5711" w:rsidP="00BA5711">
      <w:pPr>
        <w:widowControl w:val="0"/>
        <w:tabs>
          <w:tab w:val="right" w:leader="dot" w:pos="8976"/>
        </w:tabs>
        <w:ind w:right="-364"/>
        <w:jc w:val="center"/>
        <w:rPr>
          <w:rFonts w:ascii="Calibri" w:hAnsi="Calibri"/>
          <w:b/>
          <w:bCs/>
          <w:lang w:val="es-PE"/>
        </w:rPr>
      </w:pPr>
      <w:r w:rsidRPr="00353D13">
        <w:rPr>
          <w:rFonts w:ascii="Calibri" w:hAnsi="Calibri"/>
          <w:b/>
          <w:bCs/>
          <w:lang w:val="es-PE"/>
        </w:rPr>
        <w:t xml:space="preserve">Cada uno de los socios del APCA debe presentar su Balance General de los últimos </w:t>
      </w:r>
      <w:r w:rsidR="00A75BB5" w:rsidRPr="008F2DC8">
        <w:rPr>
          <w:rFonts w:ascii="Calibri" w:hAnsi="Calibri"/>
          <w:b/>
          <w:bCs/>
          <w:color w:val="0000FF"/>
          <w:lang w:val="es-PE"/>
        </w:rPr>
        <w:t>TRES</w:t>
      </w:r>
      <w:r w:rsidRPr="008F2DC8">
        <w:rPr>
          <w:rFonts w:ascii="Calibri" w:hAnsi="Calibri"/>
          <w:b/>
          <w:bCs/>
          <w:color w:val="0000FF"/>
          <w:lang w:val="es-PE"/>
        </w:rPr>
        <w:t xml:space="preserve"> (0</w:t>
      </w:r>
      <w:r w:rsidR="00A75BB5" w:rsidRPr="008F2DC8">
        <w:rPr>
          <w:rFonts w:ascii="Calibri" w:hAnsi="Calibri"/>
          <w:b/>
          <w:bCs/>
          <w:color w:val="0000FF"/>
          <w:lang w:val="es-PE"/>
        </w:rPr>
        <w:t>3</w:t>
      </w:r>
      <w:r w:rsidRPr="008F2DC8">
        <w:rPr>
          <w:rFonts w:ascii="Calibri" w:hAnsi="Calibri"/>
          <w:b/>
          <w:bCs/>
          <w:color w:val="0000FF"/>
          <w:lang w:val="es-PE"/>
        </w:rPr>
        <w:t>) años, 20</w:t>
      </w:r>
      <w:r w:rsidR="00605082" w:rsidRPr="008F2DC8">
        <w:rPr>
          <w:rFonts w:ascii="Calibri" w:hAnsi="Calibri"/>
          <w:b/>
          <w:bCs/>
          <w:color w:val="0000FF"/>
          <w:lang w:val="es-PE"/>
        </w:rPr>
        <w:t>20</w:t>
      </w:r>
      <w:r w:rsidRPr="008F2DC8">
        <w:rPr>
          <w:rFonts w:ascii="Calibri" w:hAnsi="Calibri"/>
          <w:b/>
          <w:bCs/>
          <w:color w:val="0000FF"/>
          <w:lang w:val="es-PE"/>
        </w:rPr>
        <w:t>, 20</w:t>
      </w:r>
      <w:r w:rsidR="000562AE" w:rsidRPr="008F2DC8">
        <w:rPr>
          <w:rFonts w:ascii="Calibri" w:hAnsi="Calibri"/>
          <w:b/>
          <w:bCs/>
          <w:color w:val="0000FF"/>
          <w:lang w:val="es-PE"/>
        </w:rPr>
        <w:t>2</w:t>
      </w:r>
      <w:r w:rsidR="00605082" w:rsidRPr="008F2DC8">
        <w:rPr>
          <w:rFonts w:ascii="Calibri" w:hAnsi="Calibri"/>
          <w:b/>
          <w:bCs/>
          <w:color w:val="0000FF"/>
          <w:lang w:val="es-PE"/>
        </w:rPr>
        <w:t>1</w:t>
      </w:r>
      <w:r w:rsidRPr="008F2DC8">
        <w:rPr>
          <w:rFonts w:ascii="Calibri" w:hAnsi="Calibri"/>
          <w:b/>
          <w:bCs/>
          <w:color w:val="0000FF"/>
          <w:lang w:val="es-PE"/>
        </w:rPr>
        <w:t xml:space="preserve"> y 202</w:t>
      </w:r>
      <w:r w:rsidR="00605082" w:rsidRPr="008F2DC8">
        <w:rPr>
          <w:rFonts w:ascii="Calibri" w:hAnsi="Calibri"/>
          <w:b/>
          <w:bCs/>
          <w:color w:val="0000FF"/>
          <w:lang w:val="es-PE"/>
        </w:rPr>
        <w:t>2</w:t>
      </w:r>
      <w:r w:rsidRPr="00353D13">
        <w:rPr>
          <w:rFonts w:ascii="Calibri" w:hAnsi="Calibri"/>
          <w:b/>
          <w:bCs/>
          <w:lang w:val="es-PE"/>
        </w:rPr>
        <w:t xml:space="preserve"> (</w:t>
      </w:r>
      <w:r w:rsidR="00852F13">
        <w:rPr>
          <w:rFonts w:ascii="Calibri" w:hAnsi="Calibri"/>
          <w:b/>
          <w:bCs/>
          <w:lang w:val="es-PE"/>
        </w:rPr>
        <w:t xml:space="preserve">no </w:t>
      </w:r>
      <w:r w:rsidRPr="00353D13">
        <w:rPr>
          <w:rFonts w:ascii="Calibri" w:hAnsi="Calibri"/>
          <w:b/>
          <w:bCs/>
          <w:lang w:val="es-PE"/>
        </w:rPr>
        <w:t>se requieren que estén auditados).</w:t>
      </w:r>
    </w:p>
    <w:p w14:paraId="1CCA4452" w14:textId="77777777" w:rsidR="00BA5711" w:rsidRPr="00353D13" w:rsidRDefault="00BA5711" w:rsidP="00BA5711">
      <w:pPr>
        <w:widowControl w:val="0"/>
        <w:tabs>
          <w:tab w:val="right" w:leader="dot" w:pos="8976"/>
        </w:tabs>
        <w:ind w:right="-364"/>
        <w:jc w:val="center"/>
        <w:rPr>
          <w:rFonts w:ascii="Calibri" w:hAnsi="Calibri"/>
          <w:b/>
          <w:bCs/>
          <w:lang w:val="es-PE"/>
        </w:rPr>
      </w:pPr>
    </w:p>
    <w:p w14:paraId="16ABC400" w14:textId="77777777" w:rsidR="00BA5711" w:rsidRPr="00353D13" w:rsidRDefault="00BA5711" w:rsidP="00BA5711">
      <w:pPr>
        <w:widowControl w:val="0"/>
        <w:tabs>
          <w:tab w:val="right" w:leader="dot" w:pos="8976"/>
        </w:tabs>
        <w:ind w:right="-364"/>
        <w:jc w:val="center"/>
        <w:rPr>
          <w:rFonts w:ascii="Calibri" w:hAnsi="Calibri"/>
          <w:b/>
          <w:bCs/>
          <w:lang w:val="es-PE"/>
        </w:rPr>
      </w:pPr>
    </w:p>
    <w:p w14:paraId="568AEF0B" w14:textId="77777777" w:rsidR="00BA5711" w:rsidRPr="00353D13" w:rsidRDefault="00BA5711" w:rsidP="00BA5711">
      <w:pPr>
        <w:widowControl w:val="0"/>
        <w:tabs>
          <w:tab w:val="right" w:leader="dot" w:pos="8976"/>
        </w:tabs>
        <w:ind w:right="-364"/>
        <w:jc w:val="center"/>
        <w:rPr>
          <w:rFonts w:ascii="Calibri" w:hAnsi="Calibri"/>
          <w:b/>
          <w:bCs/>
          <w:lang w:val="es-PE"/>
        </w:rPr>
      </w:pPr>
    </w:p>
    <w:p w14:paraId="2B0157EF" w14:textId="77777777" w:rsidR="00BA5711" w:rsidRPr="00353D13" w:rsidRDefault="00BA5711" w:rsidP="00BA5711">
      <w:pPr>
        <w:widowControl w:val="0"/>
        <w:tabs>
          <w:tab w:val="right" w:leader="dot" w:pos="8976"/>
        </w:tabs>
        <w:ind w:right="-364"/>
        <w:jc w:val="center"/>
        <w:rPr>
          <w:rFonts w:ascii="Calibri" w:hAnsi="Calibri"/>
          <w:b/>
          <w:bCs/>
          <w:lang w:val="es-PE"/>
        </w:rPr>
      </w:pPr>
      <w:r w:rsidRPr="00353D13">
        <w:rPr>
          <w:rFonts w:ascii="Calibri" w:hAnsi="Calibri"/>
          <w:b/>
          <w:bCs/>
          <w:lang w:val="es-PE"/>
        </w:rPr>
        <w:t>Firma Autorizada: ____________________________________________________________</w:t>
      </w:r>
    </w:p>
    <w:p w14:paraId="6D97249E" w14:textId="77777777" w:rsidR="00BA5711" w:rsidRPr="00353D13" w:rsidRDefault="00BA5711" w:rsidP="00BA5711">
      <w:pPr>
        <w:widowControl w:val="0"/>
        <w:tabs>
          <w:tab w:val="right" w:leader="dot" w:pos="8976"/>
        </w:tabs>
        <w:ind w:right="-364"/>
        <w:jc w:val="center"/>
        <w:rPr>
          <w:rFonts w:ascii="Calibri" w:hAnsi="Calibri"/>
          <w:b/>
          <w:bCs/>
          <w:lang w:val="es-PE"/>
        </w:rPr>
      </w:pPr>
    </w:p>
    <w:p w14:paraId="5A64B576" w14:textId="77777777" w:rsidR="00BA5711" w:rsidRPr="00353D13" w:rsidRDefault="00BA5711" w:rsidP="00BA5711">
      <w:pPr>
        <w:widowControl w:val="0"/>
        <w:tabs>
          <w:tab w:val="right" w:leader="dot" w:pos="8976"/>
        </w:tabs>
        <w:ind w:right="-364"/>
        <w:jc w:val="center"/>
        <w:rPr>
          <w:rFonts w:ascii="Calibri" w:hAnsi="Calibri"/>
          <w:b/>
          <w:bCs/>
          <w:lang w:val="es-PE"/>
        </w:rPr>
      </w:pPr>
      <w:r w:rsidRPr="00353D13">
        <w:rPr>
          <w:rFonts w:ascii="Calibri" w:hAnsi="Calibri"/>
          <w:b/>
          <w:bCs/>
          <w:lang w:val="es-PE"/>
        </w:rPr>
        <w:t>Nombre y Cargo del Firmante:   _________________________________________________</w:t>
      </w:r>
    </w:p>
    <w:p w14:paraId="649257A4" w14:textId="77777777" w:rsidR="00BA5711" w:rsidRPr="00353D13" w:rsidRDefault="00BA5711" w:rsidP="00BA5711">
      <w:pPr>
        <w:widowControl w:val="0"/>
        <w:tabs>
          <w:tab w:val="right" w:leader="dot" w:pos="8976"/>
        </w:tabs>
        <w:ind w:right="-364"/>
        <w:jc w:val="center"/>
        <w:rPr>
          <w:rFonts w:ascii="Calibri" w:hAnsi="Calibri"/>
          <w:b/>
          <w:bCs/>
          <w:lang w:val="es-PE"/>
        </w:rPr>
      </w:pPr>
    </w:p>
    <w:p w14:paraId="5D391E5F" w14:textId="77777777" w:rsidR="00BA5711" w:rsidRPr="00313C76" w:rsidRDefault="00BA5711" w:rsidP="00BA5711">
      <w:pPr>
        <w:widowControl w:val="0"/>
        <w:tabs>
          <w:tab w:val="right" w:leader="dot" w:pos="8976"/>
        </w:tabs>
        <w:ind w:right="-364"/>
        <w:jc w:val="center"/>
        <w:rPr>
          <w:rFonts w:ascii="Calibri" w:hAnsi="Calibri"/>
          <w:b/>
          <w:bCs/>
          <w:lang w:val="es-PE"/>
        </w:rPr>
      </w:pPr>
      <w:r w:rsidRPr="00353D13">
        <w:rPr>
          <w:rFonts w:ascii="Calibri" w:hAnsi="Calibri"/>
          <w:b/>
          <w:bCs/>
          <w:lang w:val="es-PE"/>
        </w:rPr>
        <w:t>Nombre del Oferente: _________________________________________________________</w:t>
      </w:r>
    </w:p>
    <w:p w14:paraId="734EFCA6" w14:textId="77777777" w:rsidR="00BA5711" w:rsidRDefault="00BA5711" w:rsidP="00BA5711">
      <w:pPr>
        <w:pStyle w:val="Textoindependiente"/>
        <w:jc w:val="left"/>
        <w:rPr>
          <w:rFonts w:ascii="Calibri" w:hAnsi="Calibri"/>
          <w:sz w:val="24"/>
          <w:lang w:val="es-PE"/>
        </w:rPr>
      </w:pPr>
    </w:p>
    <w:p w14:paraId="383F59DA" w14:textId="77777777" w:rsidR="00BA5711" w:rsidRPr="00313C76" w:rsidRDefault="00BA5711" w:rsidP="00BA5711">
      <w:pPr>
        <w:pStyle w:val="Textoindependiente"/>
        <w:jc w:val="left"/>
        <w:rPr>
          <w:rFonts w:ascii="Calibri" w:hAnsi="Calibri"/>
          <w:sz w:val="24"/>
          <w:lang w:val="es-PE"/>
        </w:rPr>
      </w:pPr>
      <w:r w:rsidRPr="00313C76">
        <w:rPr>
          <w:rFonts w:ascii="Calibri" w:hAnsi="Calibri"/>
          <w:sz w:val="24"/>
          <w:lang w:val="es-PE"/>
        </w:rPr>
        <w:t xml:space="preserve"> ___________________________________________________</w:t>
      </w:r>
    </w:p>
    <w:p w14:paraId="7166C93F" w14:textId="77777777" w:rsidR="00BA5711" w:rsidRPr="00313C76" w:rsidRDefault="00BA5711" w:rsidP="00BA5711">
      <w:pPr>
        <w:widowControl w:val="0"/>
        <w:ind w:right="10"/>
        <w:rPr>
          <w:rFonts w:ascii="Calibri" w:hAnsi="Calibri"/>
          <w:i/>
          <w:iCs/>
          <w:sz w:val="22"/>
          <w:szCs w:val="22"/>
          <w:lang w:val="es-PE"/>
        </w:rPr>
      </w:pPr>
      <w:r w:rsidRPr="00313C76">
        <w:rPr>
          <w:rFonts w:ascii="Calibri" w:hAnsi="Calibri"/>
          <w:sz w:val="22"/>
          <w:szCs w:val="22"/>
          <w:lang w:val="es-PE"/>
        </w:rPr>
        <w:t xml:space="preserve">Fecha: </w:t>
      </w:r>
      <w:r w:rsidRPr="00313C76">
        <w:rPr>
          <w:rFonts w:ascii="Calibri" w:hAnsi="Calibri"/>
          <w:i/>
          <w:iCs/>
          <w:sz w:val="22"/>
          <w:szCs w:val="22"/>
          <w:lang w:val="es-PE"/>
        </w:rPr>
        <w:t>[Insertar día, mes, año]</w:t>
      </w:r>
    </w:p>
    <w:p w14:paraId="0F4379EA" w14:textId="77777777" w:rsidR="00BA5711" w:rsidRPr="00313C76" w:rsidRDefault="00BA5711" w:rsidP="00BA5711">
      <w:pPr>
        <w:widowControl w:val="0"/>
        <w:ind w:right="10"/>
        <w:rPr>
          <w:rFonts w:ascii="Calibri" w:hAnsi="Calibri"/>
          <w:i/>
          <w:iCs/>
          <w:sz w:val="22"/>
          <w:szCs w:val="22"/>
          <w:lang w:val="es-PE"/>
        </w:rPr>
      </w:pPr>
    </w:p>
    <w:p w14:paraId="2AA8BB95" w14:textId="77777777" w:rsidR="00BA5711" w:rsidRPr="003553E5" w:rsidRDefault="00BA5711" w:rsidP="00BA5711">
      <w:pPr>
        <w:widowControl w:val="0"/>
        <w:ind w:right="10"/>
        <w:rPr>
          <w:rFonts w:ascii="Calibri" w:hAnsi="Calibri"/>
          <w:i/>
          <w:iCs/>
          <w:sz w:val="22"/>
          <w:szCs w:val="22"/>
          <w:lang w:val="pt-BR"/>
        </w:rPr>
      </w:pPr>
      <w:r w:rsidRPr="00313C76">
        <w:rPr>
          <w:rFonts w:ascii="Calibri" w:hAnsi="Calibri"/>
          <w:i/>
          <w:iCs/>
          <w:sz w:val="22"/>
          <w:szCs w:val="22"/>
          <w:lang w:val="es-PE"/>
        </w:rPr>
        <w:t xml:space="preserve"> </w:t>
      </w:r>
      <w:r w:rsidRPr="003553E5">
        <w:rPr>
          <w:rFonts w:ascii="Calibri" w:hAnsi="Calibri"/>
          <w:i/>
          <w:iCs/>
          <w:sz w:val="22"/>
          <w:szCs w:val="22"/>
          <w:lang w:val="pt-BR"/>
        </w:rPr>
        <w:t>________________________________________</w:t>
      </w:r>
    </w:p>
    <w:p w14:paraId="26311819" w14:textId="45878CAC" w:rsidR="00BA5711" w:rsidRPr="003553E5" w:rsidRDefault="00BA5711" w:rsidP="00BA5711">
      <w:pPr>
        <w:widowControl w:val="0"/>
        <w:tabs>
          <w:tab w:val="right" w:leader="dot" w:pos="8976"/>
        </w:tabs>
        <w:ind w:right="10"/>
        <w:rPr>
          <w:rFonts w:ascii="Calibri" w:hAnsi="Calibri"/>
          <w:i/>
          <w:iCs/>
          <w:sz w:val="22"/>
          <w:szCs w:val="22"/>
          <w:lang w:val="pt-BR"/>
        </w:rPr>
      </w:pPr>
      <w:r w:rsidRPr="003553E5">
        <w:rPr>
          <w:rFonts w:ascii="Calibri" w:hAnsi="Calibri"/>
          <w:sz w:val="22"/>
          <w:szCs w:val="22"/>
          <w:lang w:val="pt-BR"/>
        </w:rPr>
        <w:t xml:space="preserve">LPI No: </w:t>
      </w:r>
      <w:r w:rsidRPr="003553E5">
        <w:rPr>
          <w:rFonts w:asciiTheme="minorHAnsi" w:hAnsiTheme="minorHAnsi" w:cstheme="minorHAnsi"/>
          <w:color w:val="0000FF"/>
          <w:sz w:val="22"/>
          <w:szCs w:val="22"/>
          <w:lang w:val="pt-BR"/>
        </w:rPr>
        <w:t>CONV-PROC-</w:t>
      </w:r>
      <w:r w:rsidR="00777859" w:rsidRPr="003553E5">
        <w:rPr>
          <w:rFonts w:asciiTheme="minorHAnsi" w:hAnsiTheme="minorHAnsi" w:cstheme="minorHAnsi"/>
          <w:color w:val="0000FF"/>
          <w:sz w:val="22"/>
          <w:szCs w:val="22"/>
          <w:lang w:val="pt-BR"/>
        </w:rPr>
        <w:t>0</w:t>
      </w:r>
      <w:r w:rsidR="00393567">
        <w:rPr>
          <w:rFonts w:asciiTheme="minorHAnsi" w:hAnsiTheme="minorHAnsi" w:cstheme="minorHAnsi"/>
          <w:color w:val="0000FF"/>
          <w:sz w:val="22"/>
          <w:szCs w:val="22"/>
          <w:lang w:val="pt-BR"/>
        </w:rPr>
        <w:t>34</w:t>
      </w:r>
      <w:r w:rsidRPr="003553E5">
        <w:rPr>
          <w:rFonts w:asciiTheme="minorHAnsi" w:hAnsiTheme="minorHAnsi" w:cstheme="minorHAnsi"/>
          <w:color w:val="0000FF"/>
          <w:sz w:val="22"/>
          <w:szCs w:val="22"/>
          <w:lang w:val="pt-BR"/>
        </w:rPr>
        <w:t>-2022-MTC/21-LPI</w:t>
      </w:r>
      <w:r w:rsidR="00605082">
        <w:rPr>
          <w:rFonts w:asciiTheme="minorHAnsi" w:hAnsiTheme="minorHAnsi" w:cstheme="minorHAnsi"/>
          <w:color w:val="0000FF"/>
          <w:sz w:val="22"/>
          <w:szCs w:val="22"/>
          <w:lang w:val="pt-BR"/>
        </w:rPr>
        <w:t>-2</w:t>
      </w:r>
    </w:p>
    <w:p w14:paraId="4476502C" w14:textId="77777777" w:rsidR="002869B7" w:rsidRPr="003553E5" w:rsidRDefault="002869B7" w:rsidP="004D0292">
      <w:pPr>
        <w:rPr>
          <w:lang w:val="pt-BR"/>
        </w:rPr>
      </w:pPr>
    </w:p>
    <w:p w14:paraId="09EE80B4" w14:textId="77777777" w:rsidR="002869B7" w:rsidRPr="003553E5" w:rsidRDefault="002869B7" w:rsidP="004D0292">
      <w:pPr>
        <w:rPr>
          <w:lang w:val="pt-BR"/>
        </w:rPr>
      </w:pPr>
    </w:p>
    <w:p w14:paraId="1DCC2F44" w14:textId="77777777" w:rsidR="002869B7" w:rsidRPr="003553E5" w:rsidRDefault="002869B7" w:rsidP="004D0292">
      <w:pPr>
        <w:rPr>
          <w:lang w:val="pt-BR"/>
        </w:rPr>
      </w:pPr>
    </w:p>
    <w:p w14:paraId="3D3E0E2F" w14:textId="77777777" w:rsidR="002869B7" w:rsidRPr="003553E5" w:rsidRDefault="002869B7" w:rsidP="004D0292">
      <w:pPr>
        <w:rPr>
          <w:lang w:val="pt-BR"/>
        </w:rPr>
      </w:pPr>
    </w:p>
    <w:p w14:paraId="10B2E9AF" w14:textId="77777777" w:rsidR="002869B7" w:rsidRPr="003553E5" w:rsidRDefault="002869B7" w:rsidP="004D0292">
      <w:pPr>
        <w:rPr>
          <w:lang w:val="pt-BR"/>
        </w:rPr>
      </w:pPr>
    </w:p>
    <w:p w14:paraId="3ABB926D" w14:textId="77777777" w:rsidR="002869B7" w:rsidRPr="003553E5" w:rsidRDefault="002869B7" w:rsidP="004D0292">
      <w:pPr>
        <w:rPr>
          <w:lang w:val="pt-BR"/>
        </w:rPr>
      </w:pPr>
    </w:p>
    <w:p w14:paraId="48ED2DBF" w14:textId="77777777" w:rsidR="002869B7" w:rsidRPr="003553E5" w:rsidRDefault="002869B7" w:rsidP="004D0292">
      <w:pPr>
        <w:rPr>
          <w:lang w:val="pt-BR"/>
        </w:rPr>
      </w:pPr>
    </w:p>
    <w:p w14:paraId="4E00E389" w14:textId="77777777" w:rsidR="002869B7" w:rsidRPr="003553E5" w:rsidRDefault="002869B7" w:rsidP="004D0292">
      <w:pPr>
        <w:rPr>
          <w:lang w:val="pt-BR"/>
        </w:rPr>
      </w:pPr>
    </w:p>
    <w:p w14:paraId="1325CEDF" w14:textId="77777777" w:rsidR="002869B7" w:rsidRPr="003553E5" w:rsidRDefault="002869B7" w:rsidP="004D0292">
      <w:pPr>
        <w:rPr>
          <w:lang w:val="pt-BR"/>
        </w:rPr>
      </w:pPr>
    </w:p>
    <w:p w14:paraId="2C7DFB28" w14:textId="77777777" w:rsidR="002869B7" w:rsidRPr="003553E5" w:rsidRDefault="002869B7" w:rsidP="004D0292">
      <w:pPr>
        <w:rPr>
          <w:lang w:val="pt-BR"/>
        </w:rPr>
      </w:pPr>
    </w:p>
    <w:p w14:paraId="78190592" w14:textId="77777777" w:rsidR="002869B7" w:rsidRPr="003553E5" w:rsidRDefault="002869B7" w:rsidP="004D0292">
      <w:pPr>
        <w:rPr>
          <w:lang w:val="pt-BR"/>
        </w:rPr>
      </w:pPr>
    </w:p>
    <w:p w14:paraId="72F79C49" w14:textId="77777777" w:rsidR="002869B7" w:rsidRPr="003553E5" w:rsidRDefault="002869B7" w:rsidP="004D0292">
      <w:pPr>
        <w:rPr>
          <w:lang w:val="pt-BR"/>
        </w:rPr>
      </w:pPr>
    </w:p>
    <w:p w14:paraId="20338C3D" w14:textId="77777777" w:rsidR="002869B7" w:rsidRPr="003553E5" w:rsidRDefault="002869B7" w:rsidP="004D0292">
      <w:pPr>
        <w:rPr>
          <w:lang w:val="pt-BR"/>
        </w:rPr>
      </w:pPr>
    </w:p>
    <w:p w14:paraId="7497D367" w14:textId="77777777" w:rsidR="002869B7" w:rsidRPr="003553E5" w:rsidRDefault="002869B7" w:rsidP="004D0292">
      <w:pPr>
        <w:rPr>
          <w:lang w:val="pt-BR"/>
        </w:rPr>
      </w:pPr>
    </w:p>
    <w:p w14:paraId="7F960F0D" w14:textId="77777777" w:rsidR="002869B7" w:rsidRPr="003553E5" w:rsidRDefault="002869B7" w:rsidP="004D0292">
      <w:pPr>
        <w:rPr>
          <w:lang w:val="pt-BR"/>
        </w:rPr>
      </w:pPr>
    </w:p>
    <w:p w14:paraId="3ACC50A5" w14:textId="77777777" w:rsidR="002869B7" w:rsidRPr="003553E5" w:rsidRDefault="002869B7" w:rsidP="004D0292">
      <w:pPr>
        <w:rPr>
          <w:lang w:val="pt-BR"/>
        </w:rPr>
      </w:pPr>
    </w:p>
    <w:p w14:paraId="4B3EAB93" w14:textId="77777777" w:rsidR="002869B7" w:rsidRPr="003553E5" w:rsidRDefault="002869B7" w:rsidP="004D0292">
      <w:pPr>
        <w:rPr>
          <w:lang w:val="pt-BR"/>
        </w:rPr>
      </w:pPr>
    </w:p>
    <w:p w14:paraId="3E48F3E1" w14:textId="77777777" w:rsidR="002869B7" w:rsidRPr="003553E5" w:rsidRDefault="002869B7" w:rsidP="004D0292">
      <w:pPr>
        <w:rPr>
          <w:lang w:val="pt-BR"/>
        </w:rPr>
      </w:pPr>
    </w:p>
    <w:p w14:paraId="0FC0D18A" w14:textId="77777777" w:rsidR="002869B7" w:rsidRPr="003553E5" w:rsidRDefault="002869B7" w:rsidP="004D0292">
      <w:pPr>
        <w:rPr>
          <w:lang w:val="pt-BR"/>
        </w:rPr>
      </w:pPr>
    </w:p>
    <w:p w14:paraId="73334397" w14:textId="77777777" w:rsidR="002869B7" w:rsidRPr="003553E5" w:rsidRDefault="002869B7" w:rsidP="004D0292">
      <w:pPr>
        <w:rPr>
          <w:lang w:val="pt-BR"/>
        </w:rPr>
      </w:pPr>
    </w:p>
    <w:p w14:paraId="10B4FB5C" w14:textId="77777777" w:rsidR="002869B7" w:rsidRPr="003553E5" w:rsidRDefault="002869B7" w:rsidP="004D0292">
      <w:pPr>
        <w:rPr>
          <w:lang w:val="pt-BR"/>
        </w:rPr>
      </w:pPr>
    </w:p>
    <w:p w14:paraId="0A1BA382" w14:textId="77777777" w:rsidR="002869B7" w:rsidRPr="003553E5" w:rsidRDefault="002869B7" w:rsidP="004D0292">
      <w:pPr>
        <w:rPr>
          <w:lang w:val="pt-BR"/>
        </w:rPr>
      </w:pPr>
    </w:p>
    <w:p w14:paraId="615C76B6" w14:textId="77777777" w:rsidR="002869B7" w:rsidRPr="003553E5" w:rsidRDefault="002869B7" w:rsidP="004D0292">
      <w:pPr>
        <w:rPr>
          <w:lang w:val="pt-BR"/>
        </w:rPr>
      </w:pPr>
    </w:p>
    <w:p w14:paraId="2C323062" w14:textId="77777777" w:rsidR="002869B7" w:rsidRPr="003553E5" w:rsidRDefault="002869B7" w:rsidP="004D0292">
      <w:pPr>
        <w:rPr>
          <w:lang w:val="pt-BR"/>
        </w:rPr>
      </w:pPr>
    </w:p>
    <w:p w14:paraId="1C76F625" w14:textId="77777777" w:rsidR="00BA5711" w:rsidRPr="00313C76" w:rsidRDefault="00BA5711" w:rsidP="00BA5711">
      <w:pPr>
        <w:pStyle w:val="Ttulo2"/>
        <w:rPr>
          <w:rFonts w:ascii="Calibri" w:hAnsi="Calibri"/>
          <w:sz w:val="26"/>
          <w:szCs w:val="26"/>
          <w:lang w:val="es-PE"/>
        </w:rPr>
      </w:pPr>
      <w:r w:rsidRPr="00313C76">
        <w:rPr>
          <w:rFonts w:ascii="Calibri" w:hAnsi="Calibri"/>
          <w:bCs/>
          <w:sz w:val="26"/>
          <w:szCs w:val="26"/>
          <w:lang w:val="es-PE"/>
        </w:rPr>
        <w:t xml:space="preserve">Formulario </w:t>
      </w:r>
      <w:r w:rsidRPr="00313C76">
        <w:rPr>
          <w:rFonts w:ascii="Calibri" w:hAnsi="Calibri"/>
          <w:bCs/>
          <w:sz w:val="26"/>
          <w:szCs w:val="26"/>
        </w:rPr>
        <w:t>3.2 Disponibilidad de Líneas de Crédito</w:t>
      </w:r>
    </w:p>
    <w:p w14:paraId="1ACDBB6A" w14:textId="77777777" w:rsidR="00BA5711" w:rsidRPr="00313C76" w:rsidRDefault="00BA5711" w:rsidP="00BA5711">
      <w:pPr>
        <w:jc w:val="center"/>
        <w:rPr>
          <w:rFonts w:ascii="Calibri" w:hAnsi="Calibri"/>
          <w:sz w:val="20"/>
          <w:szCs w:val="20"/>
        </w:rPr>
      </w:pPr>
      <w:r w:rsidRPr="00313C76">
        <w:rPr>
          <w:rFonts w:ascii="Calibri" w:hAnsi="Calibri"/>
          <w:sz w:val="20"/>
          <w:szCs w:val="20"/>
        </w:rPr>
        <w:t xml:space="preserve">(De conformidad con </w:t>
      </w:r>
      <w:r w:rsidRPr="00313C76">
        <w:rPr>
          <w:rFonts w:ascii="Calibri" w:hAnsi="Calibri"/>
          <w:color w:val="0000FF"/>
          <w:sz w:val="20"/>
          <w:szCs w:val="20"/>
        </w:rPr>
        <w:t>el Anexo A numeral 3.2</w:t>
      </w:r>
      <w:r w:rsidRPr="00313C76">
        <w:rPr>
          <w:rFonts w:ascii="Calibri" w:hAnsi="Calibri"/>
          <w:sz w:val="20"/>
          <w:szCs w:val="20"/>
        </w:rPr>
        <w:t>)</w:t>
      </w:r>
    </w:p>
    <w:p w14:paraId="619BA068" w14:textId="77777777" w:rsidR="00BA5711" w:rsidRPr="00313C76" w:rsidRDefault="00BA5711" w:rsidP="00BA5711">
      <w:pPr>
        <w:suppressAutoHyphens/>
        <w:spacing w:after="180"/>
        <w:jc w:val="both"/>
        <w:rPr>
          <w:spacing w:val="-2"/>
        </w:rPr>
      </w:pPr>
    </w:p>
    <w:p w14:paraId="2A6599E3" w14:textId="77777777" w:rsidR="00BA5711" w:rsidRPr="00313C76" w:rsidRDefault="00BA5711" w:rsidP="00BA5711">
      <w:pPr>
        <w:suppressAutoHyphens/>
        <w:spacing w:after="180"/>
        <w:jc w:val="both"/>
        <w:rPr>
          <w:spacing w:val="-2"/>
        </w:rPr>
      </w:pPr>
      <w:r w:rsidRPr="00313C76">
        <w:rPr>
          <w:spacing w:val="-2"/>
        </w:rPr>
        <w:t>Indique en la siguiente tabla la(s) línea(s) de crédito aprobadas distintas de pagos por anticipos contractuales, con los cuales pueden cubrir los costos del contrato.</w:t>
      </w:r>
    </w:p>
    <w:p w14:paraId="16CD66B8" w14:textId="77777777" w:rsidR="00BA5711" w:rsidRPr="00313C76" w:rsidRDefault="00BA5711" w:rsidP="00BA5711">
      <w:pPr>
        <w:suppressAutoHyphens/>
        <w:spacing w:after="180"/>
        <w:jc w:val="both"/>
        <w:rPr>
          <w:spacing w:val="-2"/>
        </w:rPr>
      </w:pPr>
      <w:r w:rsidRPr="00313C76">
        <w:rPr>
          <w:spacing w:val="-2"/>
        </w:rPr>
        <w:t>El Oferente deberá demostrar que tiene a su disposición o cuenta con acceso a líneas de crédito APROBADAS. A través de este requisito el Oferente debe demostrar que cuenta con activos líquidos, los cuales deben ser distintos de pagos por anticipos contractuales, con los cuales puede cubrir los costos y/o contingencias del contrato materia de licitación.</w:t>
      </w:r>
    </w:p>
    <w:p w14:paraId="60EA5EBC" w14:textId="77777777" w:rsidR="00BA5711" w:rsidRPr="00313C76" w:rsidRDefault="00BA5711" w:rsidP="00BA5711">
      <w:pPr>
        <w:suppressAutoHyphens/>
        <w:spacing w:after="71"/>
        <w:jc w:val="both"/>
        <w:rPr>
          <w:spacing w:val="-2"/>
        </w:rPr>
      </w:pPr>
      <w:r w:rsidRPr="00313C76">
        <w:rPr>
          <w:spacing w:val="-2"/>
        </w:rPr>
        <w:t xml:space="preserve">Las líneas de créditos aprobadas deberán ser emitidas por una entidad autorizada y sujeta al ámbito de la Superintendencia de Banca y Seguros y AFP del Perú o que esté considerada en la lista actualizada de bancos extranjeros de primera categoría que periódicamente publica el Banco Central de Reserva del Perú. </w:t>
      </w:r>
    </w:p>
    <w:p w14:paraId="1A412D7D" w14:textId="77777777" w:rsidR="00BA5711" w:rsidRPr="00313C76" w:rsidRDefault="00BA5711" w:rsidP="00BA5711">
      <w:pPr>
        <w:suppressAutoHyphens/>
        <w:spacing w:after="71"/>
        <w:jc w:val="both"/>
        <w:rPr>
          <w:spacing w:val="-2"/>
        </w:rPr>
      </w:pPr>
      <w:r w:rsidRPr="00313C76">
        <w:rPr>
          <w:spacing w:val="-2"/>
        </w:rPr>
        <w:t>En el caso de empresas extranjeras, si utilizan servicios con bancos extranjeros deberán tener un banco corresponsal local que este considerado en la lista antes indicada.</w:t>
      </w:r>
    </w:p>
    <w:p w14:paraId="517ACA0F" w14:textId="77777777" w:rsidR="00BA5711" w:rsidRPr="00313C76" w:rsidRDefault="00BA5711" w:rsidP="00BA5711">
      <w:pPr>
        <w:suppressAutoHyphens/>
        <w:spacing w:after="71"/>
        <w:jc w:val="both"/>
        <w:rPr>
          <w:spacing w:val="-2"/>
        </w:rPr>
      </w:pPr>
      <w:r w:rsidRPr="00313C76">
        <w:rPr>
          <w:spacing w:val="-2"/>
        </w:rPr>
        <w:t>Así mismo, se autoriza al Contratante solicitar referencias a las siguientes Instituciones Bancarias:</w:t>
      </w:r>
    </w:p>
    <w:p w14:paraId="6EA67D62" w14:textId="77777777" w:rsidR="00BA5711" w:rsidRPr="00313C76" w:rsidRDefault="00BA5711" w:rsidP="00BA5711">
      <w:pPr>
        <w:suppressAutoHyphens/>
        <w:spacing w:after="71"/>
        <w:rPr>
          <w:spacing w:val="-2"/>
        </w:rPr>
      </w:pPr>
    </w:p>
    <w:tbl>
      <w:tblPr>
        <w:tblW w:w="5000" w:type="pct"/>
        <w:tblLayout w:type="fixed"/>
        <w:tblCellMar>
          <w:left w:w="72" w:type="dxa"/>
          <w:right w:w="72" w:type="dxa"/>
        </w:tblCellMar>
        <w:tblLook w:val="0000" w:firstRow="0" w:lastRow="0" w:firstColumn="0" w:lastColumn="0" w:noHBand="0" w:noVBand="0"/>
      </w:tblPr>
      <w:tblGrid>
        <w:gridCol w:w="4956"/>
        <w:gridCol w:w="2194"/>
        <w:gridCol w:w="2194"/>
      </w:tblGrid>
      <w:tr w:rsidR="00BA5711" w:rsidRPr="00313C76" w14:paraId="063E1E3B" w14:textId="77777777" w:rsidTr="00146249">
        <w:trPr>
          <w:cantSplit/>
        </w:trPr>
        <w:tc>
          <w:tcPr>
            <w:tcW w:w="2652" w:type="pct"/>
            <w:tcBorders>
              <w:top w:val="single" w:sz="6" w:space="0" w:color="auto"/>
              <w:left w:val="single" w:sz="6" w:space="0" w:color="auto"/>
            </w:tcBorders>
          </w:tcPr>
          <w:p w14:paraId="042513F0" w14:textId="77777777" w:rsidR="00BA5711" w:rsidRPr="00313C76" w:rsidRDefault="00BA5711" w:rsidP="00146249">
            <w:pPr>
              <w:suppressAutoHyphens/>
              <w:jc w:val="center"/>
              <w:rPr>
                <w:b/>
                <w:spacing w:val="-2"/>
              </w:rPr>
            </w:pPr>
            <w:r w:rsidRPr="00313C76">
              <w:rPr>
                <w:b/>
                <w:spacing w:val="-2"/>
              </w:rPr>
              <w:t>Nombre Entidad Financiera</w:t>
            </w:r>
          </w:p>
        </w:tc>
        <w:tc>
          <w:tcPr>
            <w:tcW w:w="1174" w:type="pct"/>
            <w:tcBorders>
              <w:top w:val="single" w:sz="6" w:space="0" w:color="auto"/>
              <w:left w:val="single" w:sz="6" w:space="0" w:color="auto"/>
            </w:tcBorders>
          </w:tcPr>
          <w:p w14:paraId="1D7A9111" w14:textId="77777777" w:rsidR="00BA5711" w:rsidRPr="00313C76" w:rsidRDefault="00BA5711" w:rsidP="00146249">
            <w:pPr>
              <w:suppressAutoHyphens/>
              <w:jc w:val="center"/>
              <w:rPr>
                <w:b/>
                <w:spacing w:val="-2"/>
              </w:rPr>
            </w:pPr>
            <w:r w:rsidRPr="00313C76">
              <w:rPr>
                <w:rFonts w:asciiTheme="minorHAnsi" w:hAnsiTheme="minorHAnsi"/>
                <w:b/>
                <w:sz w:val="22"/>
              </w:rPr>
              <w:t>Dirección, Teléfono, Fax, Dirección electrónica</w:t>
            </w:r>
          </w:p>
        </w:tc>
        <w:tc>
          <w:tcPr>
            <w:tcW w:w="1174" w:type="pct"/>
            <w:tcBorders>
              <w:top w:val="single" w:sz="6" w:space="0" w:color="auto"/>
              <w:left w:val="single" w:sz="6" w:space="0" w:color="auto"/>
              <w:right w:val="single" w:sz="6" w:space="0" w:color="auto"/>
            </w:tcBorders>
          </w:tcPr>
          <w:p w14:paraId="021BF978" w14:textId="77777777" w:rsidR="00BA5711" w:rsidRPr="00313C76" w:rsidRDefault="00BA5711" w:rsidP="00146249">
            <w:pPr>
              <w:suppressAutoHyphens/>
              <w:jc w:val="center"/>
              <w:rPr>
                <w:b/>
                <w:spacing w:val="-2"/>
              </w:rPr>
            </w:pPr>
            <w:r w:rsidRPr="00313C76">
              <w:rPr>
                <w:b/>
                <w:spacing w:val="-2"/>
              </w:rPr>
              <w:t>Monto de la línea de crédito (*)</w:t>
            </w:r>
          </w:p>
        </w:tc>
      </w:tr>
      <w:tr w:rsidR="00BA5711" w:rsidRPr="00313C76" w14:paraId="2079EBC2" w14:textId="77777777" w:rsidTr="00146249">
        <w:trPr>
          <w:cantSplit/>
        </w:trPr>
        <w:tc>
          <w:tcPr>
            <w:tcW w:w="2652" w:type="pct"/>
            <w:tcBorders>
              <w:top w:val="single" w:sz="6" w:space="0" w:color="auto"/>
              <w:left w:val="single" w:sz="6" w:space="0" w:color="auto"/>
            </w:tcBorders>
          </w:tcPr>
          <w:p w14:paraId="181A624E" w14:textId="77777777" w:rsidR="00BA5711" w:rsidRPr="00313C76" w:rsidRDefault="00BA5711" w:rsidP="00146249">
            <w:pPr>
              <w:suppressAutoHyphens/>
              <w:rPr>
                <w:spacing w:val="-2"/>
              </w:rPr>
            </w:pPr>
            <w:r w:rsidRPr="00313C76">
              <w:rPr>
                <w:spacing w:val="-2"/>
              </w:rPr>
              <w:t>1.</w:t>
            </w:r>
          </w:p>
        </w:tc>
        <w:tc>
          <w:tcPr>
            <w:tcW w:w="1174" w:type="pct"/>
            <w:tcBorders>
              <w:top w:val="single" w:sz="6" w:space="0" w:color="auto"/>
              <w:left w:val="single" w:sz="6" w:space="0" w:color="auto"/>
            </w:tcBorders>
          </w:tcPr>
          <w:p w14:paraId="4739FC87" w14:textId="77777777" w:rsidR="00BA5711" w:rsidRPr="00313C76" w:rsidRDefault="00BA5711" w:rsidP="00146249">
            <w:pPr>
              <w:suppressAutoHyphens/>
              <w:rPr>
                <w:spacing w:val="-2"/>
              </w:rPr>
            </w:pPr>
          </w:p>
        </w:tc>
        <w:tc>
          <w:tcPr>
            <w:tcW w:w="1174" w:type="pct"/>
            <w:tcBorders>
              <w:top w:val="single" w:sz="6" w:space="0" w:color="auto"/>
              <w:left w:val="single" w:sz="6" w:space="0" w:color="auto"/>
              <w:right w:val="single" w:sz="6" w:space="0" w:color="auto"/>
            </w:tcBorders>
          </w:tcPr>
          <w:p w14:paraId="1699AC76" w14:textId="77777777" w:rsidR="00BA5711" w:rsidRPr="00313C76" w:rsidRDefault="00BA5711" w:rsidP="00146249">
            <w:pPr>
              <w:suppressAutoHyphens/>
              <w:rPr>
                <w:spacing w:val="-2"/>
              </w:rPr>
            </w:pPr>
          </w:p>
        </w:tc>
      </w:tr>
      <w:tr w:rsidR="00BA5711" w:rsidRPr="00313C76" w14:paraId="05BEE1F8" w14:textId="77777777" w:rsidTr="00146249">
        <w:trPr>
          <w:cantSplit/>
        </w:trPr>
        <w:tc>
          <w:tcPr>
            <w:tcW w:w="2652" w:type="pct"/>
            <w:tcBorders>
              <w:top w:val="single" w:sz="6" w:space="0" w:color="auto"/>
              <w:left w:val="single" w:sz="6" w:space="0" w:color="auto"/>
            </w:tcBorders>
          </w:tcPr>
          <w:p w14:paraId="0056307F" w14:textId="77777777" w:rsidR="00BA5711" w:rsidRPr="00313C76" w:rsidRDefault="00BA5711" w:rsidP="00146249">
            <w:pPr>
              <w:suppressAutoHyphens/>
              <w:rPr>
                <w:spacing w:val="-2"/>
              </w:rPr>
            </w:pPr>
            <w:r w:rsidRPr="00313C76">
              <w:rPr>
                <w:spacing w:val="-2"/>
              </w:rPr>
              <w:t>2.</w:t>
            </w:r>
          </w:p>
        </w:tc>
        <w:tc>
          <w:tcPr>
            <w:tcW w:w="1174" w:type="pct"/>
            <w:tcBorders>
              <w:top w:val="single" w:sz="6" w:space="0" w:color="auto"/>
              <w:left w:val="single" w:sz="6" w:space="0" w:color="auto"/>
            </w:tcBorders>
          </w:tcPr>
          <w:p w14:paraId="058F2266" w14:textId="77777777" w:rsidR="00BA5711" w:rsidRPr="00313C76" w:rsidRDefault="00BA5711" w:rsidP="00146249">
            <w:pPr>
              <w:suppressAutoHyphens/>
              <w:rPr>
                <w:spacing w:val="-2"/>
              </w:rPr>
            </w:pPr>
          </w:p>
        </w:tc>
        <w:tc>
          <w:tcPr>
            <w:tcW w:w="1174" w:type="pct"/>
            <w:tcBorders>
              <w:top w:val="single" w:sz="6" w:space="0" w:color="auto"/>
              <w:left w:val="single" w:sz="6" w:space="0" w:color="auto"/>
              <w:right w:val="single" w:sz="6" w:space="0" w:color="auto"/>
            </w:tcBorders>
          </w:tcPr>
          <w:p w14:paraId="5F27679D" w14:textId="77777777" w:rsidR="00BA5711" w:rsidRPr="00313C76" w:rsidRDefault="00BA5711" w:rsidP="00146249">
            <w:pPr>
              <w:suppressAutoHyphens/>
              <w:rPr>
                <w:spacing w:val="-2"/>
              </w:rPr>
            </w:pPr>
          </w:p>
        </w:tc>
      </w:tr>
      <w:tr w:rsidR="00BA5711" w:rsidRPr="00313C76" w14:paraId="6CAB4922" w14:textId="77777777" w:rsidTr="00146249">
        <w:trPr>
          <w:cantSplit/>
        </w:trPr>
        <w:tc>
          <w:tcPr>
            <w:tcW w:w="2652" w:type="pct"/>
            <w:tcBorders>
              <w:top w:val="single" w:sz="6" w:space="0" w:color="auto"/>
              <w:left w:val="single" w:sz="6" w:space="0" w:color="auto"/>
            </w:tcBorders>
          </w:tcPr>
          <w:p w14:paraId="06EF91F5" w14:textId="77777777" w:rsidR="00BA5711" w:rsidRPr="00313C76" w:rsidRDefault="00BA5711" w:rsidP="00146249">
            <w:pPr>
              <w:suppressAutoHyphens/>
              <w:rPr>
                <w:spacing w:val="-2"/>
              </w:rPr>
            </w:pPr>
            <w:r w:rsidRPr="00313C76">
              <w:rPr>
                <w:spacing w:val="-2"/>
              </w:rPr>
              <w:t>3.</w:t>
            </w:r>
          </w:p>
        </w:tc>
        <w:tc>
          <w:tcPr>
            <w:tcW w:w="1174" w:type="pct"/>
            <w:tcBorders>
              <w:top w:val="single" w:sz="6" w:space="0" w:color="auto"/>
              <w:left w:val="single" w:sz="6" w:space="0" w:color="auto"/>
            </w:tcBorders>
          </w:tcPr>
          <w:p w14:paraId="2FBF1396" w14:textId="77777777" w:rsidR="00BA5711" w:rsidRPr="00313C76" w:rsidRDefault="00BA5711" w:rsidP="00146249">
            <w:pPr>
              <w:suppressAutoHyphens/>
              <w:rPr>
                <w:spacing w:val="-2"/>
              </w:rPr>
            </w:pPr>
          </w:p>
        </w:tc>
        <w:tc>
          <w:tcPr>
            <w:tcW w:w="1174" w:type="pct"/>
            <w:tcBorders>
              <w:top w:val="single" w:sz="6" w:space="0" w:color="auto"/>
              <w:left w:val="single" w:sz="6" w:space="0" w:color="auto"/>
              <w:right w:val="single" w:sz="6" w:space="0" w:color="auto"/>
            </w:tcBorders>
          </w:tcPr>
          <w:p w14:paraId="505F2214" w14:textId="77777777" w:rsidR="00BA5711" w:rsidRPr="00313C76" w:rsidRDefault="00BA5711" w:rsidP="00146249">
            <w:pPr>
              <w:suppressAutoHyphens/>
              <w:rPr>
                <w:spacing w:val="-2"/>
              </w:rPr>
            </w:pPr>
          </w:p>
        </w:tc>
      </w:tr>
      <w:tr w:rsidR="00BA5711" w:rsidRPr="00313C76" w14:paraId="4F40523A" w14:textId="77777777" w:rsidTr="00146249">
        <w:trPr>
          <w:cantSplit/>
        </w:trPr>
        <w:tc>
          <w:tcPr>
            <w:tcW w:w="2652" w:type="pct"/>
            <w:tcBorders>
              <w:top w:val="single" w:sz="6" w:space="0" w:color="auto"/>
              <w:left w:val="single" w:sz="6" w:space="0" w:color="auto"/>
              <w:bottom w:val="single" w:sz="6" w:space="0" w:color="auto"/>
            </w:tcBorders>
          </w:tcPr>
          <w:p w14:paraId="02217E76" w14:textId="77777777" w:rsidR="00BA5711" w:rsidRPr="00313C76" w:rsidRDefault="00BA5711" w:rsidP="00146249">
            <w:pPr>
              <w:suppressAutoHyphens/>
              <w:rPr>
                <w:spacing w:val="-2"/>
              </w:rPr>
            </w:pPr>
            <w:r w:rsidRPr="00313C76">
              <w:rPr>
                <w:spacing w:val="-2"/>
              </w:rPr>
              <w:t>4.</w:t>
            </w:r>
          </w:p>
        </w:tc>
        <w:tc>
          <w:tcPr>
            <w:tcW w:w="1174" w:type="pct"/>
            <w:tcBorders>
              <w:top w:val="single" w:sz="6" w:space="0" w:color="auto"/>
              <w:left w:val="single" w:sz="6" w:space="0" w:color="auto"/>
              <w:bottom w:val="single" w:sz="6" w:space="0" w:color="auto"/>
            </w:tcBorders>
          </w:tcPr>
          <w:p w14:paraId="59FD37ED" w14:textId="77777777" w:rsidR="00BA5711" w:rsidRPr="00313C76" w:rsidRDefault="00BA5711" w:rsidP="00146249">
            <w:pPr>
              <w:suppressAutoHyphens/>
              <w:rPr>
                <w:spacing w:val="-2"/>
              </w:rPr>
            </w:pPr>
          </w:p>
        </w:tc>
        <w:tc>
          <w:tcPr>
            <w:tcW w:w="1174" w:type="pct"/>
            <w:tcBorders>
              <w:top w:val="single" w:sz="6" w:space="0" w:color="auto"/>
              <w:left w:val="single" w:sz="6" w:space="0" w:color="auto"/>
              <w:bottom w:val="single" w:sz="6" w:space="0" w:color="auto"/>
              <w:right w:val="single" w:sz="6" w:space="0" w:color="auto"/>
            </w:tcBorders>
          </w:tcPr>
          <w:p w14:paraId="62576EBE" w14:textId="77777777" w:rsidR="00BA5711" w:rsidRPr="00313C76" w:rsidRDefault="00BA5711" w:rsidP="00146249">
            <w:pPr>
              <w:suppressAutoHyphens/>
              <w:rPr>
                <w:spacing w:val="-2"/>
              </w:rPr>
            </w:pPr>
          </w:p>
        </w:tc>
      </w:tr>
    </w:tbl>
    <w:p w14:paraId="719F67CA" w14:textId="77777777" w:rsidR="00BA5711" w:rsidRPr="00313C76" w:rsidRDefault="00BA5711" w:rsidP="00BA5711"/>
    <w:p w14:paraId="0B5D9FBB" w14:textId="77777777" w:rsidR="00BA5711" w:rsidRPr="00313C76" w:rsidRDefault="00BA5711" w:rsidP="00BA5711">
      <w:r w:rsidRPr="00313C76">
        <w:t xml:space="preserve">Total:  </w:t>
      </w:r>
    </w:p>
    <w:tbl>
      <w:tblPr>
        <w:tblW w:w="7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875"/>
        <w:gridCol w:w="2715"/>
      </w:tblGrid>
      <w:tr w:rsidR="00BA5711" w:rsidRPr="00313C76" w14:paraId="4B1334B0" w14:textId="77777777" w:rsidTr="00146249">
        <w:trPr>
          <w:cantSplit/>
          <w:jc w:val="center"/>
        </w:trPr>
        <w:tc>
          <w:tcPr>
            <w:tcW w:w="4875" w:type="dxa"/>
            <w:shd w:val="clear" w:color="auto" w:fill="F3F3F3"/>
            <w:vAlign w:val="center"/>
          </w:tcPr>
          <w:p w14:paraId="21C5796A" w14:textId="77777777" w:rsidR="00BA5711" w:rsidRPr="00313C76" w:rsidRDefault="00BA5711" w:rsidP="00146249">
            <w:pPr>
              <w:suppressAutoHyphens/>
              <w:jc w:val="center"/>
              <w:rPr>
                <w:rStyle w:val="Table"/>
                <w:rFonts w:ascii="Calibri" w:hAnsi="Calibri"/>
                <w:spacing w:val="-2"/>
                <w:sz w:val="22"/>
              </w:rPr>
            </w:pPr>
            <w:r w:rsidRPr="00313C76">
              <w:rPr>
                <w:rStyle w:val="Table"/>
                <w:rFonts w:ascii="Calibri" w:hAnsi="Calibri"/>
                <w:spacing w:val="-2"/>
                <w:sz w:val="22"/>
              </w:rPr>
              <w:t>Cantidad de Líneas de Crédito</w:t>
            </w:r>
          </w:p>
        </w:tc>
        <w:tc>
          <w:tcPr>
            <w:tcW w:w="2715" w:type="dxa"/>
            <w:shd w:val="clear" w:color="auto" w:fill="F3F3F3"/>
            <w:vAlign w:val="center"/>
          </w:tcPr>
          <w:p w14:paraId="2FCF9EFE" w14:textId="77777777" w:rsidR="00BA5711" w:rsidRPr="00313C76" w:rsidRDefault="00BA5711" w:rsidP="00146249">
            <w:pPr>
              <w:suppressAutoHyphens/>
              <w:jc w:val="center"/>
              <w:rPr>
                <w:rStyle w:val="Table"/>
                <w:rFonts w:ascii="Calibri" w:hAnsi="Calibri"/>
                <w:spacing w:val="-2"/>
                <w:sz w:val="22"/>
              </w:rPr>
            </w:pPr>
            <w:r w:rsidRPr="00313C76">
              <w:rPr>
                <w:rStyle w:val="Table"/>
                <w:rFonts w:ascii="Calibri" w:hAnsi="Calibri"/>
                <w:spacing w:val="-2"/>
                <w:sz w:val="22"/>
              </w:rPr>
              <w:t>Monto Total</w:t>
            </w:r>
          </w:p>
        </w:tc>
      </w:tr>
      <w:tr w:rsidR="00BA5711" w:rsidRPr="00313C76" w14:paraId="10F0C9F5" w14:textId="77777777" w:rsidTr="00146249">
        <w:trPr>
          <w:cantSplit/>
          <w:jc w:val="center"/>
        </w:trPr>
        <w:tc>
          <w:tcPr>
            <w:tcW w:w="4875" w:type="dxa"/>
          </w:tcPr>
          <w:p w14:paraId="3AD9298A" w14:textId="77777777" w:rsidR="00BA5711" w:rsidRPr="00313C76" w:rsidRDefault="00BA5711" w:rsidP="00146249">
            <w:pPr>
              <w:suppressAutoHyphens/>
              <w:jc w:val="center"/>
              <w:rPr>
                <w:rStyle w:val="Table"/>
                <w:rFonts w:ascii="Calibri" w:hAnsi="Calibri"/>
                <w:spacing w:val="-2"/>
                <w:sz w:val="22"/>
              </w:rPr>
            </w:pPr>
          </w:p>
        </w:tc>
        <w:tc>
          <w:tcPr>
            <w:tcW w:w="2715" w:type="dxa"/>
          </w:tcPr>
          <w:p w14:paraId="381B78A9" w14:textId="77777777" w:rsidR="00BA5711" w:rsidRPr="00313C76" w:rsidRDefault="00BA5711" w:rsidP="00146249">
            <w:pPr>
              <w:suppressAutoHyphens/>
              <w:jc w:val="center"/>
              <w:rPr>
                <w:rStyle w:val="Table"/>
                <w:rFonts w:ascii="Calibri" w:hAnsi="Calibri"/>
                <w:spacing w:val="-2"/>
                <w:sz w:val="22"/>
              </w:rPr>
            </w:pPr>
          </w:p>
        </w:tc>
      </w:tr>
    </w:tbl>
    <w:p w14:paraId="00807853" w14:textId="77777777" w:rsidR="00BA5711" w:rsidRPr="00313C76" w:rsidRDefault="00BA5711" w:rsidP="00BA5711">
      <w:pPr>
        <w:widowControl w:val="0"/>
        <w:tabs>
          <w:tab w:val="num" w:pos="360"/>
          <w:tab w:val="right" w:leader="dot" w:pos="8976"/>
        </w:tabs>
        <w:jc w:val="both"/>
        <w:rPr>
          <w:rFonts w:ascii="Calibri" w:hAnsi="Calibri"/>
          <w:bCs/>
        </w:rPr>
      </w:pPr>
    </w:p>
    <w:p w14:paraId="5B94C418" w14:textId="77777777" w:rsidR="00BA5711" w:rsidRPr="00313C76" w:rsidRDefault="00BA5711" w:rsidP="00BA5711">
      <w:pPr>
        <w:spacing w:after="200"/>
        <w:jc w:val="both"/>
        <w:rPr>
          <w:b/>
        </w:rPr>
      </w:pPr>
      <w:r w:rsidRPr="00313C76">
        <w:t>(*) Se deberá adjuntar documento emitido por la Entidad Financiera en el que se especifique la línea de crédito del oferente.</w:t>
      </w:r>
    </w:p>
    <w:p w14:paraId="7533B28B" w14:textId="77777777" w:rsidR="00BA5711" w:rsidRPr="00313C76" w:rsidRDefault="00BA5711" w:rsidP="00BA5711">
      <w:pPr>
        <w:jc w:val="both"/>
        <w:rPr>
          <w:rFonts w:ascii="Calibri" w:hAnsi="Calibri"/>
        </w:rPr>
      </w:pPr>
      <w:r w:rsidRPr="00313C76">
        <w:rPr>
          <w:rFonts w:ascii="Calibri" w:hAnsi="Calibri"/>
          <w:sz w:val="22"/>
          <w:szCs w:val="22"/>
        </w:rPr>
        <w:t>S</w:t>
      </w:r>
      <w:r w:rsidRPr="00313C76">
        <w:rPr>
          <w:rFonts w:ascii="Calibri" w:hAnsi="Calibri"/>
        </w:rPr>
        <w:t>e podrán presentar una o varias cartas de líneas de crédito de diferentes Bancos (siempre y cuando los bancos que emitan dichos documentos declaren por escrito tener conocimiento que el Oferente cuenta con otras líneas de crédito de otros Bancos, señalando el monto), las cuales pueden estar dirigidas al Oferente, o al Contratante. Declaración que pueda estar en la carta de Línea de Crédito u otro documento que dicta el banco. En el caso que sea en otro documento, este debe ser adjuntado en la carta de línea de crédito.</w:t>
      </w:r>
    </w:p>
    <w:p w14:paraId="5B558464" w14:textId="77777777" w:rsidR="00BA5711" w:rsidRDefault="00BA5711" w:rsidP="00BA5711"/>
    <w:p w14:paraId="7AC4E0F1" w14:textId="77777777" w:rsidR="00BA5711" w:rsidRPr="00313C76" w:rsidRDefault="00BA5711" w:rsidP="00BA5711">
      <w:r w:rsidRPr="00313C76">
        <w:t>Firma Autorizada: ____________________________________________________________</w:t>
      </w:r>
    </w:p>
    <w:p w14:paraId="6DF67DFA" w14:textId="77777777" w:rsidR="00BA5711" w:rsidRPr="00313C76" w:rsidRDefault="00BA5711" w:rsidP="00BA5711">
      <w:r w:rsidRPr="00313C76">
        <w:lastRenderedPageBreak/>
        <w:t>Nombre y Cargo del Firmante:   _________________________________________________</w:t>
      </w:r>
    </w:p>
    <w:p w14:paraId="244BC68D" w14:textId="77777777" w:rsidR="00BA5711" w:rsidRPr="00313C76" w:rsidRDefault="00BA5711" w:rsidP="00BA5711">
      <w:r w:rsidRPr="00313C76">
        <w:t>Nombre del Oferente: _________________________________________________________</w:t>
      </w:r>
    </w:p>
    <w:p w14:paraId="0A0CC3E7" w14:textId="77777777" w:rsidR="00BA5711" w:rsidRPr="00313C76" w:rsidRDefault="00BA5711" w:rsidP="00BA5711">
      <w:pPr>
        <w:pStyle w:val="Ttulo2"/>
        <w:rPr>
          <w:rFonts w:ascii="Calibri" w:hAnsi="Calibri"/>
          <w:bCs/>
          <w:sz w:val="26"/>
          <w:szCs w:val="26"/>
          <w:lang w:val="es-PE"/>
        </w:rPr>
      </w:pPr>
      <w:r w:rsidRPr="00313C76">
        <w:rPr>
          <w:i/>
          <w:lang w:val="es-ES"/>
        </w:rPr>
        <w:br w:type="page"/>
      </w:r>
      <w:r w:rsidRPr="00313C76">
        <w:rPr>
          <w:rFonts w:ascii="Calibri" w:hAnsi="Calibri"/>
          <w:bCs/>
          <w:sz w:val="26"/>
          <w:szCs w:val="26"/>
          <w:lang w:val="es-PE"/>
        </w:rPr>
        <w:lastRenderedPageBreak/>
        <w:t>Formulario 4</w:t>
      </w:r>
      <w:r w:rsidR="00555A93">
        <w:rPr>
          <w:rFonts w:ascii="Calibri" w:hAnsi="Calibri"/>
          <w:bCs/>
          <w:sz w:val="26"/>
          <w:szCs w:val="26"/>
          <w:lang w:val="es-PE"/>
        </w:rPr>
        <w:t>–</w:t>
      </w:r>
      <w:r w:rsidRPr="00313C76">
        <w:rPr>
          <w:rFonts w:ascii="Calibri" w:hAnsi="Calibri"/>
          <w:bCs/>
          <w:sz w:val="26"/>
          <w:szCs w:val="26"/>
          <w:lang w:val="es-PE"/>
        </w:rPr>
        <w:t>1 - Experiencia Específica</w:t>
      </w:r>
    </w:p>
    <w:p w14:paraId="26C41CA2" w14:textId="77777777" w:rsidR="00BA5711" w:rsidRPr="00313C76" w:rsidRDefault="00BA5711" w:rsidP="00BA5711">
      <w:pPr>
        <w:jc w:val="center"/>
        <w:rPr>
          <w:rFonts w:ascii="Calibri" w:hAnsi="Calibri"/>
          <w:sz w:val="20"/>
          <w:szCs w:val="20"/>
        </w:rPr>
      </w:pPr>
      <w:bookmarkStart w:id="221" w:name="_Hlk107012037"/>
      <w:r w:rsidRPr="00313C76">
        <w:rPr>
          <w:rFonts w:ascii="Calibri" w:hAnsi="Calibri"/>
          <w:sz w:val="20"/>
          <w:szCs w:val="20"/>
        </w:rPr>
        <w:t xml:space="preserve">(De conformidad con </w:t>
      </w:r>
      <w:r w:rsidRPr="00313C76">
        <w:rPr>
          <w:rFonts w:ascii="Calibri" w:hAnsi="Calibri"/>
          <w:color w:val="0000FF"/>
          <w:sz w:val="20"/>
          <w:szCs w:val="20"/>
        </w:rPr>
        <w:t>el Anexo A numeral 4.1</w:t>
      </w:r>
      <w:r w:rsidRPr="00313C76">
        <w:rPr>
          <w:rFonts w:ascii="Calibri" w:hAnsi="Calibri"/>
          <w:sz w:val="20"/>
          <w:szCs w:val="20"/>
        </w:rPr>
        <w:t>)</w:t>
      </w:r>
    </w:p>
    <w:bookmarkEnd w:id="221"/>
    <w:p w14:paraId="4C8B30AB" w14:textId="77777777" w:rsidR="00BA5711" w:rsidRPr="00313C76" w:rsidRDefault="00BA5711" w:rsidP="00BA5711">
      <w:pPr>
        <w:rPr>
          <w:lang w:val="es-PE"/>
        </w:rPr>
      </w:pPr>
    </w:p>
    <w:p w14:paraId="12D6E458" w14:textId="77777777" w:rsidR="00BA5711" w:rsidRPr="00313C76" w:rsidRDefault="00BA5711" w:rsidP="00BA5711">
      <w:pPr>
        <w:rPr>
          <w:lang w:val="es-PE"/>
        </w:rPr>
      </w:pPr>
    </w:p>
    <w:p w14:paraId="5902BDBD" w14:textId="77777777" w:rsidR="00BA5711" w:rsidRPr="00313C76" w:rsidRDefault="00BA5711" w:rsidP="00BA5711">
      <w:pPr>
        <w:pStyle w:val="Textoindependiente"/>
        <w:jc w:val="left"/>
        <w:rPr>
          <w:rFonts w:ascii="Calibri" w:hAnsi="Calibri"/>
          <w:sz w:val="24"/>
          <w:lang w:val="es-PE"/>
        </w:rPr>
      </w:pPr>
      <w:r w:rsidRPr="00313C76">
        <w:rPr>
          <w:rFonts w:ascii="Calibri" w:hAnsi="Calibri"/>
          <w:sz w:val="24"/>
          <w:lang w:val="es-PE"/>
        </w:rPr>
        <w:t xml:space="preserve">Nombre jurídico del </w:t>
      </w:r>
      <w:r w:rsidRPr="00922A85">
        <w:rPr>
          <w:rFonts w:ascii="Calibri" w:hAnsi="Calibri"/>
          <w:sz w:val="24"/>
          <w:lang w:val="es-PE"/>
        </w:rPr>
        <w:t>Licitante</w:t>
      </w:r>
      <w:r w:rsidRPr="00313C76">
        <w:rPr>
          <w:rFonts w:ascii="Calibri" w:hAnsi="Calibri"/>
          <w:sz w:val="24"/>
          <w:lang w:val="es-PE"/>
        </w:rPr>
        <w:t>: ___________________________________________________</w:t>
      </w:r>
    </w:p>
    <w:p w14:paraId="5935D739" w14:textId="77777777" w:rsidR="00BA5711" w:rsidRPr="00313C76" w:rsidRDefault="00BA5711" w:rsidP="00BA5711">
      <w:pPr>
        <w:widowControl w:val="0"/>
        <w:ind w:right="10"/>
        <w:rPr>
          <w:rFonts w:ascii="Calibri" w:hAnsi="Calibri"/>
          <w:i/>
          <w:iCs/>
          <w:sz w:val="22"/>
          <w:szCs w:val="22"/>
          <w:lang w:val="es-PE"/>
        </w:rPr>
      </w:pPr>
      <w:r w:rsidRPr="00313C76">
        <w:rPr>
          <w:rFonts w:ascii="Calibri" w:hAnsi="Calibri"/>
          <w:sz w:val="22"/>
          <w:szCs w:val="22"/>
          <w:lang w:val="es-PE"/>
        </w:rPr>
        <w:t xml:space="preserve">Fecha: </w:t>
      </w:r>
      <w:r w:rsidRPr="00313C76">
        <w:rPr>
          <w:rFonts w:ascii="Calibri" w:hAnsi="Calibri"/>
          <w:i/>
          <w:iCs/>
          <w:sz w:val="22"/>
          <w:szCs w:val="22"/>
          <w:lang w:val="es-PE"/>
        </w:rPr>
        <w:t>[Insertar día, mes, año]</w:t>
      </w:r>
    </w:p>
    <w:p w14:paraId="018E7E34" w14:textId="77777777" w:rsidR="00BA5711" w:rsidRPr="00313C76" w:rsidRDefault="00BA5711" w:rsidP="00BA5711">
      <w:pPr>
        <w:widowControl w:val="0"/>
        <w:ind w:right="10"/>
        <w:rPr>
          <w:rFonts w:ascii="Calibri" w:hAnsi="Calibri"/>
          <w:i/>
          <w:iCs/>
          <w:sz w:val="22"/>
          <w:szCs w:val="22"/>
          <w:lang w:val="es-PE"/>
        </w:rPr>
      </w:pPr>
      <w:r w:rsidRPr="00313C76">
        <w:rPr>
          <w:rFonts w:ascii="Calibri" w:hAnsi="Calibri"/>
          <w:sz w:val="22"/>
          <w:szCs w:val="22"/>
          <w:lang w:val="es-PE"/>
        </w:rPr>
        <w:t>Nombre jurídico de</w:t>
      </w:r>
      <w:r>
        <w:rPr>
          <w:rFonts w:ascii="Calibri" w:hAnsi="Calibri"/>
          <w:sz w:val="22"/>
          <w:szCs w:val="22"/>
          <w:lang w:val="es-PE"/>
        </w:rPr>
        <w:t>I</w:t>
      </w:r>
      <w:r w:rsidRPr="00313C76">
        <w:rPr>
          <w:rFonts w:ascii="Calibri" w:hAnsi="Calibri"/>
          <w:sz w:val="22"/>
          <w:szCs w:val="22"/>
          <w:lang w:val="es-PE"/>
        </w:rPr>
        <w:t xml:space="preserve"> </w:t>
      </w:r>
      <w:r w:rsidRPr="00922A85">
        <w:rPr>
          <w:rFonts w:ascii="Calibri" w:hAnsi="Calibri"/>
          <w:sz w:val="22"/>
          <w:szCs w:val="22"/>
          <w:lang w:val="es-PE"/>
        </w:rPr>
        <w:t>socio de la APCA</w:t>
      </w:r>
      <w:r w:rsidRPr="00313C76">
        <w:rPr>
          <w:rFonts w:ascii="Calibri" w:hAnsi="Calibri"/>
          <w:sz w:val="22"/>
          <w:szCs w:val="22"/>
          <w:lang w:val="es-PE"/>
        </w:rPr>
        <w:t>:</w:t>
      </w:r>
      <w:r w:rsidRPr="00313C76">
        <w:rPr>
          <w:rFonts w:ascii="Calibri" w:hAnsi="Calibri"/>
          <w:i/>
          <w:iCs/>
          <w:sz w:val="22"/>
          <w:szCs w:val="22"/>
          <w:lang w:val="es-PE"/>
        </w:rPr>
        <w:t xml:space="preserve"> ________________________________________</w:t>
      </w:r>
    </w:p>
    <w:p w14:paraId="528C31DC" w14:textId="77777777" w:rsidR="00BA5711" w:rsidRDefault="00BA5711" w:rsidP="00BA5711">
      <w:pPr>
        <w:widowControl w:val="0"/>
        <w:tabs>
          <w:tab w:val="right" w:leader="dot" w:pos="8976"/>
        </w:tabs>
        <w:ind w:right="10"/>
        <w:rPr>
          <w:rFonts w:ascii="Calibri" w:hAnsi="Calibri"/>
          <w:sz w:val="22"/>
          <w:szCs w:val="22"/>
          <w:lang w:val="es-PE"/>
        </w:rPr>
      </w:pPr>
    </w:p>
    <w:p w14:paraId="67619BC3" w14:textId="421B3ED3" w:rsidR="00BA5711" w:rsidRPr="00313C76" w:rsidRDefault="00BA5711" w:rsidP="00BA5711">
      <w:pPr>
        <w:widowControl w:val="0"/>
        <w:tabs>
          <w:tab w:val="right" w:leader="dot" w:pos="8976"/>
        </w:tabs>
        <w:ind w:right="10"/>
        <w:rPr>
          <w:rFonts w:ascii="Calibri" w:hAnsi="Calibri"/>
          <w:i/>
          <w:iCs/>
          <w:sz w:val="22"/>
          <w:szCs w:val="22"/>
          <w:lang w:val="es-PE"/>
        </w:rPr>
      </w:pPr>
      <w:r w:rsidRPr="00313C76">
        <w:rPr>
          <w:rFonts w:ascii="Calibri" w:hAnsi="Calibri"/>
          <w:sz w:val="22"/>
          <w:szCs w:val="22"/>
          <w:lang w:val="es-PE"/>
        </w:rPr>
        <w:t xml:space="preserve">LPI No </w:t>
      </w:r>
      <w:r w:rsidRPr="00313C76">
        <w:rPr>
          <w:rFonts w:asciiTheme="minorHAnsi" w:hAnsiTheme="minorHAnsi" w:cstheme="minorHAnsi"/>
          <w:color w:val="0000FF"/>
          <w:sz w:val="22"/>
          <w:szCs w:val="22"/>
        </w:rPr>
        <w:t>CONV-PROC-</w:t>
      </w:r>
      <w:r w:rsidR="00777859">
        <w:rPr>
          <w:rFonts w:asciiTheme="minorHAnsi" w:hAnsiTheme="minorHAnsi" w:cstheme="minorHAnsi"/>
          <w:color w:val="0000FF"/>
          <w:sz w:val="22"/>
          <w:szCs w:val="22"/>
        </w:rPr>
        <w:t>0</w:t>
      </w:r>
      <w:r w:rsidR="00393567">
        <w:rPr>
          <w:rFonts w:asciiTheme="minorHAnsi" w:hAnsiTheme="minorHAnsi" w:cstheme="minorHAnsi"/>
          <w:color w:val="0000FF"/>
          <w:sz w:val="22"/>
          <w:szCs w:val="22"/>
        </w:rPr>
        <w:t>34</w:t>
      </w:r>
      <w:r w:rsidRPr="00313C76">
        <w:rPr>
          <w:rFonts w:asciiTheme="minorHAnsi" w:hAnsiTheme="minorHAnsi" w:cstheme="minorHAnsi"/>
          <w:color w:val="0000FF"/>
          <w:sz w:val="22"/>
          <w:szCs w:val="22"/>
        </w:rPr>
        <w:t>-2022-MTC/2</w:t>
      </w:r>
      <w:r>
        <w:rPr>
          <w:rFonts w:asciiTheme="minorHAnsi" w:hAnsiTheme="minorHAnsi" w:cstheme="minorHAnsi"/>
          <w:color w:val="0000FF"/>
          <w:sz w:val="22"/>
          <w:szCs w:val="22"/>
        </w:rPr>
        <w:t>1</w:t>
      </w:r>
      <w:r w:rsidRPr="00313C76">
        <w:rPr>
          <w:rFonts w:asciiTheme="minorHAnsi" w:hAnsiTheme="minorHAnsi" w:cstheme="minorHAnsi"/>
          <w:color w:val="0000FF"/>
          <w:sz w:val="22"/>
          <w:szCs w:val="22"/>
        </w:rPr>
        <w:t>-LPI</w:t>
      </w:r>
      <w:r w:rsidR="00605082">
        <w:rPr>
          <w:rFonts w:asciiTheme="minorHAnsi" w:hAnsiTheme="minorHAnsi" w:cstheme="minorHAnsi"/>
          <w:color w:val="0000FF"/>
          <w:sz w:val="22"/>
          <w:szCs w:val="22"/>
        </w:rPr>
        <w:t>-2</w:t>
      </w:r>
    </w:p>
    <w:p w14:paraId="26A18127" w14:textId="77777777" w:rsidR="00BA5711" w:rsidRPr="00313C76" w:rsidRDefault="00BA5711" w:rsidP="00BA5711">
      <w:pPr>
        <w:rPr>
          <w:rFonts w:ascii="Calibri" w:hAnsi="Calibri"/>
          <w:bCs/>
          <w:sz w:val="22"/>
          <w:szCs w:val="22"/>
          <w:lang w:val="es-PE"/>
        </w:rPr>
      </w:pPr>
    </w:p>
    <w:p w14:paraId="1CE46B92" w14:textId="77777777" w:rsidR="00BA5711" w:rsidRPr="00313C76" w:rsidRDefault="00BA5711" w:rsidP="00BA5711">
      <w:pPr>
        <w:pStyle w:val="Textoindependiente"/>
        <w:rPr>
          <w:rFonts w:ascii="Calibri" w:hAnsi="Calibri"/>
          <w:bCs/>
          <w:sz w:val="22"/>
          <w:szCs w:val="22"/>
          <w:lang w:val="es-PE"/>
        </w:rPr>
      </w:pPr>
    </w:p>
    <w:p w14:paraId="01FF6E93" w14:textId="77777777" w:rsidR="00BA5711" w:rsidRPr="00313C76" w:rsidRDefault="00BA5711" w:rsidP="00BA5711">
      <w:pPr>
        <w:rPr>
          <w:rFonts w:ascii="Calibri" w:hAnsi="Calibri"/>
          <w:b/>
          <w:lang w:val="es-PE"/>
        </w:rPr>
      </w:pPr>
      <w:bookmarkStart w:id="222" w:name="_Hlk490228321"/>
      <w:r w:rsidRPr="00313C76">
        <w:rPr>
          <w:rFonts w:ascii="Calibri" w:hAnsi="Calibri"/>
          <w:b/>
          <w:lang w:val="es-PE"/>
        </w:rPr>
        <w:t>1.Experiencia específica en Contrato de Servicios similares</w:t>
      </w:r>
    </w:p>
    <w:tbl>
      <w:tblPr>
        <w:tblpPr w:leftFromText="141" w:rightFromText="141" w:vertAnchor="text" w:horzAnchor="page" w:tblpX="1377" w:tblpY="140"/>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0"/>
        <w:gridCol w:w="1090"/>
        <w:gridCol w:w="1418"/>
        <w:gridCol w:w="1559"/>
        <w:gridCol w:w="1418"/>
        <w:gridCol w:w="1417"/>
      </w:tblGrid>
      <w:tr w:rsidR="00BA5711" w:rsidRPr="00313C76" w14:paraId="09E0A7F5" w14:textId="77777777" w:rsidTr="00146249">
        <w:trPr>
          <w:cantSplit/>
          <w:trHeight w:val="1329"/>
        </w:trPr>
        <w:tc>
          <w:tcPr>
            <w:tcW w:w="1740" w:type="dxa"/>
            <w:shd w:val="clear" w:color="auto" w:fill="F3F3F3"/>
            <w:vAlign w:val="center"/>
          </w:tcPr>
          <w:bookmarkEnd w:id="222"/>
          <w:p w14:paraId="3F41A929" w14:textId="77777777" w:rsidR="00BA5711" w:rsidRPr="00313C76" w:rsidRDefault="00BA5711" w:rsidP="00146249">
            <w:pPr>
              <w:pStyle w:val="Outline"/>
              <w:widowControl w:val="0"/>
              <w:spacing w:before="0"/>
              <w:jc w:val="center"/>
              <w:rPr>
                <w:rFonts w:ascii="Calibri" w:hAnsi="Calibri"/>
                <w:b/>
                <w:kern w:val="0"/>
                <w:sz w:val="22"/>
                <w:szCs w:val="22"/>
                <w:lang w:val="es-PE"/>
              </w:rPr>
            </w:pPr>
            <w:r w:rsidRPr="00313C76">
              <w:rPr>
                <w:rFonts w:ascii="Calibri" w:hAnsi="Calibri"/>
                <w:b/>
                <w:kern w:val="0"/>
                <w:sz w:val="22"/>
                <w:szCs w:val="22"/>
                <w:lang w:val="es-PE"/>
              </w:rPr>
              <w:t>Denominación del servicio / fecha de inicio/fecha de culminación</w:t>
            </w:r>
          </w:p>
        </w:tc>
        <w:tc>
          <w:tcPr>
            <w:tcW w:w="1090" w:type="dxa"/>
            <w:shd w:val="clear" w:color="auto" w:fill="F3F3F3"/>
            <w:vAlign w:val="center"/>
          </w:tcPr>
          <w:p w14:paraId="550366BB" w14:textId="77777777" w:rsidR="00BA5711" w:rsidRPr="00313C76" w:rsidRDefault="00BA5711" w:rsidP="00146249">
            <w:pPr>
              <w:pStyle w:val="Outline"/>
              <w:widowControl w:val="0"/>
              <w:spacing w:before="0"/>
              <w:jc w:val="center"/>
              <w:rPr>
                <w:rFonts w:ascii="Calibri" w:hAnsi="Calibri"/>
                <w:b/>
                <w:kern w:val="0"/>
                <w:sz w:val="22"/>
                <w:szCs w:val="22"/>
                <w:lang w:val="es-PE"/>
              </w:rPr>
            </w:pPr>
            <w:r w:rsidRPr="00313C76">
              <w:rPr>
                <w:rFonts w:ascii="Calibri" w:hAnsi="Calibri"/>
                <w:b/>
                <w:kern w:val="0"/>
                <w:sz w:val="22"/>
                <w:szCs w:val="22"/>
                <w:lang w:val="es-PE"/>
              </w:rPr>
              <w:t>Plazo de ejecución</w:t>
            </w:r>
          </w:p>
        </w:tc>
        <w:tc>
          <w:tcPr>
            <w:tcW w:w="1418" w:type="dxa"/>
            <w:shd w:val="clear" w:color="auto" w:fill="F3F3F3"/>
            <w:vAlign w:val="center"/>
          </w:tcPr>
          <w:p w14:paraId="7E8906CC" w14:textId="77777777" w:rsidR="00BA5711" w:rsidRPr="00313C76" w:rsidRDefault="00BA5711" w:rsidP="00146249">
            <w:pPr>
              <w:pStyle w:val="Outline"/>
              <w:widowControl w:val="0"/>
              <w:spacing w:before="0"/>
              <w:jc w:val="center"/>
              <w:rPr>
                <w:rFonts w:ascii="Calibri" w:hAnsi="Calibri"/>
                <w:b/>
                <w:kern w:val="0"/>
                <w:sz w:val="22"/>
                <w:szCs w:val="22"/>
                <w:lang w:val="es-PE"/>
              </w:rPr>
            </w:pPr>
            <w:r w:rsidRPr="00313C76">
              <w:rPr>
                <w:rFonts w:ascii="Calibri" w:hAnsi="Calibri"/>
                <w:b/>
                <w:kern w:val="0"/>
                <w:sz w:val="22"/>
                <w:szCs w:val="22"/>
                <w:lang w:val="es-PE"/>
              </w:rPr>
              <w:t xml:space="preserve">País, </w:t>
            </w:r>
          </w:p>
          <w:p w14:paraId="69D6AB68" w14:textId="77777777" w:rsidR="00BA5711" w:rsidRPr="00313C76" w:rsidRDefault="00BA5711" w:rsidP="00146249">
            <w:pPr>
              <w:pStyle w:val="Outline"/>
              <w:widowControl w:val="0"/>
              <w:spacing w:before="0"/>
              <w:jc w:val="center"/>
              <w:rPr>
                <w:rFonts w:ascii="Calibri" w:hAnsi="Calibri"/>
                <w:b/>
                <w:kern w:val="0"/>
                <w:sz w:val="22"/>
                <w:szCs w:val="22"/>
                <w:lang w:val="es-PE"/>
              </w:rPr>
            </w:pPr>
            <w:r w:rsidRPr="00313C76">
              <w:rPr>
                <w:rFonts w:ascii="Calibri" w:hAnsi="Calibri"/>
                <w:b/>
                <w:kern w:val="0"/>
                <w:sz w:val="22"/>
                <w:szCs w:val="22"/>
                <w:lang w:val="es-PE"/>
              </w:rPr>
              <w:t xml:space="preserve">Contratante, </w:t>
            </w:r>
          </w:p>
          <w:p w14:paraId="6B7A92D0" w14:textId="77777777" w:rsidR="00BA5711" w:rsidRPr="00313C76" w:rsidRDefault="00BA5711" w:rsidP="00146249">
            <w:pPr>
              <w:pStyle w:val="Outline"/>
              <w:widowControl w:val="0"/>
              <w:spacing w:before="0"/>
              <w:jc w:val="center"/>
              <w:rPr>
                <w:rFonts w:ascii="Calibri" w:hAnsi="Calibri"/>
                <w:b/>
                <w:kern w:val="0"/>
                <w:sz w:val="22"/>
                <w:szCs w:val="22"/>
                <w:lang w:val="es-PE"/>
              </w:rPr>
            </w:pPr>
            <w:r w:rsidRPr="00313C76">
              <w:rPr>
                <w:rFonts w:ascii="Calibri" w:hAnsi="Calibri"/>
                <w:b/>
                <w:kern w:val="0"/>
                <w:sz w:val="22"/>
                <w:szCs w:val="22"/>
                <w:lang w:val="es-PE"/>
              </w:rPr>
              <w:t>Persona de contacto</w:t>
            </w:r>
          </w:p>
        </w:tc>
        <w:tc>
          <w:tcPr>
            <w:tcW w:w="1559" w:type="dxa"/>
            <w:shd w:val="clear" w:color="auto" w:fill="F3F3F3"/>
            <w:vAlign w:val="center"/>
          </w:tcPr>
          <w:p w14:paraId="585F3431" w14:textId="77777777" w:rsidR="00BA5711" w:rsidRPr="00313C76" w:rsidRDefault="00BA5711" w:rsidP="00146249">
            <w:pPr>
              <w:pStyle w:val="Outline"/>
              <w:widowControl w:val="0"/>
              <w:spacing w:before="0"/>
              <w:jc w:val="center"/>
              <w:rPr>
                <w:rFonts w:ascii="Calibri" w:hAnsi="Calibri"/>
                <w:b/>
                <w:kern w:val="0"/>
                <w:sz w:val="22"/>
                <w:szCs w:val="22"/>
                <w:lang w:val="es-PE"/>
              </w:rPr>
            </w:pPr>
            <w:r w:rsidRPr="00313C76">
              <w:rPr>
                <w:rFonts w:ascii="Calibri" w:hAnsi="Calibri"/>
                <w:b/>
                <w:kern w:val="0"/>
                <w:sz w:val="22"/>
                <w:szCs w:val="22"/>
                <w:lang w:val="es-PE"/>
              </w:rPr>
              <w:t>Monto Total del contrato (**)</w:t>
            </w:r>
          </w:p>
        </w:tc>
        <w:tc>
          <w:tcPr>
            <w:tcW w:w="1418" w:type="dxa"/>
            <w:shd w:val="clear" w:color="auto" w:fill="F3F3F3"/>
            <w:vAlign w:val="center"/>
          </w:tcPr>
          <w:p w14:paraId="576214BD" w14:textId="77777777" w:rsidR="00BA5711" w:rsidRPr="00313C76" w:rsidRDefault="00BA5711" w:rsidP="00146249">
            <w:pPr>
              <w:pStyle w:val="Outline"/>
              <w:widowControl w:val="0"/>
              <w:spacing w:before="0"/>
              <w:jc w:val="center"/>
              <w:rPr>
                <w:rFonts w:ascii="Calibri" w:hAnsi="Calibri"/>
                <w:b/>
                <w:kern w:val="0"/>
                <w:sz w:val="22"/>
                <w:szCs w:val="22"/>
                <w:lang w:val="es-PE"/>
              </w:rPr>
            </w:pPr>
            <w:r w:rsidRPr="00313C76">
              <w:rPr>
                <w:rFonts w:ascii="Calibri" w:hAnsi="Calibri"/>
                <w:b/>
                <w:kern w:val="0"/>
                <w:sz w:val="22"/>
                <w:szCs w:val="22"/>
                <w:lang w:val="es-PE"/>
              </w:rPr>
              <w:t>Porcentaje y monto de participación</w:t>
            </w:r>
          </w:p>
        </w:tc>
        <w:tc>
          <w:tcPr>
            <w:tcW w:w="1417" w:type="dxa"/>
            <w:shd w:val="clear" w:color="auto" w:fill="F3F3F3"/>
            <w:vAlign w:val="center"/>
          </w:tcPr>
          <w:p w14:paraId="68C287CD" w14:textId="77777777" w:rsidR="00BA5711" w:rsidRPr="00313C76" w:rsidRDefault="00BA5711" w:rsidP="00146249">
            <w:pPr>
              <w:pStyle w:val="Outline"/>
              <w:widowControl w:val="0"/>
              <w:spacing w:before="0"/>
              <w:jc w:val="center"/>
              <w:rPr>
                <w:rFonts w:ascii="Calibri" w:hAnsi="Calibri"/>
                <w:b/>
                <w:kern w:val="0"/>
                <w:sz w:val="22"/>
                <w:szCs w:val="22"/>
                <w:lang w:val="es-PE"/>
              </w:rPr>
            </w:pPr>
            <w:r w:rsidRPr="00313C76">
              <w:rPr>
                <w:rFonts w:ascii="Calibri" w:hAnsi="Calibri"/>
                <w:b/>
                <w:kern w:val="0"/>
                <w:sz w:val="22"/>
                <w:szCs w:val="22"/>
                <w:lang w:val="es-PE"/>
              </w:rPr>
              <w:t>Km. intervenidos</w:t>
            </w:r>
          </w:p>
        </w:tc>
      </w:tr>
      <w:tr w:rsidR="00BA5711" w:rsidRPr="00313C76" w14:paraId="149AB00D" w14:textId="77777777" w:rsidTr="00146249">
        <w:trPr>
          <w:cantSplit/>
          <w:trHeight w:val="208"/>
        </w:trPr>
        <w:tc>
          <w:tcPr>
            <w:tcW w:w="1740" w:type="dxa"/>
            <w:vAlign w:val="center"/>
          </w:tcPr>
          <w:p w14:paraId="0A980560" w14:textId="77777777" w:rsidR="00BA5711" w:rsidRPr="00313C76" w:rsidRDefault="00BA5711" w:rsidP="00146249">
            <w:pPr>
              <w:pStyle w:val="Outline"/>
              <w:widowControl w:val="0"/>
              <w:spacing w:before="0"/>
              <w:jc w:val="center"/>
              <w:rPr>
                <w:rFonts w:ascii="Calibri" w:hAnsi="Calibri"/>
                <w:iCs/>
                <w:kern w:val="0"/>
                <w:sz w:val="22"/>
                <w:szCs w:val="22"/>
                <w:lang w:val="es-PE"/>
              </w:rPr>
            </w:pPr>
          </w:p>
        </w:tc>
        <w:tc>
          <w:tcPr>
            <w:tcW w:w="1090" w:type="dxa"/>
          </w:tcPr>
          <w:p w14:paraId="0512DD2A" w14:textId="77777777" w:rsidR="00BA5711" w:rsidRPr="00313C76" w:rsidRDefault="00BA5711" w:rsidP="00146249">
            <w:pPr>
              <w:widowControl w:val="0"/>
              <w:ind w:right="10"/>
              <w:jc w:val="center"/>
              <w:rPr>
                <w:rFonts w:ascii="Calibri" w:hAnsi="Calibri"/>
                <w:i/>
                <w:iCs/>
                <w:sz w:val="22"/>
                <w:szCs w:val="22"/>
                <w:lang w:val="es-PE"/>
              </w:rPr>
            </w:pPr>
          </w:p>
        </w:tc>
        <w:tc>
          <w:tcPr>
            <w:tcW w:w="1418" w:type="dxa"/>
            <w:vAlign w:val="center"/>
          </w:tcPr>
          <w:p w14:paraId="3FBB4AF5" w14:textId="77777777" w:rsidR="00BA5711" w:rsidRPr="00313C76" w:rsidRDefault="00BA5711" w:rsidP="00146249">
            <w:pPr>
              <w:pStyle w:val="Outline"/>
              <w:widowControl w:val="0"/>
              <w:spacing w:before="0"/>
              <w:jc w:val="center"/>
              <w:rPr>
                <w:rFonts w:ascii="Calibri" w:hAnsi="Calibri"/>
                <w:i/>
                <w:iCs/>
                <w:kern w:val="0"/>
                <w:sz w:val="22"/>
                <w:szCs w:val="22"/>
                <w:lang w:val="es-PE"/>
              </w:rPr>
            </w:pPr>
          </w:p>
        </w:tc>
        <w:tc>
          <w:tcPr>
            <w:tcW w:w="1559" w:type="dxa"/>
            <w:vAlign w:val="center"/>
          </w:tcPr>
          <w:p w14:paraId="0F376369" w14:textId="77777777" w:rsidR="00BA5711" w:rsidRPr="00313C76" w:rsidRDefault="00BA5711" w:rsidP="00146249">
            <w:pPr>
              <w:widowControl w:val="0"/>
              <w:ind w:right="10"/>
              <w:jc w:val="center"/>
              <w:rPr>
                <w:rFonts w:ascii="Calibri" w:hAnsi="Calibri"/>
                <w:i/>
                <w:iCs/>
                <w:sz w:val="22"/>
                <w:szCs w:val="22"/>
                <w:lang w:val="es-PE"/>
              </w:rPr>
            </w:pPr>
          </w:p>
        </w:tc>
        <w:tc>
          <w:tcPr>
            <w:tcW w:w="1418" w:type="dxa"/>
          </w:tcPr>
          <w:p w14:paraId="5AED74C8" w14:textId="77777777" w:rsidR="00BA5711" w:rsidRPr="00313C76" w:rsidRDefault="00BA5711" w:rsidP="00146249">
            <w:pPr>
              <w:widowControl w:val="0"/>
              <w:ind w:right="10"/>
              <w:jc w:val="center"/>
              <w:rPr>
                <w:rFonts w:ascii="Calibri" w:hAnsi="Calibri"/>
                <w:i/>
                <w:iCs/>
                <w:sz w:val="22"/>
                <w:szCs w:val="22"/>
                <w:lang w:val="es-PE"/>
              </w:rPr>
            </w:pPr>
          </w:p>
        </w:tc>
        <w:tc>
          <w:tcPr>
            <w:tcW w:w="1417" w:type="dxa"/>
          </w:tcPr>
          <w:p w14:paraId="62A5FAFD" w14:textId="77777777" w:rsidR="00BA5711" w:rsidRPr="00313C76" w:rsidRDefault="00BA5711" w:rsidP="00146249">
            <w:pPr>
              <w:widowControl w:val="0"/>
              <w:ind w:right="10"/>
              <w:jc w:val="center"/>
              <w:rPr>
                <w:rFonts w:ascii="Calibri" w:hAnsi="Calibri"/>
                <w:i/>
                <w:iCs/>
                <w:sz w:val="22"/>
                <w:szCs w:val="22"/>
                <w:lang w:val="es-PE"/>
              </w:rPr>
            </w:pPr>
          </w:p>
        </w:tc>
      </w:tr>
      <w:tr w:rsidR="00BA5711" w:rsidRPr="00313C76" w14:paraId="25DFA1F3" w14:textId="77777777" w:rsidTr="00146249">
        <w:trPr>
          <w:cantSplit/>
          <w:trHeight w:val="223"/>
        </w:trPr>
        <w:tc>
          <w:tcPr>
            <w:tcW w:w="1740" w:type="dxa"/>
            <w:vAlign w:val="center"/>
          </w:tcPr>
          <w:p w14:paraId="0D60AB08" w14:textId="77777777" w:rsidR="00BA5711" w:rsidRPr="00313C76" w:rsidRDefault="00BA5711" w:rsidP="00146249">
            <w:pPr>
              <w:pStyle w:val="Outline"/>
              <w:widowControl w:val="0"/>
              <w:spacing w:before="0"/>
              <w:jc w:val="center"/>
              <w:rPr>
                <w:rFonts w:ascii="Calibri" w:hAnsi="Calibri"/>
                <w:iCs/>
                <w:kern w:val="0"/>
                <w:sz w:val="22"/>
                <w:szCs w:val="22"/>
                <w:lang w:val="es-PE"/>
              </w:rPr>
            </w:pPr>
          </w:p>
        </w:tc>
        <w:tc>
          <w:tcPr>
            <w:tcW w:w="1090" w:type="dxa"/>
          </w:tcPr>
          <w:p w14:paraId="508E103F" w14:textId="77777777" w:rsidR="00BA5711" w:rsidRPr="00313C76" w:rsidRDefault="00BA5711" w:rsidP="00146249">
            <w:pPr>
              <w:widowControl w:val="0"/>
              <w:ind w:right="10"/>
              <w:jc w:val="center"/>
              <w:rPr>
                <w:rFonts w:ascii="Calibri" w:hAnsi="Calibri"/>
                <w:i/>
                <w:sz w:val="22"/>
                <w:szCs w:val="22"/>
                <w:lang w:val="es-PE"/>
              </w:rPr>
            </w:pPr>
          </w:p>
        </w:tc>
        <w:tc>
          <w:tcPr>
            <w:tcW w:w="1418" w:type="dxa"/>
            <w:vAlign w:val="center"/>
          </w:tcPr>
          <w:p w14:paraId="75121F85" w14:textId="77777777" w:rsidR="00BA5711" w:rsidRPr="00313C76" w:rsidRDefault="00BA5711" w:rsidP="00146249">
            <w:pPr>
              <w:pStyle w:val="Outline"/>
              <w:widowControl w:val="0"/>
              <w:spacing w:before="0"/>
              <w:jc w:val="center"/>
              <w:rPr>
                <w:rFonts w:ascii="Calibri" w:hAnsi="Calibri"/>
                <w:i/>
                <w:kern w:val="0"/>
                <w:sz w:val="22"/>
                <w:szCs w:val="22"/>
                <w:lang w:val="es-PE"/>
              </w:rPr>
            </w:pPr>
          </w:p>
        </w:tc>
        <w:tc>
          <w:tcPr>
            <w:tcW w:w="1559" w:type="dxa"/>
            <w:vAlign w:val="center"/>
          </w:tcPr>
          <w:p w14:paraId="53501AF7" w14:textId="77777777" w:rsidR="00BA5711" w:rsidRPr="00313C76" w:rsidRDefault="00BA5711" w:rsidP="00146249">
            <w:pPr>
              <w:widowControl w:val="0"/>
              <w:ind w:right="10"/>
              <w:jc w:val="center"/>
              <w:rPr>
                <w:rFonts w:ascii="Calibri" w:hAnsi="Calibri"/>
                <w:i/>
                <w:sz w:val="22"/>
                <w:szCs w:val="22"/>
                <w:lang w:val="es-PE"/>
              </w:rPr>
            </w:pPr>
          </w:p>
        </w:tc>
        <w:tc>
          <w:tcPr>
            <w:tcW w:w="1418" w:type="dxa"/>
          </w:tcPr>
          <w:p w14:paraId="43275411" w14:textId="77777777" w:rsidR="00BA5711" w:rsidRPr="00313C76" w:rsidRDefault="00BA5711" w:rsidP="00146249">
            <w:pPr>
              <w:widowControl w:val="0"/>
              <w:ind w:right="10"/>
              <w:jc w:val="center"/>
              <w:rPr>
                <w:rFonts w:ascii="Calibri" w:hAnsi="Calibri"/>
                <w:i/>
                <w:sz w:val="22"/>
                <w:szCs w:val="22"/>
                <w:lang w:val="es-PE"/>
              </w:rPr>
            </w:pPr>
          </w:p>
        </w:tc>
        <w:tc>
          <w:tcPr>
            <w:tcW w:w="1417" w:type="dxa"/>
          </w:tcPr>
          <w:p w14:paraId="56D0DDF3" w14:textId="77777777" w:rsidR="00BA5711" w:rsidRPr="00313C76" w:rsidRDefault="00BA5711" w:rsidP="00146249">
            <w:pPr>
              <w:widowControl w:val="0"/>
              <w:ind w:right="10"/>
              <w:jc w:val="center"/>
              <w:rPr>
                <w:rFonts w:ascii="Calibri" w:hAnsi="Calibri"/>
                <w:i/>
                <w:sz w:val="22"/>
                <w:szCs w:val="22"/>
                <w:lang w:val="es-PE"/>
              </w:rPr>
            </w:pPr>
          </w:p>
        </w:tc>
      </w:tr>
      <w:tr w:rsidR="00BA5711" w:rsidRPr="00313C76" w14:paraId="51D8CB7D" w14:textId="77777777" w:rsidTr="00146249">
        <w:trPr>
          <w:cantSplit/>
          <w:trHeight w:val="223"/>
        </w:trPr>
        <w:tc>
          <w:tcPr>
            <w:tcW w:w="1740" w:type="dxa"/>
            <w:vAlign w:val="center"/>
          </w:tcPr>
          <w:p w14:paraId="0F54A59F" w14:textId="77777777" w:rsidR="00BA5711" w:rsidRPr="00313C76" w:rsidRDefault="00BA5711" w:rsidP="00146249">
            <w:pPr>
              <w:pStyle w:val="Outline"/>
              <w:widowControl w:val="0"/>
              <w:spacing w:before="0"/>
              <w:jc w:val="center"/>
              <w:rPr>
                <w:rFonts w:ascii="Calibri" w:hAnsi="Calibri"/>
                <w:iCs/>
                <w:kern w:val="0"/>
                <w:sz w:val="22"/>
                <w:szCs w:val="22"/>
                <w:lang w:val="es-PE"/>
              </w:rPr>
            </w:pPr>
          </w:p>
        </w:tc>
        <w:tc>
          <w:tcPr>
            <w:tcW w:w="1090" w:type="dxa"/>
          </w:tcPr>
          <w:p w14:paraId="3D627D09" w14:textId="77777777" w:rsidR="00BA5711" w:rsidRPr="00313C76" w:rsidRDefault="00BA5711" w:rsidP="00146249">
            <w:pPr>
              <w:widowControl w:val="0"/>
              <w:ind w:right="10"/>
              <w:jc w:val="center"/>
              <w:rPr>
                <w:rFonts w:ascii="Calibri" w:hAnsi="Calibri"/>
                <w:i/>
                <w:sz w:val="22"/>
                <w:szCs w:val="22"/>
                <w:lang w:val="es-PE"/>
              </w:rPr>
            </w:pPr>
          </w:p>
        </w:tc>
        <w:tc>
          <w:tcPr>
            <w:tcW w:w="1418" w:type="dxa"/>
            <w:vAlign w:val="center"/>
          </w:tcPr>
          <w:p w14:paraId="0663858F" w14:textId="77777777" w:rsidR="00BA5711" w:rsidRPr="00313C76" w:rsidRDefault="00BA5711" w:rsidP="00146249">
            <w:pPr>
              <w:pStyle w:val="Outline"/>
              <w:widowControl w:val="0"/>
              <w:spacing w:before="0"/>
              <w:jc w:val="center"/>
              <w:rPr>
                <w:rFonts w:ascii="Calibri" w:hAnsi="Calibri"/>
                <w:i/>
                <w:kern w:val="0"/>
                <w:sz w:val="22"/>
                <w:szCs w:val="22"/>
                <w:lang w:val="es-PE"/>
              </w:rPr>
            </w:pPr>
          </w:p>
        </w:tc>
        <w:tc>
          <w:tcPr>
            <w:tcW w:w="1559" w:type="dxa"/>
            <w:vAlign w:val="center"/>
          </w:tcPr>
          <w:p w14:paraId="330776C6" w14:textId="77777777" w:rsidR="00BA5711" w:rsidRPr="00313C76" w:rsidRDefault="00BA5711" w:rsidP="00146249">
            <w:pPr>
              <w:widowControl w:val="0"/>
              <w:ind w:right="10"/>
              <w:jc w:val="center"/>
              <w:rPr>
                <w:rFonts w:ascii="Calibri" w:hAnsi="Calibri"/>
                <w:i/>
                <w:sz w:val="22"/>
                <w:szCs w:val="22"/>
                <w:lang w:val="es-PE"/>
              </w:rPr>
            </w:pPr>
          </w:p>
        </w:tc>
        <w:tc>
          <w:tcPr>
            <w:tcW w:w="1418" w:type="dxa"/>
          </w:tcPr>
          <w:p w14:paraId="406449C5" w14:textId="77777777" w:rsidR="00BA5711" w:rsidRPr="00313C76" w:rsidRDefault="00BA5711" w:rsidP="00146249">
            <w:pPr>
              <w:widowControl w:val="0"/>
              <w:ind w:right="10"/>
              <w:jc w:val="center"/>
              <w:rPr>
                <w:rFonts w:ascii="Calibri" w:hAnsi="Calibri"/>
                <w:i/>
                <w:sz w:val="22"/>
                <w:szCs w:val="22"/>
                <w:lang w:val="es-PE"/>
              </w:rPr>
            </w:pPr>
          </w:p>
        </w:tc>
        <w:tc>
          <w:tcPr>
            <w:tcW w:w="1417" w:type="dxa"/>
          </w:tcPr>
          <w:p w14:paraId="626EDB1D" w14:textId="77777777" w:rsidR="00BA5711" w:rsidRPr="00313C76" w:rsidRDefault="00BA5711" w:rsidP="00146249">
            <w:pPr>
              <w:widowControl w:val="0"/>
              <w:ind w:right="10"/>
              <w:jc w:val="center"/>
              <w:rPr>
                <w:rFonts w:ascii="Calibri" w:hAnsi="Calibri"/>
                <w:i/>
                <w:sz w:val="22"/>
                <w:szCs w:val="22"/>
                <w:lang w:val="es-PE"/>
              </w:rPr>
            </w:pPr>
          </w:p>
        </w:tc>
      </w:tr>
    </w:tbl>
    <w:p w14:paraId="05036017" w14:textId="77777777" w:rsidR="00BA5711" w:rsidRPr="00313C76" w:rsidRDefault="00BA5711" w:rsidP="00BA5711">
      <w:pPr>
        <w:widowControl w:val="0"/>
        <w:tabs>
          <w:tab w:val="num" w:pos="360"/>
          <w:tab w:val="right" w:leader="dot" w:pos="8976"/>
        </w:tabs>
        <w:jc w:val="both"/>
        <w:rPr>
          <w:rFonts w:ascii="Calibri" w:hAnsi="Calibri"/>
          <w:bCs/>
          <w:sz w:val="28"/>
          <w:szCs w:val="22"/>
          <w:lang w:val="es-PE"/>
        </w:rPr>
      </w:pPr>
    </w:p>
    <w:p w14:paraId="6D8A187C" w14:textId="77777777" w:rsidR="00BA5711" w:rsidRDefault="00BA5711" w:rsidP="00BA5711">
      <w:pPr>
        <w:pStyle w:val="Textoindependiente"/>
        <w:jc w:val="left"/>
        <w:rPr>
          <w:rFonts w:ascii="Calibri" w:hAnsi="Calibri"/>
          <w:bCs/>
          <w:sz w:val="22"/>
          <w:szCs w:val="22"/>
          <w:lang w:val="es-PE"/>
        </w:rPr>
      </w:pPr>
    </w:p>
    <w:p w14:paraId="65DA4DD9" w14:textId="77777777" w:rsidR="00BA5711" w:rsidRDefault="00BA5711" w:rsidP="00BA5711">
      <w:pPr>
        <w:pStyle w:val="Textoindependiente"/>
        <w:jc w:val="left"/>
        <w:rPr>
          <w:rFonts w:ascii="Calibri" w:hAnsi="Calibri"/>
          <w:bCs/>
          <w:sz w:val="22"/>
          <w:szCs w:val="22"/>
          <w:lang w:val="es-PE"/>
        </w:rPr>
      </w:pPr>
    </w:p>
    <w:p w14:paraId="02E960F7" w14:textId="77777777" w:rsidR="00BA5711" w:rsidRDefault="00BA5711" w:rsidP="00BA5711">
      <w:pPr>
        <w:pStyle w:val="Textoindependiente"/>
        <w:jc w:val="left"/>
        <w:rPr>
          <w:rFonts w:ascii="Calibri" w:hAnsi="Calibri"/>
          <w:bCs/>
          <w:sz w:val="22"/>
          <w:szCs w:val="22"/>
          <w:lang w:val="es-PE"/>
        </w:rPr>
      </w:pPr>
    </w:p>
    <w:p w14:paraId="4E39A31F" w14:textId="77777777" w:rsidR="00BA5711" w:rsidRDefault="00BA5711" w:rsidP="00BA5711">
      <w:pPr>
        <w:pStyle w:val="Textoindependiente"/>
        <w:jc w:val="left"/>
        <w:rPr>
          <w:rFonts w:ascii="Calibri" w:hAnsi="Calibri"/>
          <w:bCs/>
          <w:sz w:val="22"/>
          <w:szCs w:val="22"/>
          <w:lang w:val="es-PE"/>
        </w:rPr>
      </w:pPr>
    </w:p>
    <w:p w14:paraId="1433A95E" w14:textId="77777777" w:rsidR="00BA5711" w:rsidRDefault="00BA5711" w:rsidP="00BA5711">
      <w:pPr>
        <w:pStyle w:val="Textoindependiente"/>
        <w:jc w:val="left"/>
        <w:rPr>
          <w:rFonts w:ascii="Calibri" w:hAnsi="Calibri"/>
          <w:bCs/>
          <w:sz w:val="22"/>
          <w:szCs w:val="22"/>
          <w:lang w:val="es-PE"/>
        </w:rPr>
      </w:pPr>
    </w:p>
    <w:p w14:paraId="1CF5421C" w14:textId="77777777" w:rsidR="00BA5711" w:rsidRDefault="00BA5711" w:rsidP="00BA5711">
      <w:pPr>
        <w:pStyle w:val="Textoindependiente"/>
        <w:jc w:val="left"/>
        <w:rPr>
          <w:rFonts w:ascii="Calibri" w:hAnsi="Calibri"/>
          <w:bCs/>
          <w:sz w:val="22"/>
          <w:szCs w:val="22"/>
          <w:lang w:val="es-PE"/>
        </w:rPr>
      </w:pPr>
    </w:p>
    <w:p w14:paraId="07F5E02D" w14:textId="77777777" w:rsidR="00BA5711" w:rsidRDefault="00BA5711" w:rsidP="00BA5711">
      <w:pPr>
        <w:pStyle w:val="Textoindependiente"/>
        <w:jc w:val="left"/>
        <w:rPr>
          <w:rFonts w:ascii="Calibri" w:hAnsi="Calibri"/>
          <w:bCs/>
          <w:sz w:val="22"/>
          <w:szCs w:val="22"/>
          <w:lang w:val="es-PE"/>
        </w:rPr>
      </w:pPr>
    </w:p>
    <w:p w14:paraId="7EA5D411" w14:textId="77777777" w:rsidR="00BA5711" w:rsidRDefault="00BA5711" w:rsidP="00BA5711">
      <w:pPr>
        <w:pStyle w:val="Textoindependiente"/>
        <w:jc w:val="left"/>
        <w:rPr>
          <w:rFonts w:ascii="Calibri" w:hAnsi="Calibri"/>
          <w:bCs/>
          <w:sz w:val="22"/>
          <w:szCs w:val="22"/>
          <w:lang w:val="es-PE"/>
        </w:rPr>
      </w:pPr>
    </w:p>
    <w:p w14:paraId="3AC59972" w14:textId="77777777" w:rsidR="00BA5711" w:rsidRPr="00313C76" w:rsidRDefault="00BA5711" w:rsidP="00BA5711">
      <w:pPr>
        <w:pStyle w:val="Textoindependiente"/>
        <w:jc w:val="left"/>
        <w:rPr>
          <w:rFonts w:ascii="Calibri" w:hAnsi="Calibri"/>
          <w:bCs/>
          <w:sz w:val="22"/>
          <w:szCs w:val="22"/>
          <w:lang w:val="es-PE"/>
        </w:rPr>
      </w:pPr>
      <w:r w:rsidRPr="00313C76">
        <w:rPr>
          <w:rFonts w:ascii="Calibri" w:hAnsi="Calibri"/>
          <w:bCs/>
          <w:sz w:val="22"/>
          <w:szCs w:val="22"/>
          <w:lang w:val="es-PE"/>
        </w:rPr>
        <w:t>(**) En caso de montos en monedas diferentes al Sol, se deberá precisar el tipo de cambio</w:t>
      </w:r>
    </w:p>
    <w:p w14:paraId="499C7B43" w14:textId="77777777" w:rsidR="00BA5711" w:rsidRPr="00313C76" w:rsidRDefault="00BA5711" w:rsidP="00BA5711">
      <w:pPr>
        <w:rPr>
          <w:lang w:val="es-ES"/>
        </w:rPr>
      </w:pPr>
    </w:p>
    <w:p w14:paraId="133192CF" w14:textId="77777777" w:rsidR="00BA5711" w:rsidRPr="00313C76" w:rsidRDefault="00BA5711" w:rsidP="00BA5711">
      <w:pPr>
        <w:rPr>
          <w:sz w:val="22"/>
          <w:szCs w:val="22"/>
        </w:rPr>
      </w:pPr>
      <w:r w:rsidRPr="00313C76">
        <w:rPr>
          <w:sz w:val="22"/>
          <w:szCs w:val="22"/>
        </w:rPr>
        <w:t>Firma Autorizada: ____________________________________________________________</w:t>
      </w:r>
    </w:p>
    <w:p w14:paraId="6FD9BE07" w14:textId="77777777" w:rsidR="00BA5711" w:rsidRPr="00313C76" w:rsidRDefault="00BA5711" w:rsidP="00BA5711">
      <w:pPr>
        <w:rPr>
          <w:sz w:val="22"/>
          <w:szCs w:val="22"/>
        </w:rPr>
      </w:pPr>
    </w:p>
    <w:p w14:paraId="0F5C008A" w14:textId="77777777" w:rsidR="00BA5711" w:rsidRPr="00313C76" w:rsidRDefault="00BA5711" w:rsidP="00BA5711">
      <w:pPr>
        <w:rPr>
          <w:sz w:val="22"/>
          <w:szCs w:val="22"/>
        </w:rPr>
      </w:pPr>
      <w:r w:rsidRPr="00313C76">
        <w:rPr>
          <w:sz w:val="22"/>
          <w:szCs w:val="22"/>
        </w:rPr>
        <w:t>Nombre y Cargo del Firmante:   _________________________________________________</w:t>
      </w:r>
    </w:p>
    <w:p w14:paraId="578D7A7C" w14:textId="77777777" w:rsidR="00BA5711" w:rsidRPr="00313C76" w:rsidRDefault="00BA5711" w:rsidP="00BA5711">
      <w:pPr>
        <w:rPr>
          <w:sz w:val="22"/>
          <w:szCs w:val="22"/>
        </w:rPr>
      </w:pPr>
    </w:p>
    <w:p w14:paraId="69A0C468" w14:textId="77777777" w:rsidR="00BA5711" w:rsidRPr="00313C76" w:rsidRDefault="00BA5711" w:rsidP="00BA5711">
      <w:pPr>
        <w:rPr>
          <w:rFonts w:ascii="Calibri" w:hAnsi="Calibri"/>
          <w:sz w:val="22"/>
          <w:szCs w:val="22"/>
        </w:rPr>
      </w:pPr>
      <w:r w:rsidRPr="00313C76">
        <w:rPr>
          <w:sz w:val="22"/>
          <w:szCs w:val="22"/>
        </w:rPr>
        <w:t>Nombre del Oferente: _________________________________________________________</w:t>
      </w:r>
    </w:p>
    <w:p w14:paraId="579BB00F" w14:textId="77777777" w:rsidR="00BA5711" w:rsidRPr="00313C76" w:rsidRDefault="00BA5711" w:rsidP="00BA5711">
      <w:pPr>
        <w:rPr>
          <w:lang w:val="es-ES"/>
        </w:rPr>
      </w:pPr>
    </w:p>
    <w:p w14:paraId="0ABE06F8" w14:textId="77777777" w:rsidR="002869B7" w:rsidRDefault="00BA5711" w:rsidP="00BA5711">
      <w:pPr>
        <w:rPr>
          <w:lang w:val="es-ES"/>
        </w:rPr>
      </w:pPr>
      <w:r w:rsidRPr="00313C76">
        <w:rPr>
          <w:lang w:val="es-ES"/>
        </w:rPr>
        <w:br w:type="page"/>
      </w:r>
    </w:p>
    <w:p w14:paraId="4EA0746D" w14:textId="77777777" w:rsidR="00393567" w:rsidRDefault="00393567" w:rsidP="00EA3E8F">
      <w:pPr>
        <w:pStyle w:val="Ttulo2"/>
        <w:rPr>
          <w:rFonts w:ascii="Calibri" w:hAnsi="Calibri"/>
          <w:bCs/>
          <w:sz w:val="26"/>
          <w:szCs w:val="26"/>
          <w:lang w:val="es-PE"/>
        </w:rPr>
      </w:pPr>
    </w:p>
    <w:p w14:paraId="371E1191" w14:textId="4702B9D8" w:rsidR="00BA5711" w:rsidRPr="00EA3E8F" w:rsidRDefault="00BA5711" w:rsidP="00EA3E8F">
      <w:pPr>
        <w:pStyle w:val="Ttulo2"/>
        <w:rPr>
          <w:rFonts w:ascii="Calibri" w:hAnsi="Calibri"/>
          <w:bCs/>
          <w:sz w:val="26"/>
          <w:szCs w:val="26"/>
          <w:lang w:val="es-PE"/>
        </w:rPr>
      </w:pPr>
      <w:r w:rsidRPr="00605082">
        <w:rPr>
          <w:rFonts w:ascii="Calibri" w:hAnsi="Calibri"/>
          <w:bCs/>
          <w:sz w:val="26"/>
          <w:szCs w:val="26"/>
          <w:lang w:val="es-PE"/>
        </w:rPr>
        <w:t xml:space="preserve">Formulario 5.1 </w:t>
      </w:r>
      <w:r w:rsidR="00555A93" w:rsidRPr="00605082">
        <w:rPr>
          <w:rFonts w:ascii="Calibri" w:hAnsi="Calibri"/>
          <w:bCs/>
          <w:sz w:val="26"/>
          <w:szCs w:val="26"/>
          <w:lang w:val="es-PE"/>
        </w:rPr>
        <w:t xml:space="preserve">Declaración Jurada de </w:t>
      </w:r>
      <w:r w:rsidRPr="00605082">
        <w:rPr>
          <w:rFonts w:ascii="Calibri" w:hAnsi="Calibri"/>
          <w:bCs/>
          <w:sz w:val="26"/>
          <w:szCs w:val="26"/>
          <w:lang w:val="es-PE"/>
        </w:rPr>
        <w:t>Disponibilidad de equipo esencial</w:t>
      </w:r>
    </w:p>
    <w:p w14:paraId="1794A75E" w14:textId="77777777" w:rsidR="00BA5711" w:rsidRDefault="00BA5711" w:rsidP="00BA5711">
      <w:pPr>
        <w:jc w:val="center"/>
        <w:rPr>
          <w:rFonts w:ascii="Calibri" w:hAnsi="Calibri"/>
          <w:sz w:val="20"/>
          <w:szCs w:val="20"/>
        </w:rPr>
      </w:pPr>
    </w:p>
    <w:p w14:paraId="3CE583C3" w14:textId="77777777" w:rsidR="00BA5711" w:rsidRPr="00313C76" w:rsidRDefault="00BA5711" w:rsidP="00BA5711">
      <w:pPr>
        <w:jc w:val="center"/>
        <w:rPr>
          <w:rFonts w:ascii="Calibri" w:hAnsi="Calibri"/>
          <w:sz w:val="20"/>
          <w:szCs w:val="20"/>
        </w:rPr>
      </w:pPr>
      <w:r w:rsidRPr="00313C76">
        <w:rPr>
          <w:rFonts w:ascii="Calibri" w:hAnsi="Calibri"/>
          <w:sz w:val="20"/>
          <w:szCs w:val="20"/>
        </w:rPr>
        <w:t xml:space="preserve">(De conformidad con el </w:t>
      </w:r>
      <w:r w:rsidRPr="00313C76">
        <w:rPr>
          <w:rFonts w:ascii="Calibri" w:hAnsi="Calibri"/>
          <w:color w:val="0000FF"/>
          <w:sz w:val="20"/>
          <w:szCs w:val="20"/>
        </w:rPr>
        <w:t>Anexo A numeral 5.1</w:t>
      </w:r>
      <w:r w:rsidRPr="00313C76">
        <w:rPr>
          <w:rFonts w:ascii="Calibri" w:hAnsi="Calibri"/>
          <w:sz w:val="20"/>
          <w:szCs w:val="20"/>
        </w:rPr>
        <w:t>)</w:t>
      </w:r>
    </w:p>
    <w:p w14:paraId="4BFC95AC" w14:textId="77777777" w:rsidR="00BA5711" w:rsidRPr="00313C76" w:rsidRDefault="00BA5711" w:rsidP="00BA5711">
      <w:pPr>
        <w:rPr>
          <w:rFonts w:ascii="Calibri" w:hAnsi="Calibri"/>
        </w:rPr>
      </w:pPr>
    </w:p>
    <w:p w14:paraId="3406CC6A" w14:textId="77777777" w:rsidR="00BA5711" w:rsidRPr="00313C76" w:rsidRDefault="00BA5711" w:rsidP="00BA5711">
      <w:pPr>
        <w:rPr>
          <w:rFonts w:ascii="Calibri" w:hAnsi="Calibri"/>
        </w:rPr>
      </w:pPr>
      <w:r w:rsidRPr="00313C76">
        <w:rPr>
          <w:rFonts w:ascii="Calibri" w:hAnsi="Calibri"/>
        </w:rPr>
        <w:t>Nombre jurídico del Solicitante: ___________________________________________________</w:t>
      </w:r>
    </w:p>
    <w:p w14:paraId="03DCCBB0" w14:textId="77777777" w:rsidR="00BA5711" w:rsidRPr="00313C76" w:rsidRDefault="00BA5711" w:rsidP="00BA5711">
      <w:pPr>
        <w:widowControl w:val="0"/>
        <w:ind w:right="10"/>
        <w:rPr>
          <w:rFonts w:ascii="Calibri" w:hAnsi="Calibri"/>
          <w:i/>
          <w:iCs/>
        </w:rPr>
      </w:pPr>
      <w:r w:rsidRPr="00313C76">
        <w:rPr>
          <w:rFonts w:ascii="Calibri" w:hAnsi="Calibri"/>
        </w:rPr>
        <w:t xml:space="preserve">Fecha: </w:t>
      </w:r>
      <w:r w:rsidRPr="00313C76">
        <w:rPr>
          <w:rFonts w:ascii="Calibri" w:hAnsi="Calibri"/>
          <w:i/>
          <w:iCs/>
        </w:rPr>
        <w:t>[Insertar día, mes, año]</w:t>
      </w:r>
    </w:p>
    <w:p w14:paraId="487ED5DC" w14:textId="77777777" w:rsidR="00BA5711" w:rsidRPr="00313C76" w:rsidRDefault="00BA5711" w:rsidP="00BA5711">
      <w:pPr>
        <w:widowControl w:val="0"/>
        <w:ind w:right="10"/>
        <w:rPr>
          <w:rFonts w:ascii="Calibri" w:hAnsi="Calibri"/>
          <w:i/>
          <w:iCs/>
        </w:rPr>
      </w:pPr>
      <w:r w:rsidRPr="00313C76">
        <w:rPr>
          <w:rFonts w:ascii="Calibri" w:hAnsi="Calibri"/>
        </w:rPr>
        <w:t>Nombre jurídico del socio de la APCA:</w:t>
      </w:r>
      <w:r w:rsidRPr="00313C76">
        <w:rPr>
          <w:rFonts w:ascii="Calibri" w:hAnsi="Calibri"/>
          <w:i/>
          <w:iCs/>
        </w:rPr>
        <w:t xml:space="preserve"> ________________________________________</w:t>
      </w:r>
    </w:p>
    <w:p w14:paraId="44DF383B" w14:textId="0DFD3C65" w:rsidR="00BA5711" w:rsidRPr="003553E5" w:rsidRDefault="00BA5711" w:rsidP="00BA5711">
      <w:pPr>
        <w:widowControl w:val="0"/>
        <w:tabs>
          <w:tab w:val="right" w:leader="dot" w:pos="8976"/>
        </w:tabs>
        <w:ind w:right="10"/>
        <w:rPr>
          <w:rFonts w:ascii="Calibri" w:hAnsi="Calibri"/>
          <w:lang w:val="pt-BR"/>
        </w:rPr>
      </w:pPr>
      <w:r w:rsidRPr="003553E5">
        <w:rPr>
          <w:rFonts w:ascii="Calibri" w:hAnsi="Calibri"/>
          <w:lang w:val="pt-BR"/>
        </w:rPr>
        <w:t xml:space="preserve">LPI No </w:t>
      </w:r>
      <w:r w:rsidRPr="003553E5">
        <w:rPr>
          <w:rFonts w:asciiTheme="minorHAnsi" w:hAnsiTheme="minorHAnsi" w:cstheme="minorHAnsi"/>
          <w:color w:val="0000FF"/>
          <w:sz w:val="22"/>
          <w:szCs w:val="22"/>
          <w:lang w:val="pt-BR"/>
        </w:rPr>
        <w:t>CONV-PROC-</w:t>
      </w:r>
      <w:r w:rsidR="00777859" w:rsidRPr="003553E5">
        <w:rPr>
          <w:rFonts w:asciiTheme="minorHAnsi" w:hAnsiTheme="minorHAnsi" w:cstheme="minorHAnsi"/>
          <w:color w:val="0000FF"/>
          <w:sz w:val="22"/>
          <w:szCs w:val="22"/>
          <w:lang w:val="pt-BR"/>
        </w:rPr>
        <w:t>0</w:t>
      </w:r>
      <w:r w:rsidR="00393567">
        <w:rPr>
          <w:rFonts w:asciiTheme="minorHAnsi" w:hAnsiTheme="minorHAnsi" w:cstheme="minorHAnsi"/>
          <w:color w:val="0000FF"/>
          <w:sz w:val="22"/>
          <w:szCs w:val="22"/>
          <w:lang w:val="pt-BR"/>
        </w:rPr>
        <w:t>34</w:t>
      </w:r>
      <w:r w:rsidRPr="003553E5">
        <w:rPr>
          <w:rFonts w:asciiTheme="minorHAnsi" w:hAnsiTheme="minorHAnsi" w:cstheme="minorHAnsi"/>
          <w:color w:val="0000FF"/>
          <w:sz w:val="22"/>
          <w:szCs w:val="22"/>
          <w:lang w:val="pt-BR"/>
        </w:rPr>
        <w:t>-2022-MTC/21-LPI</w:t>
      </w:r>
      <w:r w:rsidR="006F2F0C">
        <w:rPr>
          <w:rFonts w:asciiTheme="minorHAnsi" w:hAnsiTheme="minorHAnsi" w:cstheme="minorHAnsi"/>
          <w:color w:val="0000FF"/>
          <w:sz w:val="22"/>
          <w:szCs w:val="22"/>
          <w:lang w:val="pt-BR"/>
        </w:rPr>
        <w:t>-2</w:t>
      </w:r>
    </w:p>
    <w:p w14:paraId="427D0B12" w14:textId="77777777" w:rsidR="00BA5711" w:rsidRPr="003553E5" w:rsidRDefault="00BA5711" w:rsidP="00BA5711">
      <w:pPr>
        <w:tabs>
          <w:tab w:val="left" w:pos="5238"/>
          <w:tab w:val="left" w:pos="5474"/>
          <w:tab w:val="left" w:pos="9468"/>
        </w:tabs>
        <w:rPr>
          <w:i/>
          <w:sz w:val="22"/>
          <w:szCs w:val="22"/>
          <w:lang w:val="pt-BR"/>
        </w:rPr>
      </w:pPr>
    </w:p>
    <w:p w14:paraId="521E90FF" w14:textId="77777777" w:rsidR="006F2F0C" w:rsidRDefault="006F2F0C" w:rsidP="00BA5711">
      <w:pPr>
        <w:tabs>
          <w:tab w:val="left" w:pos="5238"/>
          <w:tab w:val="left" w:pos="5474"/>
          <w:tab w:val="left" w:pos="9468"/>
        </w:tabs>
      </w:pPr>
      <w:r w:rsidRPr="006F2F0C">
        <w:rPr>
          <w:i/>
          <w:iCs/>
          <w:u w:val="single"/>
          <w:lang w:val="pt-BR"/>
        </w:rPr>
        <w:t>(</w:t>
      </w:r>
      <w:r w:rsidRPr="006F2F0C">
        <w:rPr>
          <w:i/>
          <w:iCs/>
          <w:u w:val="single"/>
        </w:rPr>
        <w:t>El Oferente)</w:t>
      </w:r>
      <w:r>
        <w:t xml:space="preserve"> declara que, cuenta con la disponibilidad de los equipos requeridos en el Anexo O: Relación de Equipo de las especificaciones y condiciones de cumplimiento y serán acreditados de acuerdo a la forma y oportunidad establecidos en el mismo. </w:t>
      </w:r>
    </w:p>
    <w:p w14:paraId="79AD7035" w14:textId="77777777" w:rsidR="006F2F0C" w:rsidRDefault="006F2F0C" w:rsidP="00BA5711">
      <w:pPr>
        <w:tabs>
          <w:tab w:val="left" w:pos="5238"/>
          <w:tab w:val="left" w:pos="5474"/>
          <w:tab w:val="left" w:pos="9468"/>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8"/>
        <w:gridCol w:w="2342"/>
        <w:gridCol w:w="2336"/>
        <w:gridCol w:w="2354"/>
      </w:tblGrid>
      <w:tr w:rsidR="00C83DD3" w:rsidRPr="00101080" w14:paraId="4686C04D" w14:textId="77777777" w:rsidTr="00D66A56">
        <w:tc>
          <w:tcPr>
            <w:tcW w:w="2394" w:type="dxa"/>
            <w:vAlign w:val="center"/>
          </w:tcPr>
          <w:p w14:paraId="0DB69ED6" w14:textId="77777777" w:rsidR="00C83DD3" w:rsidRPr="00101080" w:rsidRDefault="00C83DD3" w:rsidP="00D66A56">
            <w:pPr>
              <w:jc w:val="center"/>
              <w:rPr>
                <w:b/>
                <w:bCs/>
              </w:rPr>
            </w:pPr>
            <w:r w:rsidRPr="00101080">
              <w:rPr>
                <w:b/>
                <w:bCs/>
                <w:sz w:val="22"/>
                <w:szCs w:val="22"/>
              </w:rPr>
              <w:t>Equipo</w:t>
            </w:r>
          </w:p>
        </w:tc>
        <w:tc>
          <w:tcPr>
            <w:tcW w:w="2394" w:type="dxa"/>
            <w:vAlign w:val="center"/>
          </w:tcPr>
          <w:p w14:paraId="31F83BB4" w14:textId="77777777" w:rsidR="00C83DD3" w:rsidRPr="00101080" w:rsidRDefault="00C83DD3" w:rsidP="00D66A56">
            <w:pPr>
              <w:jc w:val="center"/>
              <w:rPr>
                <w:b/>
                <w:bCs/>
              </w:rPr>
            </w:pPr>
            <w:r w:rsidRPr="00101080">
              <w:rPr>
                <w:b/>
                <w:bCs/>
                <w:sz w:val="22"/>
                <w:szCs w:val="22"/>
              </w:rPr>
              <w:t>Descripción, marca y antigüedad (años)</w:t>
            </w:r>
          </w:p>
        </w:tc>
        <w:tc>
          <w:tcPr>
            <w:tcW w:w="2394" w:type="dxa"/>
            <w:vAlign w:val="center"/>
          </w:tcPr>
          <w:p w14:paraId="1B173891" w14:textId="77777777" w:rsidR="00C83DD3" w:rsidRPr="00101080" w:rsidRDefault="00C83DD3" w:rsidP="00D66A56">
            <w:pPr>
              <w:jc w:val="center"/>
              <w:rPr>
                <w:b/>
                <w:bCs/>
              </w:rPr>
            </w:pPr>
            <w:r w:rsidRPr="00101080">
              <w:rPr>
                <w:b/>
                <w:bCs/>
                <w:sz w:val="22"/>
                <w:szCs w:val="22"/>
              </w:rPr>
              <w:t>Condición, (nuevo, buen estado, mal estado) y cantidad de unidades disponibles</w:t>
            </w:r>
          </w:p>
        </w:tc>
        <w:tc>
          <w:tcPr>
            <w:tcW w:w="2394" w:type="dxa"/>
            <w:vAlign w:val="center"/>
          </w:tcPr>
          <w:p w14:paraId="64E1D3C9" w14:textId="77777777" w:rsidR="00C83DD3" w:rsidRPr="00101080" w:rsidRDefault="00C83DD3" w:rsidP="00D66A56">
            <w:pPr>
              <w:jc w:val="center"/>
              <w:rPr>
                <w:b/>
                <w:bCs/>
              </w:rPr>
            </w:pPr>
            <w:r w:rsidRPr="00101080">
              <w:rPr>
                <w:b/>
                <w:bCs/>
                <w:sz w:val="22"/>
                <w:szCs w:val="22"/>
              </w:rPr>
              <w:t>Propio, alquilado mediante arrendamiento financiero (nombre de la arrendadora), o por comprar (nombre del vendedor)</w:t>
            </w:r>
          </w:p>
        </w:tc>
      </w:tr>
      <w:tr w:rsidR="00C83DD3" w:rsidRPr="00101080" w14:paraId="7C40679B" w14:textId="77777777" w:rsidTr="00D66A56">
        <w:tc>
          <w:tcPr>
            <w:tcW w:w="2394" w:type="dxa"/>
          </w:tcPr>
          <w:p w14:paraId="3A8C3499" w14:textId="77777777" w:rsidR="00C83DD3" w:rsidRPr="00101080" w:rsidRDefault="00C83DD3" w:rsidP="00D66A56">
            <w:r w:rsidRPr="00101080">
              <w:rPr>
                <w:sz w:val="22"/>
                <w:szCs w:val="22"/>
              </w:rPr>
              <w:t>(a)</w:t>
            </w:r>
          </w:p>
          <w:p w14:paraId="2FCA9744" w14:textId="77777777" w:rsidR="00C83DD3" w:rsidRPr="00101080" w:rsidRDefault="00C83DD3" w:rsidP="00D66A56"/>
        </w:tc>
        <w:tc>
          <w:tcPr>
            <w:tcW w:w="2394" w:type="dxa"/>
          </w:tcPr>
          <w:p w14:paraId="0A19E2B3" w14:textId="77777777" w:rsidR="00C83DD3" w:rsidRPr="00101080" w:rsidRDefault="00C83DD3" w:rsidP="00D66A56"/>
        </w:tc>
        <w:tc>
          <w:tcPr>
            <w:tcW w:w="2394" w:type="dxa"/>
          </w:tcPr>
          <w:p w14:paraId="1E1A9C16" w14:textId="77777777" w:rsidR="00C83DD3" w:rsidRPr="00101080" w:rsidRDefault="00C83DD3" w:rsidP="00D66A56"/>
        </w:tc>
        <w:tc>
          <w:tcPr>
            <w:tcW w:w="2394" w:type="dxa"/>
          </w:tcPr>
          <w:p w14:paraId="7DE2AE29" w14:textId="77777777" w:rsidR="00C83DD3" w:rsidRPr="00101080" w:rsidRDefault="00C83DD3" w:rsidP="00D66A56"/>
        </w:tc>
      </w:tr>
      <w:tr w:rsidR="00C83DD3" w:rsidRPr="00F8112E" w14:paraId="3A13F4AA" w14:textId="77777777" w:rsidTr="00D66A56">
        <w:tc>
          <w:tcPr>
            <w:tcW w:w="2394" w:type="dxa"/>
          </w:tcPr>
          <w:p w14:paraId="4DD3AA4E" w14:textId="77777777" w:rsidR="00C83DD3" w:rsidRPr="00D94C8A" w:rsidRDefault="00C83DD3" w:rsidP="00D66A56">
            <w:r w:rsidRPr="00101080">
              <w:rPr>
                <w:sz w:val="22"/>
                <w:szCs w:val="22"/>
              </w:rPr>
              <w:t>(b)</w:t>
            </w:r>
          </w:p>
          <w:p w14:paraId="4C395C0F" w14:textId="77777777" w:rsidR="00C83DD3" w:rsidRPr="00D94C8A" w:rsidRDefault="00C83DD3" w:rsidP="00D66A56"/>
        </w:tc>
        <w:tc>
          <w:tcPr>
            <w:tcW w:w="2394" w:type="dxa"/>
          </w:tcPr>
          <w:p w14:paraId="4F8D909A" w14:textId="77777777" w:rsidR="00C83DD3" w:rsidRPr="00D94C8A" w:rsidRDefault="00C83DD3" w:rsidP="00D66A56"/>
        </w:tc>
        <w:tc>
          <w:tcPr>
            <w:tcW w:w="2394" w:type="dxa"/>
          </w:tcPr>
          <w:p w14:paraId="04F14608" w14:textId="77777777" w:rsidR="00C83DD3" w:rsidRPr="00D94C8A" w:rsidRDefault="00C83DD3" w:rsidP="00D66A56"/>
        </w:tc>
        <w:tc>
          <w:tcPr>
            <w:tcW w:w="2394" w:type="dxa"/>
          </w:tcPr>
          <w:p w14:paraId="37184B77" w14:textId="77777777" w:rsidR="00C83DD3" w:rsidRPr="00D94C8A" w:rsidRDefault="00C83DD3" w:rsidP="00D66A56"/>
        </w:tc>
      </w:tr>
    </w:tbl>
    <w:p w14:paraId="2A9DEED5" w14:textId="77777777" w:rsidR="00BA5711" w:rsidRDefault="00BA5711" w:rsidP="00BA5711"/>
    <w:p w14:paraId="07E02964" w14:textId="77777777" w:rsidR="00BA5711" w:rsidRPr="00313C76" w:rsidRDefault="00BA5711" w:rsidP="00BA5711"/>
    <w:p w14:paraId="3DA083CC" w14:textId="77777777" w:rsidR="00BA5711" w:rsidRPr="00313C76" w:rsidRDefault="00BA5711" w:rsidP="00BA5711">
      <w:pPr>
        <w:spacing w:line="360" w:lineRule="auto"/>
      </w:pPr>
      <w:r w:rsidRPr="00313C76">
        <w:t>Firma Autorizada: ____________________________________________________________</w:t>
      </w:r>
    </w:p>
    <w:p w14:paraId="51ECF1DD" w14:textId="77777777" w:rsidR="00BA5711" w:rsidRPr="00313C76" w:rsidRDefault="00BA5711" w:rsidP="00BA5711">
      <w:pPr>
        <w:spacing w:line="360" w:lineRule="auto"/>
      </w:pPr>
      <w:r w:rsidRPr="00313C76">
        <w:t>Nombre y Cargo del Firmante:   _________________________________________________</w:t>
      </w:r>
    </w:p>
    <w:p w14:paraId="0A079370" w14:textId="77777777" w:rsidR="00BA5711" w:rsidRPr="00313C76" w:rsidRDefault="00BA5711" w:rsidP="00BA5711">
      <w:pPr>
        <w:spacing w:line="360" w:lineRule="auto"/>
        <w:rPr>
          <w:rFonts w:ascii="Calibri" w:hAnsi="Calibri"/>
        </w:rPr>
      </w:pPr>
      <w:r w:rsidRPr="00313C76">
        <w:t>Nombre del Oferente: _________________________________________________________</w:t>
      </w:r>
    </w:p>
    <w:p w14:paraId="5FAFF598" w14:textId="77777777" w:rsidR="002869B7" w:rsidRDefault="002869B7" w:rsidP="004D0292">
      <w:pPr>
        <w:rPr>
          <w:lang w:val="es-ES"/>
        </w:rPr>
      </w:pPr>
    </w:p>
    <w:p w14:paraId="7C6DB41D" w14:textId="77777777" w:rsidR="00593DBF" w:rsidRDefault="00593DBF" w:rsidP="004D0292">
      <w:pPr>
        <w:rPr>
          <w:lang w:val="es-ES"/>
        </w:rPr>
      </w:pPr>
    </w:p>
    <w:p w14:paraId="17A3ABF5" w14:textId="77777777" w:rsidR="00BA5711" w:rsidRDefault="00BA5711" w:rsidP="004D0292">
      <w:pPr>
        <w:rPr>
          <w:lang w:val="es-ES"/>
        </w:rPr>
      </w:pPr>
    </w:p>
    <w:p w14:paraId="7D088D5F" w14:textId="77777777" w:rsidR="00BA5711" w:rsidRDefault="00BA5711" w:rsidP="004D0292">
      <w:pPr>
        <w:rPr>
          <w:lang w:val="es-ES"/>
        </w:rPr>
      </w:pPr>
    </w:p>
    <w:p w14:paraId="4C247EA1" w14:textId="77777777" w:rsidR="00BA5711" w:rsidRDefault="00BA5711" w:rsidP="004D0292">
      <w:pPr>
        <w:rPr>
          <w:lang w:val="es-ES"/>
        </w:rPr>
      </w:pPr>
    </w:p>
    <w:p w14:paraId="2F1ACFEA" w14:textId="77777777" w:rsidR="00BA5711" w:rsidRDefault="00BA5711" w:rsidP="004D0292">
      <w:pPr>
        <w:rPr>
          <w:lang w:val="es-ES"/>
        </w:rPr>
      </w:pPr>
    </w:p>
    <w:p w14:paraId="32A70D4A" w14:textId="77777777" w:rsidR="005C68C9" w:rsidRDefault="005C68C9" w:rsidP="004D0292">
      <w:pPr>
        <w:rPr>
          <w:lang w:val="es-ES"/>
        </w:rPr>
      </w:pPr>
    </w:p>
    <w:p w14:paraId="4DB59C16" w14:textId="77777777" w:rsidR="005C68C9" w:rsidRDefault="005C68C9" w:rsidP="004D0292">
      <w:pPr>
        <w:rPr>
          <w:lang w:val="es-ES"/>
        </w:rPr>
      </w:pPr>
    </w:p>
    <w:p w14:paraId="4B31C76A" w14:textId="77777777" w:rsidR="005C68C9" w:rsidRDefault="005C68C9" w:rsidP="004D0292">
      <w:pPr>
        <w:rPr>
          <w:lang w:val="es-ES"/>
        </w:rPr>
      </w:pPr>
    </w:p>
    <w:p w14:paraId="4FBC1C07" w14:textId="77777777" w:rsidR="005C68C9" w:rsidRDefault="005C68C9" w:rsidP="004D0292">
      <w:pPr>
        <w:rPr>
          <w:lang w:val="es-ES"/>
        </w:rPr>
      </w:pPr>
    </w:p>
    <w:p w14:paraId="7E8C0F4E" w14:textId="77777777" w:rsidR="005C68C9" w:rsidRDefault="005C68C9" w:rsidP="004D0292">
      <w:pPr>
        <w:rPr>
          <w:lang w:val="es-ES"/>
        </w:rPr>
      </w:pPr>
    </w:p>
    <w:p w14:paraId="5E343093" w14:textId="77777777" w:rsidR="005C68C9" w:rsidRDefault="005C68C9" w:rsidP="004D0292">
      <w:pPr>
        <w:rPr>
          <w:lang w:val="es-ES"/>
        </w:rPr>
      </w:pPr>
    </w:p>
    <w:p w14:paraId="13386061" w14:textId="77777777" w:rsidR="005C68C9" w:rsidRDefault="005C68C9" w:rsidP="004D0292">
      <w:pPr>
        <w:rPr>
          <w:lang w:val="es-ES"/>
        </w:rPr>
      </w:pPr>
    </w:p>
    <w:p w14:paraId="74D62F12" w14:textId="77777777" w:rsidR="005C68C9" w:rsidRDefault="005C68C9" w:rsidP="004D0292">
      <w:pPr>
        <w:rPr>
          <w:lang w:val="es-ES"/>
        </w:rPr>
      </w:pPr>
    </w:p>
    <w:p w14:paraId="0AC4E82F" w14:textId="77777777" w:rsidR="008F2DC8" w:rsidRDefault="008F2DC8" w:rsidP="00BA5711">
      <w:pPr>
        <w:pStyle w:val="Ttulo2"/>
        <w:rPr>
          <w:rFonts w:ascii="Calibri" w:hAnsi="Calibri"/>
          <w:bCs/>
          <w:sz w:val="26"/>
          <w:szCs w:val="26"/>
          <w:lang w:val="es-PE"/>
        </w:rPr>
      </w:pPr>
      <w:bookmarkStart w:id="223" w:name="_Hlk490228358"/>
    </w:p>
    <w:p w14:paraId="4BAB64B9" w14:textId="0C5DEFCB" w:rsidR="00BA5711" w:rsidRDefault="005C68C9" w:rsidP="00BA5711">
      <w:pPr>
        <w:pStyle w:val="Ttulo2"/>
        <w:rPr>
          <w:rFonts w:ascii="Calibri" w:hAnsi="Calibri"/>
          <w:bCs/>
          <w:sz w:val="26"/>
          <w:szCs w:val="26"/>
          <w:lang w:val="es-PE"/>
        </w:rPr>
      </w:pPr>
      <w:r>
        <w:rPr>
          <w:rFonts w:ascii="Calibri" w:hAnsi="Calibri"/>
          <w:bCs/>
          <w:sz w:val="26"/>
          <w:szCs w:val="26"/>
          <w:lang w:val="es-PE"/>
        </w:rPr>
        <w:t>Formulario 5.2</w:t>
      </w:r>
      <w:r w:rsidR="00BA5711" w:rsidRPr="00313C76">
        <w:rPr>
          <w:rFonts w:ascii="Calibri" w:hAnsi="Calibri"/>
          <w:bCs/>
          <w:sz w:val="26"/>
          <w:szCs w:val="26"/>
          <w:lang w:val="es-PE"/>
        </w:rPr>
        <w:t xml:space="preserve"> </w:t>
      </w:r>
      <w:r w:rsidR="00BA5711" w:rsidRPr="005C68C9">
        <w:rPr>
          <w:rFonts w:ascii="Calibri" w:hAnsi="Calibri"/>
          <w:bCs/>
          <w:sz w:val="26"/>
          <w:szCs w:val="26"/>
          <w:lang w:val="es-PE"/>
        </w:rPr>
        <w:t xml:space="preserve">Personal Clave </w:t>
      </w:r>
      <w:r w:rsidRPr="005C68C9">
        <w:rPr>
          <w:rFonts w:ascii="Calibri" w:hAnsi="Calibri"/>
          <w:bCs/>
          <w:sz w:val="26"/>
          <w:szCs w:val="26"/>
          <w:lang w:val="es-PE"/>
        </w:rPr>
        <w:t>propuesto</w:t>
      </w:r>
      <w:r>
        <w:rPr>
          <w:rFonts w:ascii="Calibri" w:hAnsi="Calibri"/>
          <w:bCs/>
          <w:sz w:val="26"/>
          <w:szCs w:val="26"/>
          <w:lang w:val="es-PE"/>
        </w:rPr>
        <w:t xml:space="preserve"> sujeto a calificación en la etapa de licitación</w:t>
      </w:r>
    </w:p>
    <w:p w14:paraId="0943E866" w14:textId="77777777" w:rsidR="00BA5711" w:rsidRPr="00313C76" w:rsidRDefault="00BA5711" w:rsidP="00BA5711">
      <w:pPr>
        <w:jc w:val="center"/>
        <w:rPr>
          <w:sz w:val="22"/>
          <w:lang w:val="es-PE"/>
        </w:rPr>
      </w:pPr>
      <w:r w:rsidRPr="00313C76">
        <w:rPr>
          <w:sz w:val="22"/>
        </w:rPr>
        <w:t xml:space="preserve">(De conformidad con el </w:t>
      </w:r>
      <w:r w:rsidRPr="00313C76">
        <w:rPr>
          <w:color w:val="0000FF"/>
          <w:sz w:val="22"/>
        </w:rPr>
        <w:t>Anexo A numeral 5.2</w:t>
      </w:r>
      <w:r w:rsidRPr="00313C76">
        <w:rPr>
          <w:sz w:val="22"/>
        </w:rPr>
        <w:t>)</w:t>
      </w:r>
    </w:p>
    <w:p w14:paraId="0D3746B5" w14:textId="77777777" w:rsidR="00BA5711" w:rsidRPr="00313C76" w:rsidRDefault="00BA5711" w:rsidP="00BA5711">
      <w:pPr>
        <w:keepNext/>
        <w:widowControl w:val="0"/>
        <w:tabs>
          <w:tab w:val="right" w:leader="dot" w:pos="8976"/>
        </w:tabs>
        <w:jc w:val="both"/>
        <w:rPr>
          <w:rFonts w:ascii="Calibri" w:hAnsi="Calibri"/>
          <w:bCs/>
          <w:sz w:val="20"/>
          <w:szCs w:val="20"/>
          <w:lang w:val="es-PE"/>
        </w:rPr>
      </w:pPr>
    </w:p>
    <w:bookmarkEnd w:id="223"/>
    <w:p w14:paraId="1CA04355" w14:textId="77777777" w:rsidR="00BA5711" w:rsidRPr="00313C76" w:rsidRDefault="00BA5711" w:rsidP="00BA5711">
      <w:pPr>
        <w:pStyle w:val="Textoindependiente"/>
        <w:jc w:val="left"/>
        <w:rPr>
          <w:rFonts w:ascii="Calibri" w:hAnsi="Calibri"/>
          <w:sz w:val="24"/>
          <w:lang w:val="es-PE"/>
        </w:rPr>
      </w:pPr>
      <w:r w:rsidRPr="00313C76">
        <w:rPr>
          <w:rFonts w:ascii="Calibri" w:hAnsi="Calibri"/>
          <w:sz w:val="24"/>
          <w:lang w:val="es-PE"/>
        </w:rPr>
        <w:t>Nombre jurídico del Solicitante: ___________________________________________________</w:t>
      </w:r>
    </w:p>
    <w:p w14:paraId="4B43C27C" w14:textId="77777777" w:rsidR="00BA5711" w:rsidRPr="00313C76" w:rsidRDefault="00BA5711" w:rsidP="00BA5711">
      <w:pPr>
        <w:widowControl w:val="0"/>
        <w:ind w:right="10"/>
        <w:rPr>
          <w:rFonts w:ascii="Calibri" w:hAnsi="Calibri"/>
          <w:i/>
          <w:iCs/>
          <w:sz w:val="22"/>
          <w:szCs w:val="22"/>
          <w:lang w:val="es-PE"/>
        </w:rPr>
      </w:pPr>
      <w:r w:rsidRPr="00313C76">
        <w:rPr>
          <w:rFonts w:ascii="Calibri" w:hAnsi="Calibri"/>
          <w:sz w:val="22"/>
          <w:szCs w:val="22"/>
          <w:lang w:val="es-PE"/>
        </w:rPr>
        <w:t xml:space="preserve">Fecha: </w:t>
      </w:r>
      <w:r w:rsidRPr="00313C76">
        <w:rPr>
          <w:rFonts w:ascii="Calibri" w:hAnsi="Calibri"/>
          <w:i/>
          <w:iCs/>
          <w:sz w:val="22"/>
          <w:szCs w:val="22"/>
          <w:lang w:val="es-PE"/>
        </w:rPr>
        <w:t>[Insertar día, mes, año]</w:t>
      </w:r>
    </w:p>
    <w:p w14:paraId="0188E824" w14:textId="77777777" w:rsidR="00BA5711" w:rsidRPr="00313C76" w:rsidRDefault="00BA5711" w:rsidP="00BA5711">
      <w:pPr>
        <w:widowControl w:val="0"/>
        <w:ind w:right="10"/>
        <w:rPr>
          <w:rFonts w:ascii="Calibri" w:hAnsi="Calibri"/>
          <w:i/>
          <w:iCs/>
          <w:sz w:val="22"/>
          <w:szCs w:val="22"/>
          <w:lang w:val="es-PE"/>
        </w:rPr>
      </w:pPr>
      <w:r w:rsidRPr="00313C76">
        <w:rPr>
          <w:rFonts w:ascii="Calibri" w:hAnsi="Calibri"/>
          <w:sz w:val="22"/>
          <w:szCs w:val="22"/>
          <w:lang w:val="es-PE"/>
        </w:rPr>
        <w:t>Nombre jurídico de la Parte asociada con el Solicitante:</w:t>
      </w:r>
      <w:r w:rsidRPr="00313C76">
        <w:rPr>
          <w:rFonts w:ascii="Calibri" w:hAnsi="Calibri"/>
          <w:i/>
          <w:iCs/>
          <w:sz w:val="22"/>
          <w:szCs w:val="22"/>
          <w:lang w:val="es-PE"/>
        </w:rPr>
        <w:t xml:space="preserve"> ________________________________________</w:t>
      </w:r>
    </w:p>
    <w:p w14:paraId="7C3E5F6D" w14:textId="0C584141" w:rsidR="00BA5711" w:rsidRPr="003553E5" w:rsidRDefault="00BA5711" w:rsidP="00BA5711">
      <w:pPr>
        <w:widowControl w:val="0"/>
        <w:tabs>
          <w:tab w:val="right" w:leader="dot" w:pos="8976"/>
        </w:tabs>
        <w:ind w:right="10"/>
        <w:rPr>
          <w:rFonts w:ascii="Calibri" w:hAnsi="Calibri"/>
          <w:lang w:val="pt-BR"/>
        </w:rPr>
      </w:pPr>
      <w:r w:rsidRPr="003553E5">
        <w:rPr>
          <w:rFonts w:ascii="Calibri" w:hAnsi="Calibri"/>
          <w:sz w:val="22"/>
          <w:szCs w:val="22"/>
          <w:lang w:val="pt-BR"/>
        </w:rPr>
        <w:t xml:space="preserve">LPI No </w:t>
      </w:r>
      <w:r w:rsidRPr="003553E5">
        <w:rPr>
          <w:rFonts w:asciiTheme="minorHAnsi" w:hAnsiTheme="minorHAnsi" w:cstheme="minorHAnsi"/>
          <w:color w:val="0000FF"/>
          <w:sz w:val="22"/>
          <w:szCs w:val="22"/>
          <w:lang w:val="pt-BR"/>
        </w:rPr>
        <w:t>CONV-PROC-</w:t>
      </w:r>
      <w:r w:rsidR="00777859" w:rsidRPr="003553E5">
        <w:rPr>
          <w:rFonts w:asciiTheme="minorHAnsi" w:hAnsiTheme="minorHAnsi" w:cstheme="minorHAnsi"/>
          <w:color w:val="0000FF"/>
          <w:sz w:val="22"/>
          <w:szCs w:val="22"/>
          <w:lang w:val="pt-BR"/>
        </w:rPr>
        <w:t>0</w:t>
      </w:r>
      <w:r w:rsidR="00393567">
        <w:rPr>
          <w:rFonts w:asciiTheme="minorHAnsi" w:hAnsiTheme="minorHAnsi" w:cstheme="minorHAnsi"/>
          <w:color w:val="0000FF"/>
          <w:sz w:val="22"/>
          <w:szCs w:val="22"/>
          <w:lang w:val="pt-BR"/>
        </w:rPr>
        <w:t>34</w:t>
      </w:r>
      <w:r w:rsidRPr="003553E5">
        <w:rPr>
          <w:rFonts w:asciiTheme="minorHAnsi" w:hAnsiTheme="minorHAnsi" w:cstheme="minorHAnsi"/>
          <w:color w:val="0000FF"/>
          <w:sz w:val="22"/>
          <w:szCs w:val="22"/>
          <w:lang w:val="pt-BR"/>
        </w:rPr>
        <w:t>-2022-MTC/21-LPI</w:t>
      </w:r>
      <w:r w:rsidR="005C68C9">
        <w:rPr>
          <w:rFonts w:asciiTheme="minorHAnsi" w:hAnsiTheme="minorHAnsi" w:cstheme="minorHAnsi"/>
          <w:color w:val="0000FF"/>
          <w:sz w:val="22"/>
          <w:szCs w:val="22"/>
          <w:lang w:val="pt-BR"/>
        </w:rPr>
        <w:t>-2</w:t>
      </w:r>
    </w:p>
    <w:p w14:paraId="7FDFDB32" w14:textId="77777777" w:rsidR="00BA5711" w:rsidRPr="003553E5" w:rsidRDefault="00BA5711" w:rsidP="00BA5711">
      <w:pPr>
        <w:widowControl w:val="0"/>
        <w:tabs>
          <w:tab w:val="right" w:leader="dot" w:pos="8976"/>
        </w:tabs>
        <w:ind w:right="10"/>
        <w:rPr>
          <w:rFonts w:ascii="Calibri" w:hAnsi="Calibri"/>
          <w:i/>
          <w:iCs/>
          <w:sz w:val="22"/>
          <w:szCs w:val="22"/>
          <w:lang w:val="pt-BR"/>
        </w:rPr>
      </w:pP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4"/>
        <w:gridCol w:w="1000"/>
        <w:gridCol w:w="1292"/>
        <w:gridCol w:w="2020"/>
        <w:gridCol w:w="1675"/>
        <w:gridCol w:w="1714"/>
      </w:tblGrid>
      <w:tr w:rsidR="00BA5711" w:rsidRPr="00313C76" w14:paraId="56A0719C" w14:textId="77777777" w:rsidTr="00146249">
        <w:trPr>
          <w:cantSplit/>
          <w:jc w:val="center"/>
        </w:trPr>
        <w:tc>
          <w:tcPr>
            <w:tcW w:w="2014" w:type="dxa"/>
            <w:shd w:val="clear" w:color="auto" w:fill="F3F3F3"/>
            <w:vAlign w:val="center"/>
          </w:tcPr>
          <w:p w14:paraId="49E9099F" w14:textId="77777777" w:rsidR="00BA5711" w:rsidRPr="00313C76" w:rsidRDefault="00BA5711" w:rsidP="00146249">
            <w:pPr>
              <w:pStyle w:val="Outline"/>
              <w:widowControl w:val="0"/>
              <w:spacing w:before="0"/>
              <w:jc w:val="center"/>
              <w:rPr>
                <w:rFonts w:ascii="Calibri" w:hAnsi="Calibri"/>
                <w:b/>
                <w:kern w:val="0"/>
                <w:sz w:val="22"/>
                <w:szCs w:val="22"/>
                <w:lang w:val="es-PE"/>
              </w:rPr>
            </w:pPr>
            <w:r w:rsidRPr="00313C76">
              <w:rPr>
                <w:rFonts w:ascii="Calibri" w:hAnsi="Calibri"/>
                <w:b/>
                <w:kern w:val="0"/>
                <w:sz w:val="22"/>
                <w:szCs w:val="22"/>
                <w:lang w:val="es-PE"/>
              </w:rPr>
              <w:t>Función</w:t>
            </w:r>
          </w:p>
        </w:tc>
        <w:tc>
          <w:tcPr>
            <w:tcW w:w="1000" w:type="dxa"/>
            <w:shd w:val="clear" w:color="auto" w:fill="F3F3F3"/>
            <w:vAlign w:val="center"/>
          </w:tcPr>
          <w:p w14:paraId="0C22E75D" w14:textId="77777777" w:rsidR="00BA5711" w:rsidRPr="00313C76" w:rsidRDefault="00BA5711" w:rsidP="00146249">
            <w:pPr>
              <w:pStyle w:val="Outline"/>
              <w:widowControl w:val="0"/>
              <w:spacing w:before="0"/>
              <w:jc w:val="center"/>
              <w:rPr>
                <w:rFonts w:ascii="Calibri" w:hAnsi="Calibri"/>
                <w:b/>
                <w:kern w:val="0"/>
                <w:sz w:val="22"/>
                <w:szCs w:val="22"/>
                <w:lang w:val="es-PE"/>
              </w:rPr>
            </w:pPr>
            <w:r w:rsidRPr="00313C76">
              <w:rPr>
                <w:rFonts w:ascii="Calibri" w:hAnsi="Calibri"/>
                <w:b/>
                <w:kern w:val="0"/>
                <w:sz w:val="22"/>
                <w:szCs w:val="22"/>
                <w:lang w:val="es-PE"/>
              </w:rPr>
              <w:t>Nombre</w:t>
            </w:r>
          </w:p>
        </w:tc>
        <w:tc>
          <w:tcPr>
            <w:tcW w:w="1292" w:type="dxa"/>
            <w:shd w:val="clear" w:color="auto" w:fill="F3F3F3"/>
            <w:vAlign w:val="center"/>
          </w:tcPr>
          <w:p w14:paraId="3212A304" w14:textId="77777777" w:rsidR="00BA5711" w:rsidRPr="00313C76" w:rsidRDefault="00BA5711" w:rsidP="00146249">
            <w:pPr>
              <w:widowControl w:val="0"/>
              <w:ind w:right="10"/>
              <w:jc w:val="center"/>
              <w:rPr>
                <w:rFonts w:ascii="Calibri" w:hAnsi="Calibri"/>
                <w:b/>
                <w:sz w:val="22"/>
                <w:szCs w:val="22"/>
                <w:lang w:val="es-PE"/>
              </w:rPr>
            </w:pPr>
            <w:r w:rsidRPr="00313C76">
              <w:rPr>
                <w:rFonts w:ascii="Calibri" w:hAnsi="Calibri"/>
                <w:b/>
                <w:sz w:val="22"/>
                <w:szCs w:val="22"/>
                <w:lang w:val="es-PE"/>
              </w:rPr>
              <w:t>Perfil profesional</w:t>
            </w:r>
          </w:p>
        </w:tc>
        <w:tc>
          <w:tcPr>
            <w:tcW w:w="2020" w:type="dxa"/>
            <w:shd w:val="clear" w:color="auto" w:fill="F3F3F3"/>
            <w:vAlign w:val="center"/>
          </w:tcPr>
          <w:p w14:paraId="1004AE31" w14:textId="77777777" w:rsidR="00BA5711" w:rsidRPr="00313C76" w:rsidRDefault="00BA5711" w:rsidP="00146249">
            <w:pPr>
              <w:widowControl w:val="0"/>
              <w:ind w:right="10"/>
              <w:jc w:val="center"/>
              <w:rPr>
                <w:rFonts w:ascii="Calibri" w:hAnsi="Calibri"/>
                <w:b/>
                <w:sz w:val="22"/>
                <w:szCs w:val="22"/>
                <w:lang w:val="es-PE"/>
              </w:rPr>
            </w:pPr>
            <w:r w:rsidRPr="00313C76">
              <w:rPr>
                <w:rFonts w:ascii="Calibri" w:hAnsi="Calibri"/>
                <w:b/>
                <w:sz w:val="22"/>
                <w:szCs w:val="22"/>
                <w:lang w:val="es-PE"/>
              </w:rPr>
              <w:t>Fecha de titulación / Reg. CIP / fecha de colegiatura</w:t>
            </w:r>
          </w:p>
        </w:tc>
        <w:tc>
          <w:tcPr>
            <w:tcW w:w="1675" w:type="dxa"/>
            <w:shd w:val="clear" w:color="auto" w:fill="F3F3F3"/>
            <w:vAlign w:val="center"/>
          </w:tcPr>
          <w:p w14:paraId="1E9B4A32" w14:textId="77777777" w:rsidR="00BA5711" w:rsidRPr="00313C76" w:rsidRDefault="00BA5711" w:rsidP="00146249">
            <w:pPr>
              <w:widowControl w:val="0"/>
              <w:ind w:right="10"/>
              <w:jc w:val="center"/>
              <w:rPr>
                <w:rFonts w:ascii="Calibri" w:hAnsi="Calibri"/>
                <w:b/>
                <w:sz w:val="22"/>
                <w:szCs w:val="22"/>
                <w:lang w:val="es-PE"/>
              </w:rPr>
            </w:pPr>
            <w:r w:rsidRPr="00313C76">
              <w:rPr>
                <w:rFonts w:ascii="Calibri" w:hAnsi="Calibri"/>
                <w:b/>
                <w:sz w:val="22"/>
                <w:szCs w:val="22"/>
                <w:lang w:val="es-PE"/>
              </w:rPr>
              <w:t>Experiencia en la especialidad (años)</w:t>
            </w:r>
          </w:p>
        </w:tc>
        <w:tc>
          <w:tcPr>
            <w:tcW w:w="1714" w:type="dxa"/>
            <w:shd w:val="clear" w:color="auto" w:fill="F3F3F3"/>
            <w:vAlign w:val="center"/>
          </w:tcPr>
          <w:p w14:paraId="467A2313" w14:textId="77777777" w:rsidR="00BA5711" w:rsidRPr="00313C76" w:rsidRDefault="00BA5711" w:rsidP="00146249">
            <w:pPr>
              <w:widowControl w:val="0"/>
              <w:ind w:right="10"/>
              <w:jc w:val="center"/>
              <w:rPr>
                <w:rFonts w:ascii="Calibri" w:hAnsi="Calibri"/>
                <w:b/>
                <w:sz w:val="22"/>
                <w:szCs w:val="22"/>
                <w:lang w:val="es-PE"/>
              </w:rPr>
            </w:pPr>
            <w:r w:rsidRPr="00313C76">
              <w:rPr>
                <w:rFonts w:ascii="Calibri" w:hAnsi="Calibri"/>
                <w:b/>
                <w:sz w:val="22"/>
                <w:szCs w:val="22"/>
                <w:lang w:val="es-PE"/>
              </w:rPr>
              <w:t>Firma de Cada Profesional</w:t>
            </w:r>
          </w:p>
        </w:tc>
      </w:tr>
      <w:tr w:rsidR="00BA5711" w:rsidRPr="00313C76" w14:paraId="0C287FED" w14:textId="77777777" w:rsidTr="00146249">
        <w:trPr>
          <w:cantSplit/>
          <w:trHeight w:val="465"/>
          <w:jc w:val="center"/>
        </w:trPr>
        <w:tc>
          <w:tcPr>
            <w:tcW w:w="2014" w:type="dxa"/>
            <w:vAlign w:val="center"/>
          </w:tcPr>
          <w:p w14:paraId="6433421D" w14:textId="77777777" w:rsidR="00BA5711" w:rsidRPr="003C5FD6" w:rsidRDefault="00BA5711" w:rsidP="00146249">
            <w:pPr>
              <w:jc w:val="center"/>
              <w:rPr>
                <w:rFonts w:ascii="Calibri" w:hAnsi="Calibri"/>
                <w:sz w:val="22"/>
                <w:szCs w:val="22"/>
                <w:lang w:val="es-PE"/>
              </w:rPr>
            </w:pPr>
            <w:r w:rsidRPr="003C5FD6">
              <w:rPr>
                <w:rFonts w:ascii="Calibri" w:hAnsi="Calibri"/>
                <w:i/>
                <w:spacing w:val="-4"/>
                <w:sz w:val="22"/>
                <w:szCs w:val="22"/>
                <w:lang w:val="es-PE"/>
              </w:rPr>
              <w:t>Gerente Vial</w:t>
            </w:r>
          </w:p>
        </w:tc>
        <w:tc>
          <w:tcPr>
            <w:tcW w:w="1000" w:type="dxa"/>
            <w:vAlign w:val="center"/>
          </w:tcPr>
          <w:p w14:paraId="1D7C4793" w14:textId="77777777" w:rsidR="00BA5711" w:rsidRPr="00313C76" w:rsidRDefault="00BA5711" w:rsidP="00146249">
            <w:pPr>
              <w:pStyle w:val="Outline"/>
              <w:widowControl w:val="0"/>
              <w:spacing w:before="0"/>
              <w:jc w:val="center"/>
              <w:rPr>
                <w:rFonts w:ascii="Calibri" w:hAnsi="Calibri"/>
                <w:iCs/>
                <w:kern w:val="0"/>
                <w:sz w:val="22"/>
                <w:szCs w:val="22"/>
                <w:lang w:val="es-PE"/>
              </w:rPr>
            </w:pPr>
          </w:p>
        </w:tc>
        <w:tc>
          <w:tcPr>
            <w:tcW w:w="1292" w:type="dxa"/>
            <w:vAlign w:val="center"/>
          </w:tcPr>
          <w:p w14:paraId="43D2A19A" w14:textId="77777777" w:rsidR="00BA5711" w:rsidRPr="00313C76" w:rsidRDefault="00BA5711" w:rsidP="00146249">
            <w:pPr>
              <w:widowControl w:val="0"/>
              <w:ind w:right="10"/>
              <w:jc w:val="center"/>
              <w:rPr>
                <w:rFonts w:ascii="Calibri" w:hAnsi="Calibri"/>
                <w:iCs/>
                <w:sz w:val="22"/>
                <w:szCs w:val="22"/>
                <w:lang w:val="es-PE"/>
              </w:rPr>
            </w:pPr>
          </w:p>
        </w:tc>
        <w:tc>
          <w:tcPr>
            <w:tcW w:w="2020" w:type="dxa"/>
            <w:vAlign w:val="center"/>
          </w:tcPr>
          <w:p w14:paraId="028E6A90" w14:textId="77777777" w:rsidR="00BA5711" w:rsidRPr="00313C76" w:rsidRDefault="00BA5711" w:rsidP="00146249">
            <w:pPr>
              <w:widowControl w:val="0"/>
              <w:ind w:right="10"/>
              <w:jc w:val="center"/>
              <w:rPr>
                <w:rFonts w:ascii="Calibri" w:hAnsi="Calibri"/>
                <w:iCs/>
                <w:sz w:val="22"/>
                <w:szCs w:val="22"/>
                <w:lang w:val="es-PE"/>
              </w:rPr>
            </w:pPr>
          </w:p>
        </w:tc>
        <w:tc>
          <w:tcPr>
            <w:tcW w:w="1675" w:type="dxa"/>
            <w:vAlign w:val="center"/>
          </w:tcPr>
          <w:p w14:paraId="2C9AD315" w14:textId="77777777" w:rsidR="00BA5711" w:rsidRPr="00313C76" w:rsidRDefault="00BA5711" w:rsidP="00146249">
            <w:pPr>
              <w:widowControl w:val="0"/>
              <w:ind w:right="10"/>
              <w:jc w:val="center"/>
              <w:rPr>
                <w:rFonts w:ascii="Calibri" w:hAnsi="Calibri"/>
                <w:iCs/>
                <w:sz w:val="22"/>
                <w:szCs w:val="22"/>
                <w:lang w:val="es-PE"/>
              </w:rPr>
            </w:pPr>
          </w:p>
        </w:tc>
        <w:tc>
          <w:tcPr>
            <w:tcW w:w="1714" w:type="dxa"/>
          </w:tcPr>
          <w:p w14:paraId="4AA08C05" w14:textId="77777777" w:rsidR="00BA5711" w:rsidRPr="00313C76" w:rsidRDefault="00BA5711" w:rsidP="00146249">
            <w:pPr>
              <w:widowControl w:val="0"/>
              <w:ind w:right="10"/>
              <w:jc w:val="center"/>
              <w:rPr>
                <w:rFonts w:ascii="Calibri" w:hAnsi="Calibri"/>
                <w:iCs/>
                <w:sz w:val="22"/>
                <w:szCs w:val="22"/>
                <w:lang w:val="es-PE"/>
              </w:rPr>
            </w:pPr>
          </w:p>
        </w:tc>
      </w:tr>
      <w:tr w:rsidR="00BA5711" w:rsidRPr="00313C76" w14:paraId="3CF436A7" w14:textId="77777777" w:rsidTr="00146249">
        <w:trPr>
          <w:cantSplit/>
          <w:trHeight w:val="465"/>
          <w:jc w:val="center"/>
        </w:trPr>
        <w:tc>
          <w:tcPr>
            <w:tcW w:w="2014" w:type="dxa"/>
            <w:vAlign w:val="center"/>
          </w:tcPr>
          <w:p w14:paraId="08C04DFD" w14:textId="77777777" w:rsidR="00BA5711" w:rsidRPr="003C5FD6" w:rsidRDefault="00BA5711" w:rsidP="00146249">
            <w:pPr>
              <w:jc w:val="center"/>
              <w:rPr>
                <w:rFonts w:ascii="Calibri" w:hAnsi="Calibri"/>
                <w:sz w:val="22"/>
                <w:szCs w:val="22"/>
                <w:lang w:val="pt-BR"/>
              </w:rPr>
            </w:pPr>
            <w:r w:rsidRPr="003C5FD6">
              <w:rPr>
                <w:rFonts w:ascii="Calibri" w:hAnsi="Calibri"/>
                <w:i/>
                <w:spacing w:val="-4"/>
                <w:sz w:val="22"/>
                <w:szCs w:val="22"/>
                <w:lang w:val="pt-BR"/>
              </w:rPr>
              <w:t>Ing</w:t>
            </w:r>
            <w:r>
              <w:rPr>
                <w:rFonts w:ascii="Calibri" w:hAnsi="Calibri"/>
                <w:i/>
                <w:spacing w:val="-4"/>
                <w:sz w:val="22"/>
                <w:szCs w:val="22"/>
                <w:lang w:val="pt-BR"/>
              </w:rPr>
              <w:t>eniero</w:t>
            </w:r>
            <w:r w:rsidRPr="003C5FD6">
              <w:rPr>
                <w:rFonts w:ascii="Calibri" w:hAnsi="Calibri"/>
                <w:i/>
                <w:spacing w:val="-4"/>
                <w:sz w:val="22"/>
                <w:szCs w:val="22"/>
                <w:lang w:val="pt-BR"/>
              </w:rPr>
              <w:t xml:space="preserve"> Residente </w:t>
            </w:r>
          </w:p>
        </w:tc>
        <w:tc>
          <w:tcPr>
            <w:tcW w:w="1000" w:type="dxa"/>
            <w:vAlign w:val="center"/>
          </w:tcPr>
          <w:p w14:paraId="547CA0CD" w14:textId="77777777" w:rsidR="00BA5711" w:rsidRPr="00313C76" w:rsidRDefault="00BA5711" w:rsidP="00146249">
            <w:pPr>
              <w:pStyle w:val="Outline"/>
              <w:widowControl w:val="0"/>
              <w:spacing w:before="0"/>
              <w:jc w:val="center"/>
              <w:rPr>
                <w:rFonts w:ascii="Calibri" w:hAnsi="Calibri"/>
                <w:iCs/>
                <w:kern w:val="0"/>
                <w:sz w:val="22"/>
                <w:szCs w:val="22"/>
                <w:lang w:val="pt-BR"/>
              </w:rPr>
            </w:pPr>
          </w:p>
        </w:tc>
        <w:tc>
          <w:tcPr>
            <w:tcW w:w="1292" w:type="dxa"/>
            <w:vAlign w:val="center"/>
          </w:tcPr>
          <w:p w14:paraId="4C31B3A9" w14:textId="77777777" w:rsidR="00BA5711" w:rsidRPr="00313C76" w:rsidRDefault="00BA5711" w:rsidP="00146249">
            <w:pPr>
              <w:widowControl w:val="0"/>
              <w:ind w:right="10"/>
              <w:jc w:val="center"/>
              <w:rPr>
                <w:rFonts w:ascii="Calibri" w:hAnsi="Calibri"/>
                <w:iCs/>
                <w:sz w:val="22"/>
                <w:szCs w:val="22"/>
                <w:lang w:val="pt-BR"/>
              </w:rPr>
            </w:pPr>
          </w:p>
        </w:tc>
        <w:tc>
          <w:tcPr>
            <w:tcW w:w="2020" w:type="dxa"/>
            <w:vAlign w:val="center"/>
          </w:tcPr>
          <w:p w14:paraId="29C63668" w14:textId="77777777" w:rsidR="00BA5711" w:rsidRPr="00313C76" w:rsidRDefault="00BA5711" w:rsidP="00146249">
            <w:pPr>
              <w:widowControl w:val="0"/>
              <w:ind w:right="10"/>
              <w:jc w:val="center"/>
              <w:rPr>
                <w:rFonts w:ascii="Calibri" w:hAnsi="Calibri"/>
                <w:iCs/>
                <w:sz w:val="22"/>
                <w:szCs w:val="22"/>
                <w:lang w:val="pt-BR"/>
              </w:rPr>
            </w:pPr>
          </w:p>
        </w:tc>
        <w:tc>
          <w:tcPr>
            <w:tcW w:w="1675" w:type="dxa"/>
            <w:vAlign w:val="center"/>
          </w:tcPr>
          <w:p w14:paraId="34220FB8" w14:textId="77777777" w:rsidR="00BA5711" w:rsidRPr="00313C76" w:rsidRDefault="00BA5711" w:rsidP="00146249">
            <w:pPr>
              <w:widowControl w:val="0"/>
              <w:ind w:right="10"/>
              <w:jc w:val="center"/>
              <w:rPr>
                <w:rFonts w:ascii="Calibri" w:hAnsi="Calibri"/>
                <w:iCs/>
                <w:sz w:val="22"/>
                <w:szCs w:val="22"/>
                <w:lang w:val="pt-BR"/>
              </w:rPr>
            </w:pPr>
          </w:p>
        </w:tc>
        <w:tc>
          <w:tcPr>
            <w:tcW w:w="1714" w:type="dxa"/>
          </w:tcPr>
          <w:p w14:paraId="19C1DAD1" w14:textId="77777777" w:rsidR="00BA5711" w:rsidRPr="00313C76" w:rsidRDefault="00BA5711" w:rsidP="00146249">
            <w:pPr>
              <w:widowControl w:val="0"/>
              <w:ind w:right="10"/>
              <w:jc w:val="center"/>
              <w:rPr>
                <w:rFonts w:ascii="Calibri" w:hAnsi="Calibri"/>
                <w:iCs/>
                <w:sz w:val="22"/>
                <w:szCs w:val="22"/>
                <w:lang w:val="pt-BR"/>
              </w:rPr>
            </w:pPr>
          </w:p>
        </w:tc>
      </w:tr>
    </w:tbl>
    <w:p w14:paraId="7FE17D61" w14:textId="77777777" w:rsidR="00BA5711" w:rsidRPr="00313C76" w:rsidRDefault="00BA5711" w:rsidP="00BA5711">
      <w:pPr>
        <w:widowControl w:val="0"/>
        <w:tabs>
          <w:tab w:val="num" w:pos="360"/>
          <w:tab w:val="right" w:leader="dot" w:pos="8976"/>
        </w:tabs>
        <w:jc w:val="both"/>
        <w:rPr>
          <w:rFonts w:ascii="Calibri" w:hAnsi="Calibri"/>
          <w:sz w:val="22"/>
          <w:szCs w:val="22"/>
          <w:lang w:val="es-PE"/>
        </w:rPr>
      </w:pPr>
    </w:p>
    <w:p w14:paraId="0893F4D8" w14:textId="77777777" w:rsidR="00BA5711" w:rsidRPr="00313C76" w:rsidRDefault="00BA5711" w:rsidP="00BA5711">
      <w:pPr>
        <w:widowControl w:val="0"/>
        <w:tabs>
          <w:tab w:val="num" w:pos="360"/>
          <w:tab w:val="right" w:leader="dot" w:pos="8976"/>
        </w:tabs>
        <w:jc w:val="both"/>
        <w:rPr>
          <w:rFonts w:ascii="Calibri" w:hAnsi="Calibri"/>
          <w:lang w:val="es-PE"/>
        </w:rPr>
      </w:pPr>
      <w:r w:rsidRPr="00313C76">
        <w:rPr>
          <w:rFonts w:ascii="Calibri" w:hAnsi="Calibri"/>
          <w:lang w:val="es-PE"/>
        </w:rPr>
        <w:t>Nota: Para Profesional extranjero no se consignará el registro CIP, en su lugar se colocará el documento similar del país de origen.</w:t>
      </w:r>
    </w:p>
    <w:p w14:paraId="2F24A6A9" w14:textId="77777777" w:rsidR="00BA5711" w:rsidRPr="00313C76" w:rsidRDefault="00BA5711" w:rsidP="00BA5711">
      <w:pPr>
        <w:widowControl w:val="0"/>
        <w:tabs>
          <w:tab w:val="num" w:pos="360"/>
          <w:tab w:val="right" w:leader="dot" w:pos="8976"/>
        </w:tabs>
        <w:jc w:val="both"/>
        <w:rPr>
          <w:rFonts w:ascii="Calibri" w:hAnsi="Calibri"/>
          <w:lang w:val="es-PE"/>
        </w:rPr>
      </w:pPr>
    </w:p>
    <w:p w14:paraId="2C1A70F8" w14:textId="77777777" w:rsidR="00BA5711" w:rsidRPr="00313C76" w:rsidRDefault="00BA5711" w:rsidP="00BA5711">
      <w:pPr>
        <w:spacing w:after="200"/>
        <w:jc w:val="both"/>
        <w:rPr>
          <w:rFonts w:ascii="Calibri" w:hAnsi="Calibri"/>
          <w:spacing w:val="-3"/>
          <w:sz w:val="22"/>
          <w:szCs w:val="22"/>
        </w:rPr>
      </w:pPr>
    </w:p>
    <w:p w14:paraId="0D6CB031" w14:textId="77777777" w:rsidR="00BA5711" w:rsidRPr="00313C76" w:rsidRDefault="00BA5711" w:rsidP="00BA5711">
      <w:pPr>
        <w:rPr>
          <w:sz w:val="22"/>
          <w:szCs w:val="22"/>
        </w:rPr>
      </w:pPr>
      <w:r w:rsidRPr="00313C76">
        <w:rPr>
          <w:sz w:val="22"/>
          <w:szCs w:val="22"/>
        </w:rPr>
        <w:t>Firma Autorizada: ____________________________________________________________</w:t>
      </w:r>
    </w:p>
    <w:p w14:paraId="1DAFEFF7" w14:textId="77777777" w:rsidR="00BA5711" w:rsidRPr="00313C76" w:rsidRDefault="00BA5711" w:rsidP="00BA5711">
      <w:pPr>
        <w:rPr>
          <w:sz w:val="22"/>
          <w:szCs w:val="22"/>
        </w:rPr>
      </w:pPr>
    </w:p>
    <w:p w14:paraId="019597FF" w14:textId="77777777" w:rsidR="00BA5711" w:rsidRPr="00313C76" w:rsidRDefault="00BA5711" w:rsidP="00BA5711">
      <w:pPr>
        <w:rPr>
          <w:sz w:val="22"/>
          <w:szCs w:val="22"/>
        </w:rPr>
      </w:pPr>
      <w:r w:rsidRPr="00313C76">
        <w:rPr>
          <w:sz w:val="22"/>
          <w:szCs w:val="22"/>
        </w:rPr>
        <w:t>Nombre y Cargo del Firmante:   _________________________________________________</w:t>
      </w:r>
    </w:p>
    <w:p w14:paraId="62F4CD21" w14:textId="77777777" w:rsidR="00BA5711" w:rsidRPr="00313C76" w:rsidRDefault="00BA5711" w:rsidP="00BA5711">
      <w:pPr>
        <w:rPr>
          <w:sz w:val="22"/>
          <w:szCs w:val="22"/>
        </w:rPr>
      </w:pPr>
    </w:p>
    <w:p w14:paraId="646E4D5E" w14:textId="77777777" w:rsidR="00BA5711" w:rsidRPr="00313C76" w:rsidRDefault="00BA5711" w:rsidP="00BA5711">
      <w:pPr>
        <w:rPr>
          <w:sz w:val="22"/>
          <w:szCs w:val="22"/>
        </w:rPr>
      </w:pPr>
      <w:r w:rsidRPr="00313C76">
        <w:rPr>
          <w:sz w:val="22"/>
          <w:szCs w:val="22"/>
        </w:rPr>
        <w:t>Nombre del Oferente: _________________________________________________________</w:t>
      </w:r>
    </w:p>
    <w:p w14:paraId="769B0768" w14:textId="77777777" w:rsidR="00BA5711" w:rsidRPr="00313C76" w:rsidRDefault="00BA5711" w:rsidP="00BA5711">
      <w:pPr>
        <w:jc w:val="center"/>
        <w:rPr>
          <w:sz w:val="22"/>
          <w:szCs w:val="22"/>
        </w:rPr>
      </w:pPr>
    </w:p>
    <w:p w14:paraId="34780F14" w14:textId="77777777" w:rsidR="00BA5711" w:rsidRDefault="00BA5711" w:rsidP="004D0292">
      <w:pPr>
        <w:rPr>
          <w:lang w:val="es-ES"/>
        </w:rPr>
      </w:pPr>
    </w:p>
    <w:p w14:paraId="7CE73420" w14:textId="77777777" w:rsidR="00BA5711" w:rsidRDefault="00BA5711" w:rsidP="004D0292">
      <w:pPr>
        <w:rPr>
          <w:lang w:val="es-ES"/>
        </w:rPr>
      </w:pPr>
    </w:p>
    <w:p w14:paraId="4CC7A2DD" w14:textId="77777777" w:rsidR="00BA5711" w:rsidRDefault="00BA5711" w:rsidP="004D0292">
      <w:pPr>
        <w:rPr>
          <w:lang w:val="es-ES"/>
        </w:rPr>
      </w:pPr>
    </w:p>
    <w:p w14:paraId="21BFE036" w14:textId="77777777" w:rsidR="00BA5711" w:rsidRDefault="00BA5711" w:rsidP="004D0292">
      <w:pPr>
        <w:rPr>
          <w:lang w:val="es-ES"/>
        </w:rPr>
      </w:pPr>
    </w:p>
    <w:p w14:paraId="59094EFB" w14:textId="77777777" w:rsidR="00BA5711" w:rsidRDefault="00BA5711" w:rsidP="004D0292">
      <w:pPr>
        <w:rPr>
          <w:lang w:val="es-ES"/>
        </w:rPr>
      </w:pPr>
    </w:p>
    <w:p w14:paraId="5527EB71" w14:textId="77777777" w:rsidR="00BA5711" w:rsidRDefault="00BA5711" w:rsidP="004D0292">
      <w:pPr>
        <w:rPr>
          <w:lang w:val="es-ES"/>
        </w:rPr>
      </w:pPr>
    </w:p>
    <w:p w14:paraId="77803C58" w14:textId="77777777" w:rsidR="00BA5711" w:rsidRDefault="00BA5711" w:rsidP="004D0292">
      <w:pPr>
        <w:rPr>
          <w:lang w:val="es-ES"/>
        </w:rPr>
      </w:pPr>
    </w:p>
    <w:p w14:paraId="0D97E433" w14:textId="77777777" w:rsidR="00BA5711" w:rsidRDefault="00BA5711" w:rsidP="004D0292">
      <w:pPr>
        <w:rPr>
          <w:lang w:val="es-ES"/>
        </w:rPr>
      </w:pPr>
    </w:p>
    <w:p w14:paraId="171A1F1E" w14:textId="77777777" w:rsidR="00BA5711" w:rsidRDefault="00BA5711" w:rsidP="004D0292">
      <w:pPr>
        <w:rPr>
          <w:lang w:val="es-ES"/>
        </w:rPr>
      </w:pPr>
    </w:p>
    <w:p w14:paraId="60288A47" w14:textId="77777777" w:rsidR="005C68C9" w:rsidRDefault="005C68C9" w:rsidP="004D0292">
      <w:pPr>
        <w:rPr>
          <w:lang w:val="es-ES"/>
        </w:rPr>
      </w:pPr>
    </w:p>
    <w:p w14:paraId="0E4DB178" w14:textId="77777777" w:rsidR="005C68C9" w:rsidRDefault="005C68C9" w:rsidP="004D0292">
      <w:pPr>
        <w:rPr>
          <w:lang w:val="es-ES"/>
        </w:rPr>
      </w:pPr>
    </w:p>
    <w:p w14:paraId="559DFCBE" w14:textId="77777777" w:rsidR="005C68C9" w:rsidRDefault="005C68C9" w:rsidP="004D0292">
      <w:pPr>
        <w:rPr>
          <w:lang w:val="es-ES"/>
        </w:rPr>
      </w:pPr>
    </w:p>
    <w:p w14:paraId="28F5EF0C" w14:textId="77777777" w:rsidR="005C68C9" w:rsidRDefault="005C68C9" w:rsidP="004D0292">
      <w:pPr>
        <w:rPr>
          <w:lang w:val="es-ES"/>
        </w:rPr>
      </w:pPr>
    </w:p>
    <w:p w14:paraId="7DE07A05" w14:textId="77777777" w:rsidR="005C68C9" w:rsidRDefault="005C68C9" w:rsidP="004D0292">
      <w:pPr>
        <w:rPr>
          <w:lang w:val="es-ES"/>
        </w:rPr>
      </w:pPr>
    </w:p>
    <w:p w14:paraId="27B609C7" w14:textId="77777777" w:rsidR="005C68C9" w:rsidRDefault="005C68C9" w:rsidP="004D0292">
      <w:pPr>
        <w:rPr>
          <w:lang w:val="es-ES"/>
        </w:rPr>
      </w:pPr>
    </w:p>
    <w:p w14:paraId="0DA1E9CB" w14:textId="77777777" w:rsidR="005C68C9" w:rsidRDefault="005C68C9" w:rsidP="004D0292">
      <w:pPr>
        <w:rPr>
          <w:lang w:val="es-ES"/>
        </w:rPr>
      </w:pPr>
    </w:p>
    <w:p w14:paraId="4DF66347" w14:textId="77777777" w:rsidR="008F2DC8" w:rsidRDefault="008F2DC8" w:rsidP="004D0292">
      <w:pPr>
        <w:rPr>
          <w:lang w:val="es-ES"/>
        </w:rPr>
      </w:pPr>
    </w:p>
    <w:p w14:paraId="453C6772" w14:textId="77777777" w:rsidR="00BA5711" w:rsidRPr="00313C76" w:rsidRDefault="00BA5711" w:rsidP="00BA5711">
      <w:pPr>
        <w:pStyle w:val="Ttulo2"/>
        <w:rPr>
          <w:rFonts w:ascii="Calibri" w:hAnsi="Calibri"/>
          <w:b w:val="0"/>
          <w:bCs/>
          <w:szCs w:val="28"/>
          <w:lang w:val="es-PE"/>
        </w:rPr>
      </w:pPr>
      <w:r w:rsidRPr="005C68C9">
        <w:rPr>
          <w:rFonts w:ascii="Calibri" w:hAnsi="Calibri"/>
          <w:bCs/>
          <w:sz w:val="26"/>
          <w:szCs w:val="26"/>
          <w:lang w:val="es-PE"/>
        </w:rPr>
        <w:lastRenderedPageBreak/>
        <w:t xml:space="preserve">Formulario 5.2.1 Curriculum Vitae del Personal Clave </w:t>
      </w:r>
      <w:r w:rsidR="005C68C9" w:rsidRPr="005C68C9">
        <w:rPr>
          <w:rFonts w:ascii="Calibri" w:hAnsi="Calibri"/>
          <w:bCs/>
          <w:sz w:val="26"/>
          <w:szCs w:val="26"/>
          <w:lang w:val="es-PE"/>
        </w:rPr>
        <w:t>propuesto sujeto a calificación en la etapa de licitación</w:t>
      </w:r>
    </w:p>
    <w:p w14:paraId="39594C64" w14:textId="77777777" w:rsidR="00BA5711" w:rsidRPr="00313C76" w:rsidRDefault="00BA5711" w:rsidP="00BA5711">
      <w:pPr>
        <w:widowControl w:val="0"/>
        <w:tabs>
          <w:tab w:val="num" w:pos="360"/>
          <w:tab w:val="right" w:leader="dot" w:pos="8976"/>
        </w:tabs>
        <w:jc w:val="center"/>
        <w:rPr>
          <w:rFonts w:asciiTheme="minorHAnsi" w:hAnsiTheme="minorHAnsi" w:cstheme="minorHAnsi"/>
          <w:b/>
          <w:bCs/>
          <w:sz w:val="20"/>
          <w:szCs w:val="20"/>
          <w:lang w:val="es-PE"/>
        </w:rPr>
      </w:pPr>
      <w:r w:rsidRPr="00313C76">
        <w:rPr>
          <w:rFonts w:asciiTheme="minorHAnsi" w:hAnsiTheme="minorHAnsi" w:cstheme="minorHAnsi"/>
          <w:sz w:val="20"/>
          <w:szCs w:val="20"/>
        </w:rPr>
        <w:t xml:space="preserve">(De conformidad con el </w:t>
      </w:r>
      <w:r w:rsidRPr="00313C76">
        <w:rPr>
          <w:rFonts w:asciiTheme="minorHAnsi" w:hAnsiTheme="minorHAnsi" w:cstheme="minorHAnsi"/>
          <w:color w:val="0000FF"/>
          <w:sz w:val="20"/>
          <w:szCs w:val="20"/>
        </w:rPr>
        <w:t>numeral 5.2 del Anexo A</w:t>
      </w:r>
      <w:r w:rsidRPr="00313C76">
        <w:rPr>
          <w:rFonts w:asciiTheme="minorHAnsi" w:hAnsiTheme="minorHAnsi" w:cstheme="minorHAnsi"/>
          <w:sz w:val="20"/>
          <w:szCs w:val="20"/>
        </w:rPr>
        <w:t>)</w:t>
      </w:r>
    </w:p>
    <w:p w14:paraId="31D47936" w14:textId="77777777" w:rsidR="00BA5711" w:rsidRPr="00313C76" w:rsidRDefault="00BA5711" w:rsidP="00BA5711">
      <w:pPr>
        <w:widowControl w:val="0"/>
        <w:tabs>
          <w:tab w:val="num" w:pos="360"/>
          <w:tab w:val="right" w:leader="dot" w:pos="8976"/>
        </w:tabs>
        <w:jc w:val="center"/>
        <w:rPr>
          <w:rFonts w:asciiTheme="minorHAnsi" w:hAnsiTheme="minorHAnsi" w:cstheme="minorHAnsi"/>
          <w:b/>
          <w:bCs/>
          <w:sz w:val="20"/>
          <w:szCs w:val="20"/>
          <w:lang w:val="es-PE"/>
        </w:rPr>
      </w:pPr>
    </w:p>
    <w:p w14:paraId="3F3AE123" w14:textId="77777777" w:rsidR="00BA5711" w:rsidRPr="00313C76" w:rsidRDefault="00BA5711" w:rsidP="00BA5711">
      <w:pPr>
        <w:rPr>
          <w:lang w:val="es-ES"/>
        </w:rPr>
      </w:pPr>
      <w:r w:rsidRPr="00313C76">
        <w:rPr>
          <w:i/>
          <w:iCs/>
          <w:sz w:val="20"/>
          <w:szCs w:val="20"/>
        </w:rPr>
        <w:t>(Será utilizado para cada Personal Clave)</w:t>
      </w:r>
    </w:p>
    <w:p w14:paraId="50DBD15B" w14:textId="77777777" w:rsidR="00BA5711" w:rsidRPr="00313C76" w:rsidRDefault="00BA5711" w:rsidP="00BA5711">
      <w:pPr>
        <w:rPr>
          <w:lang w:val="es-ES"/>
        </w:rPr>
      </w:pPr>
      <w:r w:rsidRPr="00313C76">
        <w:rPr>
          <w:lang w:val="es-ES"/>
        </w:rPr>
        <w:t xml:space="preserve">El Oferente deberá proveer toda la información solicitada abajo. </w:t>
      </w:r>
    </w:p>
    <w:p w14:paraId="1BFB8181" w14:textId="77777777" w:rsidR="00BA5711" w:rsidRPr="00313C76" w:rsidRDefault="00BA5711" w:rsidP="00BA5711">
      <w:pPr>
        <w:jc w:val="both"/>
        <w:rPr>
          <w:lang w:val="es-ES"/>
        </w:rPr>
      </w:pPr>
    </w:p>
    <w:p w14:paraId="1AA3E57E" w14:textId="77777777" w:rsidR="00BA5711" w:rsidRPr="00313C76" w:rsidRDefault="00BA5711" w:rsidP="00BA5711">
      <w:pPr>
        <w:suppressAutoHyphens/>
        <w:jc w:val="both"/>
        <w:rPr>
          <w:rStyle w:val="Table"/>
          <w:b/>
          <w:spacing w:val="-2"/>
          <w:lang w:val="es-ES"/>
        </w:rPr>
      </w:pPr>
      <w:r w:rsidRPr="00313C76">
        <w:rPr>
          <w:rStyle w:val="Table"/>
          <w:b/>
          <w:spacing w:val="-2"/>
          <w:lang w:val="es-ES"/>
        </w:rPr>
        <w:t>El presente formulario deberá estar firmado además por el profesional que presenta el oferente.</w:t>
      </w:r>
    </w:p>
    <w:p w14:paraId="1CA7CC05" w14:textId="77777777" w:rsidR="00BA5711" w:rsidRPr="00313C76" w:rsidRDefault="00BA5711" w:rsidP="00BA5711">
      <w:pPr>
        <w:suppressAutoHyphens/>
        <w:jc w:val="both"/>
        <w:rPr>
          <w:rStyle w:val="Table"/>
          <w:b/>
          <w:spacing w:val="-2"/>
          <w:lang w:val="es-ES"/>
        </w:rPr>
      </w:pPr>
    </w:p>
    <w:tbl>
      <w:tblPr>
        <w:tblW w:w="9090" w:type="dxa"/>
        <w:jc w:val="center"/>
        <w:tblLayout w:type="fixed"/>
        <w:tblCellMar>
          <w:left w:w="72" w:type="dxa"/>
          <w:right w:w="72" w:type="dxa"/>
        </w:tblCellMar>
        <w:tblLook w:val="0000" w:firstRow="0" w:lastRow="0" w:firstColumn="0" w:lastColumn="0" w:noHBand="0" w:noVBand="0"/>
      </w:tblPr>
      <w:tblGrid>
        <w:gridCol w:w="1440"/>
        <w:gridCol w:w="3960"/>
        <w:gridCol w:w="3690"/>
      </w:tblGrid>
      <w:tr w:rsidR="00BA5711" w:rsidRPr="00313C76" w14:paraId="07DA4EB5" w14:textId="77777777" w:rsidTr="00146249">
        <w:trPr>
          <w:cantSplit/>
          <w:jc w:val="center"/>
        </w:trPr>
        <w:tc>
          <w:tcPr>
            <w:tcW w:w="9090" w:type="dxa"/>
            <w:gridSpan w:val="3"/>
            <w:tcBorders>
              <w:top w:val="single" w:sz="6" w:space="0" w:color="auto"/>
              <w:left w:val="single" w:sz="6" w:space="0" w:color="auto"/>
              <w:right w:val="single" w:sz="6" w:space="0" w:color="auto"/>
            </w:tcBorders>
          </w:tcPr>
          <w:p w14:paraId="6C4AACF6" w14:textId="77777777" w:rsidR="00BA5711" w:rsidRPr="00313C76" w:rsidRDefault="00BA5711" w:rsidP="00146249">
            <w:pPr>
              <w:suppressAutoHyphens/>
              <w:spacing w:before="60" w:after="120" w:line="0" w:lineRule="atLeast"/>
              <w:contextualSpacing/>
              <w:rPr>
                <w:rStyle w:val="Table"/>
                <w:rFonts w:asciiTheme="minorHAnsi" w:hAnsiTheme="minorHAnsi" w:cstheme="minorHAnsi"/>
                <w:b/>
                <w:bCs/>
                <w:iCs/>
                <w:spacing w:val="-2"/>
                <w:lang w:val="es-ES"/>
              </w:rPr>
            </w:pPr>
            <w:r w:rsidRPr="00313C76">
              <w:rPr>
                <w:rStyle w:val="Table"/>
                <w:rFonts w:asciiTheme="minorHAnsi" w:hAnsiTheme="minorHAnsi" w:cstheme="minorHAnsi"/>
                <w:b/>
                <w:bCs/>
                <w:iCs/>
                <w:spacing w:val="-2"/>
                <w:lang w:val="es-ES"/>
              </w:rPr>
              <w:t>Cargo*</w:t>
            </w:r>
          </w:p>
        </w:tc>
      </w:tr>
      <w:tr w:rsidR="00BA5711" w:rsidRPr="00313C76" w14:paraId="545FD0DE" w14:textId="77777777" w:rsidTr="00146249">
        <w:trPr>
          <w:cantSplit/>
          <w:trHeight w:val="446"/>
          <w:jc w:val="center"/>
        </w:trPr>
        <w:tc>
          <w:tcPr>
            <w:tcW w:w="1440" w:type="dxa"/>
            <w:tcBorders>
              <w:top w:val="single" w:sz="6" w:space="0" w:color="auto"/>
              <w:left w:val="single" w:sz="6" w:space="0" w:color="auto"/>
            </w:tcBorders>
          </w:tcPr>
          <w:p w14:paraId="5D0A3A9D" w14:textId="77777777" w:rsidR="00BA5711" w:rsidRPr="00313C76" w:rsidRDefault="00BA5711" w:rsidP="00146249">
            <w:pPr>
              <w:suppressAutoHyphens/>
              <w:spacing w:before="60" w:after="120" w:line="0" w:lineRule="atLeast"/>
              <w:contextualSpacing/>
              <w:rPr>
                <w:rStyle w:val="Table"/>
                <w:rFonts w:asciiTheme="minorHAnsi" w:hAnsiTheme="minorHAnsi" w:cstheme="minorHAnsi"/>
                <w:bCs/>
                <w:iCs/>
                <w:spacing w:val="-2"/>
                <w:lang w:val="es-ES"/>
              </w:rPr>
            </w:pPr>
            <w:r w:rsidRPr="00313C76">
              <w:rPr>
                <w:rStyle w:val="Table"/>
                <w:rFonts w:asciiTheme="minorHAnsi" w:hAnsiTheme="minorHAnsi" w:cstheme="minorHAnsi"/>
                <w:bCs/>
                <w:iCs/>
                <w:spacing w:val="-2"/>
                <w:lang w:val="es-ES"/>
              </w:rPr>
              <w:t>Información personal</w:t>
            </w:r>
          </w:p>
        </w:tc>
        <w:tc>
          <w:tcPr>
            <w:tcW w:w="3960" w:type="dxa"/>
            <w:tcBorders>
              <w:top w:val="single" w:sz="6" w:space="0" w:color="auto"/>
              <w:left w:val="single" w:sz="6" w:space="0" w:color="auto"/>
            </w:tcBorders>
          </w:tcPr>
          <w:p w14:paraId="6C777019" w14:textId="77777777" w:rsidR="00BA5711" w:rsidRPr="00313C76" w:rsidRDefault="00BA5711" w:rsidP="00146249">
            <w:pPr>
              <w:suppressAutoHyphens/>
              <w:spacing w:before="60" w:after="120" w:line="0" w:lineRule="atLeast"/>
              <w:contextualSpacing/>
              <w:rPr>
                <w:rStyle w:val="Table"/>
                <w:rFonts w:asciiTheme="minorHAnsi" w:hAnsiTheme="minorHAnsi" w:cstheme="minorHAnsi"/>
                <w:b/>
                <w:bCs/>
                <w:iCs/>
                <w:spacing w:val="-2"/>
                <w:lang w:val="es-ES"/>
              </w:rPr>
            </w:pPr>
            <w:r w:rsidRPr="00313C76">
              <w:rPr>
                <w:rStyle w:val="Table"/>
                <w:rFonts w:asciiTheme="minorHAnsi" w:hAnsiTheme="minorHAnsi" w:cstheme="minorHAnsi"/>
                <w:b/>
                <w:bCs/>
                <w:iCs/>
                <w:spacing w:val="-2"/>
                <w:lang w:val="es-ES"/>
              </w:rPr>
              <w:t>Nombre*</w:t>
            </w:r>
          </w:p>
        </w:tc>
        <w:tc>
          <w:tcPr>
            <w:tcW w:w="3690" w:type="dxa"/>
            <w:tcBorders>
              <w:top w:val="single" w:sz="6" w:space="0" w:color="auto"/>
              <w:left w:val="single" w:sz="6" w:space="0" w:color="auto"/>
              <w:right w:val="single" w:sz="6" w:space="0" w:color="auto"/>
            </w:tcBorders>
          </w:tcPr>
          <w:p w14:paraId="3D1471D5" w14:textId="77777777" w:rsidR="00BA5711" w:rsidRPr="00313C76" w:rsidRDefault="00BA5711" w:rsidP="00146249">
            <w:pPr>
              <w:suppressAutoHyphens/>
              <w:spacing w:before="60" w:after="120" w:line="0" w:lineRule="atLeast"/>
              <w:contextualSpacing/>
              <w:rPr>
                <w:rStyle w:val="Table"/>
                <w:rFonts w:asciiTheme="minorHAnsi" w:hAnsiTheme="minorHAnsi" w:cstheme="minorHAnsi"/>
                <w:bCs/>
                <w:iCs/>
                <w:spacing w:val="-2"/>
                <w:lang w:val="es-ES"/>
              </w:rPr>
            </w:pPr>
            <w:r w:rsidRPr="00313C76">
              <w:rPr>
                <w:rStyle w:val="Table"/>
                <w:rFonts w:asciiTheme="minorHAnsi" w:hAnsiTheme="minorHAnsi" w:cstheme="minorHAnsi"/>
                <w:bCs/>
                <w:iCs/>
                <w:spacing w:val="-2"/>
                <w:lang w:val="es-ES"/>
              </w:rPr>
              <w:t>Fecha de nacimiento</w:t>
            </w:r>
          </w:p>
        </w:tc>
      </w:tr>
      <w:tr w:rsidR="00BA5711" w:rsidRPr="00313C76" w14:paraId="49987F6C" w14:textId="77777777" w:rsidTr="00146249">
        <w:trPr>
          <w:cantSplit/>
          <w:jc w:val="center"/>
        </w:trPr>
        <w:tc>
          <w:tcPr>
            <w:tcW w:w="1440" w:type="dxa"/>
            <w:tcBorders>
              <w:left w:val="single" w:sz="6" w:space="0" w:color="auto"/>
            </w:tcBorders>
          </w:tcPr>
          <w:p w14:paraId="7ADCC257" w14:textId="77777777" w:rsidR="00BA5711" w:rsidRPr="00313C76" w:rsidRDefault="00BA5711" w:rsidP="00146249">
            <w:pPr>
              <w:suppressAutoHyphens/>
              <w:spacing w:after="71" w:line="0" w:lineRule="atLeast"/>
              <w:contextualSpacing/>
              <w:rPr>
                <w:rStyle w:val="Table"/>
                <w:rFonts w:asciiTheme="minorHAnsi" w:hAnsiTheme="minorHAnsi" w:cstheme="minorHAnsi"/>
                <w:bCs/>
                <w:iCs/>
                <w:spacing w:val="-2"/>
                <w:lang w:val="es-ES"/>
              </w:rPr>
            </w:pPr>
          </w:p>
        </w:tc>
        <w:tc>
          <w:tcPr>
            <w:tcW w:w="7650" w:type="dxa"/>
            <w:gridSpan w:val="2"/>
            <w:tcBorders>
              <w:top w:val="single" w:sz="6" w:space="0" w:color="auto"/>
              <w:left w:val="single" w:sz="6" w:space="0" w:color="auto"/>
              <w:right w:val="single" w:sz="6" w:space="0" w:color="auto"/>
            </w:tcBorders>
          </w:tcPr>
          <w:p w14:paraId="021880D1" w14:textId="77777777" w:rsidR="00BA5711" w:rsidRPr="00313C76" w:rsidRDefault="00BA5711" w:rsidP="00146249">
            <w:pPr>
              <w:suppressAutoHyphens/>
              <w:spacing w:before="60" w:after="120" w:line="0" w:lineRule="atLeast"/>
              <w:contextualSpacing/>
              <w:rPr>
                <w:rStyle w:val="Table"/>
                <w:rFonts w:asciiTheme="minorHAnsi" w:hAnsiTheme="minorHAnsi" w:cstheme="minorHAnsi"/>
                <w:bCs/>
                <w:iCs/>
                <w:spacing w:val="-2"/>
                <w:lang w:val="es-ES"/>
              </w:rPr>
            </w:pPr>
            <w:r w:rsidRPr="00313C76">
              <w:rPr>
                <w:rStyle w:val="Table"/>
                <w:rFonts w:asciiTheme="minorHAnsi" w:hAnsiTheme="minorHAnsi" w:cstheme="minorHAnsi"/>
                <w:bCs/>
                <w:iCs/>
                <w:spacing w:val="-2"/>
                <w:lang w:val="es-ES"/>
              </w:rPr>
              <w:t>Domicilio:</w:t>
            </w:r>
          </w:p>
          <w:p w14:paraId="01127320" w14:textId="77777777" w:rsidR="00BA5711" w:rsidRPr="00313C76" w:rsidRDefault="00BA5711" w:rsidP="00146249">
            <w:pPr>
              <w:suppressAutoHyphens/>
              <w:spacing w:before="60" w:after="120" w:line="0" w:lineRule="atLeast"/>
              <w:contextualSpacing/>
              <w:rPr>
                <w:rStyle w:val="Table"/>
                <w:rFonts w:asciiTheme="minorHAnsi" w:hAnsiTheme="minorHAnsi" w:cstheme="minorHAnsi"/>
                <w:bCs/>
                <w:iCs/>
                <w:spacing w:val="-2"/>
                <w:lang w:val="es-ES"/>
              </w:rPr>
            </w:pPr>
            <w:r w:rsidRPr="00313C76">
              <w:rPr>
                <w:rStyle w:val="Table"/>
                <w:rFonts w:asciiTheme="minorHAnsi" w:hAnsiTheme="minorHAnsi" w:cstheme="minorHAnsi"/>
                <w:bCs/>
                <w:iCs/>
                <w:spacing w:val="-2"/>
                <w:lang w:val="es-ES"/>
              </w:rPr>
              <w:t>Correo Electrónico / e-mail:</w:t>
            </w:r>
          </w:p>
          <w:p w14:paraId="3BD731A6" w14:textId="77777777" w:rsidR="00BA5711" w:rsidRPr="00313C76" w:rsidRDefault="00BA5711" w:rsidP="00146249">
            <w:pPr>
              <w:suppressAutoHyphens/>
              <w:spacing w:before="60" w:after="120" w:line="0" w:lineRule="atLeast"/>
              <w:contextualSpacing/>
              <w:rPr>
                <w:rStyle w:val="Table"/>
                <w:rFonts w:asciiTheme="minorHAnsi" w:hAnsiTheme="minorHAnsi" w:cstheme="minorHAnsi"/>
                <w:bCs/>
                <w:iCs/>
                <w:spacing w:val="-2"/>
                <w:lang w:val="es-ES"/>
              </w:rPr>
            </w:pPr>
            <w:r w:rsidRPr="00313C76">
              <w:rPr>
                <w:rStyle w:val="Table"/>
                <w:rFonts w:asciiTheme="minorHAnsi" w:hAnsiTheme="minorHAnsi" w:cstheme="minorHAnsi"/>
                <w:bCs/>
                <w:iCs/>
                <w:spacing w:val="-2"/>
                <w:lang w:val="es-ES"/>
              </w:rPr>
              <w:t xml:space="preserve">Teléfono celular/móvil:                                         Teléfono de casa:            </w:t>
            </w:r>
          </w:p>
        </w:tc>
      </w:tr>
      <w:tr w:rsidR="00BA5711" w:rsidRPr="00313C76" w14:paraId="7702743E" w14:textId="77777777" w:rsidTr="00146249">
        <w:trPr>
          <w:cantSplit/>
          <w:jc w:val="center"/>
        </w:trPr>
        <w:tc>
          <w:tcPr>
            <w:tcW w:w="1440" w:type="dxa"/>
            <w:tcBorders>
              <w:left w:val="single" w:sz="6" w:space="0" w:color="auto"/>
            </w:tcBorders>
          </w:tcPr>
          <w:p w14:paraId="7A5D1BF6" w14:textId="77777777" w:rsidR="00BA5711" w:rsidRPr="00313C76" w:rsidRDefault="00BA5711" w:rsidP="00146249">
            <w:pPr>
              <w:suppressAutoHyphens/>
              <w:spacing w:after="71" w:line="0" w:lineRule="atLeast"/>
              <w:contextualSpacing/>
              <w:rPr>
                <w:rStyle w:val="Table"/>
                <w:rFonts w:asciiTheme="minorHAnsi" w:hAnsiTheme="minorHAnsi" w:cstheme="minorHAnsi"/>
                <w:bCs/>
                <w:iCs/>
                <w:spacing w:val="-2"/>
                <w:lang w:val="es-ES"/>
              </w:rPr>
            </w:pPr>
          </w:p>
        </w:tc>
        <w:tc>
          <w:tcPr>
            <w:tcW w:w="7650" w:type="dxa"/>
            <w:gridSpan w:val="2"/>
            <w:tcBorders>
              <w:top w:val="single" w:sz="6" w:space="0" w:color="auto"/>
              <w:left w:val="single" w:sz="6" w:space="0" w:color="auto"/>
              <w:right w:val="single" w:sz="6" w:space="0" w:color="auto"/>
            </w:tcBorders>
          </w:tcPr>
          <w:p w14:paraId="6106A261" w14:textId="77777777" w:rsidR="00BA5711" w:rsidRPr="007261B7" w:rsidRDefault="00BA5711" w:rsidP="00146249">
            <w:pPr>
              <w:suppressAutoHyphens/>
              <w:spacing w:before="60" w:after="120" w:line="0" w:lineRule="atLeast"/>
              <w:contextualSpacing/>
              <w:rPr>
                <w:rStyle w:val="Table"/>
                <w:rFonts w:asciiTheme="minorHAnsi" w:hAnsiTheme="minorHAnsi" w:cstheme="minorHAnsi"/>
                <w:bCs/>
                <w:iCs/>
                <w:color w:val="0000FF"/>
                <w:spacing w:val="-2"/>
                <w:lang w:val="es-ES"/>
              </w:rPr>
            </w:pPr>
            <w:r w:rsidRPr="007261B7">
              <w:rPr>
                <w:rStyle w:val="Table"/>
                <w:rFonts w:asciiTheme="minorHAnsi" w:hAnsiTheme="minorHAnsi" w:cstheme="minorHAnsi"/>
                <w:bCs/>
                <w:iCs/>
                <w:color w:val="0000FF"/>
                <w:spacing w:val="-2"/>
                <w:highlight w:val="yellow"/>
                <w:lang w:val="es-ES"/>
              </w:rPr>
              <w:t>Ca</w:t>
            </w:r>
            <w:r w:rsidR="005C68C9" w:rsidRPr="007261B7">
              <w:rPr>
                <w:rStyle w:val="Table"/>
                <w:rFonts w:asciiTheme="minorHAnsi" w:hAnsiTheme="minorHAnsi" w:cstheme="minorHAnsi"/>
                <w:bCs/>
                <w:iCs/>
                <w:color w:val="0000FF"/>
                <w:spacing w:val="-2"/>
                <w:highlight w:val="yellow"/>
                <w:lang w:val="es-ES"/>
              </w:rPr>
              <w:t>pacitaciones</w:t>
            </w:r>
            <w:r w:rsidRPr="007261B7">
              <w:rPr>
                <w:rStyle w:val="Table"/>
                <w:rFonts w:asciiTheme="minorHAnsi" w:hAnsiTheme="minorHAnsi" w:cstheme="minorHAnsi"/>
                <w:bCs/>
                <w:iCs/>
                <w:color w:val="0000FF"/>
                <w:spacing w:val="-2"/>
                <w:highlight w:val="yellow"/>
                <w:lang w:val="es-ES"/>
              </w:rPr>
              <w:t>:</w:t>
            </w:r>
          </w:p>
          <w:p w14:paraId="56904060" w14:textId="77777777" w:rsidR="005C68C9" w:rsidRPr="00313C76" w:rsidRDefault="005C68C9" w:rsidP="00146249">
            <w:pPr>
              <w:suppressAutoHyphens/>
              <w:spacing w:before="60" w:after="120" w:line="0" w:lineRule="atLeast"/>
              <w:contextualSpacing/>
              <w:rPr>
                <w:rStyle w:val="Table"/>
                <w:rFonts w:asciiTheme="minorHAnsi" w:hAnsiTheme="minorHAnsi" w:cstheme="minorHAnsi"/>
                <w:bCs/>
                <w:iCs/>
                <w:spacing w:val="-2"/>
                <w:lang w:val="es-ES"/>
              </w:rPr>
            </w:pPr>
          </w:p>
        </w:tc>
      </w:tr>
      <w:tr w:rsidR="00BA5711" w:rsidRPr="00313C76" w14:paraId="04D11C23" w14:textId="77777777" w:rsidTr="00146249">
        <w:trPr>
          <w:cantSplit/>
          <w:jc w:val="center"/>
        </w:trPr>
        <w:tc>
          <w:tcPr>
            <w:tcW w:w="1440" w:type="dxa"/>
            <w:tcBorders>
              <w:left w:val="single" w:sz="6" w:space="0" w:color="auto"/>
            </w:tcBorders>
          </w:tcPr>
          <w:p w14:paraId="343278C4" w14:textId="77777777" w:rsidR="00BA5711" w:rsidRPr="00313C76" w:rsidRDefault="00BA5711" w:rsidP="00146249">
            <w:pPr>
              <w:suppressAutoHyphens/>
              <w:spacing w:after="71" w:line="0" w:lineRule="atLeast"/>
              <w:contextualSpacing/>
              <w:rPr>
                <w:rStyle w:val="Table"/>
                <w:rFonts w:asciiTheme="minorHAnsi" w:hAnsiTheme="minorHAnsi" w:cstheme="minorHAnsi"/>
                <w:bCs/>
                <w:iCs/>
                <w:spacing w:val="-2"/>
                <w:lang w:val="es-ES"/>
              </w:rPr>
            </w:pPr>
          </w:p>
        </w:tc>
        <w:tc>
          <w:tcPr>
            <w:tcW w:w="7650" w:type="dxa"/>
            <w:gridSpan w:val="2"/>
            <w:tcBorders>
              <w:top w:val="single" w:sz="6" w:space="0" w:color="auto"/>
              <w:left w:val="single" w:sz="6" w:space="0" w:color="auto"/>
              <w:right w:val="single" w:sz="6" w:space="0" w:color="auto"/>
            </w:tcBorders>
          </w:tcPr>
          <w:p w14:paraId="0F4FD5FE" w14:textId="77777777" w:rsidR="00BA5711" w:rsidRPr="00313C76" w:rsidRDefault="00BA5711" w:rsidP="00146249">
            <w:pPr>
              <w:suppressAutoHyphens/>
              <w:spacing w:before="60" w:after="120" w:line="0" w:lineRule="atLeast"/>
              <w:contextualSpacing/>
              <w:rPr>
                <w:rStyle w:val="Table"/>
                <w:rFonts w:asciiTheme="minorHAnsi" w:hAnsiTheme="minorHAnsi" w:cstheme="minorHAnsi"/>
                <w:bCs/>
                <w:iCs/>
                <w:spacing w:val="-2"/>
                <w:lang w:val="es-ES"/>
              </w:rPr>
            </w:pPr>
            <w:r w:rsidRPr="00313C76">
              <w:rPr>
                <w:rStyle w:val="Table"/>
                <w:rFonts w:asciiTheme="minorHAnsi" w:hAnsiTheme="minorHAnsi" w:cstheme="minorHAnsi"/>
                <w:bCs/>
                <w:iCs/>
                <w:spacing w:val="-2"/>
                <w:lang w:val="es-ES"/>
              </w:rPr>
              <w:t>Título Profesional:</w:t>
            </w:r>
          </w:p>
        </w:tc>
      </w:tr>
      <w:tr w:rsidR="00BA5711" w:rsidRPr="00313C76" w14:paraId="21F0EC09" w14:textId="77777777" w:rsidTr="00146249">
        <w:trPr>
          <w:cantSplit/>
          <w:jc w:val="center"/>
        </w:trPr>
        <w:tc>
          <w:tcPr>
            <w:tcW w:w="1440" w:type="dxa"/>
            <w:tcBorders>
              <w:left w:val="single" w:sz="6" w:space="0" w:color="auto"/>
            </w:tcBorders>
          </w:tcPr>
          <w:p w14:paraId="65311A4B" w14:textId="77777777" w:rsidR="00BA5711" w:rsidRPr="00313C76" w:rsidRDefault="00BA5711" w:rsidP="00146249">
            <w:pPr>
              <w:suppressAutoHyphens/>
              <w:spacing w:after="71" w:line="0" w:lineRule="atLeast"/>
              <w:contextualSpacing/>
              <w:rPr>
                <w:rStyle w:val="Table"/>
                <w:rFonts w:asciiTheme="minorHAnsi" w:hAnsiTheme="minorHAnsi" w:cstheme="minorHAnsi"/>
                <w:bCs/>
                <w:iCs/>
                <w:spacing w:val="-2"/>
                <w:lang w:val="es-ES"/>
              </w:rPr>
            </w:pPr>
          </w:p>
        </w:tc>
        <w:tc>
          <w:tcPr>
            <w:tcW w:w="7650" w:type="dxa"/>
            <w:gridSpan w:val="2"/>
            <w:tcBorders>
              <w:top w:val="single" w:sz="6" w:space="0" w:color="auto"/>
              <w:left w:val="single" w:sz="6" w:space="0" w:color="auto"/>
              <w:right w:val="single" w:sz="6" w:space="0" w:color="auto"/>
            </w:tcBorders>
          </w:tcPr>
          <w:p w14:paraId="27CA9633" w14:textId="77777777" w:rsidR="00BA5711" w:rsidRPr="00313C76" w:rsidRDefault="00BA5711" w:rsidP="00146249">
            <w:pPr>
              <w:suppressAutoHyphens/>
              <w:spacing w:before="60" w:after="120" w:line="0" w:lineRule="atLeast"/>
              <w:contextualSpacing/>
              <w:rPr>
                <w:rStyle w:val="Table"/>
                <w:rFonts w:asciiTheme="minorHAnsi" w:hAnsiTheme="minorHAnsi" w:cstheme="minorHAnsi"/>
                <w:bCs/>
                <w:iCs/>
                <w:spacing w:val="-2"/>
                <w:lang w:val="es-ES"/>
              </w:rPr>
            </w:pPr>
            <w:r w:rsidRPr="00313C76">
              <w:rPr>
                <w:rStyle w:val="Table"/>
                <w:rFonts w:asciiTheme="minorHAnsi" w:hAnsiTheme="minorHAnsi" w:cstheme="minorHAnsi"/>
                <w:bCs/>
                <w:iCs/>
                <w:spacing w:val="-2"/>
                <w:lang w:val="es-ES"/>
              </w:rPr>
              <w:t>Fecha del Título Profesional:</w:t>
            </w:r>
          </w:p>
        </w:tc>
      </w:tr>
      <w:tr w:rsidR="00BA5711" w:rsidRPr="00313C76" w14:paraId="5F894D3B" w14:textId="77777777" w:rsidTr="00146249">
        <w:trPr>
          <w:cantSplit/>
          <w:trHeight w:val="336"/>
          <w:jc w:val="center"/>
        </w:trPr>
        <w:tc>
          <w:tcPr>
            <w:tcW w:w="1440" w:type="dxa"/>
            <w:tcBorders>
              <w:top w:val="single" w:sz="6" w:space="0" w:color="auto"/>
              <w:left w:val="single" w:sz="6" w:space="0" w:color="auto"/>
            </w:tcBorders>
          </w:tcPr>
          <w:p w14:paraId="329BD004" w14:textId="77777777" w:rsidR="00BA5711" w:rsidRPr="00313C76" w:rsidRDefault="00BA5711" w:rsidP="00146249">
            <w:pPr>
              <w:suppressAutoHyphens/>
              <w:spacing w:before="60" w:after="120" w:line="0" w:lineRule="atLeast"/>
              <w:contextualSpacing/>
              <w:rPr>
                <w:rStyle w:val="Table"/>
                <w:rFonts w:asciiTheme="minorHAnsi" w:hAnsiTheme="minorHAnsi" w:cstheme="minorHAnsi"/>
                <w:bCs/>
                <w:iCs/>
                <w:spacing w:val="-2"/>
                <w:lang w:val="es-ES"/>
              </w:rPr>
            </w:pPr>
            <w:r w:rsidRPr="00313C76">
              <w:rPr>
                <w:rStyle w:val="Table"/>
                <w:rFonts w:asciiTheme="minorHAnsi" w:hAnsiTheme="minorHAnsi" w:cstheme="minorHAnsi"/>
                <w:bCs/>
                <w:iCs/>
                <w:spacing w:val="-2"/>
                <w:lang w:val="es-ES"/>
              </w:rPr>
              <w:t>Empleo actual</w:t>
            </w:r>
          </w:p>
        </w:tc>
        <w:tc>
          <w:tcPr>
            <w:tcW w:w="7650" w:type="dxa"/>
            <w:gridSpan w:val="2"/>
            <w:tcBorders>
              <w:top w:val="single" w:sz="6" w:space="0" w:color="auto"/>
              <w:left w:val="single" w:sz="6" w:space="0" w:color="auto"/>
              <w:right w:val="single" w:sz="6" w:space="0" w:color="auto"/>
            </w:tcBorders>
          </w:tcPr>
          <w:p w14:paraId="1E87EC84" w14:textId="77777777" w:rsidR="00BA5711" w:rsidRPr="00313C76" w:rsidRDefault="00BA5711" w:rsidP="00146249">
            <w:pPr>
              <w:suppressAutoHyphens/>
              <w:spacing w:before="60" w:after="120" w:line="0" w:lineRule="atLeast"/>
              <w:contextualSpacing/>
              <w:rPr>
                <w:rStyle w:val="Table"/>
                <w:rFonts w:asciiTheme="minorHAnsi" w:hAnsiTheme="minorHAnsi" w:cstheme="minorHAnsi"/>
                <w:bCs/>
                <w:iCs/>
                <w:spacing w:val="-2"/>
                <w:lang w:val="es-ES"/>
              </w:rPr>
            </w:pPr>
            <w:r w:rsidRPr="00313C76">
              <w:rPr>
                <w:rStyle w:val="Table"/>
                <w:rFonts w:asciiTheme="minorHAnsi" w:hAnsiTheme="minorHAnsi" w:cstheme="minorHAnsi"/>
                <w:bCs/>
                <w:iCs/>
                <w:spacing w:val="-2"/>
                <w:lang w:val="es-ES"/>
              </w:rPr>
              <w:t>Nombre del Empleador:</w:t>
            </w:r>
          </w:p>
        </w:tc>
      </w:tr>
      <w:tr w:rsidR="00BA5711" w:rsidRPr="00313C76" w14:paraId="7E926BC0" w14:textId="77777777" w:rsidTr="00146249">
        <w:trPr>
          <w:cantSplit/>
          <w:jc w:val="center"/>
        </w:trPr>
        <w:tc>
          <w:tcPr>
            <w:tcW w:w="1440" w:type="dxa"/>
            <w:tcBorders>
              <w:left w:val="single" w:sz="6" w:space="0" w:color="auto"/>
            </w:tcBorders>
          </w:tcPr>
          <w:p w14:paraId="3164C300" w14:textId="77777777" w:rsidR="00BA5711" w:rsidRPr="00313C76" w:rsidRDefault="00BA5711" w:rsidP="00146249">
            <w:pPr>
              <w:suppressAutoHyphens/>
              <w:spacing w:after="71" w:line="0" w:lineRule="atLeast"/>
              <w:contextualSpacing/>
              <w:rPr>
                <w:rStyle w:val="Table"/>
                <w:rFonts w:asciiTheme="minorHAnsi" w:hAnsiTheme="minorHAnsi" w:cstheme="minorHAnsi"/>
                <w:bCs/>
                <w:iCs/>
                <w:spacing w:val="-2"/>
                <w:lang w:val="es-ES"/>
              </w:rPr>
            </w:pPr>
          </w:p>
        </w:tc>
        <w:tc>
          <w:tcPr>
            <w:tcW w:w="7650" w:type="dxa"/>
            <w:gridSpan w:val="2"/>
            <w:tcBorders>
              <w:top w:val="single" w:sz="6" w:space="0" w:color="auto"/>
              <w:left w:val="single" w:sz="6" w:space="0" w:color="auto"/>
              <w:right w:val="single" w:sz="6" w:space="0" w:color="auto"/>
            </w:tcBorders>
          </w:tcPr>
          <w:p w14:paraId="0199A66E" w14:textId="77777777" w:rsidR="00BA5711" w:rsidRPr="00313C76" w:rsidRDefault="00BA5711" w:rsidP="00146249">
            <w:pPr>
              <w:suppressAutoHyphens/>
              <w:spacing w:before="60" w:after="120" w:line="0" w:lineRule="atLeast"/>
              <w:contextualSpacing/>
              <w:rPr>
                <w:rStyle w:val="Table"/>
                <w:rFonts w:asciiTheme="minorHAnsi" w:hAnsiTheme="minorHAnsi" w:cstheme="minorHAnsi"/>
                <w:bCs/>
                <w:iCs/>
                <w:spacing w:val="-2"/>
                <w:lang w:val="es-ES"/>
              </w:rPr>
            </w:pPr>
            <w:r w:rsidRPr="00313C76">
              <w:rPr>
                <w:rStyle w:val="Table"/>
                <w:rFonts w:asciiTheme="minorHAnsi" w:hAnsiTheme="minorHAnsi" w:cstheme="minorHAnsi"/>
                <w:bCs/>
                <w:iCs/>
                <w:spacing w:val="-2"/>
                <w:lang w:val="es-ES"/>
              </w:rPr>
              <w:t>Dirección del Empleador:</w:t>
            </w:r>
          </w:p>
        </w:tc>
      </w:tr>
      <w:tr w:rsidR="00BA5711" w:rsidRPr="00313C76" w14:paraId="0679EF5E" w14:textId="77777777" w:rsidTr="00146249">
        <w:trPr>
          <w:cantSplit/>
          <w:jc w:val="center"/>
        </w:trPr>
        <w:tc>
          <w:tcPr>
            <w:tcW w:w="1440" w:type="dxa"/>
            <w:tcBorders>
              <w:left w:val="single" w:sz="6" w:space="0" w:color="auto"/>
            </w:tcBorders>
          </w:tcPr>
          <w:p w14:paraId="523CA1E1" w14:textId="77777777" w:rsidR="00BA5711" w:rsidRPr="00313C76" w:rsidRDefault="00BA5711" w:rsidP="00146249">
            <w:pPr>
              <w:suppressAutoHyphens/>
              <w:spacing w:after="71" w:line="0" w:lineRule="atLeast"/>
              <w:contextualSpacing/>
              <w:rPr>
                <w:rStyle w:val="Table"/>
                <w:rFonts w:asciiTheme="minorHAnsi" w:hAnsiTheme="minorHAnsi" w:cstheme="minorHAnsi"/>
                <w:bCs/>
                <w:iCs/>
                <w:spacing w:val="-2"/>
                <w:lang w:val="es-ES"/>
              </w:rPr>
            </w:pPr>
          </w:p>
        </w:tc>
        <w:tc>
          <w:tcPr>
            <w:tcW w:w="3960" w:type="dxa"/>
            <w:tcBorders>
              <w:top w:val="single" w:sz="6" w:space="0" w:color="auto"/>
              <w:left w:val="single" w:sz="6" w:space="0" w:color="auto"/>
            </w:tcBorders>
          </w:tcPr>
          <w:p w14:paraId="7B1B2727" w14:textId="77777777" w:rsidR="00BA5711" w:rsidRPr="00313C76" w:rsidRDefault="00BA5711" w:rsidP="00146249">
            <w:pPr>
              <w:suppressAutoHyphens/>
              <w:spacing w:before="60" w:after="120" w:line="0" w:lineRule="atLeast"/>
              <w:contextualSpacing/>
              <w:rPr>
                <w:rStyle w:val="Table"/>
                <w:rFonts w:asciiTheme="minorHAnsi" w:hAnsiTheme="minorHAnsi" w:cstheme="minorHAnsi"/>
                <w:bCs/>
                <w:iCs/>
                <w:spacing w:val="-2"/>
                <w:lang w:val="es-ES"/>
              </w:rPr>
            </w:pPr>
            <w:r w:rsidRPr="00313C76">
              <w:rPr>
                <w:rStyle w:val="Table"/>
                <w:rFonts w:asciiTheme="minorHAnsi" w:hAnsiTheme="minorHAnsi" w:cstheme="minorHAnsi"/>
                <w:bCs/>
                <w:iCs/>
                <w:spacing w:val="-2"/>
                <w:lang w:val="es-ES"/>
              </w:rPr>
              <w:t>Teléfono</w:t>
            </w:r>
          </w:p>
        </w:tc>
        <w:tc>
          <w:tcPr>
            <w:tcW w:w="3690" w:type="dxa"/>
            <w:tcBorders>
              <w:top w:val="single" w:sz="6" w:space="0" w:color="auto"/>
              <w:left w:val="single" w:sz="6" w:space="0" w:color="auto"/>
              <w:right w:val="single" w:sz="6" w:space="0" w:color="auto"/>
            </w:tcBorders>
          </w:tcPr>
          <w:p w14:paraId="5BB9EB04" w14:textId="77777777" w:rsidR="00BA5711" w:rsidRPr="00313C76" w:rsidRDefault="00BA5711" w:rsidP="00146249">
            <w:pPr>
              <w:suppressAutoHyphens/>
              <w:spacing w:before="60" w:after="120" w:line="0" w:lineRule="atLeast"/>
              <w:contextualSpacing/>
              <w:rPr>
                <w:rStyle w:val="Table"/>
                <w:rFonts w:asciiTheme="minorHAnsi" w:hAnsiTheme="minorHAnsi" w:cstheme="minorHAnsi"/>
                <w:bCs/>
                <w:iCs/>
                <w:spacing w:val="-2"/>
                <w:lang w:val="es-ES"/>
              </w:rPr>
            </w:pPr>
            <w:r w:rsidRPr="00313C76">
              <w:rPr>
                <w:rStyle w:val="Table"/>
                <w:rFonts w:asciiTheme="minorHAnsi" w:hAnsiTheme="minorHAnsi" w:cstheme="minorHAnsi"/>
                <w:bCs/>
                <w:iCs/>
                <w:spacing w:val="-2"/>
                <w:lang w:val="es-ES"/>
              </w:rPr>
              <w:t>Persona de contacto (gerente / oficial de personal)</w:t>
            </w:r>
          </w:p>
        </w:tc>
      </w:tr>
      <w:tr w:rsidR="00BA5711" w:rsidRPr="00313C76" w14:paraId="700B9619" w14:textId="77777777" w:rsidTr="00146249">
        <w:trPr>
          <w:cantSplit/>
          <w:jc w:val="center"/>
        </w:trPr>
        <w:tc>
          <w:tcPr>
            <w:tcW w:w="1440" w:type="dxa"/>
            <w:tcBorders>
              <w:left w:val="single" w:sz="6" w:space="0" w:color="auto"/>
            </w:tcBorders>
          </w:tcPr>
          <w:p w14:paraId="0EE0A6BE" w14:textId="77777777" w:rsidR="00BA5711" w:rsidRPr="00313C76" w:rsidRDefault="00BA5711" w:rsidP="00146249">
            <w:pPr>
              <w:suppressAutoHyphens/>
              <w:spacing w:after="71" w:line="0" w:lineRule="atLeast"/>
              <w:contextualSpacing/>
              <w:rPr>
                <w:rStyle w:val="Table"/>
                <w:rFonts w:asciiTheme="minorHAnsi" w:hAnsiTheme="minorHAnsi" w:cstheme="minorHAnsi"/>
                <w:bCs/>
                <w:iCs/>
                <w:spacing w:val="-2"/>
                <w:lang w:val="es-ES"/>
              </w:rPr>
            </w:pPr>
          </w:p>
        </w:tc>
        <w:tc>
          <w:tcPr>
            <w:tcW w:w="3960" w:type="dxa"/>
            <w:tcBorders>
              <w:top w:val="single" w:sz="6" w:space="0" w:color="auto"/>
              <w:left w:val="single" w:sz="6" w:space="0" w:color="auto"/>
            </w:tcBorders>
          </w:tcPr>
          <w:p w14:paraId="5B698656" w14:textId="77777777" w:rsidR="00BA5711" w:rsidRPr="00313C76" w:rsidRDefault="00BA5711" w:rsidP="00146249">
            <w:pPr>
              <w:suppressAutoHyphens/>
              <w:spacing w:before="60" w:after="120" w:line="0" w:lineRule="atLeast"/>
              <w:contextualSpacing/>
              <w:rPr>
                <w:rStyle w:val="Table"/>
                <w:rFonts w:asciiTheme="minorHAnsi" w:hAnsiTheme="minorHAnsi" w:cstheme="minorHAnsi"/>
                <w:bCs/>
                <w:iCs/>
                <w:spacing w:val="-2"/>
                <w:lang w:val="es-ES"/>
              </w:rPr>
            </w:pPr>
            <w:r w:rsidRPr="00313C76">
              <w:rPr>
                <w:rStyle w:val="Table"/>
                <w:rFonts w:asciiTheme="minorHAnsi" w:hAnsiTheme="minorHAnsi" w:cstheme="minorHAnsi"/>
                <w:bCs/>
                <w:iCs/>
                <w:spacing w:val="-2"/>
                <w:lang w:val="es-ES"/>
              </w:rPr>
              <w:t>Fax</w:t>
            </w:r>
          </w:p>
        </w:tc>
        <w:tc>
          <w:tcPr>
            <w:tcW w:w="3690" w:type="dxa"/>
            <w:tcBorders>
              <w:top w:val="single" w:sz="6" w:space="0" w:color="auto"/>
              <w:left w:val="single" w:sz="6" w:space="0" w:color="auto"/>
              <w:right w:val="single" w:sz="6" w:space="0" w:color="auto"/>
            </w:tcBorders>
          </w:tcPr>
          <w:p w14:paraId="7A537DBC" w14:textId="77777777" w:rsidR="00BA5711" w:rsidRPr="00313C76" w:rsidRDefault="00BA5711" w:rsidP="00146249">
            <w:pPr>
              <w:suppressAutoHyphens/>
              <w:spacing w:before="60" w:after="120" w:line="0" w:lineRule="atLeast"/>
              <w:contextualSpacing/>
              <w:rPr>
                <w:rStyle w:val="Table"/>
                <w:rFonts w:asciiTheme="minorHAnsi" w:hAnsiTheme="minorHAnsi" w:cstheme="minorHAnsi"/>
                <w:bCs/>
                <w:iCs/>
                <w:spacing w:val="-2"/>
                <w:lang w:val="es-ES"/>
              </w:rPr>
            </w:pPr>
            <w:r w:rsidRPr="00313C76">
              <w:rPr>
                <w:rStyle w:val="Table"/>
                <w:rFonts w:asciiTheme="minorHAnsi" w:hAnsiTheme="minorHAnsi" w:cstheme="minorHAnsi"/>
                <w:bCs/>
                <w:iCs/>
                <w:spacing w:val="-2"/>
                <w:lang w:val="es-ES"/>
              </w:rPr>
              <w:t>Dirección electrónica</w:t>
            </w:r>
          </w:p>
        </w:tc>
      </w:tr>
      <w:tr w:rsidR="00BA5711" w:rsidRPr="00313C76" w14:paraId="5989513E" w14:textId="77777777" w:rsidTr="00146249">
        <w:trPr>
          <w:cantSplit/>
          <w:jc w:val="center"/>
        </w:trPr>
        <w:tc>
          <w:tcPr>
            <w:tcW w:w="1440" w:type="dxa"/>
            <w:tcBorders>
              <w:left w:val="single" w:sz="6" w:space="0" w:color="auto"/>
              <w:bottom w:val="single" w:sz="6" w:space="0" w:color="auto"/>
            </w:tcBorders>
          </w:tcPr>
          <w:p w14:paraId="078A2037" w14:textId="77777777" w:rsidR="00BA5711" w:rsidRPr="00313C76" w:rsidRDefault="00BA5711" w:rsidP="00146249">
            <w:pPr>
              <w:suppressAutoHyphens/>
              <w:spacing w:after="71" w:line="0" w:lineRule="atLeast"/>
              <w:contextualSpacing/>
              <w:rPr>
                <w:rStyle w:val="Table"/>
                <w:rFonts w:asciiTheme="minorHAnsi" w:hAnsiTheme="minorHAnsi" w:cstheme="minorHAnsi"/>
                <w:bCs/>
                <w:iCs/>
                <w:spacing w:val="-2"/>
                <w:lang w:val="es-ES"/>
              </w:rPr>
            </w:pPr>
          </w:p>
        </w:tc>
        <w:tc>
          <w:tcPr>
            <w:tcW w:w="3960" w:type="dxa"/>
            <w:tcBorders>
              <w:top w:val="single" w:sz="6" w:space="0" w:color="auto"/>
              <w:left w:val="single" w:sz="6" w:space="0" w:color="auto"/>
              <w:bottom w:val="single" w:sz="6" w:space="0" w:color="auto"/>
            </w:tcBorders>
          </w:tcPr>
          <w:p w14:paraId="59029D72" w14:textId="77777777" w:rsidR="00BA5711" w:rsidRPr="00313C76" w:rsidRDefault="00BA5711" w:rsidP="00146249">
            <w:pPr>
              <w:suppressAutoHyphens/>
              <w:spacing w:before="60" w:after="120" w:line="0" w:lineRule="atLeast"/>
              <w:contextualSpacing/>
              <w:rPr>
                <w:rStyle w:val="Table"/>
                <w:rFonts w:asciiTheme="minorHAnsi" w:hAnsiTheme="minorHAnsi" w:cstheme="minorHAnsi"/>
                <w:bCs/>
                <w:iCs/>
                <w:spacing w:val="-2"/>
                <w:lang w:val="es-ES"/>
              </w:rPr>
            </w:pPr>
            <w:r w:rsidRPr="00313C76">
              <w:rPr>
                <w:rStyle w:val="Table"/>
                <w:rFonts w:asciiTheme="minorHAnsi" w:hAnsiTheme="minorHAnsi" w:cstheme="minorHAnsi"/>
                <w:bCs/>
                <w:iCs/>
                <w:spacing w:val="-2"/>
                <w:lang w:val="es-ES"/>
              </w:rPr>
              <w:t>Cargo actual</w:t>
            </w:r>
          </w:p>
        </w:tc>
        <w:tc>
          <w:tcPr>
            <w:tcW w:w="3690" w:type="dxa"/>
            <w:tcBorders>
              <w:top w:val="single" w:sz="6" w:space="0" w:color="auto"/>
              <w:left w:val="single" w:sz="6" w:space="0" w:color="auto"/>
              <w:bottom w:val="single" w:sz="6" w:space="0" w:color="auto"/>
              <w:right w:val="single" w:sz="6" w:space="0" w:color="auto"/>
            </w:tcBorders>
          </w:tcPr>
          <w:p w14:paraId="545EF27C" w14:textId="77777777" w:rsidR="00BA5711" w:rsidRPr="00313C76" w:rsidRDefault="00BA5711" w:rsidP="00146249">
            <w:pPr>
              <w:suppressAutoHyphens/>
              <w:spacing w:before="60" w:after="120" w:line="0" w:lineRule="atLeast"/>
              <w:contextualSpacing/>
              <w:rPr>
                <w:rStyle w:val="Table"/>
                <w:rFonts w:asciiTheme="minorHAnsi" w:hAnsiTheme="minorHAnsi" w:cstheme="minorHAnsi"/>
                <w:bCs/>
                <w:iCs/>
                <w:spacing w:val="-2"/>
                <w:lang w:val="es-ES"/>
              </w:rPr>
            </w:pPr>
            <w:r w:rsidRPr="00313C76">
              <w:rPr>
                <w:rStyle w:val="Table"/>
                <w:rFonts w:asciiTheme="minorHAnsi" w:hAnsiTheme="minorHAnsi" w:cstheme="minorHAnsi"/>
                <w:bCs/>
                <w:iCs/>
                <w:spacing w:val="-2"/>
                <w:lang w:val="es-ES"/>
              </w:rPr>
              <w:t>Años y meses con el empleador actual</w:t>
            </w:r>
          </w:p>
        </w:tc>
      </w:tr>
    </w:tbl>
    <w:p w14:paraId="03FE9B55" w14:textId="77777777" w:rsidR="00BA5711" w:rsidRPr="00313C76" w:rsidRDefault="00BA5711" w:rsidP="00BA5711">
      <w:pPr>
        <w:suppressAutoHyphens/>
        <w:rPr>
          <w:rStyle w:val="Table"/>
          <w:iCs/>
          <w:spacing w:val="-2"/>
          <w:sz w:val="22"/>
          <w:szCs w:val="22"/>
          <w:lang w:val="es-ES"/>
        </w:rPr>
      </w:pPr>
    </w:p>
    <w:p w14:paraId="5999BD41" w14:textId="77777777" w:rsidR="00BA5711" w:rsidRPr="00313C76" w:rsidRDefault="00BA5711" w:rsidP="00974460">
      <w:pPr>
        <w:suppressAutoHyphens/>
        <w:jc w:val="both"/>
        <w:rPr>
          <w:b/>
          <w:sz w:val="22"/>
          <w:szCs w:val="22"/>
          <w:lang w:val="es-ES"/>
        </w:rPr>
      </w:pPr>
      <w:r w:rsidRPr="00313C76">
        <w:rPr>
          <w:rStyle w:val="Table"/>
          <w:iCs/>
          <w:spacing w:val="-2"/>
          <w:lang w:val="es-ES"/>
        </w:rPr>
        <w:t xml:space="preserve">Resuma la experiencia profesional en orden cronológico inverso. Indique experiencia específica para este Contrato. </w:t>
      </w:r>
    </w:p>
    <w:p w14:paraId="79FE5B59" w14:textId="77777777" w:rsidR="00BA5711" w:rsidRPr="00313C76" w:rsidRDefault="00BA5711" w:rsidP="00BA5711">
      <w:pPr>
        <w:tabs>
          <w:tab w:val="left" w:pos="5238"/>
          <w:tab w:val="left" w:pos="5474"/>
          <w:tab w:val="left" w:pos="9468"/>
        </w:tabs>
        <w:jc w:val="center"/>
        <w:rPr>
          <w:b/>
          <w:sz w:val="22"/>
          <w:szCs w:val="22"/>
          <w:lang w:val="es-ES"/>
        </w:rPr>
      </w:pPr>
      <w:r w:rsidRPr="00313C76">
        <w:rPr>
          <w:b/>
          <w:sz w:val="22"/>
          <w:szCs w:val="22"/>
          <w:lang w:val="es-ES"/>
        </w:rPr>
        <w:t>EXPERIENCIA ESPECÍFICA</w:t>
      </w:r>
    </w:p>
    <w:p w14:paraId="2E036563" w14:textId="77777777" w:rsidR="00BA5711" w:rsidRPr="00313C76" w:rsidRDefault="00BA5711" w:rsidP="00BA5711">
      <w:pPr>
        <w:tabs>
          <w:tab w:val="left" w:pos="5238"/>
          <w:tab w:val="left" w:pos="5474"/>
          <w:tab w:val="left" w:pos="9468"/>
        </w:tabs>
        <w:jc w:val="center"/>
        <w:rPr>
          <w:b/>
          <w:sz w:val="22"/>
          <w:szCs w:val="22"/>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BA5711" w:rsidRPr="00313C76" w14:paraId="2B110539" w14:textId="77777777" w:rsidTr="00146249">
        <w:trPr>
          <w:cantSplit/>
          <w:tblHeader/>
        </w:trPr>
        <w:tc>
          <w:tcPr>
            <w:tcW w:w="1080" w:type="dxa"/>
            <w:tcBorders>
              <w:top w:val="single" w:sz="6" w:space="0" w:color="auto"/>
              <w:left w:val="single" w:sz="6" w:space="0" w:color="auto"/>
            </w:tcBorders>
          </w:tcPr>
          <w:p w14:paraId="53554AC6" w14:textId="77777777" w:rsidR="00BA5711" w:rsidRPr="0023677B" w:rsidRDefault="00BA5711" w:rsidP="00146249">
            <w:pPr>
              <w:suppressAutoHyphens/>
              <w:spacing w:before="60" w:after="60"/>
              <w:jc w:val="center"/>
              <w:rPr>
                <w:rStyle w:val="Table"/>
                <w:b/>
                <w:bCs/>
                <w:iCs/>
                <w:spacing w:val="-2"/>
                <w:lang w:val="es-ES"/>
              </w:rPr>
            </w:pPr>
            <w:r w:rsidRPr="0023677B">
              <w:rPr>
                <w:rStyle w:val="Table"/>
                <w:b/>
                <w:bCs/>
                <w:iCs/>
                <w:spacing w:val="-2"/>
                <w:szCs w:val="22"/>
                <w:lang w:val="es-ES"/>
              </w:rPr>
              <w:t>Desde*</w:t>
            </w:r>
          </w:p>
          <w:p w14:paraId="0A227688" w14:textId="77777777" w:rsidR="00BA5711" w:rsidRPr="0023677B" w:rsidRDefault="00BA5711" w:rsidP="00146249">
            <w:pPr>
              <w:suppressAutoHyphens/>
              <w:spacing w:before="60" w:after="60"/>
              <w:jc w:val="center"/>
              <w:rPr>
                <w:rStyle w:val="Table"/>
                <w:b/>
                <w:bCs/>
                <w:iCs/>
                <w:spacing w:val="-2"/>
                <w:lang w:val="es-ES"/>
              </w:rPr>
            </w:pPr>
            <w:r w:rsidRPr="0023677B">
              <w:rPr>
                <w:rStyle w:val="Table"/>
                <w:b/>
                <w:bCs/>
                <w:iCs/>
                <w:spacing w:val="-2"/>
                <w:szCs w:val="22"/>
                <w:lang w:val="es-ES"/>
              </w:rPr>
              <w:t>(mes/año)</w:t>
            </w:r>
          </w:p>
        </w:tc>
        <w:tc>
          <w:tcPr>
            <w:tcW w:w="1080" w:type="dxa"/>
            <w:tcBorders>
              <w:top w:val="single" w:sz="6" w:space="0" w:color="auto"/>
              <w:left w:val="single" w:sz="6" w:space="0" w:color="auto"/>
            </w:tcBorders>
          </w:tcPr>
          <w:p w14:paraId="672A08C2" w14:textId="77777777" w:rsidR="00BA5711" w:rsidRPr="0023677B" w:rsidRDefault="00BA5711" w:rsidP="00146249">
            <w:pPr>
              <w:suppressAutoHyphens/>
              <w:spacing w:before="60" w:after="60"/>
              <w:jc w:val="center"/>
              <w:rPr>
                <w:rStyle w:val="Table"/>
                <w:b/>
                <w:bCs/>
                <w:iCs/>
                <w:spacing w:val="-2"/>
                <w:lang w:val="es-ES"/>
              </w:rPr>
            </w:pPr>
            <w:r w:rsidRPr="0023677B">
              <w:rPr>
                <w:rStyle w:val="Table"/>
                <w:b/>
                <w:bCs/>
                <w:iCs/>
                <w:spacing w:val="-2"/>
                <w:szCs w:val="22"/>
                <w:lang w:val="es-ES"/>
              </w:rPr>
              <w:t>Hasta*</w:t>
            </w:r>
          </w:p>
          <w:p w14:paraId="529EF402" w14:textId="77777777" w:rsidR="00BA5711" w:rsidRPr="0023677B" w:rsidRDefault="00BA5711" w:rsidP="00146249">
            <w:pPr>
              <w:suppressAutoHyphens/>
              <w:spacing w:before="60" w:after="60"/>
              <w:jc w:val="center"/>
              <w:rPr>
                <w:rStyle w:val="Table"/>
                <w:b/>
                <w:bCs/>
                <w:iCs/>
                <w:spacing w:val="-2"/>
                <w:lang w:val="es-ES"/>
              </w:rPr>
            </w:pPr>
            <w:r w:rsidRPr="0023677B">
              <w:rPr>
                <w:rStyle w:val="Table"/>
                <w:b/>
                <w:bCs/>
                <w:iCs/>
                <w:spacing w:val="-2"/>
                <w:szCs w:val="22"/>
                <w:lang w:val="es-ES"/>
              </w:rPr>
              <w:t>(mes/año)</w:t>
            </w:r>
          </w:p>
        </w:tc>
        <w:tc>
          <w:tcPr>
            <w:tcW w:w="6930" w:type="dxa"/>
            <w:tcBorders>
              <w:top w:val="single" w:sz="6" w:space="0" w:color="auto"/>
              <w:left w:val="single" w:sz="6" w:space="0" w:color="auto"/>
              <w:right w:val="single" w:sz="6" w:space="0" w:color="auto"/>
            </w:tcBorders>
          </w:tcPr>
          <w:p w14:paraId="3703E265" w14:textId="77777777" w:rsidR="00BA5711" w:rsidRPr="0023677B" w:rsidRDefault="00BA5711" w:rsidP="00146249">
            <w:pPr>
              <w:suppressAutoHyphens/>
              <w:spacing w:before="60" w:after="60"/>
              <w:jc w:val="center"/>
              <w:rPr>
                <w:rStyle w:val="Table"/>
                <w:b/>
                <w:bCs/>
                <w:iCs/>
                <w:spacing w:val="-2"/>
                <w:lang w:val="es-ES"/>
              </w:rPr>
            </w:pPr>
            <w:r w:rsidRPr="0023677B">
              <w:rPr>
                <w:rStyle w:val="Table"/>
                <w:b/>
                <w:bCs/>
                <w:iCs/>
                <w:spacing w:val="-2"/>
                <w:szCs w:val="22"/>
                <w:lang w:val="es-ES"/>
              </w:rPr>
              <w:t xml:space="preserve">Compañía / Proyecto / Contrato/ Cargo / Experiencia técnica y gerencial relevante* </w:t>
            </w:r>
          </w:p>
        </w:tc>
      </w:tr>
      <w:tr w:rsidR="00BA5711" w:rsidRPr="00313C76" w14:paraId="0336157F" w14:textId="77777777" w:rsidTr="00146249">
        <w:trPr>
          <w:cantSplit/>
        </w:trPr>
        <w:tc>
          <w:tcPr>
            <w:tcW w:w="1080" w:type="dxa"/>
            <w:tcBorders>
              <w:top w:val="single" w:sz="6" w:space="0" w:color="auto"/>
              <w:left w:val="single" w:sz="6" w:space="0" w:color="auto"/>
            </w:tcBorders>
          </w:tcPr>
          <w:p w14:paraId="47022EF4" w14:textId="77777777" w:rsidR="00BA5711" w:rsidRPr="00313C76" w:rsidRDefault="00BA5711" w:rsidP="00146249">
            <w:pPr>
              <w:suppressAutoHyphens/>
              <w:spacing w:after="71"/>
              <w:rPr>
                <w:rStyle w:val="Table"/>
                <w:i/>
                <w:spacing w:val="-2"/>
                <w:sz w:val="22"/>
                <w:lang w:val="es-ES"/>
              </w:rPr>
            </w:pPr>
          </w:p>
        </w:tc>
        <w:tc>
          <w:tcPr>
            <w:tcW w:w="1080" w:type="dxa"/>
            <w:tcBorders>
              <w:top w:val="single" w:sz="6" w:space="0" w:color="auto"/>
              <w:left w:val="single" w:sz="6" w:space="0" w:color="auto"/>
            </w:tcBorders>
          </w:tcPr>
          <w:p w14:paraId="39D018EA" w14:textId="77777777" w:rsidR="00BA5711" w:rsidRPr="00313C76" w:rsidRDefault="00BA5711" w:rsidP="00146249">
            <w:pPr>
              <w:suppressAutoHyphens/>
              <w:spacing w:after="71"/>
              <w:rPr>
                <w:rStyle w:val="Table"/>
                <w:i/>
                <w:spacing w:val="-2"/>
                <w:sz w:val="22"/>
                <w:lang w:val="es-ES"/>
              </w:rPr>
            </w:pPr>
          </w:p>
        </w:tc>
        <w:tc>
          <w:tcPr>
            <w:tcW w:w="6930" w:type="dxa"/>
            <w:tcBorders>
              <w:top w:val="single" w:sz="6" w:space="0" w:color="auto"/>
              <w:left w:val="single" w:sz="6" w:space="0" w:color="auto"/>
              <w:right w:val="single" w:sz="6" w:space="0" w:color="auto"/>
            </w:tcBorders>
          </w:tcPr>
          <w:p w14:paraId="7F588D6A" w14:textId="77777777" w:rsidR="00BA5711" w:rsidRPr="00313C76" w:rsidRDefault="00BA5711" w:rsidP="00146249">
            <w:pPr>
              <w:suppressAutoHyphens/>
              <w:spacing w:after="71"/>
              <w:rPr>
                <w:rStyle w:val="Table"/>
                <w:i/>
                <w:spacing w:val="-2"/>
                <w:sz w:val="22"/>
                <w:lang w:val="es-ES"/>
              </w:rPr>
            </w:pPr>
          </w:p>
        </w:tc>
      </w:tr>
      <w:tr w:rsidR="00BA5711" w:rsidRPr="00313C76" w14:paraId="43B3CCF4" w14:textId="77777777" w:rsidTr="00146249">
        <w:trPr>
          <w:cantSplit/>
        </w:trPr>
        <w:tc>
          <w:tcPr>
            <w:tcW w:w="1080" w:type="dxa"/>
            <w:tcBorders>
              <w:top w:val="dotted" w:sz="4" w:space="0" w:color="auto"/>
              <w:left w:val="single" w:sz="6" w:space="0" w:color="auto"/>
            </w:tcBorders>
          </w:tcPr>
          <w:p w14:paraId="4CE35186" w14:textId="77777777" w:rsidR="00BA5711" w:rsidRPr="00313C76" w:rsidRDefault="00BA5711" w:rsidP="00146249">
            <w:pPr>
              <w:suppressAutoHyphens/>
              <w:spacing w:after="71"/>
              <w:rPr>
                <w:rStyle w:val="Table"/>
                <w:i/>
                <w:spacing w:val="-2"/>
                <w:sz w:val="22"/>
                <w:lang w:val="es-ES"/>
              </w:rPr>
            </w:pPr>
          </w:p>
        </w:tc>
        <w:tc>
          <w:tcPr>
            <w:tcW w:w="1080" w:type="dxa"/>
            <w:tcBorders>
              <w:top w:val="dotted" w:sz="4" w:space="0" w:color="auto"/>
              <w:left w:val="single" w:sz="6" w:space="0" w:color="auto"/>
            </w:tcBorders>
          </w:tcPr>
          <w:p w14:paraId="47BB57D9" w14:textId="77777777" w:rsidR="00BA5711" w:rsidRPr="00313C76" w:rsidRDefault="00BA5711" w:rsidP="00146249">
            <w:pPr>
              <w:suppressAutoHyphens/>
              <w:spacing w:after="71"/>
              <w:rPr>
                <w:rStyle w:val="Table"/>
                <w:i/>
                <w:spacing w:val="-2"/>
                <w:sz w:val="22"/>
                <w:lang w:val="es-ES"/>
              </w:rPr>
            </w:pPr>
          </w:p>
        </w:tc>
        <w:tc>
          <w:tcPr>
            <w:tcW w:w="6930" w:type="dxa"/>
            <w:tcBorders>
              <w:top w:val="dotted" w:sz="4" w:space="0" w:color="auto"/>
              <w:left w:val="single" w:sz="6" w:space="0" w:color="auto"/>
              <w:right w:val="single" w:sz="6" w:space="0" w:color="auto"/>
            </w:tcBorders>
          </w:tcPr>
          <w:p w14:paraId="79260C53" w14:textId="77777777" w:rsidR="00BA5711" w:rsidRPr="00313C76" w:rsidRDefault="00BA5711" w:rsidP="00146249">
            <w:pPr>
              <w:suppressAutoHyphens/>
              <w:spacing w:after="71"/>
              <w:rPr>
                <w:rStyle w:val="Table"/>
                <w:i/>
                <w:spacing w:val="-2"/>
                <w:sz w:val="22"/>
                <w:lang w:val="es-ES"/>
              </w:rPr>
            </w:pPr>
          </w:p>
        </w:tc>
      </w:tr>
      <w:tr w:rsidR="00BA5711" w:rsidRPr="00313C76" w14:paraId="3689CD39" w14:textId="77777777" w:rsidTr="00146249">
        <w:trPr>
          <w:cantSplit/>
        </w:trPr>
        <w:tc>
          <w:tcPr>
            <w:tcW w:w="1080" w:type="dxa"/>
            <w:tcBorders>
              <w:top w:val="dotted" w:sz="4" w:space="0" w:color="auto"/>
              <w:left w:val="single" w:sz="6" w:space="0" w:color="auto"/>
              <w:bottom w:val="dotted" w:sz="4" w:space="0" w:color="auto"/>
            </w:tcBorders>
          </w:tcPr>
          <w:p w14:paraId="63CA8FC5" w14:textId="77777777" w:rsidR="00BA5711" w:rsidRPr="00313C76" w:rsidRDefault="00BA5711" w:rsidP="00146249">
            <w:pPr>
              <w:suppressAutoHyphens/>
              <w:spacing w:after="71"/>
              <w:rPr>
                <w:rStyle w:val="Table"/>
                <w:i/>
                <w:spacing w:val="-2"/>
                <w:sz w:val="22"/>
                <w:lang w:val="es-ES"/>
              </w:rPr>
            </w:pPr>
          </w:p>
        </w:tc>
        <w:tc>
          <w:tcPr>
            <w:tcW w:w="1080" w:type="dxa"/>
            <w:tcBorders>
              <w:top w:val="dotted" w:sz="4" w:space="0" w:color="auto"/>
              <w:left w:val="single" w:sz="6" w:space="0" w:color="auto"/>
              <w:bottom w:val="dotted" w:sz="4" w:space="0" w:color="auto"/>
            </w:tcBorders>
          </w:tcPr>
          <w:p w14:paraId="6CFA5E51" w14:textId="77777777" w:rsidR="00BA5711" w:rsidRPr="00313C76" w:rsidRDefault="00BA5711" w:rsidP="00146249">
            <w:pPr>
              <w:suppressAutoHyphens/>
              <w:spacing w:after="71"/>
              <w:rPr>
                <w:rStyle w:val="Table"/>
                <w:i/>
                <w:spacing w:val="-2"/>
                <w:sz w:val="22"/>
                <w:lang w:val="es-ES"/>
              </w:rPr>
            </w:pPr>
          </w:p>
        </w:tc>
        <w:tc>
          <w:tcPr>
            <w:tcW w:w="6930" w:type="dxa"/>
            <w:tcBorders>
              <w:top w:val="dotted" w:sz="4" w:space="0" w:color="auto"/>
              <w:left w:val="single" w:sz="6" w:space="0" w:color="auto"/>
              <w:bottom w:val="dotted" w:sz="4" w:space="0" w:color="auto"/>
              <w:right w:val="single" w:sz="6" w:space="0" w:color="auto"/>
            </w:tcBorders>
          </w:tcPr>
          <w:p w14:paraId="5C013CE4" w14:textId="77777777" w:rsidR="00BA5711" w:rsidRPr="00313C76" w:rsidRDefault="00BA5711" w:rsidP="00146249">
            <w:pPr>
              <w:suppressAutoHyphens/>
              <w:spacing w:after="71"/>
              <w:rPr>
                <w:rStyle w:val="Table"/>
                <w:i/>
                <w:spacing w:val="-2"/>
                <w:sz w:val="22"/>
                <w:lang w:val="es-ES"/>
              </w:rPr>
            </w:pPr>
          </w:p>
        </w:tc>
      </w:tr>
      <w:tr w:rsidR="00BA5711" w:rsidRPr="00313C76" w14:paraId="5BC5C454" w14:textId="77777777" w:rsidTr="00146249">
        <w:trPr>
          <w:cantSplit/>
        </w:trPr>
        <w:tc>
          <w:tcPr>
            <w:tcW w:w="1080" w:type="dxa"/>
            <w:tcBorders>
              <w:left w:val="single" w:sz="6" w:space="0" w:color="auto"/>
            </w:tcBorders>
          </w:tcPr>
          <w:p w14:paraId="5F92C7BE" w14:textId="77777777" w:rsidR="00BA5711" w:rsidRPr="00313C76" w:rsidRDefault="00BA5711" w:rsidP="00146249">
            <w:pPr>
              <w:suppressAutoHyphens/>
              <w:spacing w:after="71"/>
              <w:rPr>
                <w:rStyle w:val="Table"/>
                <w:i/>
                <w:spacing w:val="-2"/>
                <w:sz w:val="22"/>
                <w:u w:val="single"/>
                <w:lang w:val="es-ES"/>
              </w:rPr>
            </w:pPr>
          </w:p>
        </w:tc>
        <w:tc>
          <w:tcPr>
            <w:tcW w:w="1080" w:type="dxa"/>
            <w:tcBorders>
              <w:left w:val="single" w:sz="6" w:space="0" w:color="auto"/>
            </w:tcBorders>
          </w:tcPr>
          <w:p w14:paraId="1D059B2B" w14:textId="77777777" w:rsidR="00BA5711" w:rsidRPr="00313C76" w:rsidRDefault="00BA5711" w:rsidP="00146249">
            <w:pPr>
              <w:suppressAutoHyphens/>
              <w:spacing w:after="71"/>
              <w:rPr>
                <w:rStyle w:val="Table"/>
                <w:i/>
                <w:spacing w:val="-2"/>
                <w:sz w:val="22"/>
                <w:lang w:val="es-ES"/>
              </w:rPr>
            </w:pPr>
          </w:p>
        </w:tc>
        <w:tc>
          <w:tcPr>
            <w:tcW w:w="6930" w:type="dxa"/>
            <w:tcBorders>
              <w:left w:val="single" w:sz="6" w:space="0" w:color="auto"/>
              <w:right w:val="single" w:sz="6" w:space="0" w:color="auto"/>
            </w:tcBorders>
          </w:tcPr>
          <w:p w14:paraId="7B1E7D9C" w14:textId="77777777" w:rsidR="00BA5711" w:rsidRPr="00313C76" w:rsidRDefault="00BA5711" w:rsidP="00146249">
            <w:pPr>
              <w:suppressAutoHyphens/>
              <w:spacing w:after="71"/>
              <w:rPr>
                <w:rStyle w:val="Table"/>
                <w:i/>
                <w:spacing w:val="-2"/>
                <w:sz w:val="22"/>
                <w:lang w:val="es-ES"/>
              </w:rPr>
            </w:pPr>
          </w:p>
        </w:tc>
      </w:tr>
      <w:tr w:rsidR="00BA5711" w:rsidRPr="00313C76" w14:paraId="65D54D78" w14:textId="77777777" w:rsidTr="00146249">
        <w:trPr>
          <w:cantSplit/>
        </w:trPr>
        <w:tc>
          <w:tcPr>
            <w:tcW w:w="1080" w:type="dxa"/>
            <w:tcBorders>
              <w:top w:val="dotted" w:sz="4" w:space="0" w:color="auto"/>
              <w:left w:val="single" w:sz="6" w:space="0" w:color="auto"/>
              <w:bottom w:val="dotted" w:sz="4" w:space="0" w:color="auto"/>
            </w:tcBorders>
          </w:tcPr>
          <w:p w14:paraId="4D09B1B1" w14:textId="77777777" w:rsidR="00BA5711" w:rsidRPr="00313C76" w:rsidRDefault="00BA5711" w:rsidP="00146249">
            <w:pPr>
              <w:suppressAutoHyphens/>
              <w:spacing w:after="71"/>
              <w:rPr>
                <w:rStyle w:val="Table"/>
                <w:i/>
                <w:spacing w:val="-2"/>
                <w:sz w:val="22"/>
                <w:lang w:val="es-ES"/>
              </w:rPr>
            </w:pPr>
          </w:p>
        </w:tc>
        <w:tc>
          <w:tcPr>
            <w:tcW w:w="1080" w:type="dxa"/>
            <w:tcBorders>
              <w:top w:val="dotted" w:sz="4" w:space="0" w:color="auto"/>
              <w:left w:val="single" w:sz="6" w:space="0" w:color="auto"/>
              <w:bottom w:val="dotted" w:sz="4" w:space="0" w:color="auto"/>
            </w:tcBorders>
          </w:tcPr>
          <w:p w14:paraId="07F2B1B7" w14:textId="77777777" w:rsidR="00BA5711" w:rsidRPr="00313C76" w:rsidRDefault="00BA5711" w:rsidP="00146249">
            <w:pPr>
              <w:suppressAutoHyphens/>
              <w:spacing w:after="71"/>
              <w:rPr>
                <w:rStyle w:val="Table"/>
                <w:i/>
                <w:spacing w:val="-2"/>
                <w:sz w:val="22"/>
                <w:lang w:val="es-ES"/>
              </w:rPr>
            </w:pPr>
          </w:p>
        </w:tc>
        <w:tc>
          <w:tcPr>
            <w:tcW w:w="6930" w:type="dxa"/>
            <w:tcBorders>
              <w:top w:val="dotted" w:sz="4" w:space="0" w:color="auto"/>
              <w:left w:val="single" w:sz="6" w:space="0" w:color="auto"/>
              <w:bottom w:val="dotted" w:sz="4" w:space="0" w:color="auto"/>
              <w:right w:val="single" w:sz="6" w:space="0" w:color="auto"/>
            </w:tcBorders>
          </w:tcPr>
          <w:p w14:paraId="049867DD" w14:textId="77777777" w:rsidR="00BA5711" w:rsidRPr="00313C76" w:rsidRDefault="00BA5711" w:rsidP="00146249">
            <w:pPr>
              <w:suppressAutoHyphens/>
              <w:spacing w:after="71"/>
              <w:rPr>
                <w:rStyle w:val="Table"/>
                <w:i/>
                <w:spacing w:val="-2"/>
                <w:sz w:val="22"/>
                <w:lang w:val="es-ES"/>
              </w:rPr>
            </w:pPr>
          </w:p>
        </w:tc>
      </w:tr>
      <w:tr w:rsidR="00BA5711" w:rsidRPr="00313C76" w14:paraId="16D8FA43" w14:textId="77777777" w:rsidTr="00146249">
        <w:trPr>
          <w:cantSplit/>
        </w:trPr>
        <w:tc>
          <w:tcPr>
            <w:tcW w:w="1080" w:type="dxa"/>
            <w:tcBorders>
              <w:left w:val="single" w:sz="6" w:space="0" w:color="auto"/>
              <w:bottom w:val="single" w:sz="6" w:space="0" w:color="auto"/>
            </w:tcBorders>
          </w:tcPr>
          <w:p w14:paraId="4309D9AC" w14:textId="77777777" w:rsidR="00BA5711" w:rsidRPr="00313C76" w:rsidRDefault="00BA5711" w:rsidP="00146249">
            <w:pPr>
              <w:suppressAutoHyphens/>
              <w:spacing w:after="71"/>
              <w:rPr>
                <w:rStyle w:val="Table"/>
                <w:i/>
                <w:spacing w:val="-2"/>
                <w:sz w:val="22"/>
                <w:lang w:val="es-ES"/>
              </w:rPr>
            </w:pPr>
          </w:p>
        </w:tc>
        <w:tc>
          <w:tcPr>
            <w:tcW w:w="1080" w:type="dxa"/>
            <w:tcBorders>
              <w:left w:val="single" w:sz="6" w:space="0" w:color="auto"/>
              <w:bottom w:val="single" w:sz="6" w:space="0" w:color="auto"/>
            </w:tcBorders>
          </w:tcPr>
          <w:p w14:paraId="6BF07698" w14:textId="77777777" w:rsidR="00BA5711" w:rsidRPr="00313C76" w:rsidRDefault="00BA5711" w:rsidP="00146249">
            <w:pPr>
              <w:suppressAutoHyphens/>
              <w:spacing w:after="71"/>
              <w:rPr>
                <w:rStyle w:val="Table"/>
                <w:i/>
                <w:spacing w:val="-2"/>
                <w:sz w:val="22"/>
                <w:lang w:val="es-ES"/>
              </w:rPr>
            </w:pPr>
          </w:p>
        </w:tc>
        <w:tc>
          <w:tcPr>
            <w:tcW w:w="6930" w:type="dxa"/>
            <w:tcBorders>
              <w:left w:val="single" w:sz="6" w:space="0" w:color="auto"/>
              <w:bottom w:val="single" w:sz="6" w:space="0" w:color="auto"/>
              <w:right w:val="single" w:sz="6" w:space="0" w:color="auto"/>
            </w:tcBorders>
          </w:tcPr>
          <w:p w14:paraId="0302A0A1" w14:textId="77777777" w:rsidR="00BA5711" w:rsidRPr="00313C76" w:rsidRDefault="00BA5711" w:rsidP="00146249">
            <w:pPr>
              <w:suppressAutoHyphens/>
              <w:spacing w:after="71"/>
              <w:rPr>
                <w:rStyle w:val="Table"/>
                <w:i/>
                <w:spacing w:val="-2"/>
                <w:sz w:val="22"/>
                <w:lang w:val="es-ES"/>
              </w:rPr>
            </w:pPr>
          </w:p>
        </w:tc>
      </w:tr>
    </w:tbl>
    <w:p w14:paraId="1D05918B" w14:textId="77777777" w:rsidR="00BA5711" w:rsidRPr="00313C76" w:rsidRDefault="00BA5711" w:rsidP="00BA5711">
      <w:pPr>
        <w:widowControl w:val="0"/>
        <w:tabs>
          <w:tab w:val="num" w:pos="360"/>
          <w:tab w:val="right" w:leader="dot" w:pos="8976"/>
        </w:tabs>
        <w:jc w:val="both"/>
        <w:rPr>
          <w:rFonts w:ascii="Calibri" w:hAnsi="Calibri"/>
          <w:bCs/>
          <w:sz w:val="20"/>
          <w:szCs w:val="18"/>
          <w:lang w:val="es-PE"/>
        </w:rPr>
      </w:pPr>
      <w:r w:rsidRPr="00313C76">
        <w:rPr>
          <w:rFonts w:ascii="Calibri" w:hAnsi="Calibri"/>
          <w:bCs/>
          <w:i/>
          <w:sz w:val="20"/>
          <w:szCs w:val="18"/>
          <w:lang w:val="es-PE"/>
        </w:rPr>
        <w:t>En caso</w:t>
      </w:r>
      <w:r w:rsidRPr="00313C76">
        <w:rPr>
          <w:rFonts w:ascii="Calibri" w:hAnsi="Calibri"/>
          <w:i/>
          <w:sz w:val="20"/>
          <w:szCs w:val="18"/>
          <w:lang w:val="es-PE"/>
        </w:rPr>
        <w:t xml:space="preserve"> el Oferente presente algún documento en un idioma distinto al español y que no incluya su traducción, éste documento no será validado.</w:t>
      </w:r>
      <w:r w:rsidR="002A7B98">
        <w:rPr>
          <w:rFonts w:ascii="Calibri" w:hAnsi="Calibri"/>
          <w:i/>
          <w:sz w:val="20"/>
          <w:szCs w:val="18"/>
          <w:lang w:val="es-PE"/>
        </w:rPr>
        <w:t xml:space="preserve"> Este formato deberá ser adecuado para la presentación del personal clave tanto en la etapa de licitación como para la firma de contrato.</w:t>
      </w:r>
    </w:p>
    <w:p w14:paraId="79AD4A9F" w14:textId="77777777" w:rsidR="00BA5711" w:rsidRPr="002A7B98" w:rsidRDefault="00BA5711" w:rsidP="00BA5711">
      <w:pPr>
        <w:tabs>
          <w:tab w:val="left" w:pos="5238"/>
          <w:tab w:val="left" w:pos="5474"/>
          <w:tab w:val="left" w:pos="9468"/>
        </w:tabs>
        <w:rPr>
          <w:sz w:val="22"/>
          <w:szCs w:val="22"/>
          <w:lang w:val="es-PE"/>
        </w:rPr>
      </w:pPr>
    </w:p>
    <w:p w14:paraId="0814C0C2" w14:textId="77777777" w:rsidR="00BA5711" w:rsidRPr="00313C76" w:rsidRDefault="00BA5711" w:rsidP="00BA5711">
      <w:pPr>
        <w:rPr>
          <w:sz w:val="22"/>
          <w:szCs w:val="22"/>
        </w:rPr>
      </w:pPr>
      <w:r w:rsidRPr="00313C76">
        <w:rPr>
          <w:sz w:val="22"/>
          <w:szCs w:val="22"/>
        </w:rPr>
        <w:t>Firma del Profesional: _______________________________</w:t>
      </w:r>
    </w:p>
    <w:p w14:paraId="1F3383DB" w14:textId="77777777" w:rsidR="00BA5711" w:rsidRPr="00313C76" w:rsidRDefault="00BA5711" w:rsidP="00BA5711">
      <w:pPr>
        <w:rPr>
          <w:sz w:val="22"/>
          <w:szCs w:val="22"/>
        </w:rPr>
      </w:pPr>
    </w:p>
    <w:p w14:paraId="165636F0" w14:textId="77777777" w:rsidR="00BA5711" w:rsidRPr="00313C76" w:rsidRDefault="00BA5711" w:rsidP="00BA5711">
      <w:pPr>
        <w:rPr>
          <w:sz w:val="22"/>
          <w:szCs w:val="22"/>
        </w:rPr>
      </w:pPr>
      <w:r w:rsidRPr="00313C76">
        <w:rPr>
          <w:sz w:val="22"/>
          <w:szCs w:val="22"/>
        </w:rPr>
        <w:t>Nombre y Cargo del Firmante:   ____________________</w:t>
      </w:r>
    </w:p>
    <w:p w14:paraId="04864884" w14:textId="77777777" w:rsidR="00BA5711" w:rsidRPr="00313C76" w:rsidRDefault="00BA5711" w:rsidP="00BA5711">
      <w:pPr>
        <w:rPr>
          <w:sz w:val="22"/>
          <w:szCs w:val="22"/>
        </w:rPr>
      </w:pPr>
    </w:p>
    <w:p w14:paraId="2E98B3B1" w14:textId="77777777" w:rsidR="00BA5711" w:rsidRPr="00890109" w:rsidRDefault="00BA5711" w:rsidP="00BA5711">
      <w:pPr>
        <w:rPr>
          <w:sz w:val="22"/>
          <w:szCs w:val="22"/>
        </w:rPr>
      </w:pPr>
      <w:r w:rsidRPr="00313C76">
        <w:rPr>
          <w:sz w:val="22"/>
          <w:szCs w:val="22"/>
        </w:rPr>
        <w:t>Nombre  y firma del Oferente: ___________________________</w:t>
      </w:r>
    </w:p>
    <w:p w14:paraId="33324892" w14:textId="77777777" w:rsidR="00FC5D04" w:rsidRPr="00313C76" w:rsidRDefault="00FC5D04" w:rsidP="00FC5D04">
      <w:pPr>
        <w:pStyle w:val="Ttulo2"/>
        <w:rPr>
          <w:rFonts w:ascii="Calibri" w:hAnsi="Calibri"/>
          <w:bCs/>
          <w:sz w:val="26"/>
          <w:szCs w:val="26"/>
          <w:lang w:val="es-PE"/>
        </w:rPr>
      </w:pPr>
      <w:bookmarkStart w:id="224" w:name="_Toc364702388"/>
      <w:bookmarkStart w:id="225" w:name="_Hlk490228369"/>
      <w:r w:rsidRPr="00AD249E">
        <w:rPr>
          <w:rFonts w:ascii="Calibri" w:hAnsi="Calibri"/>
          <w:bCs/>
          <w:sz w:val="26"/>
          <w:szCs w:val="26"/>
          <w:lang w:val="es-PE"/>
        </w:rPr>
        <w:lastRenderedPageBreak/>
        <w:t xml:space="preserve">Formulario </w:t>
      </w:r>
      <w:bookmarkEnd w:id="224"/>
      <w:r w:rsidRPr="00AD249E">
        <w:rPr>
          <w:rFonts w:ascii="Calibri" w:hAnsi="Calibri"/>
          <w:bCs/>
          <w:sz w:val="26"/>
          <w:szCs w:val="26"/>
          <w:lang w:val="es-PE"/>
        </w:rPr>
        <w:t xml:space="preserve">5.2.2 </w:t>
      </w:r>
      <w:r w:rsidR="002A7B98" w:rsidRPr="00AD249E">
        <w:rPr>
          <w:rFonts w:ascii="Calibri" w:hAnsi="Calibri"/>
          <w:bCs/>
          <w:sz w:val="26"/>
          <w:szCs w:val="26"/>
          <w:lang w:val="es-PE"/>
        </w:rPr>
        <w:t>–</w:t>
      </w:r>
      <w:r w:rsidRPr="00AD249E">
        <w:rPr>
          <w:rFonts w:ascii="Calibri" w:hAnsi="Calibri"/>
          <w:bCs/>
          <w:sz w:val="26"/>
          <w:szCs w:val="26"/>
          <w:lang w:val="es-PE"/>
        </w:rPr>
        <w:t xml:space="preserve"> </w:t>
      </w:r>
      <w:r w:rsidR="002A7B98" w:rsidRPr="00AD249E">
        <w:rPr>
          <w:rFonts w:ascii="Calibri" w:hAnsi="Calibri"/>
          <w:bCs/>
          <w:sz w:val="26"/>
          <w:szCs w:val="26"/>
          <w:lang w:val="es-PE"/>
        </w:rPr>
        <w:t xml:space="preserve">Declaración Jurada de disponibilidad de </w:t>
      </w:r>
      <w:r w:rsidRPr="00AD249E">
        <w:rPr>
          <w:rFonts w:ascii="Calibri" w:hAnsi="Calibri"/>
          <w:bCs/>
          <w:sz w:val="26"/>
          <w:szCs w:val="26"/>
          <w:lang w:val="es-PE"/>
        </w:rPr>
        <w:t xml:space="preserve">Personal Clave </w:t>
      </w:r>
      <w:r w:rsidR="002A7B98" w:rsidRPr="00AD249E">
        <w:rPr>
          <w:rFonts w:ascii="Calibri" w:hAnsi="Calibri"/>
          <w:bCs/>
          <w:sz w:val="26"/>
          <w:szCs w:val="26"/>
          <w:lang w:val="es-PE"/>
        </w:rPr>
        <w:t>a acreditarse para la suscripción del Contrato</w:t>
      </w:r>
    </w:p>
    <w:bookmarkEnd w:id="225"/>
    <w:p w14:paraId="2B16D684" w14:textId="77777777" w:rsidR="00FC5D04" w:rsidRPr="00313C76" w:rsidRDefault="00FC5D04" w:rsidP="00FC5D04">
      <w:pPr>
        <w:keepNext/>
        <w:widowControl w:val="0"/>
        <w:tabs>
          <w:tab w:val="right" w:leader="dot" w:pos="8976"/>
        </w:tabs>
        <w:jc w:val="center"/>
        <w:rPr>
          <w:rFonts w:ascii="Calibri" w:hAnsi="Calibri"/>
          <w:b/>
          <w:bCs/>
          <w:i/>
          <w:iCs/>
          <w:sz w:val="20"/>
          <w:szCs w:val="20"/>
          <w:lang w:val="es-PE"/>
        </w:rPr>
      </w:pPr>
      <w:r w:rsidRPr="00313C76">
        <w:rPr>
          <w:i/>
          <w:iCs/>
          <w:sz w:val="20"/>
          <w:szCs w:val="20"/>
        </w:rPr>
        <w:t xml:space="preserve">(Remitirse al literal b) </w:t>
      </w:r>
      <w:r w:rsidRPr="0023677B">
        <w:rPr>
          <w:i/>
          <w:iCs/>
          <w:sz w:val="20"/>
          <w:szCs w:val="20"/>
        </w:rPr>
        <w:t xml:space="preserve">del </w:t>
      </w:r>
      <w:r w:rsidRPr="0023677B">
        <w:rPr>
          <w:i/>
          <w:color w:val="0000FF"/>
          <w:sz w:val="22"/>
          <w:szCs w:val="22"/>
        </w:rPr>
        <w:t>Anexo P</w:t>
      </w:r>
      <w:r w:rsidRPr="0023677B">
        <w:rPr>
          <w:i/>
          <w:iCs/>
          <w:sz w:val="20"/>
          <w:szCs w:val="20"/>
        </w:rPr>
        <w:t xml:space="preserve"> de la </w:t>
      </w:r>
      <w:r w:rsidRPr="0023677B">
        <w:rPr>
          <w:i/>
          <w:color w:val="0000FF"/>
          <w:sz w:val="22"/>
          <w:szCs w:val="22"/>
        </w:rPr>
        <w:t>Sección VII</w:t>
      </w:r>
      <w:r w:rsidRPr="0023677B">
        <w:rPr>
          <w:i/>
          <w:iCs/>
          <w:sz w:val="20"/>
          <w:szCs w:val="20"/>
        </w:rPr>
        <w:t xml:space="preserve"> Especificaciones</w:t>
      </w:r>
      <w:r w:rsidRPr="00313C76">
        <w:rPr>
          <w:i/>
          <w:iCs/>
          <w:sz w:val="20"/>
          <w:szCs w:val="20"/>
        </w:rPr>
        <w:t xml:space="preserve"> y Condiciones de Cumplimiento)</w:t>
      </w:r>
    </w:p>
    <w:p w14:paraId="263058C0" w14:textId="77777777" w:rsidR="00FC5D04" w:rsidRPr="00313C76" w:rsidRDefault="00FC5D04" w:rsidP="00FC5D04">
      <w:pPr>
        <w:keepNext/>
        <w:widowControl w:val="0"/>
        <w:tabs>
          <w:tab w:val="right" w:leader="dot" w:pos="8976"/>
        </w:tabs>
        <w:jc w:val="both"/>
        <w:rPr>
          <w:rFonts w:ascii="Calibri" w:hAnsi="Calibri"/>
          <w:i/>
          <w:lang w:val="es-PE"/>
        </w:rPr>
      </w:pPr>
    </w:p>
    <w:p w14:paraId="27C98C94" w14:textId="77777777" w:rsidR="00FC5D04" w:rsidRPr="00313C76" w:rsidRDefault="00FC5D04" w:rsidP="00FC5D04">
      <w:pPr>
        <w:pStyle w:val="Textoindependiente"/>
        <w:jc w:val="left"/>
        <w:rPr>
          <w:rFonts w:ascii="Calibri" w:hAnsi="Calibri"/>
          <w:sz w:val="24"/>
          <w:lang w:val="es-PE"/>
        </w:rPr>
      </w:pPr>
      <w:r w:rsidRPr="00313C76">
        <w:rPr>
          <w:rFonts w:ascii="Calibri" w:hAnsi="Calibri"/>
          <w:sz w:val="24"/>
          <w:lang w:val="es-PE"/>
        </w:rPr>
        <w:t>Nombre jurídico del Solicitante: ___________________________________________________</w:t>
      </w:r>
    </w:p>
    <w:p w14:paraId="7A22C089" w14:textId="77777777" w:rsidR="00FC5D04" w:rsidRPr="00313C76" w:rsidRDefault="00FC5D04" w:rsidP="00FC5D04">
      <w:pPr>
        <w:widowControl w:val="0"/>
        <w:ind w:right="10"/>
        <w:rPr>
          <w:rFonts w:ascii="Calibri" w:hAnsi="Calibri"/>
          <w:i/>
          <w:iCs/>
          <w:sz w:val="22"/>
          <w:szCs w:val="22"/>
          <w:lang w:val="es-PE"/>
        </w:rPr>
      </w:pPr>
      <w:r w:rsidRPr="00313C76">
        <w:rPr>
          <w:rFonts w:ascii="Calibri" w:hAnsi="Calibri"/>
          <w:sz w:val="22"/>
          <w:szCs w:val="22"/>
          <w:lang w:val="es-PE"/>
        </w:rPr>
        <w:t xml:space="preserve">Fecha: </w:t>
      </w:r>
      <w:r w:rsidRPr="00313C76">
        <w:rPr>
          <w:rFonts w:ascii="Calibri" w:hAnsi="Calibri"/>
          <w:i/>
          <w:iCs/>
          <w:sz w:val="22"/>
          <w:szCs w:val="22"/>
          <w:lang w:val="es-PE"/>
        </w:rPr>
        <w:t>[Insertar día, mes, año]</w:t>
      </w:r>
    </w:p>
    <w:p w14:paraId="22413F82" w14:textId="77777777" w:rsidR="00FC5D04" w:rsidRPr="00313C76" w:rsidRDefault="00FC5D04" w:rsidP="00FC5D04">
      <w:pPr>
        <w:widowControl w:val="0"/>
        <w:ind w:right="10"/>
        <w:rPr>
          <w:rFonts w:ascii="Calibri" w:hAnsi="Calibri"/>
          <w:i/>
          <w:iCs/>
          <w:sz w:val="22"/>
          <w:szCs w:val="22"/>
          <w:lang w:val="es-PE"/>
        </w:rPr>
      </w:pPr>
      <w:r w:rsidRPr="00313C76">
        <w:rPr>
          <w:rFonts w:ascii="Calibri" w:hAnsi="Calibri"/>
          <w:sz w:val="22"/>
          <w:szCs w:val="22"/>
          <w:lang w:val="es-PE"/>
        </w:rPr>
        <w:t>Nombre jurídico de la Parte asociada con el Solicitante:</w:t>
      </w:r>
      <w:r w:rsidRPr="00313C76">
        <w:rPr>
          <w:rFonts w:ascii="Calibri" w:hAnsi="Calibri"/>
          <w:i/>
          <w:iCs/>
          <w:sz w:val="22"/>
          <w:szCs w:val="22"/>
          <w:lang w:val="es-PE"/>
        </w:rPr>
        <w:t xml:space="preserve"> ________________________________________</w:t>
      </w:r>
    </w:p>
    <w:p w14:paraId="3C2E1BE5" w14:textId="591A71E7" w:rsidR="00FC5D04" w:rsidRPr="003553E5" w:rsidRDefault="00FC5D04" w:rsidP="00FC5D04">
      <w:pPr>
        <w:widowControl w:val="0"/>
        <w:tabs>
          <w:tab w:val="right" w:leader="dot" w:pos="8976"/>
        </w:tabs>
        <w:ind w:right="10"/>
        <w:rPr>
          <w:rFonts w:ascii="Calibri" w:hAnsi="Calibri"/>
          <w:lang w:val="pt-BR"/>
        </w:rPr>
      </w:pPr>
      <w:r w:rsidRPr="003553E5">
        <w:rPr>
          <w:rFonts w:ascii="Calibri" w:hAnsi="Calibri"/>
          <w:sz w:val="22"/>
          <w:szCs w:val="22"/>
          <w:lang w:val="pt-BR"/>
        </w:rPr>
        <w:t xml:space="preserve">LPI No </w:t>
      </w:r>
      <w:r w:rsidRPr="003553E5">
        <w:rPr>
          <w:rFonts w:asciiTheme="minorHAnsi" w:hAnsiTheme="minorHAnsi" w:cstheme="minorHAnsi"/>
          <w:color w:val="0000FF"/>
          <w:sz w:val="22"/>
          <w:szCs w:val="22"/>
          <w:lang w:val="pt-BR"/>
        </w:rPr>
        <w:t>CONV-PROC-</w:t>
      </w:r>
      <w:r w:rsidR="00777859" w:rsidRPr="003553E5">
        <w:rPr>
          <w:rFonts w:asciiTheme="minorHAnsi" w:hAnsiTheme="minorHAnsi" w:cstheme="minorHAnsi"/>
          <w:color w:val="0000FF"/>
          <w:sz w:val="22"/>
          <w:szCs w:val="22"/>
          <w:lang w:val="pt-BR"/>
        </w:rPr>
        <w:t>0</w:t>
      </w:r>
      <w:r w:rsidR="00393567">
        <w:rPr>
          <w:rFonts w:asciiTheme="minorHAnsi" w:hAnsiTheme="minorHAnsi" w:cstheme="minorHAnsi"/>
          <w:color w:val="0000FF"/>
          <w:sz w:val="22"/>
          <w:szCs w:val="22"/>
          <w:lang w:val="pt-BR"/>
        </w:rPr>
        <w:t>34</w:t>
      </w:r>
      <w:r w:rsidRPr="003553E5">
        <w:rPr>
          <w:rFonts w:asciiTheme="minorHAnsi" w:hAnsiTheme="minorHAnsi" w:cstheme="minorHAnsi"/>
          <w:color w:val="0000FF"/>
          <w:sz w:val="22"/>
          <w:szCs w:val="22"/>
          <w:lang w:val="pt-BR"/>
        </w:rPr>
        <w:t>-2022-MTC/21-LPI</w:t>
      </w:r>
      <w:r w:rsidR="002A7B98">
        <w:rPr>
          <w:rFonts w:asciiTheme="minorHAnsi" w:hAnsiTheme="minorHAnsi" w:cstheme="minorHAnsi"/>
          <w:color w:val="0000FF"/>
          <w:sz w:val="22"/>
          <w:szCs w:val="22"/>
          <w:lang w:val="pt-BR"/>
        </w:rPr>
        <w:t>-2</w:t>
      </w:r>
    </w:p>
    <w:p w14:paraId="4FF0E679" w14:textId="77777777" w:rsidR="00FC5D04" w:rsidRPr="003553E5" w:rsidRDefault="00FC5D04" w:rsidP="00FC5D04">
      <w:pPr>
        <w:keepNext/>
        <w:widowControl w:val="0"/>
        <w:tabs>
          <w:tab w:val="right" w:leader="dot" w:pos="8976"/>
        </w:tabs>
        <w:jc w:val="both"/>
        <w:rPr>
          <w:rFonts w:ascii="Calibri" w:hAnsi="Calibri"/>
          <w:bCs/>
          <w:lang w:val="pt-BR"/>
        </w:rPr>
      </w:pPr>
    </w:p>
    <w:p w14:paraId="67C69854" w14:textId="77777777" w:rsidR="00302FC3" w:rsidRPr="00313C76" w:rsidRDefault="00302FC3" w:rsidP="00302FC3">
      <w:pPr>
        <w:spacing w:line="360" w:lineRule="auto"/>
        <w:jc w:val="both"/>
        <w:rPr>
          <w:rFonts w:ascii="Calibri" w:hAnsi="Calibri"/>
          <w:color w:val="0000FF"/>
        </w:rPr>
      </w:pPr>
      <w:r w:rsidRPr="00313C76">
        <w:rPr>
          <w:rFonts w:ascii="Calibri" w:hAnsi="Calibri"/>
          <w:bCs/>
          <w:sz w:val="22"/>
          <w:szCs w:val="22"/>
          <w:lang w:val="es-PE"/>
        </w:rPr>
        <w:t xml:space="preserve">Declaro bajo juramento, contar con los profesionales que conforman la lista de Personal Clave de acuerdo con lo descrito en el </w:t>
      </w:r>
      <w:r w:rsidRPr="00313C76">
        <w:rPr>
          <w:rFonts w:ascii="Calibri" w:hAnsi="Calibri"/>
          <w:bCs/>
          <w:color w:val="0000FF"/>
          <w:sz w:val="22"/>
          <w:szCs w:val="22"/>
          <w:lang w:val="es-PE"/>
        </w:rPr>
        <w:t xml:space="preserve">literal c) del </w:t>
      </w:r>
      <w:r w:rsidRPr="00313C76">
        <w:rPr>
          <w:rFonts w:ascii="Calibri" w:hAnsi="Calibri"/>
          <w:color w:val="0000FF"/>
          <w:lang w:val="es-PE"/>
        </w:rPr>
        <w:t>Anexo P</w:t>
      </w:r>
      <w:r w:rsidRPr="00313C76">
        <w:rPr>
          <w:rFonts w:ascii="Calibri" w:hAnsi="Calibri"/>
          <w:lang w:val="es-PE"/>
        </w:rPr>
        <w:t xml:space="preserve">. Personal Clave de la </w:t>
      </w:r>
      <w:r w:rsidRPr="00313C76">
        <w:rPr>
          <w:rFonts w:ascii="Calibri" w:hAnsi="Calibri"/>
          <w:color w:val="0000FF"/>
          <w:lang w:val="es-PE"/>
        </w:rPr>
        <w:t xml:space="preserve">Sección VII </w:t>
      </w:r>
      <w:r w:rsidRPr="00313C76">
        <w:rPr>
          <w:rFonts w:ascii="Calibri" w:hAnsi="Calibri"/>
          <w:lang w:val="es-PE"/>
        </w:rPr>
        <w:t xml:space="preserve">Especificaciones y Condiciones de Cumplimiento, los mismos que cumplirán con el requerimiento, formación académica, experiencia profesional mínima y experiencia en la especialidad mínima requerida en el referido Anexo.  </w:t>
      </w:r>
    </w:p>
    <w:p w14:paraId="48CECFB1" w14:textId="77777777" w:rsidR="00FC5D04" w:rsidRDefault="00FC5D04" w:rsidP="00FC5D04">
      <w:pPr>
        <w:pStyle w:val="Textoindependiente"/>
        <w:jc w:val="both"/>
        <w:rPr>
          <w:rFonts w:ascii="Calibri" w:hAnsi="Calibri"/>
          <w:sz w:val="24"/>
          <w:lang w:val="es-PE"/>
        </w:rPr>
      </w:pP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1216"/>
        <w:gridCol w:w="1412"/>
        <w:gridCol w:w="1847"/>
        <w:gridCol w:w="2333"/>
      </w:tblGrid>
      <w:tr w:rsidR="00813115" w:rsidRPr="0022663F" w14:paraId="4AA4E1B4" w14:textId="77777777" w:rsidTr="00D66A56">
        <w:trPr>
          <w:cantSplit/>
          <w:trHeight w:val="753"/>
          <w:jc w:val="center"/>
        </w:trPr>
        <w:tc>
          <w:tcPr>
            <w:tcW w:w="213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10298D6" w14:textId="77777777" w:rsidR="00813115" w:rsidRPr="00313C76" w:rsidRDefault="00813115" w:rsidP="00D66A56">
            <w:pPr>
              <w:pStyle w:val="Outline"/>
              <w:widowControl w:val="0"/>
              <w:spacing w:before="0" w:line="276" w:lineRule="auto"/>
              <w:jc w:val="center"/>
              <w:rPr>
                <w:rFonts w:ascii="Calibri" w:hAnsi="Calibri" w:cs="Calibri"/>
                <w:b/>
                <w:kern w:val="0"/>
                <w:szCs w:val="24"/>
                <w:lang w:val="es-PE"/>
              </w:rPr>
            </w:pPr>
            <w:r w:rsidRPr="00313C76">
              <w:rPr>
                <w:rFonts w:ascii="Calibri" w:hAnsi="Calibri" w:cs="Calibri"/>
                <w:b/>
                <w:kern w:val="0"/>
                <w:szCs w:val="24"/>
                <w:lang w:val="es-PE"/>
              </w:rPr>
              <w:t>Personal</w:t>
            </w:r>
          </w:p>
        </w:tc>
        <w:tc>
          <w:tcPr>
            <w:tcW w:w="1216" w:type="dxa"/>
            <w:tcBorders>
              <w:top w:val="single" w:sz="4" w:space="0" w:color="auto"/>
              <w:left w:val="single" w:sz="4" w:space="0" w:color="auto"/>
              <w:bottom w:val="single" w:sz="4" w:space="0" w:color="auto"/>
              <w:right w:val="single" w:sz="4" w:space="0" w:color="auto"/>
            </w:tcBorders>
            <w:shd w:val="clear" w:color="auto" w:fill="F3F3F3"/>
          </w:tcPr>
          <w:p w14:paraId="1BAE13EC" w14:textId="77777777" w:rsidR="00813115" w:rsidRPr="00313C76" w:rsidRDefault="00813115" w:rsidP="00D66A56">
            <w:pPr>
              <w:pStyle w:val="Outline"/>
              <w:widowControl w:val="0"/>
              <w:spacing w:before="0" w:line="276" w:lineRule="auto"/>
              <w:jc w:val="center"/>
              <w:rPr>
                <w:rFonts w:ascii="Calibri" w:hAnsi="Calibri" w:cs="Calibri"/>
                <w:b/>
                <w:kern w:val="0"/>
                <w:szCs w:val="24"/>
                <w:lang w:val="es-PE"/>
              </w:rPr>
            </w:pPr>
          </w:p>
          <w:p w14:paraId="003F17D6" w14:textId="77777777" w:rsidR="00813115" w:rsidRPr="00313C76" w:rsidRDefault="00813115" w:rsidP="00D66A56">
            <w:pPr>
              <w:pStyle w:val="Outline"/>
              <w:widowControl w:val="0"/>
              <w:spacing w:before="0" w:line="276" w:lineRule="auto"/>
              <w:jc w:val="center"/>
              <w:rPr>
                <w:rFonts w:ascii="Calibri" w:hAnsi="Calibri" w:cs="Calibri"/>
                <w:b/>
                <w:kern w:val="0"/>
                <w:szCs w:val="24"/>
                <w:lang w:val="es-PE"/>
              </w:rPr>
            </w:pPr>
            <w:r w:rsidRPr="00313C76">
              <w:rPr>
                <w:rFonts w:ascii="Calibri" w:hAnsi="Calibri" w:cs="Calibri"/>
                <w:b/>
                <w:kern w:val="0"/>
                <w:szCs w:val="24"/>
                <w:lang w:val="es-PE"/>
              </w:rPr>
              <w:t xml:space="preserve">Cantidad </w:t>
            </w:r>
          </w:p>
        </w:tc>
        <w:tc>
          <w:tcPr>
            <w:tcW w:w="141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820AB7" w14:textId="77777777" w:rsidR="00813115" w:rsidRPr="00313C76" w:rsidRDefault="00813115" w:rsidP="00D66A56">
            <w:pPr>
              <w:pStyle w:val="Outline"/>
              <w:widowControl w:val="0"/>
              <w:spacing w:before="0" w:line="276" w:lineRule="auto"/>
              <w:jc w:val="center"/>
              <w:rPr>
                <w:rFonts w:ascii="Calibri" w:hAnsi="Calibri" w:cs="Calibri"/>
                <w:b/>
                <w:kern w:val="0"/>
                <w:szCs w:val="24"/>
                <w:lang w:val="es-PE"/>
              </w:rPr>
            </w:pPr>
            <w:r w:rsidRPr="00313C76">
              <w:rPr>
                <w:rFonts w:ascii="Calibri" w:hAnsi="Calibri" w:cs="Calibri"/>
                <w:b/>
                <w:kern w:val="0"/>
                <w:szCs w:val="24"/>
                <w:lang w:val="es-PE"/>
              </w:rPr>
              <w:t>Nombre</w:t>
            </w:r>
          </w:p>
        </w:tc>
        <w:tc>
          <w:tcPr>
            <w:tcW w:w="184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E1DB23" w14:textId="77777777" w:rsidR="00813115" w:rsidRPr="00313C76" w:rsidRDefault="00813115" w:rsidP="00D66A56">
            <w:pPr>
              <w:widowControl w:val="0"/>
              <w:spacing w:line="276" w:lineRule="auto"/>
              <w:ind w:right="10"/>
              <w:jc w:val="center"/>
              <w:rPr>
                <w:rFonts w:ascii="Calibri" w:hAnsi="Calibri" w:cs="Calibri"/>
                <w:b/>
                <w:lang w:val="es-PE"/>
              </w:rPr>
            </w:pPr>
            <w:r w:rsidRPr="00313C76">
              <w:rPr>
                <w:rFonts w:ascii="Calibri" w:hAnsi="Calibri" w:cs="Calibri"/>
                <w:b/>
                <w:lang w:val="es-PE"/>
              </w:rPr>
              <w:t>Perfil profesional</w:t>
            </w:r>
          </w:p>
        </w:tc>
        <w:tc>
          <w:tcPr>
            <w:tcW w:w="2333"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5A08898" w14:textId="77777777" w:rsidR="00813115" w:rsidRPr="00313C76" w:rsidRDefault="00813115" w:rsidP="00D66A56">
            <w:pPr>
              <w:widowControl w:val="0"/>
              <w:spacing w:line="276" w:lineRule="auto"/>
              <w:ind w:right="10"/>
              <w:jc w:val="center"/>
              <w:rPr>
                <w:rFonts w:ascii="Calibri" w:hAnsi="Calibri" w:cs="Calibri"/>
                <w:b/>
                <w:lang w:val="es-PE"/>
              </w:rPr>
            </w:pPr>
            <w:r w:rsidRPr="00313C76">
              <w:rPr>
                <w:rFonts w:ascii="Calibri" w:hAnsi="Calibri" w:cs="Calibri"/>
                <w:b/>
                <w:lang w:val="es-PE"/>
              </w:rPr>
              <w:t>Fecha de titulación / Reg. CIP / fecha de colegiatura</w:t>
            </w:r>
          </w:p>
        </w:tc>
      </w:tr>
      <w:tr w:rsidR="00755B8D" w:rsidRPr="00017A84" w14:paraId="6F6D1AE3" w14:textId="77777777" w:rsidTr="00D66A56">
        <w:trPr>
          <w:cantSplit/>
          <w:trHeight w:val="465"/>
          <w:jc w:val="center"/>
        </w:trPr>
        <w:tc>
          <w:tcPr>
            <w:tcW w:w="2138" w:type="dxa"/>
            <w:tcBorders>
              <w:top w:val="single" w:sz="4" w:space="0" w:color="auto"/>
              <w:left w:val="single" w:sz="4" w:space="0" w:color="auto"/>
              <w:bottom w:val="single" w:sz="4" w:space="0" w:color="auto"/>
              <w:right w:val="single" w:sz="4" w:space="0" w:color="auto"/>
            </w:tcBorders>
            <w:vAlign w:val="center"/>
          </w:tcPr>
          <w:p w14:paraId="3273820D" w14:textId="77777777" w:rsidR="00755B8D" w:rsidRPr="00C907A9" w:rsidRDefault="00755B8D" w:rsidP="005411D2">
            <w:pPr>
              <w:spacing w:line="276" w:lineRule="auto"/>
              <w:rPr>
                <w:rFonts w:ascii="Calibri" w:hAnsi="Calibri" w:cs="Calibri"/>
                <w:color w:val="0000FF"/>
                <w:sz w:val="20"/>
                <w:szCs w:val="20"/>
                <w:highlight w:val="yellow"/>
              </w:rPr>
            </w:pPr>
          </w:p>
        </w:tc>
        <w:tc>
          <w:tcPr>
            <w:tcW w:w="1216" w:type="dxa"/>
            <w:tcBorders>
              <w:top w:val="single" w:sz="4" w:space="0" w:color="auto"/>
              <w:left w:val="single" w:sz="4" w:space="0" w:color="auto"/>
              <w:bottom w:val="single" w:sz="4" w:space="0" w:color="auto"/>
              <w:right w:val="single" w:sz="4" w:space="0" w:color="auto"/>
            </w:tcBorders>
            <w:vAlign w:val="center"/>
          </w:tcPr>
          <w:p w14:paraId="1450F99A" w14:textId="77777777" w:rsidR="00755B8D" w:rsidRPr="00C907A9" w:rsidRDefault="00755B8D" w:rsidP="005411D2">
            <w:pPr>
              <w:spacing w:line="276" w:lineRule="auto"/>
              <w:jc w:val="center"/>
              <w:rPr>
                <w:rFonts w:ascii="Calibri" w:hAnsi="Calibri" w:cs="Calibri"/>
                <w:color w:val="0000FF"/>
                <w:sz w:val="18"/>
                <w:szCs w:val="18"/>
                <w:highlight w:val="yellow"/>
              </w:rPr>
            </w:pPr>
          </w:p>
        </w:tc>
        <w:tc>
          <w:tcPr>
            <w:tcW w:w="1412" w:type="dxa"/>
            <w:tcBorders>
              <w:top w:val="single" w:sz="4" w:space="0" w:color="auto"/>
              <w:left w:val="single" w:sz="4" w:space="0" w:color="auto"/>
              <w:bottom w:val="single" w:sz="4" w:space="0" w:color="auto"/>
              <w:right w:val="single" w:sz="4" w:space="0" w:color="auto"/>
            </w:tcBorders>
            <w:vAlign w:val="center"/>
          </w:tcPr>
          <w:p w14:paraId="01844A5D" w14:textId="77777777" w:rsidR="00755B8D" w:rsidRPr="00017A84" w:rsidRDefault="00755B8D" w:rsidP="00D66A56">
            <w:pPr>
              <w:pStyle w:val="Outline"/>
              <w:widowControl w:val="0"/>
              <w:spacing w:before="0" w:line="276" w:lineRule="auto"/>
              <w:jc w:val="center"/>
              <w:rPr>
                <w:rFonts w:ascii="Calibri" w:hAnsi="Calibri" w:cs="Calibri"/>
                <w:iCs/>
                <w:kern w:val="0"/>
                <w:szCs w:val="24"/>
                <w:highlight w:val="lightGray"/>
                <w:lang w:val="es-PE"/>
              </w:rPr>
            </w:pPr>
          </w:p>
        </w:tc>
        <w:tc>
          <w:tcPr>
            <w:tcW w:w="1847" w:type="dxa"/>
            <w:tcBorders>
              <w:top w:val="single" w:sz="4" w:space="0" w:color="auto"/>
              <w:left w:val="single" w:sz="4" w:space="0" w:color="auto"/>
              <w:bottom w:val="single" w:sz="4" w:space="0" w:color="auto"/>
              <w:right w:val="single" w:sz="4" w:space="0" w:color="auto"/>
            </w:tcBorders>
            <w:vAlign w:val="center"/>
          </w:tcPr>
          <w:p w14:paraId="4B2574DA" w14:textId="77777777" w:rsidR="00755B8D" w:rsidRPr="00017A84" w:rsidRDefault="00755B8D" w:rsidP="00D66A56">
            <w:pPr>
              <w:widowControl w:val="0"/>
              <w:spacing w:line="276" w:lineRule="auto"/>
              <w:ind w:right="10"/>
              <w:jc w:val="center"/>
              <w:rPr>
                <w:rFonts w:ascii="Calibri" w:hAnsi="Calibri" w:cs="Calibri"/>
                <w:sz w:val="18"/>
                <w:szCs w:val="18"/>
                <w:highlight w:val="lightGray"/>
              </w:rPr>
            </w:pPr>
          </w:p>
        </w:tc>
        <w:tc>
          <w:tcPr>
            <w:tcW w:w="2333" w:type="dxa"/>
            <w:tcBorders>
              <w:top w:val="single" w:sz="4" w:space="0" w:color="auto"/>
              <w:left w:val="single" w:sz="4" w:space="0" w:color="auto"/>
              <w:bottom w:val="single" w:sz="4" w:space="0" w:color="auto"/>
              <w:right w:val="single" w:sz="4" w:space="0" w:color="auto"/>
            </w:tcBorders>
            <w:vAlign w:val="center"/>
          </w:tcPr>
          <w:p w14:paraId="7700A955" w14:textId="77777777" w:rsidR="00755B8D" w:rsidRPr="00017A84" w:rsidRDefault="00755B8D" w:rsidP="00D66A56">
            <w:pPr>
              <w:widowControl w:val="0"/>
              <w:spacing w:line="276" w:lineRule="auto"/>
              <w:ind w:right="10"/>
              <w:jc w:val="center"/>
              <w:rPr>
                <w:rFonts w:ascii="Calibri" w:hAnsi="Calibri" w:cs="Calibri"/>
                <w:iCs/>
                <w:highlight w:val="lightGray"/>
                <w:lang w:val="es-PE"/>
              </w:rPr>
            </w:pPr>
          </w:p>
        </w:tc>
      </w:tr>
      <w:tr w:rsidR="00755B8D" w:rsidRPr="00017A84" w14:paraId="515477BE" w14:textId="77777777" w:rsidTr="00D66A56">
        <w:trPr>
          <w:cantSplit/>
          <w:trHeight w:val="465"/>
          <w:jc w:val="center"/>
        </w:trPr>
        <w:tc>
          <w:tcPr>
            <w:tcW w:w="2138" w:type="dxa"/>
            <w:tcBorders>
              <w:top w:val="single" w:sz="4" w:space="0" w:color="auto"/>
              <w:left w:val="single" w:sz="4" w:space="0" w:color="auto"/>
              <w:bottom w:val="single" w:sz="4" w:space="0" w:color="auto"/>
              <w:right w:val="single" w:sz="4" w:space="0" w:color="auto"/>
            </w:tcBorders>
            <w:vAlign w:val="center"/>
          </w:tcPr>
          <w:p w14:paraId="47AD5DCA" w14:textId="77777777" w:rsidR="00755B8D" w:rsidRPr="00C907A9" w:rsidRDefault="00755B8D" w:rsidP="005411D2">
            <w:pPr>
              <w:spacing w:line="276" w:lineRule="auto"/>
              <w:rPr>
                <w:rFonts w:ascii="Calibri" w:hAnsi="Calibri" w:cs="Calibri"/>
                <w:color w:val="0000FF"/>
                <w:sz w:val="20"/>
                <w:szCs w:val="20"/>
                <w:highlight w:val="yellow"/>
              </w:rPr>
            </w:pPr>
          </w:p>
        </w:tc>
        <w:tc>
          <w:tcPr>
            <w:tcW w:w="1216" w:type="dxa"/>
            <w:tcBorders>
              <w:top w:val="single" w:sz="4" w:space="0" w:color="auto"/>
              <w:left w:val="single" w:sz="4" w:space="0" w:color="auto"/>
              <w:bottom w:val="single" w:sz="4" w:space="0" w:color="auto"/>
              <w:right w:val="single" w:sz="4" w:space="0" w:color="auto"/>
            </w:tcBorders>
            <w:vAlign w:val="center"/>
          </w:tcPr>
          <w:p w14:paraId="60F3FACD" w14:textId="77777777" w:rsidR="00755B8D" w:rsidRPr="00C907A9" w:rsidRDefault="00755B8D" w:rsidP="005411D2">
            <w:pPr>
              <w:spacing w:line="276" w:lineRule="auto"/>
              <w:jc w:val="center"/>
              <w:rPr>
                <w:rFonts w:ascii="Calibri" w:hAnsi="Calibri" w:cs="Calibri"/>
                <w:color w:val="0000FF"/>
                <w:sz w:val="18"/>
                <w:szCs w:val="18"/>
                <w:highlight w:val="yellow"/>
              </w:rPr>
            </w:pPr>
          </w:p>
        </w:tc>
        <w:tc>
          <w:tcPr>
            <w:tcW w:w="1412" w:type="dxa"/>
            <w:tcBorders>
              <w:top w:val="single" w:sz="4" w:space="0" w:color="auto"/>
              <w:left w:val="single" w:sz="4" w:space="0" w:color="auto"/>
              <w:bottom w:val="single" w:sz="4" w:space="0" w:color="auto"/>
              <w:right w:val="single" w:sz="4" w:space="0" w:color="auto"/>
            </w:tcBorders>
            <w:vAlign w:val="center"/>
          </w:tcPr>
          <w:p w14:paraId="0AE9844F" w14:textId="77777777" w:rsidR="00755B8D" w:rsidRPr="00017A84" w:rsidRDefault="00755B8D" w:rsidP="00D66A56">
            <w:pPr>
              <w:pStyle w:val="Outline"/>
              <w:widowControl w:val="0"/>
              <w:spacing w:before="0" w:line="276" w:lineRule="auto"/>
              <w:jc w:val="center"/>
              <w:rPr>
                <w:rFonts w:ascii="Calibri" w:hAnsi="Calibri" w:cs="Calibri"/>
                <w:iCs/>
                <w:kern w:val="0"/>
                <w:szCs w:val="24"/>
                <w:highlight w:val="lightGray"/>
                <w:lang w:val="es-PE"/>
              </w:rPr>
            </w:pPr>
          </w:p>
        </w:tc>
        <w:tc>
          <w:tcPr>
            <w:tcW w:w="1847" w:type="dxa"/>
            <w:tcBorders>
              <w:top w:val="single" w:sz="4" w:space="0" w:color="auto"/>
              <w:left w:val="single" w:sz="4" w:space="0" w:color="auto"/>
              <w:bottom w:val="single" w:sz="4" w:space="0" w:color="auto"/>
              <w:right w:val="single" w:sz="4" w:space="0" w:color="auto"/>
            </w:tcBorders>
            <w:vAlign w:val="center"/>
          </w:tcPr>
          <w:p w14:paraId="3B858B83" w14:textId="77777777" w:rsidR="00755B8D" w:rsidRPr="00017A84" w:rsidRDefault="00755B8D" w:rsidP="00D66A56">
            <w:pPr>
              <w:widowControl w:val="0"/>
              <w:spacing w:line="276" w:lineRule="auto"/>
              <w:ind w:right="10"/>
              <w:jc w:val="center"/>
              <w:rPr>
                <w:rFonts w:ascii="Calibri" w:hAnsi="Calibri" w:cs="Calibri"/>
                <w:sz w:val="18"/>
                <w:szCs w:val="18"/>
                <w:highlight w:val="lightGray"/>
              </w:rPr>
            </w:pPr>
          </w:p>
        </w:tc>
        <w:tc>
          <w:tcPr>
            <w:tcW w:w="2333" w:type="dxa"/>
            <w:tcBorders>
              <w:top w:val="single" w:sz="4" w:space="0" w:color="auto"/>
              <w:left w:val="single" w:sz="4" w:space="0" w:color="auto"/>
              <w:bottom w:val="single" w:sz="4" w:space="0" w:color="auto"/>
              <w:right w:val="single" w:sz="4" w:space="0" w:color="auto"/>
            </w:tcBorders>
            <w:vAlign w:val="center"/>
          </w:tcPr>
          <w:p w14:paraId="0D45FF01" w14:textId="77777777" w:rsidR="00755B8D" w:rsidRPr="00017A84" w:rsidRDefault="00755B8D" w:rsidP="00D66A56">
            <w:pPr>
              <w:widowControl w:val="0"/>
              <w:spacing w:line="276" w:lineRule="auto"/>
              <w:ind w:right="10"/>
              <w:jc w:val="center"/>
              <w:rPr>
                <w:rFonts w:ascii="Calibri" w:hAnsi="Calibri" w:cs="Calibri"/>
                <w:iCs/>
                <w:highlight w:val="lightGray"/>
                <w:lang w:val="es-PE"/>
              </w:rPr>
            </w:pPr>
          </w:p>
        </w:tc>
      </w:tr>
      <w:tr w:rsidR="00755B8D" w:rsidRPr="00017A84" w14:paraId="40B1DEE4" w14:textId="77777777" w:rsidTr="00D66A56">
        <w:trPr>
          <w:cantSplit/>
          <w:trHeight w:val="465"/>
          <w:jc w:val="center"/>
        </w:trPr>
        <w:tc>
          <w:tcPr>
            <w:tcW w:w="2138" w:type="dxa"/>
            <w:tcBorders>
              <w:top w:val="single" w:sz="4" w:space="0" w:color="auto"/>
              <w:left w:val="single" w:sz="4" w:space="0" w:color="auto"/>
              <w:bottom w:val="single" w:sz="4" w:space="0" w:color="auto"/>
              <w:right w:val="single" w:sz="4" w:space="0" w:color="auto"/>
            </w:tcBorders>
            <w:vAlign w:val="center"/>
          </w:tcPr>
          <w:p w14:paraId="30829E93" w14:textId="77777777" w:rsidR="00755B8D" w:rsidRPr="00C907A9" w:rsidRDefault="00755B8D" w:rsidP="005411D2">
            <w:pPr>
              <w:spacing w:line="276" w:lineRule="auto"/>
              <w:rPr>
                <w:rFonts w:ascii="Calibri" w:hAnsi="Calibri" w:cs="Calibri"/>
                <w:color w:val="0000FF"/>
                <w:sz w:val="20"/>
                <w:szCs w:val="20"/>
                <w:highlight w:val="yellow"/>
              </w:rPr>
            </w:pPr>
          </w:p>
        </w:tc>
        <w:tc>
          <w:tcPr>
            <w:tcW w:w="1216" w:type="dxa"/>
            <w:tcBorders>
              <w:top w:val="single" w:sz="4" w:space="0" w:color="auto"/>
              <w:left w:val="single" w:sz="4" w:space="0" w:color="auto"/>
              <w:bottom w:val="single" w:sz="4" w:space="0" w:color="auto"/>
              <w:right w:val="single" w:sz="4" w:space="0" w:color="auto"/>
            </w:tcBorders>
            <w:vAlign w:val="center"/>
          </w:tcPr>
          <w:p w14:paraId="1E0A2C1F" w14:textId="77777777" w:rsidR="00755B8D" w:rsidRPr="00C907A9" w:rsidRDefault="00755B8D" w:rsidP="005411D2">
            <w:pPr>
              <w:spacing w:line="276" w:lineRule="auto"/>
              <w:jc w:val="center"/>
              <w:rPr>
                <w:rFonts w:ascii="Calibri" w:hAnsi="Calibri" w:cs="Calibri"/>
                <w:color w:val="0000FF"/>
                <w:sz w:val="18"/>
                <w:szCs w:val="18"/>
                <w:highlight w:val="yellow"/>
              </w:rPr>
            </w:pPr>
          </w:p>
        </w:tc>
        <w:tc>
          <w:tcPr>
            <w:tcW w:w="1412" w:type="dxa"/>
            <w:tcBorders>
              <w:top w:val="single" w:sz="4" w:space="0" w:color="auto"/>
              <w:left w:val="single" w:sz="4" w:space="0" w:color="auto"/>
              <w:bottom w:val="single" w:sz="4" w:space="0" w:color="auto"/>
              <w:right w:val="single" w:sz="4" w:space="0" w:color="auto"/>
            </w:tcBorders>
            <w:vAlign w:val="center"/>
          </w:tcPr>
          <w:p w14:paraId="074B5604" w14:textId="77777777" w:rsidR="00755B8D" w:rsidRPr="00017A84" w:rsidRDefault="00755B8D" w:rsidP="00D66A56">
            <w:pPr>
              <w:pStyle w:val="Outline"/>
              <w:widowControl w:val="0"/>
              <w:spacing w:before="0" w:line="276" w:lineRule="auto"/>
              <w:jc w:val="center"/>
              <w:rPr>
                <w:rFonts w:ascii="Calibri" w:hAnsi="Calibri" w:cs="Calibri"/>
                <w:iCs/>
                <w:kern w:val="0"/>
                <w:szCs w:val="24"/>
                <w:highlight w:val="lightGray"/>
                <w:lang w:val="es-PE"/>
              </w:rPr>
            </w:pPr>
          </w:p>
        </w:tc>
        <w:tc>
          <w:tcPr>
            <w:tcW w:w="1847" w:type="dxa"/>
            <w:tcBorders>
              <w:top w:val="single" w:sz="4" w:space="0" w:color="auto"/>
              <w:left w:val="single" w:sz="4" w:space="0" w:color="auto"/>
              <w:bottom w:val="single" w:sz="4" w:space="0" w:color="auto"/>
              <w:right w:val="single" w:sz="4" w:space="0" w:color="auto"/>
            </w:tcBorders>
            <w:vAlign w:val="center"/>
          </w:tcPr>
          <w:p w14:paraId="702F8621" w14:textId="77777777" w:rsidR="00755B8D" w:rsidRPr="00017A84" w:rsidRDefault="00755B8D" w:rsidP="00D66A56">
            <w:pPr>
              <w:widowControl w:val="0"/>
              <w:spacing w:line="276" w:lineRule="auto"/>
              <w:ind w:right="10"/>
              <w:jc w:val="center"/>
              <w:rPr>
                <w:rFonts w:ascii="Calibri" w:hAnsi="Calibri" w:cs="Calibri"/>
                <w:sz w:val="18"/>
                <w:szCs w:val="18"/>
                <w:highlight w:val="lightGray"/>
              </w:rPr>
            </w:pPr>
          </w:p>
        </w:tc>
        <w:tc>
          <w:tcPr>
            <w:tcW w:w="2333" w:type="dxa"/>
            <w:tcBorders>
              <w:top w:val="single" w:sz="4" w:space="0" w:color="auto"/>
              <w:left w:val="single" w:sz="4" w:space="0" w:color="auto"/>
              <w:bottom w:val="single" w:sz="4" w:space="0" w:color="auto"/>
              <w:right w:val="single" w:sz="4" w:space="0" w:color="auto"/>
            </w:tcBorders>
            <w:vAlign w:val="center"/>
          </w:tcPr>
          <w:p w14:paraId="6A39A668" w14:textId="77777777" w:rsidR="00755B8D" w:rsidRPr="00017A84" w:rsidRDefault="00755B8D" w:rsidP="00D66A56">
            <w:pPr>
              <w:widowControl w:val="0"/>
              <w:spacing w:line="276" w:lineRule="auto"/>
              <w:ind w:right="10"/>
              <w:jc w:val="center"/>
              <w:rPr>
                <w:rFonts w:ascii="Calibri" w:hAnsi="Calibri" w:cs="Calibri"/>
                <w:iCs/>
                <w:highlight w:val="lightGray"/>
                <w:lang w:val="es-PE"/>
              </w:rPr>
            </w:pPr>
          </w:p>
        </w:tc>
      </w:tr>
      <w:tr w:rsidR="00755B8D" w:rsidRPr="00017A84" w14:paraId="554EBD87" w14:textId="77777777" w:rsidTr="00D66A56">
        <w:trPr>
          <w:cantSplit/>
          <w:trHeight w:val="465"/>
          <w:jc w:val="center"/>
        </w:trPr>
        <w:tc>
          <w:tcPr>
            <w:tcW w:w="2138" w:type="dxa"/>
            <w:tcBorders>
              <w:top w:val="single" w:sz="4" w:space="0" w:color="auto"/>
              <w:left w:val="single" w:sz="4" w:space="0" w:color="auto"/>
              <w:bottom w:val="single" w:sz="4" w:space="0" w:color="auto"/>
              <w:right w:val="single" w:sz="4" w:space="0" w:color="auto"/>
            </w:tcBorders>
            <w:vAlign w:val="center"/>
          </w:tcPr>
          <w:p w14:paraId="02C09504" w14:textId="77777777" w:rsidR="00755B8D" w:rsidRPr="00C907A9" w:rsidRDefault="00755B8D" w:rsidP="005411D2">
            <w:pPr>
              <w:spacing w:line="276" w:lineRule="auto"/>
              <w:rPr>
                <w:rFonts w:ascii="Calibri" w:hAnsi="Calibri" w:cs="Calibri"/>
                <w:color w:val="0000FF"/>
                <w:sz w:val="20"/>
                <w:szCs w:val="20"/>
                <w:highlight w:val="yellow"/>
              </w:rPr>
            </w:pPr>
          </w:p>
        </w:tc>
        <w:tc>
          <w:tcPr>
            <w:tcW w:w="1216" w:type="dxa"/>
            <w:tcBorders>
              <w:top w:val="single" w:sz="4" w:space="0" w:color="auto"/>
              <w:left w:val="single" w:sz="4" w:space="0" w:color="auto"/>
              <w:bottom w:val="single" w:sz="4" w:space="0" w:color="auto"/>
              <w:right w:val="single" w:sz="4" w:space="0" w:color="auto"/>
            </w:tcBorders>
            <w:vAlign w:val="center"/>
          </w:tcPr>
          <w:p w14:paraId="3121792B" w14:textId="77777777" w:rsidR="00755B8D" w:rsidRPr="00C907A9" w:rsidRDefault="00755B8D" w:rsidP="005411D2">
            <w:pPr>
              <w:spacing w:line="276" w:lineRule="auto"/>
              <w:jc w:val="center"/>
              <w:rPr>
                <w:rFonts w:ascii="Calibri" w:hAnsi="Calibri" w:cs="Calibri"/>
                <w:color w:val="0000FF"/>
                <w:sz w:val="18"/>
                <w:szCs w:val="18"/>
                <w:highlight w:val="yellow"/>
              </w:rPr>
            </w:pPr>
          </w:p>
        </w:tc>
        <w:tc>
          <w:tcPr>
            <w:tcW w:w="1412" w:type="dxa"/>
            <w:tcBorders>
              <w:top w:val="single" w:sz="4" w:space="0" w:color="auto"/>
              <w:left w:val="single" w:sz="4" w:space="0" w:color="auto"/>
              <w:bottom w:val="single" w:sz="4" w:space="0" w:color="auto"/>
              <w:right w:val="single" w:sz="4" w:space="0" w:color="auto"/>
            </w:tcBorders>
            <w:vAlign w:val="center"/>
          </w:tcPr>
          <w:p w14:paraId="6C3241BC" w14:textId="77777777" w:rsidR="00755B8D" w:rsidRPr="00017A84" w:rsidRDefault="00755B8D" w:rsidP="00D66A56">
            <w:pPr>
              <w:pStyle w:val="Outline"/>
              <w:widowControl w:val="0"/>
              <w:spacing w:before="0" w:line="276" w:lineRule="auto"/>
              <w:jc w:val="center"/>
              <w:rPr>
                <w:rFonts w:ascii="Calibri" w:hAnsi="Calibri" w:cs="Calibri"/>
                <w:iCs/>
                <w:kern w:val="0"/>
                <w:szCs w:val="24"/>
                <w:highlight w:val="lightGray"/>
                <w:lang w:val="es-PE"/>
              </w:rPr>
            </w:pPr>
          </w:p>
        </w:tc>
        <w:tc>
          <w:tcPr>
            <w:tcW w:w="1847" w:type="dxa"/>
            <w:tcBorders>
              <w:top w:val="single" w:sz="4" w:space="0" w:color="auto"/>
              <w:left w:val="single" w:sz="4" w:space="0" w:color="auto"/>
              <w:bottom w:val="single" w:sz="4" w:space="0" w:color="auto"/>
              <w:right w:val="single" w:sz="4" w:space="0" w:color="auto"/>
            </w:tcBorders>
            <w:vAlign w:val="center"/>
          </w:tcPr>
          <w:p w14:paraId="5F10B558" w14:textId="77777777" w:rsidR="00755B8D" w:rsidRPr="00017A84" w:rsidRDefault="00755B8D" w:rsidP="00D66A56">
            <w:pPr>
              <w:widowControl w:val="0"/>
              <w:spacing w:line="276" w:lineRule="auto"/>
              <w:ind w:right="10"/>
              <w:jc w:val="center"/>
              <w:rPr>
                <w:rFonts w:ascii="Calibri" w:hAnsi="Calibri" w:cs="Calibri"/>
                <w:sz w:val="18"/>
                <w:szCs w:val="18"/>
                <w:highlight w:val="lightGray"/>
              </w:rPr>
            </w:pPr>
          </w:p>
        </w:tc>
        <w:tc>
          <w:tcPr>
            <w:tcW w:w="2333" w:type="dxa"/>
            <w:tcBorders>
              <w:top w:val="single" w:sz="4" w:space="0" w:color="auto"/>
              <w:left w:val="single" w:sz="4" w:space="0" w:color="auto"/>
              <w:bottom w:val="single" w:sz="4" w:space="0" w:color="auto"/>
              <w:right w:val="single" w:sz="4" w:space="0" w:color="auto"/>
            </w:tcBorders>
            <w:vAlign w:val="center"/>
          </w:tcPr>
          <w:p w14:paraId="1F09C81D" w14:textId="77777777" w:rsidR="00755B8D" w:rsidRPr="00017A84" w:rsidRDefault="00755B8D" w:rsidP="00D66A56">
            <w:pPr>
              <w:widowControl w:val="0"/>
              <w:spacing w:line="276" w:lineRule="auto"/>
              <w:ind w:right="10"/>
              <w:jc w:val="center"/>
              <w:rPr>
                <w:rFonts w:ascii="Calibri" w:hAnsi="Calibri" w:cs="Calibri"/>
                <w:iCs/>
                <w:highlight w:val="lightGray"/>
                <w:lang w:val="es-PE"/>
              </w:rPr>
            </w:pPr>
          </w:p>
        </w:tc>
      </w:tr>
      <w:tr w:rsidR="00755B8D" w:rsidRPr="00017A84" w14:paraId="59E5CA0B" w14:textId="77777777" w:rsidTr="00D66A56">
        <w:trPr>
          <w:cantSplit/>
          <w:trHeight w:val="465"/>
          <w:jc w:val="center"/>
        </w:trPr>
        <w:tc>
          <w:tcPr>
            <w:tcW w:w="2138" w:type="dxa"/>
            <w:tcBorders>
              <w:top w:val="single" w:sz="4" w:space="0" w:color="auto"/>
              <w:left w:val="single" w:sz="4" w:space="0" w:color="auto"/>
              <w:bottom w:val="single" w:sz="4" w:space="0" w:color="auto"/>
              <w:right w:val="single" w:sz="4" w:space="0" w:color="auto"/>
            </w:tcBorders>
            <w:vAlign w:val="center"/>
          </w:tcPr>
          <w:p w14:paraId="48C9B856" w14:textId="77777777" w:rsidR="00755B8D" w:rsidRPr="00C907A9" w:rsidRDefault="00755B8D" w:rsidP="005411D2">
            <w:pPr>
              <w:spacing w:line="276" w:lineRule="auto"/>
              <w:rPr>
                <w:rFonts w:ascii="Calibri" w:hAnsi="Calibri" w:cs="Calibri"/>
                <w:color w:val="0000FF"/>
                <w:sz w:val="20"/>
                <w:szCs w:val="20"/>
                <w:highlight w:val="yellow"/>
              </w:rPr>
            </w:pPr>
          </w:p>
        </w:tc>
        <w:tc>
          <w:tcPr>
            <w:tcW w:w="1216" w:type="dxa"/>
            <w:tcBorders>
              <w:top w:val="single" w:sz="4" w:space="0" w:color="auto"/>
              <w:left w:val="single" w:sz="4" w:space="0" w:color="auto"/>
              <w:bottom w:val="single" w:sz="4" w:space="0" w:color="auto"/>
              <w:right w:val="single" w:sz="4" w:space="0" w:color="auto"/>
            </w:tcBorders>
            <w:vAlign w:val="center"/>
          </w:tcPr>
          <w:p w14:paraId="7DB1A257" w14:textId="77777777" w:rsidR="00755B8D" w:rsidRPr="00C907A9" w:rsidRDefault="00755B8D" w:rsidP="005411D2">
            <w:pPr>
              <w:spacing w:line="276" w:lineRule="auto"/>
              <w:jc w:val="center"/>
              <w:rPr>
                <w:rFonts w:ascii="Calibri" w:hAnsi="Calibri" w:cs="Calibri"/>
                <w:color w:val="0000FF"/>
                <w:sz w:val="18"/>
                <w:szCs w:val="18"/>
                <w:highlight w:val="yellow"/>
              </w:rPr>
            </w:pPr>
          </w:p>
        </w:tc>
        <w:tc>
          <w:tcPr>
            <w:tcW w:w="1412" w:type="dxa"/>
            <w:tcBorders>
              <w:top w:val="single" w:sz="4" w:space="0" w:color="auto"/>
              <w:left w:val="single" w:sz="4" w:space="0" w:color="auto"/>
              <w:bottom w:val="single" w:sz="4" w:space="0" w:color="auto"/>
              <w:right w:val="single" w:sz="4" w:space="0" w:color="auto"/>
            </w:tcBorders>
            <w:vAlign w:val="center"/>
          </w:tcPr>
          <w:p w14:paraId="22ADE16A" w14:textId="77777777" w:rsidR="00755B8D" w:rsidRPr="00017A84" w:rsidRDefault="00755B8D" w:rsidP="00D66A56">
            <w:pPr>
              <w:pStyle w:val="Outline"/>
              <w:widowControl w:val="0"/>
              <w:spacing w:before="0" w:line="276" w:lineRule="auto"/>
              <w:jc w:val="center"/>
              <w:rPr>
                <w:rFonts w:ascii="Calibri" w:hAnsi="Calibri" w:cs="Calibri"/>
                <w:iCs/>
                <w:kern w:val="0"/>
                <w:szCs w:val="24"/>
                <w:highlight w:val="lightGray"/>
                <w:lang w:val="es-PE"/>
              </w:rPr>
            </w:pPr>
          </w:p>
        </w:tc>
        <w:tc>
          <w:tcPr>
            <w:tcW w:w="1847" w:type="dxa"/>
            <w:tcBorders>
              <w:top w:val="single" w:sz="4" w:space="0" w:color="auto"/>
              <w:left w:val="single" w:sz="4" w:space="0" w:color="auto"/>
              <w:bottom w:val="single" w:sz="4" w:space="0" w:color="auto"/>
              <w:right w:val="single" w:sz="4" w:space="0" w:color="auto"/>
            </w:tcBorders>
            <w:vAlign w:val="center"/>
          </w:tcPr>
          <w:p w14:paraId="03AD5217" w14:textId="77777777" w:rsidR="00755B8D" w:rsidRPr="00017A84" w:rsidRDefault="00755B8D" w:rsidP="00D66A56">
            <w:pPr>
              <w:widowControl w:val="0"/>
              <w:spacing w:line="276" w:lineRule="auto"/>
              <w:ind w:right="10"/>
              <w:jc w:val="center"/>
              <w:rPr>
                <w:rFonts w:ascii="Calibri" w:hAnsi="Calibri" w:cs="Calibri"/>
                <w:sz w:val="18"/>
                <w:szCs w:val="18"/>
                <w:highlight w:val="lightGray"/>
              </w:rPr>
            </w:pPr>
          </w:p>
        </w:tc>
        <w:tc>
          <w:tcPr>
            <w:tcW w:w="2333" w:type="dxa"/>
            <w:tcBorders>
              <w:top w:val="single" w:sz="4" w:space="0" w:color="auto"/>
              <w:left w:val="single" w:sz="4" w:space="0" w:color="auto"/>
              <w:bottom w:val="single" w:sz="4" w:space="0" w:color="auto"/>
              <w:right w:val="single" w:sz="4" w:space="0" w:color="auto"/>
            </w:tcBorders>
            <w:vAlign w:val="center"/>
          </w:tcPr>
          <w:p w14:paraId="2B32E0C6" w14:textId="77777777" w:rsidR="00755B8D" w:rsidRPr="00017A84" w:rsidRDefault="00755B8D" w:rsidP="00D66A56">
            <w:pPr>
              <w:widowControl w:val="0"/>
              <w:spacing w:line="276" w:lineRule="auto"/>
              <w:ind w:right="10"/>
              <w:jc w:val="center"/>
              <w:rPr>
                <w:rFonts w:ascii="Calibri" w:hAnsi="Calibri" w:cs="Calibri"/>
                <w:iCs/>
                <w:highlight w:val="lightGray"/>
                <w:lang w:val="es-PE"/>
              </w:rPr>
            </w:pPr>
          </w:p>
        </w:tc>
      </w:tr>
      <w:tr w:rsidR="00755B8D" w:rsidRPr="00017A84" w14:paraId="3551CF57" w14:textId="77777777" w:rsidTr="00D66A56">
        <w:trPr>
          <w:cantSplit/>
          <w:trHeight w:val="465"/>
          <w:jc w:val="center"/>
        </w:trPr>
        <w:tc>
          <w:tcPr>
            <w:tcW w:w="2138" w:type="dxa"/>
            <w:tcBorders>
              <w:top w:val="single" w:sz="4" w:space="0" w:color="auto"/>
              <w:left w:val="single" w:sz="4" w:space="0" w:color="auto"/>
              <w:bottom w:val="single" w:sz="4" w:space="0" w:color="auto"/>
              <w:right w:val="single" w:sz="4" w:space="0" w:color="auto"/>
            </w:tcBorders>
            <w:vAlign w:val="center"/>
          </w:tcPr>
          <w:p w14:paraId="5F84F816" w14:textId="77777777" w:rsidR="00755B8D" w:rsidRPr="00C907A9" w:rsidRDefault="00755B8D" w:rsidP="005411D2">
            <w:pPr>
              <w:spacing w:line="276" w:lineRule="auto"/>
              <w:rPr>
                <w:rFonts w:ascii="Calibri" w:hAnsi="Calibri" w:cs="Calibri"/>
                <w:color w:val="0000FF"/>
                <w:sz w:val="20"/>
                <w:szCs w:val="20"/>
                <w:highlight w:val="yellow"/>
              </w:rPr>
            </w:pPr>
          </w:p>
        </w:tc>
        <w:tc>
          <w:tcPr>
            <w:tcW w:w="1216" w:type="dxa"/>
            <w:tcBorders>
              <w:top w:val="single" w:sz="4" w:space="0" w:color="auto"/>
              <w:left w:val="single" w:sz="4" w:space="0" w:color="auto"/>
              <w:bottom w:val="single" w:sz="4" w:space="0" w:color="auto"/>
              <w:right w:val="single" w:sz="4" w:space="0" w:color="auto"/>
            </w:tcBorders>
            <w:vAlign w:val="center"/>
          </w:tcPr>
          <w:p w14:paraId="0B2E5A02" w14:textId="77777777" w:rsidR="00755B8D" w:rsidRPr="00C907A9" w:rsidRDefault="00755B8D" w:rsidP="005411D2">
            <w:pPr>
              <w:spacing w:line="276" w:lineRule="auto"/>
              <w:jc w:val="center"/>
              <w:rPr>
                <w:rFonts w:ascii="Calibri" w:hAnsi="Calibri" w:cs="Calibri"/>
                <w:color w:val="0000FF"/>
                <w:sz w:val="18"/>
                <w:szCs w:val="18"/>
                <w:highlight w:val="yellow"/>
              </w:rPr>
            </w:pPr>
          </w:p>
        </w:tc>
        <w:tc>
          <w:tcPr>
            <w:tcW w:w="1412" w:type="dxa"/>
            <w:tcBorders>
              <w:top w:val="single" w:sz="4" w:space="0" w:color="auto"/>
              <w:left w:val="single" w:sz="4" w:space="0" w:color="auto"/>
              <w:bottom w:val="single" w:sz="4" w:space="0" w:color="auto"/>
              <w:right w:val="single" w:sz="4" w:space="0" w:color="auto"/>
            </w:tcBorders>
            <w:vAlign w:val="center"/>
          </w:tcPr>
          <w:p w14:paraId="0C3FB56D" w14:textId="77777777" w:rsidR="00755B8D" w:rsidRPr="00017A84" w:rsidRDefault="00755B8D" w:rsidP="00D66A56">
            <w:pPr>
              <w:pStyle w:val="Outline"/>
              <w:widowControl w:val="0"/>
              <w:spacing w:before="0" w:line="276" w:lineRule="auto"/>
              <w:jc w:val="center"/>
              <w:rPr>
                <w:rFonts w:ascii="Calibri" w:hAnsi="Calibri" w:cs="Calibri"/>
                <w:iCs/>
                <w:kern w:val="0"/>
                <w:szCs w:val="24"/>
                <w:highlight w:val="lightGray"/>
                <w:lang w:val="es-PE"/>
              </w:rPr>
            </w:pPr>
          </w:p>
        </w:tc>
        <w:tc>
          <w:tcPr>
            <w:tcW w:w="1847" w:type="dxa"/>
            <w:tcBorders>
              <w:top w:val="single" w:sz="4" w:space="0" w:color="auto"/>
              <w:left w:val="single" w:sz="4" w:space="0" w:color="auto"/>
              <w:bottom w:val="single" w:sz="4" w:space="0" w:color="auto"/>
              <w:right w:val="single" w:sz="4" w:space="0" w:color="auto"/>
            </w:tcBorders>
            <w:vAlign w:val="center"/>
          </w:tcPr>
          <w:p w14:paraId="031FE101" w14:textId="77777777" w:rsidR="00755B8D" w:rsidRPr="00017A84" w:rsidRDefault="00755B8D" w:rsidP="00D66A56">
            <w:pPr>
              <w:widowControl w:val="0"/>
              <w:spacing w:line="276" w:lineRule="auto"/>
              <w:ind w:right="10"/>
              <w:jc w:val="center"/>
              <w:rPr>
                <w:rFonts w:ascii="Calibri" w:hAnsi="Calibri" w:cs="Calibri"/>
                <w:sz w:val="18"/>
                <w:szCs w:val="18"/>
                <w:highlight w:val="lightGray"/>
              </w:rPr>
            </w:pPr>
          </w:p>
        </w:tc>
        <w:tc>
          <w:tcPr>
            <w:tcW w:w="2333" w:type="dxa"/>
            <w:tcBorders>
              <w:top w:val="single" w:sz="4" w:space="0" w:color="auto"/>
              <w:left w:val="single" w:sz="4" w:space="0" w:color="auto"/>
              <w:bottom w:val="single" w:sz="4" w:space="0" w:color="auto"/>
              <w:right w:val="single" w:sz="4" w:space="0" w:color="auto"/>
            </w:tcBorders>
            <w:vAlign w:val="center"/>
          </w:tcPr>
          <w:p w14:paraId="7907A4FF" w14:textId="77777777" w:rsidR="00755B8D" w:rsidRPr="00017A84" w:rsidRDefault="00755B8D" w:rsidP="00D66A56">
            <w:pPr>
              <w:widowControl w:val="0"/>
              <w:spacing w:line="276" w:lineRule="auto"/>
              <w:ind w:right="10"/>
              <w:jc w:val="center"/>
              <w:rPr>
                <w:rFonts w:ascii="Calibri" w:hAnsi="Calibri" w:cs="Calibri"/>
                <w:iCs/>
                <w:highlight w:val="lightGray"/>
                <w:lang w:val="es-PE"/>
              </w:rPr>
            </w:pPr>
          </w:p>
        </w:tc>
      </w:tr>
    </w:tbl>
    <w:p w14:paraId="1E8BFB06" w14:textId="77777777" w:rsidR="00FC5D04" w:rsidRPr="00313C76" w:rsidRDefault="00FC5D04" w:rsidP="00FC5D04">
      <w:pPr>
        <w:spacing w:line="360" w:lineRule="auto"/>
        <w:jc w:val="both"/>
        <w:rPr>
          <w:rFonts w:ascii="Calibri" w:hAnsi="Calibri"/>
        </w:rPr>
      </w:pPr>
      <w:r w:rsidRPr="00AD249E">
        <w:rPr>
          <w:rFonts w:ascii="Calibri" w:hAnsi="Calibri"/>
          <w:sz w:val="20"/>
          <w:szCs w:val="20"/>
          <w:lang w:val="es-PE"/>
        </w:rPr>
        <w:t>Nota: Al ser este formulario una declaración jurada, no se requerirá presentar documentos que sustenten el perfil profesional ni la experiencia del Personal Clave en esta etapa de licitación</w:t>
      </w:r>
      <w:r w:rsidRPr="00313C76">
        <w:rPr>
          <w:rFonts w:ascii="Calibri" w:hAnsi="Calibri"/>
          <w:lang w:val="es-PE"/>
        </w:rPr>
        <w:t>.</w:t>
      </w:r>
    </w:p>
    <w:p w14:paraId="7B29D46A" w14:textId="77777777" w:rsidR="00FC5D04" w:rsidRPr="00813115" w:rsidRDefault="00FC5D04" w:rsidP="00FC5D04"/>
    <w:p w14:paraId="0EC6F267" w14:textId="77777777" w:rsidR="00FC5D04" w:rsidRPr="00313C76" w:rsidRDefault="00FC5D04" w:rsidP="00FC5D04">
      <w:pPr>
        <w:spacing w:after="200"/>
        <w:jc w:val="both"/>
        <w:rPr>
          <w:sz w:val="22"/>
          <w:szCs w:val="22"/>
        </w:rPr>
      </w:pPr>
      <w:r w:rsidRPr="00313C76">
        <w:rPr>
          <w:sz w:val="22"/>
          <w:szCs w:val="22"/>
        </w:rPr>
        <w:t>Firma Autorizada: ____________________________________________________________</w:t>
      </w:r>
    </w:p>
    <w:p w14:paraId="014E11B1" w14:textId="77777777" w:rsidR="00FC5D04" w:rsidRPr="00313C76" w:rsidRDefault="00FC5D04" w:rsidP="00FC5D04">
      <w:pPr>
        <w:rPr>
          <w:sz w:val="22"/>
          <w:szCs w:val="22"/>
        </w:rPr>
      </w:pPr>
      <w:r w:rsidRPr="00313C76">
        <w:rPr>
          <w:sz w:val="22"/>
          <w:szCs w:val="22"/>
        </w:rPr>
        <w:t>Nombre y Cargo del Firmante:   _________________________________________________</w:t>
      </w:r>
    </w:p>
    <w:p w14:paraId="2B097697" w14:textId="77777777" w:rsidR="00FC5D04" w:rsidRPr="00313C76" w:rsidRDefault="00FC5D04" w:rsidP="00FC5D04">
      <w:pPr>
        <w:rPr>
          <w:sz w:val="22"/>
          <w:szCs w:val="22"/>
        </w:rPr>
      </w:pPr>
    </w:p>
    <w:p w14:paraId="251736AE" w14:textId="77777777" w:rsidR="00FC5D04" w:rsidRPr="00E10CEF" w:rsidRDefault="00FC5D04" w:rsidP="00FC5D04">
      <w:pPr>
        <w:rPr>
          <w:sz w:val="22"/>
          <w:szCs w:val="22"/>
        </w:rPr>
      </w:pPr>
      <w:r w:rsidRPr="00313C76">
        <w:rPr>
          <w:sz w:val="22"/>
          <w:szCs w:val="22"/>
        </w:rPr>
        <w:t>Nombre del Oferente: _________________________________________________________</w:t>
      </w:r>
    </w:p>
    <w:p w14:paraId="06997C8E" w14:textId="77777777" w:rsidR="00AD249E" w:rsidRDefault="00AD249E" w:rsidP="00FC5D04">
      <w:pPr>
        <w:pStyle w:val="Ttulo2"/>
        <w:spacing w:before="0" w:after="0"/>
        <w:rPr>
          <w:rFonts w:ascii="Calibri" w:hAnsi="Calibri"/>
          <w:bCs/>
          <w:sz w:val="26"/>
          <w:szCs w:val="26"/>
          <w:highlight w:val="green"/>
          <w:lang w:val="es-PE"/>
        </w:rPr>
      </w:pPr>
    </w:p>
    <w:p w14:paraId="494C0C6B" w14:textId="77777777" w:rsidR="00AD249E" w:rsidRDefault="00AD249E" w:rsidP="00AD249E">
      <w:pPr>
        <w:rPr>
          <w:highlight w:val="green"/>
          <w:lang w:val="es-PE"/>
        </w:rPr>
      </w:pPr>
    </w:p>
    <w:p w14:paraId="0585493E" w14:textId="77777777" w:rsidR="00AD249E" w:rsidRPr="00AD249E" w:rsidRDefault="00AD249E" w:rsidP="00AD249E">
      <w:pPr>
        <w:rPr>
          <w:highlight w:val="green"/>
          <w:lang w:val="es-PE"/>
        </w:rPr>
      </w:pPr>
    </w:p>
    <w:p w14:paraId="65577B94" w14:textId="77777777" w:rsidR="00FC5D04" w:rsidRPr="00313C76" w:rsidRDefault="0044070A" w:rsidP="00FC5D04">
      <w:pPr>
        <w:pStyle w:val="Ttulo2"/>
        <w:spacing w:before="0" w:after="0"/>
        <w:rPr>
          <w:rFonts w:ascii="Calibri" w:hAnsi="Calibri"/>
          <w:bCs/>
          <w:sz w:val="26"/>
          <w:szCs w:val="26"/>
          <w:lang w:val="es-PE"/>
        </w:rPr>
      </w:pPr>
      <w:r w:rsidRPr="00A868EE">
        <w:rPr>
          <w:rFonts w:ascii="Calibri" w:hAnsi="Calibri"/>
          <w:bCs/>
          <w:sz w:val="26"/>
          <w:szCs w:val="26"/>
          <w:lang w:val="es-PE"/>
        </w:rPr>
        <w:lastRenderedPageBreak/>
        <w:t xml:space="preserve">Formulario 5.2.3 </w:t>
      </w:r>
      <w:r w:rsidR="00AD249E" w:rsidRPr="00A868EE">
        <w:rPr>
          <w:rFonts w:ascii="Calibri" w:hAnsi="Calibri"/>
          <w:bCs/>
          <w:sz w:val="26"/>
          <w:szCs w:val="26"/>
          <w:lang w:val="es-PE"/>
        </w:rPr>
        <w:t>–</w:t>
      </w:r>
      <w:r w:rsidRPr="00A868EE">
        <w:rPr>
          <w:rFonts w:ascii="Calibri" w:hAnsi="Calibri"/>
          <w:bCs/>
          <w:sz w:val="26"/>
          <w:szCs w:val="26"/>
          <w:lang w:val="es-PE"/>
        </w:rPr>
        <w:t xml:space="preserve"> </w:t>
      </w:r>
      <w:r w:rsidR="00AD249E" w:rsidRPr="00A868EE">
        <w:rPr>
          <w:rFonts w:ascii="Calibri" w:hAnsi="Calibri"/>
          <w:bCs/>
          <w:sz w:val="26"/>
          <w:szCs w:val="26"/>
          <w:lang w:val="es-PE"/>
        </w:rPr>
        <w:t>D</w:t>
      </w:r>
      <w:r w:rsidR="00AD249E">
        <w:rPr>
          <w:rFonts w:ascii="Calibri" w:hAnsi="Calibri"/>
          <w:bCs/>
          <w:sz w:val="26"/>
          <w:szCs w:val="26"/>
          <w:lang w:val="es-PE"/>
        </w:rPr>
        <w:t>eclaración Jurada de disponibilidad de Personal Clave a acreditarse para la toma de posesión del corredor vial</w:t>
      </w:r>
    </w:p>
    <w:p w14:paraId="682CD579" w14:textId="77777777" w:rsidR="00FC5D04" w:rsidRPr="00313C76" w:rsidRDefault="00FC5D04" w:rsidP="00FC5D04">
      <w:pPr>
        <w:keepNext/>
        <w:widowControl w:val="0"/>
        <w:tabs>
          <w:tab w:val="right" w:leader="dot" w:pos="8976"/>
        </w:tabs>
        <w:jc w:val="both"/>
        <w:rPr>
          <w:rFonts w:ascii="Calibri" w:hAnsi="Calibri"/>
          <w:bCs/>
          <w:sz w:val="26"/>
          <w:szCs w:val="20"/>
          <w:lang w:val="es-PE"/>
        </w:rPr>
      </w:pPr>
    </w:p>
    <w:p w14:paraId="1B0674B3" w14:textId="77777777" w:rsidR="00FC5D04" w:rsidRPr="00313C76" w:rsidRDefault="00FC5D04" w:rsidP="00FC5D04">
      <w:pPr>
        <w:pStyle w:val="Textoindependiente"/>
        <w:jc w:val="left"/>
        <w:rPr>
          <w:i/>
          <w:iCs/>
          <w:sz w:val="20"/>
          <w:szCs w:val="20"/>
        </w:rPr>
      </w:pPr>
      <w:r w:rsidRPr="00313C76">
        <w:rPr>
          <w:i/>
          <w:iCs/>
          <w:sz w:val="20"/>
          <w:szCs w:val="20"/>
        </w:rPr>
        <w:t xml:space="preserve">(Remitirse al literal c) del Anexo P de la Sección VII Especificaciones y Condiciones de Cumplimiento) </w:t>
      </w:r>
    </w:p>
    <w:p w14:paraId="61B7C686" w14:textId="77777777" w:rsidR="00FC5D04" w:rsidRPr="00313C76" w:rsidRDefault="00FC5D04" w:rsidP="00FC5D04">
      <w:pPr>
        <w:pStyle w:val="Textoindependiente"/>
        <w:rPr>
          <w:rFonts w:ascii="Calibri" w:hAnsi="Calibri"/>
          <w:i/>
          <w:iCs/>
          <w:sz w:val="22"/>
          <w:szCs w:val="22"/>
          <w:lang w:val="es-PE"/>
        </w:rPr>
      </w:pPr>
    </w:p>
    <w:p w14:paraId="6247F82A" w14:textId="77777777" w:rsidR="00FC5D04" w:rsidRPr="00313C76" w:rsidRDefault="00FC5D04" w:rsidP="00FC5D04">
      <w:pPr>
        <w:pStyle w:val="Textoindependiente"/>
        <w:jc w:val="left"/>
        <w:rPr>
          <w:rFonts w:ascii="Calibri" w:hAnsi="Calibri"/>
          <w:sz w:val="24"/>
          <w:lang w:val="es-PE"/>
        </w:rPr>
      </w:pPr>
    </w:p>
    <w:p w14:paraId="7E085C43" w14:textId="77777777" w:rsidR="00FC5D04" w:rsidRPr="00313C76" w:rsidRDefault="00FC5D04" w:rsidP="00FC5D04">
      <w:pPr>
        <w:pStyle w:val="Textoindependiente"/>
        <w:jc w:val="left"/>
        <w:rPr>
          <w:rFonts w:ascii="Calibri" w:hAnsi="Calibri"/>
          <w:sz w:val="24"/>
          <w:lang w:val="es-PE"/>
        </w:rPr>
      </w:pPr>
      <w:r w:rsidRPr="00313C76">
        <w:rPr>
          <w:rFonts w:ascii="Calibri" w:hAnsi="Calibri"/>
          <w:sz w:val="24"/>
          <w:lang w:val="es-PE"/>
        </w:rPr>
        <w:t>Nombre jurídico del Solicitante: ___________________________________________________</w:t>
      </w:r>
    </w:p>
    <w:p w14:paraId="21C883F5" w14:textId="77777777" w:rsidR="00FC5D04" w:rsidRPr="00313C76" w:rsidRDefault="00FC5D04" w:rsidP="00FC5D04">
      <w:pPr>
        <w:widowControl w:val="0"/>
        <w:ind w:right="10"/>
        <w:rPr>
          <w:rFonts w:ascii="Calibri" w:hAnsi="Calibri"/>
          <w:i/>
          <w:iCs/>
          <w:sz w:val="22"/>
          <w:szCs w:val="22"/>
          <w:lang w:val="es-PE"/>
        </w:rPr>
      </w:pPr>
      <w:r w:rsidRPr="00313C76">
        <w:rPr>
          <w:rFonts w:ascii="Calibri" w:hAnsi="Calibri"/>
          <w:sz w:val="22"/>
          <w:szCs w:val="22"/>
          <w:lang w:val="es-PE"/>
        </w:rPr>
        <w:t xml:space="preserve">Fecha: </w:t>
      </w:r>
      <w:r w:rsidRPr="00313C76">
        <w:rPr>
          <w:rFonts w:ascii="Calibri" w:hAnsi="Calibri"/>
          <w:i/>
          <w:iCs/>
          <w:sz w:val="22"/>
          <w:szCs w:val="22"/>
          <w:lang w:val="es-PE"/>
        </w:rPr>
        <w:t>[Insertar día, mes, año]</w:t>
      </w:r>
    </w:p>
    <w:p w14:paraId="247B0D2C" w14:textId="77777777" w:rsidR="00FC5D04" w:rsidRPr="00313C76" w:rsidRDefault="00FC5D04" w:rsidP="00FC5D04">
      <w:pPr>
        <w:widowControl w:val="0"/>
        <w:ind w:right="10"/>
        <w:rPr>
          <w:rFonts w:ascii="Calibri" w:hAnsi="Calibri"/>
          <w:i/>
          <w:iCs/>
          <w:sz w:val="22"/>
          <w:szCs w:val="22"/>
          <w:lang w:val="es-PE"/>
        </w:rPr>
      </w:pPr>
      <w:r w:rsidRPr="00313C76">
        <w:rPr>
          <w:rFonts w:ascii="Calibri" w:hAnsi="Calibri"/>
          <w:sz w:val="22"/>
          <w:szCs w:val="22"/>
          <w:lang w:val="es-PE"/>
        </w:rPr>
        <w:t>Nombre jurídico de la Parte asociada con el Solicitante:</w:t>
      </w:r>
      <w:r w:rsidRPr="00313C76">
        <w:rPr>
          <w:rFonts w:ascii="Calibri" w:hAnsi="Calibri"/>
          <w:i/>
          <w:iCs/>
          <w:sz w:val="22"/>
          <w:szCs w:val="22"/>
          <w:lang w:val="es-PE"/>
        </w:rPr>
        <w:t xml:space="preserve"> ________________________________________</w:t>
      </w:r>
    </w:p>
    <w:p w14:paraId="1FB5092F" w14:textId="05FF4FED" w:rsidR="00FC5D04" w:rsidRPr="003553E5" w:rsidRDefault="00FC5D04" w:rsidP="00FC5D04">
      <w:pPr>
        <w:widowControl w:val="0"/>
        <w:tabs>
          <w:tab w:val="right" w:leader="dot" w:pos="8976"/>
        </w:tabs>
        <w:ind w:right="10"/>
        <w:rPr>
          <w:rFonts w:ascii="Calibri" w:hAnsi="Calibri"/>
          <w:lang w:val="pt-BR"/>
        </w:rPr>
      </w:pPr>
      <w:r w:rsidRPr="003553E5">
        <w:rPr>
          <w:rFonts w:ascii="Calibri" w:hAnsi="Calibri"/>
          <w:sz w:val="22"/>
          <w:szCs w:val="22"/>
          <w:lang w:val="pt-BR"/>
        </w:rPr>
        <w:t xml:space="preserve">LPI No </w:t>
      </w:r>
      <w:r w:rsidRPr="003553E5">
        <w:rPr>
          <w:rFonts w:asciiTheme="minorHAnsi" w:hAnsiTheme="minorHAnsi" w:cstheme="minorHAnsi"/>
          <w:color w:val="0000FF"/>
          <w:sz w:val="22"/>
          <w:szCs w:val="22"/>
          <w:lang w:val="pt-BR"/>
        </w:rPr>
        <w:t>CONV-PROC-</w:t>
      </w:r>
      <w:r w:rsidR="00777859" w:rsidRPr="003553E5">
        <w:rPr>
          <w:rFonts w:asciiTheme="minorHAnsi" w:hAnsiTheme="minorHAnsi" w:cstheme="minorHAnsi"/>
          <w:color w:val="0000FF"/>
          <w:sz w:val="22"/>
          <w:szCs w:val="22"/>
          <w:lang w:val="pt-BR"/>
        </w:rPr>
        <w:t>0</w:t>
      </w:r>
      <w:r w:rsidR="00393567">
        <w:rPr>
          <w:rFonts w:asciiTheme="minorHAnsi" w:hAnsiTheme="minorHAnsi" w:cstheme="minorHAnsi"/>
          <w:color w:val="0000FF"/>
          <w:sz w:val="22"/>
          <w:szCs w:val="22"/>
          <w:lang w:val="pt-BR"/>
        </w:rPr>
        <w:t>34</w:t>
      </w:r>
      <w:r w:rsidRPr="003553E5">
        <w:rPr>
          <w:rFonts w:asciiTheme="minorHAnsi" w:hAnsiTheme="minorHAnsi" w:cstheme="minorHAnsi"/>
          <w:color w:val="0000FF"/>
          <w:sz w:val="22"/>
          <w:szCs w:val="22"/>
          <w:lang w:val="pt-BR"/>
        </w:rPr>
        <w:t>-2022-MTC/21-LPI</w:t>
      </w:r>
      <w:r w:rsidR="00AD249E">
        <w:rPr>
          <w:rFonts w:asciiTheme="minorHAnsi" w:hAnsiTheme="minorHAnsi" w:cstheme="minorHAnsi"/>
          <w:color w:val="0000FF"/>
          <w:sz w:val="22"/>
          <w:szCs w:val="22"/>
          <w:lang w:val="pt-BR"/>
        </w:rPr>
        <w:t>-2</w:t>
      </w:r>
    </w:p>
    <w:p w14:paraId="7F2E0C63" w14:textId="77777777" w:rsidR="00FC5D04" w:rsidRPr="003553E5" w:rsidRDefault="00FC5D04" w:rsidP="00FC5D04">
      <w:pPr>
        <w:keepNext/>
        <w:widowControl w:val="0"/>
        <w:tabs>
          <w:tab w:val="right" w:leader="dot" w:pos="8976"/>
        </w:tabs>
        <w:jc w:val="both"/>
        <w:rPr>
          <w:rFonts w:ascii="Calibri" w:hAnsi="Calibri"/>
          <w:bCs/>
          <w:sz w:val="22"/>
          <w:szCs w:val="22"/>
          <w:lang w:val="pt-BR"/>
        </w:rPr>
      </w:pPr>
    </w:p>
    <w:p w14:paraId="249E3AA3" w14:textId="77777777" w:rsidR="00FC5D04" w:rsidRDefault="00FC5D04" w:rsidP="00FC5D04">
      <w:pPr>
        <w:spacing w:line="360" w:lineRule="auto"/>
        <w:jc w:val="both"/>
        <w:rPr>
          <w:rFonts w:ascii="Calibri" w:hAnsi="Calibri"/>
          <w:lang w:val="es-PE"/>
        </w:rPr>
      </w:pPr>
      <w:r w:rsidRPr="00313C76">
        <w:rPr>
          <w:rFonts w:ascii="Calibri" w:hAnsi="Calibri"/>
          <w:bCs/>
          <w:sz w:val="22"/>
          <w:szCs w:val="22"/>
          <w:lang w:val="es-PE"/>
        </w:rPr>
        <w:t xml:space="preserve">Declaro bajo juramento, contar con los profesionales que conforman la lista de Personal Clave de acuerdo con lo descrito en el </w:t>
      </w:r>
      <w:r w:rsidRPr="00313C76">
        <w:rPr>
          <w:rFonts w:ascii="Calibri" w:hAnsi="Calibri"/>
          <w:bCs/>
          <w:color w:val="0000FF"/>
          <w:sz w:val="22"/>
          <w:szCs w:val="22"/>
          <w:lang w:val="es-PE"/>
        </w:rPr>
        <w:t xml:space="preserve">literal c) del </w:t>
      </w:r>
      <w:r w:rsidRPr="00313C76">
        <w:rPr>
          <w:rFonts w:ascii="Calibri" w:hAnsi="Calibri"/>
          <w:color w:val="0000FF"/>
          <w:lang w:val="es-PE"/>
        </w:rPr>
        <w:t>Anexo P</w:t>
      </w:r>
      <w:r w:rsidRPr="00313C76">
        <w:rPr>
          <w:rFonts w:ascii="Calibri" w:hAnsi="Calibri"/>
          <w:lang w:val="es-PE"/>
        </w:rPr>
        <w:t xml:space="preserve">. Personal Clave de la </w:t>
      </w:r>
      <w:r w:rsidRPr="00313C76">
        <w:rPr>
          <w:rFonts w:ascii="Calibri" w:hAnsi="Calibri"/>
          <w:color w:val="0000FF"/>
          <w:lang w:val="es-PE"/>
        </w:rPr>
        <w:t xml:space="preserve">Sección VII </w:t>
      </w:r>
      <w:r w:rsidRPr="00313C76">
        <w:rPr>
          <w:rFonts w:ascii="Calibri" w:hAnsi="Calibri"/>
          <w:lang w:val="es-PE"/>
        </w:rPr>
        <w:t xml:space="preserve">Especificaciones y Condiciones de Cumplimiento, los mismos que cumplirán con el requerimiento, formación académica, experiencia profesional mínima y experiencia en la especialidad mínima requerida en el referido Anexo.  </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1216"/>
        <w:gridCol w:w="1412"/>
        <w:gridCol w:w="1847"/>
        <w:gridCol w:w="2333"/>
      </w:tblGrid>
      <w:tr w:rsidR="00DC605E" w:rsidRPr="0022663F" w14:paraId="46D3C41D" w14:textId="77777777" w:rsidTr="00070EFF">
        <w:trPr>
          <w:cantSplit/>
          <w:trHeight w:val="753"/>
          <w:jc w:val="center"/>
        </w:trPr>
        <w:tc>
          <w:tcPr>
            <w:tcW w:w="213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53C3EAD" w14:textId="77777777" w:rsidR="00DC605E" w:rsidRPr="00313C76" w:rsidRDefault="00DC605E" w:rsidP="00070EFF">
            <w:pPr>
              <w:pStyle w:val="Outline"/>
              <w:widowControl w:val="0"/>
              <w:spacing w:before="0" w:line="276" w:lineRule="auto"/>
              <w:jc w:val="center"/>
              <w:rPr>
                <w:rFonts w:ascii="Calibri" w:hAnsi="Calibri" w:cs="Calibri"/>
                <w:b/>
                <w:kern w:val="0"/>
                <w:szCs w:val="24"/>
                <w:lang w:val="es-PE"/>
              </w:rPr>
            </w:pPr>
            <w:r w:rsidRPr="00313C76">
              <w:rPr>
                <w:rFonts w:ascii="Calibri" w:hAnsi="Calibri" w:cs="Calibri"/>
                <w:b/>
                <w:kern w:val="0"/>
                <w:szCs w:val="24"/>
                <w:lang w:val="es-PE"/>
              </w:rPr>
              <w:t>Personal</w:t>
            </w:r>
          </w:p>
        </w:tc>
        <w:tc>
          <w:tcPr>
            <w:tcW w:w="1216" w:type="dxa"/>
            <w:tcBorders>
              <w:top w:val="single" w:sz="4" w:space="0" w:color="auto"/>
              <w:left w:val="single" w:sz="4" w:space="0" w:color="auto"/>
              <w:bottom w:val="single" w:sz="4" w:space="0" w:color="auto"/>
              <w:right w:val="single" w:sz="4" w:space="0" w:color="auto"/>
            </w:tcBorders>
            <w:shd w:val="clear" w:color="auto" w:fill="F3F3F3"/>
          </w:tcPr>
          <w:p w14:paraId="533D6D48" w14:textId="77777777" w:rsidR="00DC605E" w:rsidRPr="00313C76" w:rsidRDefault="00DC605E" w:rsidP="00070EFF">
            <w:pPr>
              <w:pStyle w:val="Outline"/>
              <w:widowControl w:val="0"/>
              <w:spacing w:before="0" w:line="276" w:lineRule="auto"/>
              <w:jc w:val="center"/>
              <w:rPr>
                <w:rFonts w:ascii="Calibri" w:hAnsi="Calibri" w:cs="Calibri"/>
                <w:b/>
                <w:kern w:val="0"/>
                <w:szCs w:val="24"/>
                <w:lang w:val="es-PE"/>
              </w:rPr>
            </w:pPr>
          </w:p>
          <w:p w14:paraId="76963559" w14:textId="77777777" w:rsidR="00DC605E" w:rsidRPr="00313C76" w:rsidRDefault="00DC605E" w:rsidP="00070EFF">
            <w:pPr>
              <w:pStyle w:val="Outline"/>
              <w:widowControl w:val="0"/>
              <w:spacing w:before="0" w:line="276" w:lineRule="auto"/>
              <w:jc w:val="center"/>
              <w:rPr>
                <w:rFonts w:ascii="Calibri" w:hAnsi="Calibri" w:cs="Calibri"/>
                <w:b/>
                <w:kern w:val="0"/>
                <w:szCs w:val="24"/>
                <w:lang w:val="es-PE"/>
              </w:rPr>
            </w:pPr>
            <w:r w:rsidRPr="00313C76">
              <w:rPr>
                <w:rFonts w:ascii="Calibri" w:hAnsi="Calibri" w:cs="Calibri"/>
                <w:b/>
                <w:kern w:val="0"/>
                <w:szCs w:val="24"/>
                <w:lang w:val="es-PE"/>
              </w:rPr>
              <w:t xml:space="preserve">Cantidad </w:t>
            </w:r>
          </w:p>
        </w:tc>
        <w:tc>
          <w:tcPr>
            <w:tcW w:w="141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B89A17F" w14:textId="77777777" w:rsidR="00DC605E" w:rsidRPr="00313C76" w:rsidRDefault="00DC605E" w:rsidP="00070EFF">
            <w:pPr>
              <w:pStyle w:val="Outline"/>
              <w:widowControl w:val="0"/>
              <w:spacing w:before="0" w:line="276" w:lineRule="auto"/>
              <w:jc w:val="center"/>
              <w:rPr>
                <w:rFonts w:ascii="Calibri" w:hAnsi="Calibri" w:cs="Calibri"/>
                <w:b/>
                <w:kern w:val="0"/>
                <w:szCs w:val="24"/>
                <w:lang w:val="es-PE"/>
              </w:rPr>
            </w:pPr>
            <w:r w:rsidRPr="00313C76">
              <w:rPr>
                <w:rFonts w:ascii="Calibri" w:hAnsi="Calibri" w:cs="Calibri"/>
                <w:b/>
                <w:kern w:val="0"/>
                <w:szCs w:val="24"/>
                <w:lang w:val="es-PE"/>
              </w:rPr>
              <w:t>Nombre</w:t>
            </w:r>
          </w:p>
        </w:tc>
        <w:tc>
          <w:tcPr>
            <w:tcW w:w="184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A05833D" w14:textId="77777777" w:rsidR="00DC605E" w:rsidRPr="00313C76" w:rsidRDefault="00DC605E" w:rsidP="00070EFF">
            <w:pPr>
              <w:widowControl w:val="0"/>
              <w:spacing w:line="276" w:lineRule="auto"/>
              <w:ind w:right="10"/>
              <w:jc w:val="center"/>
              <w:rPr>
                <w:rFonts w:ascii="Calibri" w:hAnsi="Calibri" w:cs="Calibri"/>
                <w:b/>
                <w:lang w:val="es-PE"/>
              </w:rPr>
            </w:pPr>
            <w:r w:rsidRPr="00313C76">
              <w:rPr>
                <w:rFonts w:ascii="Calibri" w:hAnsi="Calibri" w:cs="Calibri"/>
                <w:b/>
                <w:lang w:val="es-PE"/>
              </w:rPr>
              <w:t>Perfil profesional</w:t>
            </w:r>
          </w:p>
        </w:tc>
        <w:tc>
          <w:tcPr>
            <w:tcW w:w="2333"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088AFF9" w14:textId="77777777" w:rsidR="00DC605E" w:rsidRPr="00313C76" w:rsidRDefault="00DC605E" w:rsidP="00070EFF">
            <w:pPr>
              <w:widowControl w:val="0"/>
              <w:spacing w:line="276" w:lineRule="auto"/>
              <w:ind w:right="10"/>
              <w:jc w:val="center"/>
              <w:rPr>
                <w:rFonts w:ascii="Calibri" w:hAnsi="Calibri" w:cs="Calibri"/>
                <w:b/>
                <w:lang w:val="es-PE"/>
              </w:rPr>
            </w:pPr>
            <w:r w:rsidRPr="00313C76">
              <w:rPr>
                <w:rFonts w:ascii="Calibri" w:hAnsi="Calibri" w:cs="Calibri"/>
                <w:b/>
                <w:lang w:val="es-PE"/>
              </w:rPr>
              <w:t>Fecha de titulación / Reg. CIP / fecha de colegiatura</w:t>
            </w:r>
          </w:p>
        </w:tc>
      </w:tr>
      <w:tr w:rsidR="00DC605E" w:rsidRPr="00017A84" w14:paraId="59F7189C" w14:textId="77777777" w:rsidTr="00070EFF">
        <w:trPr>
          <w:cantSplit/>
          <w:trHeight w:val="465"/>
          <w:jc w:val="center"/>
        </w:trPr>
        <w:tc>
          <w:tcPr>
            <w:tcW w:w="2138" w:type="dxa"/>
            <w:tcBorders>
              <w:top w:val="single" w:sz="4" w:space="0" w:color="auto"/>
              <w:left w:val="single" w:sz="4" w:space="0" w:color="auto"/>
              <w:bottom w:val="single" w:sz="4" w:space="0" w:color="auto"/>
              <w:right w:val="single" w:sz="4" w:space="0" w:color="auto"/>
            </w:tcBorders>
            <w:vAlign w:val="center"/>
          </w:tcPr>
          <w:p w14:paraId="451772AA" w14:textId="77777777" w:rsidR="00DC605E" w:rsidRPr="00C907A9" w:rsidRDefault="00DC605E" w:rsidP="00070EFF">
            <w:pPr>
              <w:spacing w:line="276" w:lineRule="auto"/>
              <w:rPr>
                <w:rFonts w:ascii="Calibri" w:hAnsi="Calibri" w:cs="Calibri"/>
                <w:color w:val="0000FF"/>
                <w:sz w:val="20"/>
                <w:szCs w:val="20"/>
                <w:highlight w:val="yellow"/>
              </w:rPr>
            </w:pPr>
          </w:p>
        </w:tc>
        <w:tc>
          <w:tcPr>
            <w:tcW w:w="1216" w:type="dxa"/>
            <w:tcBorders>
              <w:top w:val="single" w:sz="4" w:space="0" w:color="auto"/>
              <w:left w:val="single" w:sz="4" w:space="0" w:color="auto"/>
              <w:bottom w:val="single" w:sz="4" w:space="0" w:color="auto"/>
              <w:right w:val="single" w:sz="4" w:space="0" w:color="auto"/>
            </w:tcBorders>
            <w:vAlign w:val="center"/>
          </w:tcPr>
          <w:p w14:paraId="2F96AD57" w14:textId="77777777" w:rsidR="00DC605E" w:rsidRPr="00C907A9" w:rsidRDefault="00DC605E" w:rsidP="00070EFF">
            <w:pPr>
              <w:spacing w:line="276" w:lineRule="auto"/>
              <w:jc w:val="center"/>
              <w:rPr>
                <w:rFonts w:ascii="Calibri" w:hAnsi="Calibri" w:cs="Calibri"/>
                <w:color w:val="0000FF"/>
                <w:sz w:val="18"/>
                <w:szCs w:val="18"/>
                <w:highlight w:val="yellow"/>
              </w:rPr>
            </w:pPr>
          </w:p>
        </w:tc>
        <w:tc>
          <w:tcPr>
            <w:tcW w:w="1412" w:type="dxa"/>
            <w:tcBorders>
              <w:top w:val="single" w:sz="4" w:space="0" w:color="auto"/>
              <w:left w:val="single" w:sz="4" w:space="0" w:color="auto"/>
              <w:bottom w:val="single" w:sz="4" w:space="0" w:color="auto"/>
              <w:right w:val="single" w:sz="4" w:space="0" w:color="auto"/>
            </w:tcBorders>
            <w:vAlign w:val="center"/>
          </w:tcPr>
          <w:p w14:paraId="4284A451" w14:textId="77777777" w:rsidR="00DC605E" w:rsidRPr="00017A84" w:rsidRDefault="00DC605E" w:rsidP="00070EFF">
            <w:pPr>
              <w:pStyle w:val="Outline"/>
              <w:widowControl w:val="0"/>
              <w:spacing w:before="0" w:line="276" w:lineRule="auto"/>
              <w:jc w:val="center"/>
              <w:rPr>
                <w:rFonts w:ascii="Calibri" w:hAnsi="Calibri" w:cs="Calibri"/>
                <w:iCs/>
                <w:kern w:val="0"/>
                <w:szCs w:val="24"/>
                <w:highlight w:val="lightGray"/>
                <w:lang w:val="es-PE"/>
              </w:rPr>
            </w:pPr>
          </w:p>
        </w:tc>
        <w:tc>
          <w:tcPr>
            <w:tcW w:w="1847" w:type="dxa"/>
            <w:tcBorders>
              <w:top w:val="single" w:sz="4" w:space="0" w:color="auto"/>
              <w:left w:val="single" w:sz="4" w:space="0" w:color="auto"/>
              <w:bottom w:val="single" w:sz="4" w:space="0" w:color="auto"/>
              <w:right w:val="single" w:sz="4" w:space="0" w:color="auto"/>
            </w:tcBorders>
            <w:vAlign w:val="center"/>
          </w:tcPr>
          <w:p w14:paraId="75A09CBA" w14:textId="77777777" w:rsidR="00DC605E" w:rsidRPr="00017A84" w:rsidRDefault="00DC605E" w:rsidP="00070EFF">
            <w:pPr>
              <w:widowControl w:val="0"/>
              <w:spacing w:line="276" w:lineRule="auto"/>
              <w:ind w:right="10"/>
              <w:jc w:val="center"/>
              <w:rPr>
                <w:rFonts w:ascii="Calibri" w:hAnsi="Calibri" w:cs="Calibri"/>
                <w:sz w:val="18"/>
                <w:szCs w:val="18"/>
                <w:highlight w:val="lightGray"/>
              </w:rPr>
            </w:pPr>
          </w:p>
        </w:tc>
        <w:tc>
          <w:tcPr>
            <w:tcW w:w="2333" w:type="dxa"/>
            <w:tcBorders>
              <w:top w:val="single" w:sz="4" w:space="0" w:color="auto"/>
              <w:left w:val="single" w:sz="4" w:space="0" w:color="auto"/>
              <w:bottom w:val="single" w:sz="4" w:space="0" w:color="auto"/>
              <w:right w:val="single" w:sz="4" w:space="0" w:color="auto"/>
            </w:tcBorders>
            <w:vAlign w:val="center"/>
          </w:tcPr>
          <w:p w14:paraId="2DA97B97" w14:textId="77777777" w:rsidR="00DC605E" w:rsidRPr="00017A84" w:rsidRDefault="00DC605E" w:rsidP="00070EFF">
            <w:pPr>
              <w:widowControl w:val="0"/>
              <w:spacing w:line="276" w:lineRule="auto"/>
              <w:ind w:right="10"/>
              <w:jc w:val="center"/>
              <w:rPr>
                <w:rFonts w:ascii="Calibri" w:hAnsi="Calibri" w:cs="Calibri"/>
                <w:iCs/>
                <w:highlight w:val="lightGray"/>
                <w:lang w:val="es-PE"/>
              </w:rPr>
            </w:pPr>
          </w:p>
        </w:tc>
      </w:tr>
      <w:tr w:rsidR="00DC605E" w:rsidRPr="00017A84" w14:paraId="2D21E79E" w14:textId="77777777" w:rsidTr="00070EFF">
        <w:trPr>
          <w:cantSplit/>
          <w:trHeight w:val="465"/>
          <w:jc w:val="center"/>
        </w:trPr>
        <w:tc>
          <w:tcPr>
            <w:tcW w:w="2138" w:type="dxa"/>
            <w:tcBorders>
              <w:top w:val="single" w:sz="4" w:space="0" w:color="auto"/>
              <w:left w:val="single" w:sz="4" w:space="0" w:color="auto"/>
              <w:bottom w:val="single" w:sz="4" w:space="0" w:color="auto"/>
              <w:right w:val="single" w:sz="4" w:space="0" w:color="auto"/>
            </w:tcBorders>
            <w:vAlign w:val="center"/>
          </w:tcPr>
          <w:p w14:paraId="777800D2" w14:textId="77777777" w:rsidR="00DC605E" w:rsidRPr="00C907A9" w:rsidRDefault="00DC605E" w:rsidP="00070EFF">
            <w:pPr>
              <w:spacing w:line="276" w:lineRule="auto"/>
              <w:rPr>
                <w:rFonts w:ascii="Calibri" w:hAnsi="Calibri" w:cs="Calibri"/>
                <w:color w:val="0000FF"/>
                <w:sz w:val="20"/>
                <w:szCs w:val="20"/>
                <w:highlight w:val="yellow"/>
              </w:rPr>
            </w:pPr>
          </w:p>
        </w:tc>
        <w:tc>
          <w:tcPr>
            <w:tcW w:w="1216" w:type="dxa"/>
            <w:tcBorders>
              <w:top w:val="single" w:sz="4" w:space="0" w:color="auto"/>
              <w:left w:val="single" w:sz="4" w:space="0" w:color="auto"/>
              <w:bottom w:val="single" w:sz="4" w:space="0" w:color="auto"/>
              <w:right w:val="single" w:sz="4" w:space="0" w:color="auto"/>
            </w:tcBorders>
            <w:vAlign w:val="center"/>
          </w:tcPr>
          <w:p w14:paraId="51C4648F" w14:textId="77777777" w:rsidR="00DC605E" w:rsidRPr="00C907A9" w:rsidRDefault="00DC605E" w:rsidP="00070EFF">
            <w:pPr>
              <w:spacing w:line="276" w:lineRule="auto"/>
              <w:jc w:val="center"/>
              <w:rPr>
                <w:rFonts w:ascii="Calibri" w:hAnsi="Calibri" w:cs="Calibri"/>
                <w:color w:val="0000FF"/>
                <w:sz w:val="18"/>
                <w:szCs w:val="18"/>
                <w:highlight w:val="yellow"/>
              </w:rPr>
            </w:pPr>
          </w:p>
        </w:tc>
        <w:tc>
          <w:tcPr>
            <w:tcW w:w="1412" w:type="dxa"/>
            <w:tcBorders>
              <w:top w:val="single" w:sz="4" w:space="0" w:color="auto"/>
              <w:left w:val="single" w:sz="4" w:space="0" w:color="auto"/>
              <w:bottom w:val="single" w:sz="4" w:space="0" w:color="auto"/>
              <w:right w:val="single" w:sz="4" w:space="0" w:color="auto"/>
            </w:tcBorders>
            <w:vAlign w:val="center"/>
          </w:tcPr>
          <w:p w14:paraId="7652ADEB" w14:textId="77777777" w:rsidR="00DC605E" w:rsidRPr="00017A84" w:rsidRDefault="00DC605E" w:rsidP="00070EFF">
            <w:pPr>
              <w:pStyle w:val="Outline"/>
              <w:widowControl w:val="0"/>
              <w:spacing w:before="0" w:line="276" w:lineRule="auto"/>
              <w:jc w:val="center"/>
              <w:rPr>
                <w:rFonts w:ascii="Calibri" w:hAnsi="Calibri" w:cs="Calibri"/>
                <w:iCs/>
                <w:kern w:val="0"/>
                <w:szCs w:val="24"/>
                <w:highlight w:val="lightGray"/>
                <w:lang w:val="es-PE"/>
              </w:rPr>
            </w:pPr>
          </w:p>
        </w:tc>
        <w:tc>
          <w:tcPr>
            <w:tcW w:w="1847" w:type="dxa"/>
            <w:tcBorders>
              <w:top w:val="single" w:sz="4" w:space="0" w:color="auto"/>
              <w:left w:val="single" w:sz="4" w:space="0" w:color="auto"/>
              <w:bottom w:val="single" w:sz="4" w:space="0" w:color="auto"/>
              <w:right w:val="single" w:sz="4" w:space="0" w:color="auto"/>
            </w:tcBorders>
            <w:vAlign w:val="center"/>
          </w:tcPr>
          <w:p w14:paraId="5CE706C2" w14:textId="77777777" w:rsidR="00DC605E" w:rsidRPr="00017A84" w:rsidRDefault="00DC605E" w:rsidP="00070EFF">
            <w:pPr>
              <w:widowControl w:val="0"/>
              <w:spacing w:line="276" w:lineRule="auto"/>
              <w:ind w:right="10"/>
              <w:jc w:val="center"/>
              <w:rPr>
                <w:rFonts w:ascii="Calibri" w:hAnsi="Calibri" w:cs="Calibri"/>
                <w:sz w:val="18"/>
                <w:szCs w:val="18"/>
                <w:highlight w:val="lightGray"/>
              </w:rPr>
            </w:pPr>
          </w:p>
        </w:tc>
        <w:tc>
          <w:tcPr>
            <w:tcW w:w="2333" w:type="dxa"/>
            <w:tcBorders>
              <w:top w:val="single" w:sz="4" w:space="0" w:color="auto"/>
              <w:left w:val="single" w:sz="4" w:space="0" w:color="auto"/>
              <w:bottom w:val="single" w:sz="4" w:space="0" w:color="auto"/>
              <w:right w:val="single" w:sz="4" w:space="0" w:color="auto"/>
            </w:tcBorders>
            <w:vAlign w:val="center"/>
          </w:tcPr>
          <w:p w14:paraId="25FB1A05" w14:textId="77777777" w:rsidR="00DC605E" w:rsidRPr="00017A84" w:rsidRDefault="00DC605E" w:rsidP="00070EFF">
            <w:pPr>
              <w:widowControl w:val="0"/>
              <w:spacing w:line="276" w:lineRule="auto"/>
              <w:ind w:right="10"/>
              <w:jc w:val="center"/>
              <w:rPr>
                <w:rFonts w:ascii="Calibri" w:hAnsi="Calibri" w:cs="Calibri"/>
                <w:iCs/>
                <w:highlight w:val="lightGray"/>
                <w:lang w:val="es-PE"/>
              </w:rPr>
            </w:pPr>
          </w:p>
        </w:tc>
      </w:tr>
      <w:tr w:rsidR="00DC605E" w:rsidRPr="00017A84" w14:paraId="69E9A15B" w14:textId="77777777" w:rsidTr="00070EFF">
        <w:trPr>
          <w:cantSplit/>
          <w:trHeight w:val="465"/>
          <w:jc w:val="center"/>
        </w:trPr>
        <w:tc>
          <w:tcPr>
            <w:tcW w:w="2138" w:type="dxa"/>
            <w:tcBorders>
              <w:top w:val="single" w:sz="4" w:space="0" w:color="auto"/>
              <w:left w:val="single" w:sz="4" w:space="0" w:color="auto"/>
              <w:bottom w:val="single" w:sz="4" w:space="0" w:color="auto"/>
              <w:right w:val="single" w:sz="4" w:space="0" w:color="auto"/>
            </w:tcBorders>
            <w:vAlign w:val="center"/>
          </w:tcPr>
          <w:p w14:paraId="08BF5BEA" w14:textId="77777777" w:rsidR="00DC605E" w:rsidRPr="00C907A9" w:rsidRDefault="00DC605E" w:rsidP="00070EFF">
            <w:pPr>
              <w:spacing w:line="276" w:lineRule="auto"/>
              <w:rPr>
                <w:rFonts w:ascii="Calibri" w:hAnsi="Calibri" w:cs="Calibri"/>
                <w:color w:val="0000FF"/>
                <w:sz w:val="20"/>
                <w:szCs w:val="20"/>
                <w:highlight w:val="yellow"/>
              </w:rPr>
            </w:pPr>
          </w:p>
        </w:tc>
        <w:tc>
          <w:tcPr>
            <w:tcW w:w="1216" w:type="dxa"/>
            <w:tcBorders>
              <w:top w:val="single" w:sz="4" w:space="0" w:color="auto"/>
              <w:left w:val="single" w:sz="4" w:space="0" w:color="auto"/>
              <w:bottom w:val="single" w:sz="4" w:space="0" w:color="auto"/>
              <w:right w:val="single" w:sz="4" w:space="0" w:color="auto"/>
            </w:tcBorders>
            <w:vAlign w:val="center"/>
          </w:tcPr>
          <w:p w14:paraId="3035C65F" w14:textId="77777777" w:rsidR="00DC605E" w:rsidRPr="00C907A9" w:rsidRDefault="00DC605E" w:rsidP="00070EFF">
            <w:pPr>
              <w:spacing w:line="276" w:lineRule="auto"/>
              <w:jc w:val="center"/>
              <w:rPr>
                <w:rFonts w:ascii="Calibri" w:hAnsi="Calibri" w:cs="Calibri"/>
                <w:color w:val="0000FF"/>
                <w:sz w:val="18"/>
                <w:szCs w:val="18"/>
                <w:highlight w:val="yellow"/>
              </w:rPr>
            </w:pPr>
          </w:p>
        </w:tc>
        <w:tc>
          <w:tcPr>
            <w:tcW w:w="1412" w:type="dxa"/>
            <w:tcBorders>
              <w:top w:val="single" w:sz="4" w:space="0" w:color="auto"/>
              <w:left w:val="single" w:sz="4" w:space="0" w:color="auto"/>
              <w:bottom w:val="single" w:sz="4" w:space="0" w:color="auto"/>
              <w:right w:val="single" w:sz="4" w:space="0" w:color="auto"/>
            </w:tcBorders>
            <w:vAlign w:val="center"/>
          </w:tcPr>
          <w:p w14:paraId="1A08045A" w14:textId="77777777" w:rsidR="00DC605E" w:rsidRPr="00017A84" w:rsidRDefault="00DC605E" w:rsidP="00070EFF">
            <w:pPr>
              <w:pStyle w:val="Outline"/>
              <w:widowControl w:val="0"/>
              <w:spacing w:before="0" w:line="276" w:lineRule="auto"/>
              <w:jc w:val="center"/>
              <w:rPr>
                <w:rFonts w:ascii="Calibri" w:hAnsi="Calibri" w:cs="Calibri"/>
                <w:iCs/>
                <w:kern w:val="0"/>
                <w:szCs w:val="24"/>
                <w:highlight w:val="lightGray"/>
                <w:lang w:val="es-PE"/>
              </w:rPr>
            </w:pPr>
          </w:p>
        </w:tc>
        <w:tc>
          <w:tcPr>
            <w:tcW w:w="1847" w:type="dxa"/>
            <w:tcBorders>
              <w:top w:val="single" w:sz="4" w:space="0" w:color="auto"/>
              <w:left w:val="single" w:sz="4" w:space="0" w:color="auto"/>
              <w:bottom w:val="single" w:sz="4" w:space="0" w:color="auto"/>
              <w:right w:val="single" w:sz="4" w:space="0" w:color="auto"/>
            </w:tcBorders>
            <w:vAlign w:val="center"/>
          </w:tcPr>
          <w:p w14:paraId="409BC25E" w14:textId="77777777" w:rsidR="00DC605E" w:rsidRPr="00017A84" w:rsidRDefault="00DC605E" w:rsidP="00070EFF">
            <w:pPr>
              <w:widowControl w:val="0"/>
              <w:spacing w:line="276" w:lineRule="auto"/>
              <w:ind w:right="10"/>
              <w:jc w:val="center"/>
              <w:rPr>
                <w:rFonts w:ascii="Calibri" w:hAnsi="Calibri" w:cs="Calibri"/>
                <w:sz w:val="18"/>
                <w:szCs w:val="18"/>
                <w:highlight w:val="lightGray"/>
              </w:rPr>
            </w:pPr>
          </w:p>
        </w:tc>
        <w:tc>
          <w:tcPr>
            <w:tcW w:w="2333" w:type="dxa"/>
            <w:tcBorders>
              <w:top w:val="single" w:sz="4" w:space="0" w:color="auto"/>
              <w:left w:val="single" w:sz="4" w:space="0" w:color="auto"/>
              <w:bottom w:val="single" w:sz="4" w:space="0" w:color="auto"/>
              <w:right w:val="single" w:sz="4" w:space="0" w:color="auto"/>
            </w:tcBorders>
            <w:vAlign w:val="center"/>
          </w:tcPr>
          <w:p w14:paraId="327C698A" w14:textId="77777777" w:rsidR="00DC605E" w:rsidRPr="00017A84" w:rsidRDefault="00DC605E" w:rsidP="00070EFF">
            <w:pPr>
              <w:widowControl w:val="0"/>
              <w:spacing w:line="276" w:lineRule="auto"/>
              <w:ind w:right="10"/>
              <w:jc w:val="center"/>
              <w:rPr>
                <w:rFonts w:ascii="Calibri" w:hAnsi="Calibri" w:cs="Calibri"/>
                <w:iCs/>
                <w:highlight w:val="lightGray"/>
                <w:lang w:val="es-PE"/>
              </w:rPr>
            </w:pPr>
          </w:p>
        </w:tc>
      </w:tr>
      <w:tr w:rsidR="00DC605E" w:rsidRPr="00017A84" w14:paraId="23FBE4A0" w14:textId="77777777" w:rsidTr="00070EFF">
        <w:trPr>
          <w:cantSplit/>
          <w:trHeight w:val="465"/>
          <w:jc w:val="center"/>
        </w:trPr>
        <w:tc>
          <w:tcPr>
            <w:tcW w:w="2138" w:type="dxa"/>
            <w:tcBorders>
              <w:top w:val="single" w:sz="4" w:space="0" w:color="auto"/>
              <w:left w:val="single" w:sz="4" w:space="0" w:color="auto"/>
              <w:bottom w:val="single" w:sz="4" w:space="0" w:color="auto"/>
              <w:right w:val="single" w:sz="4" w:space="0" w:color="auto"/>
            </w:tcBorders>
            <w:vAlign w:val="center"/>
          </w:tcPr>
          <w:p w14:paraId="42E0122D" w14:textId="77777777" w:rsidR="00DC605E" w:rsidRPr="00C907A9" w:rsidRDefault="00DC605E" w:rsidP="00070EFF">
            <w:pPr>
              <w:spacing w:line="276" w:lineRule="auto"/>
              <w:rPr>
                <w:rFonts w:ascii="Calibri" w:hAnsi="Calibri" w:cs="Calibri"/>
                <w:color w:val="0000FF"/>
                <w:sz w:val="20"/>
                <w:szCs w:val="20"/>
                <w:highlight w:val="yellow"/>
              </w:rPr>
            </w:pPr>
          </w:p>
        </w:tc>
        <w:tc>
          <w:tcPr>
            <w:tcW w:w="1216" w:type="dxa"/>
            <w:tcBorders>
              <w:top w:val="single" w:sz="4" w:space="0" w:color="auto"/>
              <w:left w:val="single" w:sz="4" w:space="0" w:color="auto"/>
              <w:bottom w:val="single" w:sz="4" w:space="0" w:color="auto"/>
              <w:right w:val="single" w:sz="4" w:space="0" w:color="auto"/>
            </w:tcBorders>
            <w:vAlign w:val="center"/>
          </w:tcPr>
          <w:p w14:paraId="29261454" w14:textId="77777777" w:rsidR="00DC605E" w:rsidRPr="00C907A9" w:rsidRDefault="00DC605E" w:rsidP="00070EFF">
            <w:pPr>
              <w:spacing w:line="276" w:lineRule="auto"/>
              <w:jc w:val="center"/>
              <w:rPr>
                <w:rFonts w:ascii="Calibri" w:hAnsi="Calibri" w:cs="Calibri"/>
                <w:color w:val="0000FF"/>
                <w:sz w:val="18"/>
                <w:szCs w:val="18"/>
                <w:highlight w:val="yellow"/>
              </w:rPr>
            </w:pPr>
          </w:p>
        </w:tc>
        <w:tc>
          <w:tcPr>
            <w:tcW w:w="1412" w:type="dxa"/>
            <w:tcBorders>
              <w:top w:val="single" w:sz="4" w:space="0" w:color="auto"/>
              <w:left w:val="single" w:sz="4" w:space="0" w:color="auto"/>
              <w:bottom w:val="single" w:sz="4" w:space="0" w:color="auto"/>
              <w:right w:val="single" w:sz="4" w:space="0" w:color="auto"/>
            </w:tcBorders>
            <w:vAlign w:val="center"/>
          </w:tcPr>
          <w:p w14:paraId="34E69509" w14:textId="77777777" w:rsidR="00DC605E" w:rsidRPr="00017A84" w:rsidRDefault="00DC605E" w:rsidP="00070EFF">
            <w:pPr>
              <w:pStyle w:val="Outline"/>
              <w:widowControl w:val="0"/>
              <w:spacing w:before="0" w:line="276" w:lineRule="auto"/>
              <w:jc w:val="center"/>
              <w:rPr>
                <w:rFonts w:ascii="Calibri" w:hAnsi="Calibri" w:cs="Calibri"/>
                <w:iCs/>
                <w:kern w:val="0"/>
                <w:szCs w:val="24"/>
                <w:highlight w:val="lightGray"/>
                <w:lang w:val="es-PE"/>
              </w:rPr>
            </w:pPr>
          </w:p>
        </w:tc>
        <w:tc>
          <w:tcPr>
            <w:tcW w:w="1847" w:type="dxa"/>
            <w:tcBorders>
              <w:top w:val="single" w:sz="4" w:space="0" w:color="auto"/>
              <w:left w:val="single" w:sz="4" w:space="0" w:color="auto"/>
              <w:bottom w:val="single" w:sz="4" w:space="0" w:color="auto"/>
              <w:right w:val="single" w:sz="4" w:space="0" w:color="auto"/>
            </w:tcBorders>
            <w:vAlign w:val="center"/>
          </w:tcPr>
          <w:p w14:paraId="0CF04ECB" w14:textId="77777777" w:rsidR="00DC605E" w:rsidRPr="00017A84" w:rsidRDefault="00DC605E" w:rsidP="00070EFF">
            <w:pPr>
              <w:widowControl w:val="0"/>
              <w:spacing w:line="276" w:lineRule="auto"/>
              <w:ind w:right="10"/>
              <w:jc w:val="center"/>
              <w:rPr>
                <w:rFonts w:ascii="Calibri" w:hAnsi="Calibri" w:cs="Calibri"/>
                <w:sz w:val="18"/>
                <w:szCs w:val="18"/>
                <w:highlight w:val="lightGray"/>
              </w:rPr>
            </w:pPr>
          </w:p>
        </w:tc>
        <w:tc>
          <w:tcPr>
            <w:tcW w:w="2333" w:type="dxa"/>
            <w:tcBorders>
              <w:top w:val="single" w:sz="4" w:space="0" w:color="auto"/>
              <w:left w:val="single" w:sz="4" w:space="0" w:color="auto"/>
              <w:bottom w:val="single" w:sz="4" w:space="0" w:color="auto"/>
              <w:right w:val="single" w:sz="4" w:space="0" w:color="auto"/>
            </w:tcBorders>
            <w:vAlign w:val="center"/>
          </w:tcPr>
          <w:p w14:paraId="7A0B7106" w14:textId="77777777" w:rsidR="00DC605E" w:rsidRPr="00017A84" w:rsidRDefault="00DC605E" w:rsidP="00070EFF">
            <w:pPr>
              <w:widowControl w:val="0"/>
              <w:spacing w:line="276" w:lineRule="auto"/>
              <w:ind w:right="10"/>
              <w:jc w:val="center"/>
              <w:rPr>
                <w:rFonts w:ascii="Calibri" w:hAnsi="Calibri" w:cs="Calibri"/>
                <w:iCs/>
                <w:highlight w:val="lightGray"/>
                <w:lang w:val="es-PE"/>
              </w:rPr>
            </w:pPr>
          </w:p>
        </w:tc>
      </w:tr>
      <w:tr w:rsidR="00DC605E" w:rsidRPr="00017A84" w14:paraId="48EC1433" w14:textId="77777777" w:rsidTr="00070EFF">
        <w:trPr>
          <w:cantSplit/>
          <w:trHeight w:val="465"/>
          <w:jc w:val="center"/>
        </w:trPr>
        <w:tc>
          <w:tcPr>
            <w:tcW w:w="2138" w:type="dxa"/>
            <w:tcBorders>
              <w:top w:val="single" w:sz="4" w:space="0" w:color="auto"/>
              <w:left w:val="single" w:sz="4" w:space="0" w:color="auto"/>
              <w:bottom w:val="single" w:sz="4" w:space="0" w:color="auto"/>
              <w:right w:val="single" w:sz="4" w:space="0" w:color="auto"/>
            </w:tcBorders>
            <w:vAlign w:val="center"/>
          </w:tcPr>
          <w:p w14:paraId="117E81E7" w14:textId="77777777" w:rsidR="00DC605E" w:rsidRPr="00C907A9" w:rsidRDefault="00DC605E" w:rsidP="00070EFF">
            <w:pPr>
              <w:spacing w:line="276" w:lineRule="auto"/>
              <w:rPr>
                <w:rFonts w:ascii="Calibri" w:hAnsi="Calibri" w:cs="Calibri"/>
                <w:color w:val="0000FF"/>
                <w:sz w:val="20"/>
                <w:szCs w:val="20"/>
                <w:highlight w:val="yellow"/>
              </w:rPr>
            </w:pPr>
          </w:p>
        </w:tc>
        <w:tc>
          <w:tcPr>
            <w:tcW w:w="1216" w:type="dxa"/>
            <w:tcBorders>
              <w:top w:val="single" w:sz="4" w:space="0" w:color="auto"/>
              <w:left w:val="single" w:sz="4" w:space="0" w:color="auto"/>
              <w:bottom w:val="single" w:sz="4" w:space="0" w:color="auto"/>
              <w:right w:val="single" w:sz="4" w:space="0" w:color="auto"/>
            </w:tcBorders>
            <w:vAlign w:val="center"/>
          </w:tcPr>
          <w:p w14:paraId="3D4A421A" w14:textId="77777777" w:rsidR="00DC605E" w:rsidRPr="00C907A9" w:rsidRDefault="00DC605E" w:rsidP="00070EFF">
            <w:pPr>
              <w:spacing w:line="276" w:lineRule="auto"/>
              <w:jc w:val="center"/>
              <w:rPr>
                <w:rFonts w:ascii="Calibri" w:hAnsi="Calibri" w:cs="Calibri"/>
                <w:color w:val="0000FF"/>
                <w:sz w:val="18"/>
                <w:szCs w:val="18"/>
                <w:highlight w:val="yellow"/>
              </w:rPr>
            </w:pPr>
          </w:p>
        </w:tc>
        <w:tc>
          <w:tcPr>
            <w:tcW w:w="1412" w:type="dxa"/>
            <w:tcBorders>
              <w:top w:val="single" w:sz="4" w:space="0" w:color="auto"/>
              <w:left w:val="single" w:sz="4" w:space="0" w:color="auto"/>
              <w:bottom w:val="single" w:sz="4" w:space="0" w:color="auto"/>
              <w:right w:val="single" w:sz="4" w:space="0" w:color="auto"/>
            </w:tcBorders>
            <w:vAlign w:val="center"/>
          </w:tcPr>
          <w:p w14:paraId="64D6A859" w14:textId="77777777" w:rsidR="00DC605E" w:rsidRPr="00017A84" w:rsidRDefault="00DC605E" w:rsidP="00070EFF">
            <w:pPr>
              <w:pStyle w:val="Outline"/>
              <w:widowControl w:val="0"/>
              <w:spacing w:before="0" w:line="276" w:lineRule="auto"/>
              <w:jc w:val="center"/>
              <w:rPr>
                <w:rFonts w:ascii="Calibri" w:hAnsi="Calibri" w:cs="Calibri"/>
                <w:iCs/>
                <w:kern w:val="0"/>
                <w:szCs w:val="24"/>
                <w:highlight w:val="lightGray"/>
                <w:lang w:val="es-PE"/>
              </w:rPr>
            </w:pPr>
          </w:p>
        </w:tc>
        <w:tc>
          <w:tcPr>
            <w:tcW w:w="1847" w:type="dxa"/>
            <w:tcBorders>
              <w:top w:val="single" w:sz="4" w:space="0" w:color="auto"/>
              <w:left w:val="single" w:sz="4" w:space="0" w:color="auto"/>
              <w:bottom w:val="single" w:sz="4" w:space="0" w:color="auto"/>
              <w:right w:val="single" w:sz="4" w:space="0" w:color="auto"/>
            </w:tcBorders>
            <w:vAlign w:val="center"/>
          </w:tcPr>
          <w:p w14:paraId="1A05546C" w14:textId="77777777" w:rsidR="00DC605E" w:rsidRPr="00017A84" w:rsidRDefault="00DC605E" w:rsidP="00070EFF">
            <w:pPr>
              <w:widowControl w:val="0"/>
              <w:spacing w:line="276" w:lineRule="auto"/>
              <w:ind w:right="10"/>
              <w:jc w:val="center"/>
              <w:rPr>
                <w:rFonts w:ascii="Calibri" w:hAnsi="Calibri" w:cs="Calibri"/>
                <w:sz w:val="18"/>
                <w:szCs w:val="18"/>
                <w:highlight w:val="lightGray"/>
              </w:rPr>
            </w:pPr>
          </w:p>
        </w:tc>
        <w:tc>
          <w:tcPr>
            <w:tcW w:w="2333" w:type="dxa"/>
            <w:tcBorders>
              <w:top w:val="single" w:sz="4" w:space="0" w:color="auto"/>
              <w:left w:val="single" w:sz="4" w:space="0" w:color="auto"/>
              <w:bottom w:val="single" w:sz="4" w:space="0" w:color="auto"/>
              <w:right w:val="single" w:sz="4" w:space="0" w:color="auto"/>
            </w:tcBorders>
            <w:vAlign w:val="center"/>
          </w:tcPr>
          <w:p w14:paraId="598470E6" w14:textId="77777777" w:rsidR="00DC605E" w:rsidRPr="00017A84" w:rsidRDefault="00DC605E" w:rsidP="00070EFF">
            <w:pPr>
              <w:widowControl w:val="0"/>
              <w:spacing w:line="276" w:lineRule="auto"/>
              <w:ind w:right="10"/>
              <w:jc w:val="center"/>
              <w:rPr>
                <w:rFonts w:ascii="Calibri" w:hAnsi="Calibri" w:cs="Calibri"/>
                <w:iCs/>
                <w:highlight w:val="lightGray"/>
                <w:lang w:val="es-PE"/>
              </w:rPr>
            </w:pPr>
          </w:p>
        </w:tc>
      </w:tr>
      <w:tr w:rsidR="00DC605E" w:rsidRPr="00017A84" w14:paraId="5D190BEB" w14:textId="77777777" w:rsidTr="00070EFF">
        <w:trPr>
          <w:cantSplit/>
          <w:trHeight w:val="465"/>
          <w:jc w:val="center"/>
        </w:trPr>
        <w:tc>
          <w:tcPr>
            <w:tcW w:w="2138" w:type="dxa"/>
            <w:tcBorders>
              <w:top w:val="single" w:sz="4" w:space="0" w:color="auto"/>
              <w:left w:val="single" w:sz="4" w:space="0" w:color="auto"/>
              <w:bottom w:val="single" w:sz="4" w:space="0" w:color="auto"/>
              <w:right w:val="single" w:sz="4" w:space="0" w:color="auto"/>
            </w:tcBorders>
            <w:vAlign w:val="center"/>
          </w:tcPr>
          <w:p w14:paraId="23CFD0E8" w14:textId="77777777" w:rsidR="00DC605E" w:rsidRPr="00C907A9" w:rsidRDefault="00DC605E" w:rsidP="00070EFF">
            <w:pPr>
              <w:spacing w:line="276" w:lineRule="auto"/>
              <w:rPr>
                <w:rFonts w:ascii="Calibri" w:hAnsi="Calibri" w:cs="Calibri"/>
                <w:color w:val="0000FF"/>
                <w:sz w:val="20"/>
                <w:szCs w:val="20"/>
                <w:highlight w:val="yellow"/>
              </w:rPr>
            </w:pPr>
          </w:p>
        </w:tc>
        <w:tc>
          <w:tcPr>
            <w:tcW w:w="1216" w:type="dxa"/>
            <w:tcBorders>
              <w:top w:val="single" w:sz="4" w:space="0" w:color="auto"/>
              <w:left w:val="single" w:sz="4" w:space="0" w:color="auto"/>
              <w:bottom w:val="single" w:sz="4" w:space="0" w:color="auto"/>
              <w:right w:val="single" w:sz="4" w:space="0" w:color="auto"/>
            </w:tcBorders>
            <w:vAlign w:val="center"/>
          </w:tcPr>
          <w:p w14:paraId="768E08BA" w14:textId="77777777" w:rsidR="00DC605E" w:rsidRPr="00C907A9" w:rsidRDefault="00DC605E" w:rsidP="00070EFF">
            <w:pPr>
              <w:spacing w:line="276" w:lineRule="auto"/>
              <w:jc w:val="center"/>
              <w:rPr>
                <w:rFonts w:ascii="Calibri" w:hAnsi="Calibri" w:cs="Calibri"/>
                <w:color w:val="0000FF"/>
                <w:sz w:val="18"/>
                <w:szCs w:val="18"/>
                <w:highlight w:val="yellow"/>
              </w:rPr>
            </w:pPr>
          </w:p>
        </w:tc>
        <w:tc>
          <w:tcPr>
            <w:tcW w:w="1412" w:type="dxa"/>
            <w:tcBorders>
              <w:top w:val="single" w:sz="4" w:space="0" w:color="auto"/>
              <w:left w:val="single" w:sz="4" w:space="0" w:color="auto"/>
              <w:bottom w:val="single" w:sz="4" w:space="0" w:color="auto"/>
              <w:right w:val="single" w:sz="4" w:space="0" w:color="auto"/>
            </w:tcBorders>
            <w:vAlign w:val="center"/>
          </w:tcPr>
          <w:p w14:paraId="41F1CD78" w14:textId="77777777" w:rsidR="00DC605E" w:rsidRPr="00017A84" w:rsidRDefault="00DC605E" w:rsidP="00070EFF">
            <w:pPr>
              <w:pStyle w:val="Outline"/>
              <w:widowControl w:val="0"/>
              <w:spacing w:before="0" w:line="276" w:lineRule="auto"/>
              <w:jc w:val="center"/>
              <w:rPr>
                <w:rFonts w:ascii="Calibri" w:hAnsi="Calibri" w:cs="Calibri"/>
                <w:iCs/>
                <w:kern w:val="0"/>
                <w:szCs w:val="24"/>
                <w:highlight w:val="lightGray"/>
                <w:lang w:val="es-PE"/>
              </w:rPr>
            </w:pPr>
          </w:p>
        </w:tc>
        <w:tc>
          <w:tcPr>
            <w:tcW w:w="1847" w:type="dxa"/>
            <w:tcBorders>
              <w:top w:val="single" w:sz="4" w:space="0" w:color="auto"/>
              <w:left w:val="single" w:sz="4" w:space="0" w:color="auto"/>
              <w:bottom w:val="single" w:sz="4" w:space="0" w:color="auto"/>
              <w:right w:val="single" w:sz="4" w:space="0" w:color="auto"/>
            </w:tcBorders>
            <w:vAlign w:val="center"/>
          </w:tcPr>
          <w:p w14:paraId="74643ED8" w14:textId="77777777" w:rsidR="00DC605E" w:rsidRPr="00017A84" w:rsidRDefault="00DC605E" w:rsidP="00070EFF">
            <w:pPr>
              <w:widowControl w:val="0"/>
              <w:spacing w:line="276" w:lineRule="auto"/>
              <w:ind w:right="10"/>
              <w:jc w:val="center"/>
              <w:rPr>
                <w:rFonts w:ascii="Calibri" w:hAnsi="Calibri" w:cs="Calibri"/>
                <w:sz w:val="18"/>
                <w:szCs w:val="18"/>
                <w:highlight w:val="lightGray"/>
              </w:rPr>
            </w:pPr>
          </w:p>
        </w:tc>
        <w:tc>
          <w:tcPr>
            <w:tcW w:w="2333" w:type="dxa"/>
            <w:tcBorders>
              <w:top w:val="single" w:sz="4" w:space="0" w:color="auto"/>
              <w:left w:val="single" w:sz="4" w:space="0" w:color="auto"/>
              <w:bottom w:val="single" w:sz="4" w:space="0" w:color="auto"/>
              <w:right w:val="single" w:sz="4" w:space="0" w:color="auto"/>
            </w:tcBorders>
            <w:vAlign w:val="center"/>
          </w:tcPr>
          <w:p w14:paraId="44CBE4E5" w14:textId="77777777" w:rsidR="00DC605E" w:rsidRPr="00017A84" w:rsidRDefault="00DC605E" w:rsidP="00070EFF">
            <w:pPr>
              <w:widowControl w:val="0"/>
              <w:spacing w:line="276" w:lineRule="auto"/>
              <w:ind w:right="10"/>
              <w:jc w:val="center"/>
              <w:rPr>
                <w:rFonts w:ascii="Calibri" w:hAnsi="Calibri" w:cs="Calibri"/>
                <w:iCs/>
                <w:highlight w:val="lightGray"/>
                <w:lang w:val="es-PE"/>
              </w:rPr>
            </w:pPr>
          </w:p>
        </w:tc>
      </w:tr>
    </w:tbl>
    <w:p w14:paraId="24EB1156" w14:textId="77777777" w:rsidR="00DC605E" w:rsidRPr="00313C76" w:rsidRDefault="00DC605E" w:rsidP="00DC605E">
      <w:pPr>
        <w:spacing w:line="360" w:lineRule="auto"/>
        <w:jc w:val="both"/>
        <w:rPr>
          <w:rFonts w:ascii="Calibri" w:hAnsi="Calibri"/>
        </w:rPr>
      </w:pPr>
      <w:r w:rsidRPr="00AD249E">
        <w:rPr>
          <w:rFonts w:ascii="Calibri" w:hAnsi="Calibri"/>
          <w:sz w:val="20"/>
          <w:szCs w:val="20"/>
          <w:lang w:val="es-PE"/>
        </w:rPr>
        <w:t>Nota: Al ser este formulario una declaración jurada, no se requerirá presentar documentos que sustenten el perfil profesional ni la experiencia del Personal Clave en esta etapa de licitación</w:t>
      </w:r>
      <w:r w:rsidRPr="00313C76">
        <w:rPr>
          <w:rFonts w:ascii="Calibri" w:hAnsi="Calibri"/>
          <w:lang w:val="es-PE"/>
        </w:rPr>
        <w:t>.</w:t>
      </w:r>
    </w:p>
    <w:p w14:paraId="6904D759" w14:textId="77777777" w:rsidR="00FC5D04" w:rsidRPr="00313C76" w:rsidRDefault="00FC5D04" w:rsidP="00FC5D04">
      <w:pPr>
        <w:pStyle w:val="Textoindependiente"/>
        <w:jc w:val="left"/>
        <w:rPr>
          <w:sz w:val="40"/>
          <w:lang w:val="es-PE"/>
        </w:rPr>
      </w:pPr>
    </w:p>
    <w:p w14:paraId="79C659A1" w14:textId="77777777" w:rsidR="00FC5D04" w:rsidRPr="00313C76" w:rsidRDefault="00FC5D04" w:rsidP="00FC5D04">
      <w:pPr>
        <w:rPr>
          <w:sz w:val="22"/>
          <w:szCs w:val="22"/>
        </w:rPr>
      </w:pPr>
      <w:r w:rsidRPr="00313C76">
        <w:rPr>
          <w:sz w:val="22"/>
          <w:szCs w:val="22"/>
        </w:rPr>
        <w:t>Firma Autorizada: ____________________________________________________________</w:t>
      </w:r>
    </w:p>
    <w:p w14:paraId="49696FB2" w14:textId="77777777" w:rsidR="00FC5D04" w:rsidRPr="00313C76" w:rsidRDefault="00FC5D04" w:rsidP="00FC5D04">
      <w:pPr>
        <w:rPr>
          <w:sz w:val="22"/>
          <w:szCs w:val="22"/>
        </w:rPr>
      </w:pPr>
    </w:p>
    <w:p w14:paraId="6CEEE364" w14:textId="77777777" w:rsidR="00FC5D04" w:rsidRPr="00313C76" w:rsidRDefault="00FC5D04" w:rsidP="00FC5D04">
      <w:pPr>
        <w:rPr>
          <w:sz w:val="22"/>
          <w:szCs w:val="22"/>
        </w:rPr>
      </w:pPr>
      <w:r w:rsidRPr="00313C76">
        <w:rPr>
          <w:sz w:val="22"/>
          <w:szCs w:val="22"/>
        </w:rPr>
        <w:t>Nombre y Cargo del Firmante:   _________________________________________________</w:t>
      </w:r>
    </w:p>
    <w:p w14:paraId="23966A77" w14:textId="77777777" w:rsidR="00FC5D04" w:rsidRPr="00313C76" w:rsidRDefault="00FC5D04" w:rsidP="00FC5D04">
      <w:pPr>
        <w:rPr>
          <w:sz w:val="22"/>
          <w:szCs w:val="22"/>
        </w:rPr>
      </w:pPr>
    </w:p>
    <w:p w14:paraId="5C7F29E0" w14:textId="77777777" w:rsidR="00FC5D04" w:rsidRPr="00313C76" w:rsidRDefault="00FC5D04" w:rsidP="00FC5D04">
      <w:pPr>
        <w:rPr>
          <w:sz w:val="22"/>
          <w:szCs w:val="22"/>
        </w:rPr>
      </w:pPr>
      <w:r w:rsidRPr="00313C76">
        <w:rPr>
          <w:sz w:val="22"/>
          <w:szCs w:val="22"/>
        </w:rPr>
        <w:t>Nombre del Oferente: _________________________________________________________</w:t>
      </w:r>
    </w:p>
    <w:p w14:paraId="15765DA1" w14:textId="77777777" w:rsidR="00FC5D04" w:rsidRDefault="00FC5D04" w:rsidP="00FC5D04">
      <w:pPr>
        <w:rPr>
          <w:rFonts w:ascii="Times New Roman Bold" w:hAnsi="Times New Roman Bold"/>
          <w:b/>
          <w:sz w:val="28"/>
          <w:lang w:val="es-ES"/>
        </w:rPr>
      </w:pPr>
      <w:r w:rsidRPr="00313C76">
        <w:rPr>
          <w:rFonts w:ascii="Times New Roman Bold" w:hAnsi="Times New Roman Bold"/>
          <w:b/>
          <w:sz w:val="28"/>
          <w:lang w:val="es-ES"/>
        </w:rPr>
        <w:br w:type="page"/>
      </w:r>
    </w:p>
    <w:p w14:paraId="78F2A880" w14:textId="77777777" w:rsidR="00302FC3" w:rsidRPr="00313C76" w:rsidRDefault="00302FC3" w:rsidP="00302FC3">
      <w:pPr>
        <w:pStyle w:val="Ttulo2"/>
        <w:spacing w:before="0" w:after="0"/>
        <w:rPr>
          <w:rFonts w:ascii="Calibri" w:hAnsi="Calibri"/>
          <w:bCs/>
          <w:sz w:val="26"/>
          <w:szCs w:val="26"/>
          <w:lang w:val="es-PE"/>
        </w:rPr>
      </w:pPr>
      <w:r w:rsidRPr="00302FC3">
        <w:rPr>
          <w:rFonts w:ascii="Calibri" w:hAnsi="Calibri"/>
          <w:bCs/>
          <w:sz w:val="26"/>
          <w:szCs w:val="26"/>
          <w:lang w:val="es-PE"/>
        </w:rPr>
        <w:lastRenderedPageBreak/>
        <w:t>Formulario 5.2.</w:t>
      </w:r>
      <w:r>
        <w:rPr>
          <w:rFonts w:ascii="Calibri" w:hAnsi="Calibri"/>
          <w:bCs/>
          <w:sz w:val="26"/>
          <w:szCs w:val="26"/>
          <w:lang w:val="es-PE"/>
        </w:rPr>
        <w:t>4</w:t>
      </w:r>
      <w:r w:rsidRPr="00302FC3">
        <w:rPr>
          <w:rFonts w:ascii="Calibri" w:hAnsi="Calibri"/>
          <w:bCs/>
          <w:sz w:val="26"/>
          <w:szCs w:val="26"/>
          <w:lang w:val="es-PE"/>
        </w:rPr>
        <w:t xml:space="preserve"> – Declaración Jurada de disponibilidad de Personal Clave a acreditarse para l</w:t>
      </w:r>
      <w:r>
        <w:rPr>
          <w:rFonts w:ascii="Calibri" w:hAnsi="Calibri"/>
          <w:bCs/>
          <w:sz w:val="26"/>
          <w:szCs w:val="26"/>
          <w:lang w:val="es-PE"/>
        </w:rPr>
        <w:t>a fase de ejecución contractual</w:t>
      </w:r>
    </w:p>
    <w:p w14:paraId="10372D7D" w14:textId="77777777" w:rsidR="00302FC3" w:rsidRPr="00313C76" w:rsidRDefault="00302FC3" w:rsidP="00302FC3">
      <w:pPr>
        <w:keepNext/>
        <w:widowControl w:val="0"/>
        <w:tabs>
          <w:tab w:val="right" w:leader="dot" w:pos="8976"/>
        </w:tabs>
        <w:jc w:val="both"/>
        <w:rPr>
          <w:rFonts w:ascii="Calibri" w:hAnsi="Calibri"/>
          <w:bCs/>
          <w:sz w:val="26"/>
          <w:szCs w:val="20"/>
          <w:lang w:val="es-PE"/>
        </w:rPr>
      </w:pPr>
    </w:p>
    <w:p w14:paraId="2FD8D8F9" w14:textId="77777777" w:rsidR="00302FC3" w:rsidRPr="00313C76" w:rsidRDefault="00302FC3" w:rsidP="00302FC3">
      <w:pPr>
        <w:pStyle w:val="Textoindependiente"/>
        <w:jc w:val="left"/>
        <w:rPr>
          <w:i/>
          <w:iCs/>
          <w:sz w:val="20"/>
          <w:szCs w:val="20"/>
        </w:rPr>
      </w:pPr>
      <w:r w:rsidRPr="00313C76">
        <w:rPr>
          <w:i/>
          <w:iCs/>
          <w:sz w:val="20"/>
          <w:szCs w:val="20"/>
        </w:rPr>
        <w:t xml:space="preserve">(Remitirse al literal </w:t>
      </w:r>
      <w:r>
        <w:rPr>
          <w:i/>
          <w:iCs/>
          <w:sz w:val="20"/>
          <w:szCs w:val="20"/>
        </w:rPr>
        <w:t>d</w:t>
      </w:r>
      <w:r w:rsidRPr="00313C76">
        <w:rPr>
          <w:i/>
          <w:iCs/>
          <w:sz w:val="20"/>
          <w:szCs w:val="20"/>
        </w:rPr>
        <w:t xml:space="preserve">) del Anexo P de la Sección VII Especificaciones y Condiciones de Cumplimiento) </w:t>
      </w:r>
    </w:p>
    <w:p w14:paraId="2D0883A7" w14:textId="77777777" w:rsidR="00302FC3" w:rsidRPr="00313C76" w:rsidRDefault="00302FC3" w:rsidP="00302FC3">
      <w:pPr>
        <w:pStyle w:val="Textoindependiente"/>
        <w:rPr>
          <w:rFonts w:ascii="Calibri" w:hAnsi="Calibri"/>
          <w:i/>
          <w:iCs/>
          <w:sz w:val="22"/>
          <w:szCs w:val="22"/>
          <w:lang w:val="es-PE"/>
        </w:rPr>
      </w:pPr>
    </w:p>
    <w:p w14:paraId="3AAF642D" w14:textId="77777777" w:rsidR="00302FC3" w:rsidRPr="00313C76" w:rsidRDefault="00302FC3" w:rsidP="00302FC3">
      <w:pPr>
        <w:pStyle w:val="Textoindependiente"/>
        <w:jc w:val="left"/>
        <w:rPr>
          <w:rFonts w:ascii="Calibri" w:hAnsi="Calibri"/>
          <w:sz w:val="24"/>
          <w:lang w:val="es-PE"/>
        </w:rPr>
      </w:pPr>
    </w:p>
    <w:p w14:paraId="75A2E943" w14:textId="77777777" w:rsidR="00302FC3" w:rsidRPr="00313C76" w:rsidRDefault="00302FC3" w:rsidP="00302FC3">
      <w:pPr>
        <w:pStyle w:val="Textoindependiente"/>
        <w:jc w:val="left"/>
        <w:rPr>
          <w:rFonts w:ascii="Calibri" w:hAnsi="Calibri"/>
          <w:sz w:val="24"/>
          <w:lang w:val="es-PE"/>
        </w:rPr>
      </w:pPr>
      <w:r w:rsidRPr="00313C76">
        <w:rPr>
          <w:rFonts w:ascii="Calibri" w:hAnsi="Calibri"/>
          <w:sz w:val="24"/>
          <w:lang w:val="es-PE"/>
        </w:rPr>
        <w:t>Nombre jurídico del Solicitante: ___________________________________________________</w:t>
      </w:r>
    </w:p>
    <w:p w14:paraId="05DBA428" w14:textId="77777777" w:rsidR="00302FC3" w:rsidRPr="00313C76" w:rsidRDefault="00302FC3" w:rsidP="00302FC3">
      <w:pPr>
        <w:widowControl w:val="0"/>
        <w:ind w:right="10"/>
        <w:rPr>
          <w:rFonts w:ascii="Calibri" w:hAnsi="Calibri"/>
          <w:i/>
          <w:iCs/>
          <w:sz w:val="22"/>
          <w:szCs w:val="22"/>
          <w:lang w:val="es-PE"/>
        </w:rPr>
      </w:pPr>
      <w:r w:rsidRPr="00313C76">
        <w:rPr>
          <w:rFonts w:ascii="Calibri" w:hAnsi="Calibri"/>
          <w:sz w:val="22"/>
          <w:szCs w:val="22"/>
          <w:lang w:val="es-PE"/>
        </w:rPr>
        <w:t xml:space="preserve">Fecha: </w:t>
      </w:r>
      <w:r w:rsidRPr="00313C76">
        <w:rPr>
          <w:rFonts w:ascii="Calibri" w:hAnsi="Calibri"/>
          <w:i/>
          <w:iCs/>
          <w:sz w:val="22"/>
          <w:szCs w:val="22"/>
          <w:lang w:val="es-PE"/>
        </w:rPr>
        <w:t>[Insertar día, mes, año]</w:t>
      </w:r>
    </w:p>
    <w:p w14:paraId="56354CE6" w14:textId="77777777" w:rsidR="00302FC3" w:rsidRPr="00313C76" w:rsidRDefault="00302FC3" w:rsidP="00302FC3">
      <w:pPr>
        <w:widowControl w:val="0"/>
        <w:ind w:right="10"/>
        <w:rPr>
          <w:rFonts w:ascii="Calibri" w:hAnsi="Calibri"/>
          <w:i/>
          <w:iCs/>
          <w:sz w:val="22"/>
          <w:szCs w:val="22"/>
          <w:lang w:val="es-PE"/>
        </w:rPr>
      </w:pPr>
      <w:r w:rsidRPr="00313C76">
        <w:rPr>
          <w:rFonts w:ascii="Calibri" w:hAnsi="Calibri"/>
          <w:sz w:val="22"/>
          <w:szCs w:val="22"/>
          <w:lang w:val="es-PE"/>
        </w:rPr>
        <w:t>Nombre jurídico de la Parte asociada con el Solicitante:</w:t>
      </w:r>
      <w:r w:rsidRPr="00313C76">
        <w:rPr>
          <w:rFonts w:ascii="Calibri" w:hAnsi="Calibri"/>
          <w:i/>
          <w:iCs/>
          <w:sz w:val="22"/>
          <w:szCs w:val="22"/>
          <w:lang w:val="es-PE"/>
        </w:rPr>
        <w:t xml:space="preserve"> ________________________________________</w:t>
      </w:r>
    </w:p>
    <w:p w14:paraId="55D40080" w14:textId="29E216B4" w:rsidR="00302FC3" w:rsidRPr="003553E5" w:rsidRDefault="00302FC3" w:rsidP="00302FC3">
      <w:pPr>
        <w:widowControl w:val="0"/>
        <w:tabs>
          <w:tab w:val="right" w:leader="dot" w:pos="8976"/>
        </w:tabs>
        <w:ind w:right="10"/>
        <w:rPr>
          <w:rFonts w:ascii="Calibri" w:hAnsi="Calibri"/>
          <w:lang w:val="pt-BR"/>
        </w:rPr>
      </w:pPr>
      <w:r w:rsidRPr="003553E5">
        <w:rPr>
          <w:rFonts w:ascii="Calibri" w:hAnsi="Calibri"/>
          <w:sz w:val="22"/>
          <w:szCs w:val="22"/>
          <w:lang w:val="pt-BR"/>
        </w:rPr>
        <w:t xml:space="preserve">LPI No </w:t>
      </w:r>
      <w:r w:rsidRPr="003553E5">
        <w:rPr>
          <w:rFonts w:asciiTheme="minorHAnsi" w:hAnsiTheme="minorHAnsi" w:cstheme="minorHAnsi"/>
          <w:color w:val="0000FF"/>
          <w:sz w:val="22"/>
          <w:szCs w:val="22"/>
          <w:lang w:val="pt-BR"/>
        </w:rPr>
        <w:t>CONV-PROC-0</w:t>
      </w:r>
      <w:r w:rsidR="00393567">
        <w:rPr>
          <w:rFonts w:asciiTheme="minorHAnsi" w:hAnsiTheme="minorHAnsi" w:cstheme="minorHAnsi"/>
          <w:color w:val="0000FF"/>
          <w:sz w:val="22"/>
          <w:szCs w:val="22"/>
          <w:lang w:val="pt-BR"/>
        </w:rPr>
        <w:t>34</w:t>
      </w:r>
      <w:r w:rsidRPr="003553E5">
        <w:rPr>
          <w:rFonts w:asciiTheme="minorHAnsi" w:hAnsiTheme="minorHAnsi" w:cstheme="minorHAnsi"/>
          <w:color w:val="0000FF"/>
          <w:sz w:val="22"/>
          <w:szCs w:val="22"/>
          <w:lang w:val="pt-BR"/>
        </w:rPr>
        <w:t>-2022-MTC/21-LPI</w:t>
      </w:r>
      <w:r>
        <w:rPr>
          <w:rFonts w:asciiTheme="minorHAnsi" w:hAnsiTheme="minorHAnsi" w:cstheme="minorHAnsi"/>
          <w:color w:val="0000FF"/>
          <w:sz w:val="22"/>
          <w:szCs w:val="22"/>
          <w:lang w:val="pt-BR"/>
        </w:rPr>
        <w:t>-2</w:t>
      </w:r>
    </w:p>
    <w:p w14:paraId="41240C63" w14:textId="77777777" w:rsidR="00302FC3" w:rsidRPr="003553E5" w:rsidRDefault="00302FC3" w:rsidP="00302FC3">
      <w:pPr>
        <w:keepNext/>
        <w:widowControl w:val="0"/>
        <w:tabs>
          <w:tab w:val="right" w:leader="dot" w:pos="8976"/>
        </w:tabs>
        <w:jc w:val="both"/>
        <w:rPr>
          <w:rFonts w:ascii="Calibri" w:hAnsi="Calibri"/>
          <w:bCs/>
          <w:sz w:val="22"/>
          <w:szCs w:val="22"/>
          <w:lang w:val="pt-BR"/>
        </w:rPr>
      </w:pPr>
    </w:p>
    <w:p w14:paraId="1EFBFC4C" w14:textId="77777777" w:rsidR="00302FC3" w:rsidRPr="003553E5" w:rsidRDefault="00302FC3" w:rsidP="00302FC3">
      <w:pPr>
        <w:pStyle w:val="Textoindependiente"/>
        <w:spacing w:line="360" w:lineRule="auto"/>
        <w:jc w:val="both"/>
        <w:rPr>
          <w:rFonts w:ascii="Calibri" w:hAnsi="Calibri"/>
          <w:bCs/>
          <w:sz w:val="22"/>
          <w:szCs w:val="22"/>
          <w:lang w:val="pt-BR"/>
        </w:rPr>
      </w:pPr>
    </w:p>
    <w:p w14:paraId="440AAA47" w14:textId="77777777" w:rsidR="00302FC3" w:rsidRPr="00313C76" w:rsidRDefault="00302FC3" w:rsidP="00302FC3">
      <w:pPr>
        <w:spacing w:line="360" w:lineRule="auto"/>
        <w:jc w:val="both"/>
        <w:rPr>
          <w:rFonts w:ascii="Calibri" w:hAnsi="Calibri"/>
          <w:color w:val="0000FF"/>
        </w:rPr>
      </w:pPr>
      <w:r w:rsidRPr="00313C76">
        <w:rPr>
          <w:rFonts w:ascii="Calibri" w:hAnsi="Calibri"/>
          <w:bCs/>
          <w:sz w:val="22"/>
          <w:szCs w:val="22"/>
          <w:lang w:val="es-PE"/>
        </w:rPr>
        <w:t xml:space="preserve">Declaro bajo juramento, contar con los profesionales que conforman la lista de Personal Clave de acuerdo con lo descrito en el </w:t>
      </w:r>
      <w:r w:rsidRPr="00313C76">
        <w:rPr>
          <w:rFonts w:ascii="Calibri" w:hAnsi="Calibri"/>
          <w:bCs/>
          <w:color w:val="0000FF"/>
          <w:sz w:val="22"/>
          <w:szCs w:val="22"/>
          <w:lang w:val="es-PE"/>
        </w:rPr>
        <w:t xml:space="preserve">literal </w:t>
      </w:r>
      <w:r>
        <w:rPr>
          <w:rFonts w:ascii="Calibri" w:hAnsi="Calibri"/>
          <w:bCs/>
          <w:color w:val="0000FF"/>
          <w:sz w:val="22"/>
          <w:szCs w:val="22"/>
          <w:lang w:val="es-PE"/>
        </w:rPr>
        <w:t>d</w:t>
      </w:r>
      <w:r w:rsidRPr="00313C76">
        <w:rPr>
          <w:rFonts w:ascii="Calibri" w:hAnsi="Calibri"/>
          <w:bCs/>
          <w:color w:val="0000FF"/>
          <w:sz w:val="22"/>
          <w:szCs w:val="22"/>
          <w:lang w:val="es-PE"/>
        </w:rPr>
        <w:t xml:space="preserve">) del </w:t>
      </w:r>
      <w:r w:rsidRPr="00313C76">
        <w:rPr>
          <w:rFonts w:ascii="Calibri" w:hAnsi="Calibri"/>
          <w:color w:val="0000FF"/>
          <w:lang w:val="es-PE"/>
        </w:rPr>
        <w:t>Anexo P</w:t>
      </w:r>
      <w:r w:rsidRPr="00313C76">
        <w:rPr>
          <w:rFonts w:ascii="Calibri" w:hAnsi="Calibri"/>
          <w:lang w:val="es-PE"/>
        </w:rPr>
        <w:t xml:space="preserve">. Personal Clave de la </w:t>
      </w:r>
      <w:r w:rsidRPr="00313C76">
        <w:rPr>
          <w:rFonts w:ascii="Calibri" w:hAnsi="Calibri"/>
          <w:color w:val="0000FF"/>
          <w:lang w:val="es-PE"/>
        </w:rPr>
        <w:t xml:space="preserve">Sección VII </w:t>
      </w:r>
      <w:r w:rsidRPr="00313C76">
        <w:rPr>
          <w:rFonts w:ascii="Calibri" w:hAnsi="Calibri"/>
          <w:lang w:val="es-PE"/>
        </w:rPr>
        <w:t xml:space="preserve">Especificaciones y Condiciones de Cumplimiento, los mismos que cumplirán con el requerimiento, formación académica, experiencia profesional mínima y experiencia en la especialidad mínima requerida en el referido Anexo.  </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1216"/>
        <w:gridCol w:w="1412"/>
        <w:gridCol w:w="1847"/>
        <w:gridCol w:w="2333"/>
      </w:tblGrid>
      <w:tr w:rsidR="001364B0" w:rsidRPr="0022663F" w14:paraId="6E09F091" w14:textId="77777777" w:rsidTr="00070EFF">
        <w:trPr>
          <w:cantSplit/>
          <w:trHeight w:val="753"/>
          <w:jc w:val="center"/>
        </w:trPr>
        <w:tc>
          <w:tcPr>
            <w:tcW w:w="213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833483F" w14:textId="77777777" w:rsidR="001364B0" w:rsidRPr="00313C76" w:rsidRDefault="001364B0" w:rsidP="00070EFF">
            <w:pPr>
              <w:pStyle w:val="Outline"/>
              <w:widowControl w:val="0"/>
              <w:spacing w:before="0" w:line="276" w:lineRule="auto"/>
              <w:jc w:val="center"/>
              <w:rPr>
                <w:rFonts w:ascii="Calibri" w:hAnsi="Calibri" w:cs="Calibri"/>
                <w:b/>
                <w:kern w:val="0"/>
                <w:szCs w:val="24"/>
                <w:lang w:val="es-PE"/>
              </w:rPr>
            </w:pPr>
            <w:r w:rsidRPr="00313C76">
              <w:rPr>
                <w:rFonts w:ascii="Calibri" w:hAnsi="Calibri" w:cs="Calibri"/>
                <w:b/>
                <w:kern w:val="0"/>
                <w:szCs w:val="24"/>
                <w:lang w:val="es-PE"/>
              </w:rPr>
              <w:t>Personal</w:t>
            </w:r>
          </w:p>
        </w:tc>
        <w:tc>
          <w:tcPr>
            <w:tcW w:w="1216" w:type="dxa"/>
            <w:tcBorders>
              <w:top w:val="single" w:sz="4" w:space="0" w:color="auto"/>
              <w:left w:val="single" w:sz="4" w:space="0" w:color="auto"/>
              <w:bottom w:val="single" w:sz="4" w:space="0" w:color="auto"/>
              <w:right w:val="single" w:sz="4" w:space="0" w:color="auto"/>
            </w:tcBorders>
            <w:shd w:val="clear" w:color="auto" w:fill="F3F3F3"/>
          </w:tcPr>
          <w:p w14:paraId="12678CA7" w14:textId="77777777" w:rsidR="001364B0" w:rsidRPr="00313C76" w:rsidRDefault="001364B0" w:rsidP="00070EFF">
            <w:pPr>
              <w:pStyle w:val="Outline"/>
              <w:widowControl w:val="0"/>
              <w:spacing w:before="0" w:line="276" w:lineRule="auto"/>
              <w:jc w:val="center"/>
              <w:rPr>
                <w:rFonts w:ascii="Calibri" w:hAnsi="Calibri" w:cs="Calibri"/>
                <w:b/>
                <w:kern w:val="0"/>
                <w:szCs w:val="24"/>
                <w:lang w:val="es-PE"/>
              </w:rPr>
            </w:pPr>
          </w:p>
          <w:p w14:paraId="298BAE7F" w14:textId="77777777" w:rsidR="001364B0" w:rsidRPr="00313C76" w:rsidRDefault="001364B0" w:rsidP="00070EFF">
            <w:pPr>
              <w:pStyle w:val="Outline"/>
              <w:widowControl w:val="0"/>
              <w:spacing w:before="0" w:line="276" w:lineRule="auto"/>
              <w:jc w:val="center"/>
              <w:rPr>
                <w:rFonts w:ascii="Calibri" w:hAnsi="Calibri" w:cs="Calibri"/>
                <w:b/>
                <w:kern w:val="0"/>
                <w:szCs w:val="24"/>
                <w:lang w:val="es-PE"/>
              </w:rPr>
            </w:pPr>
            <w:r w:rsidRPr="00313C76">
              <w:rPr>
                <w:rFonts w:ascii="Calibri" w:hAnsi="Calibri" w:cs="Calibri"/>
                <w:b/>
                <w:kern w:val="0"/>
                <w:szCs w:val="24"/>
                <w:lang w:val="es-PE"/>
              </w:rPr>
              <w:t xml:space="preserve">Cantidad </w:t>
            </w:r>
          </w:p>
        </w:tc>
        <w:tc>
          <w:tcPr>
            <w:tcW w:w="141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EB21114" w14:textId="77777777" w:rsidR="001364B0" w:rsidRPr="00313C76" w:rsidRDefault="001364B0" w:rsidP="00070EFF">
            <w:pPr>
              <w:pStyle w:val="Outline"/>
              <w:widowControl w:val="0"/>
              <w:spacing w:before="0" w:line="276" w:lineRule="auto"/>
              <w:jc w:val="center"/>
              <w:rPr>
                <w:rFonts w:ascii="Calibri" w:hAnsi="Calibri" w:cs="Calibri"/>
                <w:b/>
                <w:kern w:val="0"/>
                <w:szCs w:val="24"/>
                <w:lang w:val="es-PE"/>
              </w:rPr>
            </w:pPr>
            <w:r w:rsidRPr="00313C76">
              <w:rPr>
                <w:rFonts w:ascii="Calibri" w:hAnsi="Calibri" w:cs="Calibri"/>
                <w:b/>
                <w:kern w:val="0"/>
                <w:szCs w:val="24"/>
                <w:lang w:val="es-PE"/>
              </w:rPr>
              <w:t>Nombre</w:t>
            </w:r>
          </w:p>
        </w:tc>
        <w:tc>
          <w:tcPr>
            <w:tcW w:w="184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0462F64" w14:textId="77777777" w:rsidR="001364B0" w:rsidRPr="00313C76" w:rsidRDefault="001364B0" w:rsidP="00070EFF">
            <w:pPr>
              <w:widowControl w:val="0"/>
              <w:spacing w:line="276" w:lineRule="auto"/>
              <w:ind w:right="10"/>
              <w:jc w:val="center"/>
              <w:rPr>
                <w:rFonts w:ascii="Calibri" w:hAnsi="Calibri" w:cs="Calibri"/>
                <w:b/>
                <w:lang w:val="es-PE"/>
              </w:rPr>
            </w:pPr>
            <w:r w:rsidRPr="00313C76">
              <w:rPr>
                <w:rFonts w:ascii="Calibri" w:hAnsi="Calibri" w:cs="Calibri"/>
                <w:b/>
                <w:lang w:val="es-PE"/>
              </w:rPr>
              <w:t>Perfil profesional</w:t>
            </w:r>
          </w:p>
        </w:tc>
        <w:tc>
          <w:tcPr>
            <w:tcW w:w="2333"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F94E45F" w14:textId="77777777" w:rsidR="001364B0" w:rsidRPr="00313C76" w:rsidRDefault="001364B0" w:rsidP="00070EFF">
            <w:pPr>
              <w:widowControl w:val="0"/>
              <w:spacing w:line="276" w:lineRule="auto"/>
              <w:ind w:right="10"/>
              <w:jc w:val="center"/>
              <w:rPr>
                <w:rFonts w:ascii="Calibri" w:hAnsi="Calibri" w:cs="Calibri"/>
                <w:b/>
                <w:lang w:val="es-PE"/>
              </w:rPr>
            </w:pPr>
            <w:r w:rsidRPr="00313C76">
              <w:rPr>
                <w:rFonts w:ascii="Calibri" w:hAnsi="Calibri" w:cs="Calibri"/>
                <w:b/>
                <w:lang w:val="es-PE"/>
              </w:rPr>
              <w:t>Fecha de titulación / Reg. CIP / fecha de colegiatura</w:t>
            </w:r>
          </w:p>
        </w:tc>
      </w:tr>
      <w:tr w:rsidR="001364B0" w:rsidRPr="00017A84" w14:paraId="60512F5F" w14:textId="77777777" w:rsidTr="00070EFF">
        <w:trPr>
          <w:cantSplit/>
          <w:trHeight w:val="465"/>
          <w:jc w:val="center"/>
        </w:trPr>
        <w:tc>
          <w:tcPr>
            <w:tcW w:w="2138" w:type="dxa"/>
            <w:tcBorders>
              <w:top w:val="single" w:sz="4" w:space="0" w:color="auto"/>
              <w:left w:val="single" w:sz="4" w:space="0" w:color="auto"/>
              <w:bottom w:val="single" w:sz="4" w:space="0" w:color="auto"/>
              <w:right w:val="single" w:sz="4" w:space="0" w:color="auto"/>
            </w:tcBorders>
            <w:vAlign w:val="center"/>
          </w:tcPr>
          <w:p w14:paraId="0E5EE5A3" w14:textId="77777777" w:rsidR="001364B0" w:rsidRPr="00C907A9" w:rsidRDefault="001364B0" w:rsidP="00070EFF">
            <w:pPr>
              <w:spacing w:line="276" w:lineRule="auto"/>
              <w:rPr>
                <w:rFonts w:ascii="Calibri" w:hAnsi="Calibri" w:cs="Calibri"/>
                <w:color w:val="0000FF"/>
                <w:sz w:val="20"/>
                <w:szCs w:val="20"/>
                <w:highlight w:val="yellow"/>
              </w:rPr>
            </w:pPr>
          </w:p>
        </w:tc>
        <w:tc>
          <w:tcPr>
            <w:tcW w:w="1216" w:type="dxa"/>
            <w:tcBorders>
              <w:top w:val="single" w:sz="4" w:space="0" w:color="auto"/>
              <w:left w:val="single" w:sz="4" w:space="0" w:color="auto"/>
              <w:bottom w:val="single" w:sz="4" w:space="0" w:color="auto"/>
              <w:right w:val="single" w:sz="4" w:space="0" w:color="auto"/>
            </w:tcBorders>
            <w:vAlign w:val="center"/>
          </w:tcPr>
          <w:p w14:paraId="699C5489" w14:textId="77777777" w:rsidR="001364B0" w:rsidRPr="00C907A9" w:rsidRDefault="001364B0" w:rsidP="00070EFF">
            <w:pPr>
              <w:spacing w:line="276" w:lineRule="auto"/>
              <w:jc w:val="center"/>
              <w:rPr>
                <w:rFonts w:ascii="Calibri" w:hAnsi="Calibri" w:cs="Calibri"/>
                <w:color w:val="0000FF"/>
                <w:sz w:val="18"/>
                <w:szCs w:val="18"/>
                <w:highlight w:val="yellow"/>
              </w:rPr>
            </w:pPr>
          </w:p>
        </w:tc>
        <w:tc>
          <w:tcPr>
            <w:tcW w:w="1412" w:type="dxa"/>
            <w:tcBorders>
              <w:top w:val="single" w:sz="4" w:space="0" w:color="auto"/>
              <w:left w:val="single" w:sz="4" w:space="0" w:color="auto"/>
              <w:bottom w:val="single" w:sz="4" w:space="0" w:color="auto"/>
              <w:right w:val="single" w:sz="4" w:space="0" w:color="auto"/>
            </w:tcBorders>
            <w:vAlign w:val="center"/>
          </w:tcPr>
          <w:p w14:paraId="2D64000F" w14:textId="77777777" w:rsidR="001364B0" w:rsidRPr="00017A84" w:rsidRDefault="001364B0" w:rsidP="00070EFF">
            <w:pPr>
              <w:pStyle w:val="Outline"/>
              <w:widowControl w:val="0"/>
              <w:spacing w:before="0" w:line="276" w:lineRule="auto"/>
              <w:jc w:val="center"/>
              <w:rPr>
                <w:rFonts w:ascii="Calibri" w:hAnsi="Calibri" w:cs="Calibri"/>
                <w:iCs/>
                <w:kern w:val="0"/>
                <w:szCs w:val="24"/>
                <w:highlight w:val="lightGray"/>
                <w:lang w:val="es-PE"/>
              </w:rPr>
            </w:pPr>
          </w:p>
        </w:tc>
        <w:tc>
          <w:tcPr>
            <w:tcW w:w="1847" w:type="dxa"/>
            <w:tcBorders>
              <w:top w:val="single" w:sz="4" w:space="0" w:color="auto"/>
              <w:left w:val="single" w:sz="4" w:space="0" w:color="auto"/>
              <w:bottom w:val="single" w:sz="4" w:space="0" w:color="auto"/>
              <w:right w:val="single" w:sz="4" w:space="0" w:color="auto"/>
            </w:tcBorders>
            <w:vAlign w:val="center"/>
          </w:tcPr>
          <w:p w14:paraId="706315B0" w14:textId="77777777" w:rsidR="001364B0" w:rsidRPr="00017A84" w:rsidRDefault="001364B0" w:rsidP="00070EFF">
            <w:pPr>
              <w:widowControl w:val="0"/>
              <w:spacing w:line="276" w:lineRule="auto"/>
              <w:ind w:right="10"/>
              <w:jc w:val="center"/>
              <w:rPr>
                <w:rFonts w:ascii="Calibri" w:hAnsi="Calibri" w:cs="Calibri"/>
                <w:sz w:val="18"/>
                <w:szCs w:val="18"/>
                <w:highlight w:val="lightGray"/>
              </w:rPr>
            </w:pPr>
          </w:p>
        </w:tc>
        <w:tc>
          <w:tcPr>
            <w:tcW w:w="2333" w:type="dxa"/>
            <w:tcBorders>
              <w:top w:val="single" w:sz="4" w:space="0" w:color="auto"/>
              <w:left w:val="single" w:sz="4" w:space="0" w:color="auto"/>
              <w:bottom w:val="single" w:sz="4" w:space="0" w:color="auto"/>
              <w:right w:val="single" w:sz="4" w:space="0" w:color="auto"/>
            </w:tcBorders>
            <w:vAlign w:val="center"/>
          </w:tcPr>
          <w:p w14:paraId="244403C4" w14:textId="77777777" w:rsidR="001364B0" w:rsidRPr="00017A84" w:rsidRDefault="001364B0" w:rsidP="00070EFF">
            <w:pPr>
              <w:widowControl w:val="0"/>
              <w:spacing w:line="276" w:lineRule="auto"/>
              <w:ind w:right="10"/>
              <w:jc w:val="center"/>
              <w:rPr>
                <w:rFonts w:ascii="Calibri" w:hAnsi="Calibri" w:cs="Calibri"/>
                <w:iCs/>
                <w:highlight w:val="lightGray"/>
                <w:lang w:val="es-PE"/>
              </w:rPr>
            </w:pPr>
          </w:p>
        </w:tc>
      </w:tr>
      <w:tr w:rsidR="001364B0" w:rsidRPr="00017A84" w14:paraId="5F2C85FA" w14:textId="77777777" w:rsidTr="00070EFF">
        <w:trPr>
          <w:cantSplit/>
          <w:trHeight w:val="465"/>
          <w:jc w:val="center"/>
        </w:trPr>
        <w:tc>
          <w:tcPr>
            <w:tcW w:w="2138" w:type="dxa"/>
            <w:tcBorders>
              <w:top w:val="single" w:sz="4" w:space="0" w:color="auto"/>
              <w:left w:val="single" w:sz="4" w:space="0" w:color="auto"/>
              <w:bottom w:val="single" w:sz="4" w:space="0" w:color="auto"/>
              <w:right w:val="single" w:sz="4" w:space="0" w:color="auto"/>
            </w:tcBorders>
            <w:vAlign w:val="center"/>
          </w:tcPr>
          <w:p w14:paraId="2593400E" w14:textId="77777777" w:rsidR="001364B0" w:rsidRPr="00C907A9" w:rsidRDefault="001364B0" w:rsidP="00070EFF">
            <w:pPr>
              <w:spacing w:line="276" w:lineRule="auto"/>
              <w:rPr>
                <w:rFonts w:ascii="Calibri" w:hAnsi="Calibri" w:cs="Calibri"/>
                <w:color w:val="0000FF"/>
                <w:sz w:val="20"/>
                <w:szCs w:val="20"/>
                <w:highlight w:val="yellow"/>
              </w:rPr>
            </w:pPr>
          </w:p>
        </w:tc>
        <w:tc>
          <w:tcPr>
            <w:tcW w:w="1216" w:type="dxa"/>
            <w:tcBorders>
              <w:top w:val="single" w:sz="4" w:space="0" w:color="auto"/>
              <w:left w:val="single" w:sz="4" w:space="0" w:color="auto"/>
              <w:bottom w:val="single" w:sz="4" w:space="0" w:color="auto"/>
              <w:right w:val="single" w:sz="4" w:space="0" w:color="auto"/>
            </w:tcBorders>
            <w:vAlign w:val="center"/>
          </w:tcPr>
          <w:p w14:paraId="1D0D2C2F" w14:textId="77777777" w:rsidR="001364B0" w:rsidRPr="00C907A9" w:rsidRDefault="001364B0" w:rsidP="00070EFF">
            <w:pPr>
              <w:spacing w:line="276" w:lineRule="auto"/>
              <w:jc w:val="center"/>
              <w:rPr>
                <w:rFonts w:ascii="Calibri" w:hAnsi="Calibri" w:cs="Calibri"/>
                <w:color w:val="0000FF"/>
                <w:sz w:val="18"/>
                <w:szCs w:val="18"/>
                <w:highlight w:val="yellow"/>
              </w:rPr>
            </w:pPr>
          </w:p>
        </w:tc>
        <w:tc>
          <w:tcPr>
            <w:tcW w:w="1412" w:type="dxa"/>
            <w:tcBorders>
              <w:top w:val="single" w:sz="4" w:space="0" w:color="auto"/>
              <w:left w:val="single" w:sz="4" w:space="0" w:color="auto"/>
              <w:bottom w:val="single" w:sz="4" w:space="0" w:color="auto"/>
              <w:right w:val="single" w:sz="4" w:space="0" w:color="auto"/>
            </w:tcBorders>
            <w:vAlign w:val="center"/>
          </w:tcPr>
          <w:p w14:paraId="1D64CB69" w14:textId="77777777" w:rsidR="001364B0" w:rsidRPr="00017A84" w:rsidRDefault="001364B0" w:rsidP="00070EFF">
            <w:pPr>
              <w:pStyle w:val="Outline"/>
              <w:widowControl w:val="0"/>
              <w:spacing w:before="0" w:line="276" w:lineRule="auto"/>
              <w:jc w:val="center"/>
              <w:rPr>
                <w:rFonts w:ascii="Calibri" w:hAnsi="Calibri" w:cs="Calibri"/>
                <w:iCs/>
                <w:kern w:val="0"/>
                <w:szCs w:val="24"/>
                <w:highlight w:val="lightGray"/>
                <w:lang w:val="es-PE"/>
              </w:rPr>
            </w:pPr>
          </w:p>
        </w:tc>
        <w:tc>
          <w:tcPr>
            <w:tcW w:w="1847" w:type="dxa"/>
            <w:tcBorders>
              <w:top w:val="single" w:sz="4" w:space="0" w:color="auto"/>
              <w:left w:val="single" w:sz="4" w:space="0" w:color="auto"/>
              <w:bottom w:val="single" w:sz="4" w:space="0" w:color="auto"/>
              <w:right w:val="single" w:sz="4" w:space="0" w:color="auto"/>
            </w:tcBorders>
            <w:vAlign w:val="center"/>
          </w:tcPr>
          <w:p w14:paraId="3EDC47CC" w14:textId="77777777" w:rsidR="001364B0" w:rsidRPr="00017A84" w:rsidRDefault="001364B0" w:rsidP="00070EFF">
            <w:pPr>
              <w:widowControl w:val="0"/>
              <w:spacing w:line="276" w:lineRule="auto"/>
              <w:ind w:right="10"/>
              <w:jc w:val="center"/>
              <w:rPr>
                <w:rFonts w:ascii="Calibri" w:hAnsi="Calibri" w:cs="Calibri"/>
                <w:sz w:val="18"/>
                <w:szCs w:val="18"/>
                <w:highlight w:val="lightGray"/>
              </w:rPr>
            </w:pPr>
          </w:p>
        </w:tc>
        <w:tc>
          <w:tcPr>
            <w:tcW w:w="2333" w:type="dxa"/>
            <w:tcBorders>
              <w:top w:val="single" w:sz="4" w:space="0" w:color="auto"/>
              <w:left w:val="single" w:sz="4" w:space="0" w:color="auto"/>
              <w:bottom w:val="single" w:sz="4" w:space="0" w:color="auto"/>
              <w:right w:val="single" w:sz="4" w:space="0" w:color="auto"/>
            </w:tcBorders>
            <w:vAlign w:val="center"/>
          </w:tcPr>
          <w:p w14:paraId="23BB2FFB" w14:textId="77777777" w:rsidR="001364B0" w:rsidRPr="00017A84" w:rsidRDefault="001364B0" w:rsidP="00070EFF">
            <w:pPr>
              <w:widowControl w:val="0"/>
              <w:spacing w:line="276" w:lineRule="auto"/>
              <w:ind w:right="10"/>
              <w:jc w:val="center"/>
              <w:rPr>
                <w:rFonts w:ascii="Calibri" w:hAnsi="Calibri" w:cs="Calibri"/>
                <w:iCs/>
                <w:highlight w:val="lightGray"/>
                <w:lang w:val="es-PE"/>
              </w:rPr>
            </w:pPr>
          </w:p>
        </w:tc>
      </w:tr>
      <w:tr w:rsidR="001364B0" w:rsidRPr="00017A84" w14:paraId="2E0EDA7E" w14:textId="77777777" w:rsidTr="00070EFF">
        <w:trPr>
          <w:cantSplit/>
          <w:trHeight w:val="465"/>
          <w:jc w:val="center"/>
        </w:trPr>
        <w:tc>
          <w:tcPr>
            <w:tcW w:w="2138" w:type="dxa"/>
            <w:tcBorders>
              <w:top w:val="single" w:sz="4" w:space="0" w:color="auto"/>
              <w:left w:val="single" w:sz="4" w:space="0" w:color="auto"/>
              <w:bottom w:val="single" w:sz="4" w:space="0" w:color="auto"/>
              <w:right w:val="single" w:sz="4" w:space="0" w:color="auto"/>
            </w:tcBorders>
            <w:vAlign w:val="center"/>
          </w:tcPr>
          <w:p w14:paraId="4A1CA0D6" w14:textId="77777777" w:rsidR="001364B0" w:rsidRPr="00C907A9" w:rsidRDefault="001364B0" w:rsidP="00070EFF">
            <w:pPr>
              <w:spacing w:line="276" w:lineRule="auto"/>
              <w:rPr>
                <w:rFonts w:ascii="Calibri" w:hAnsi="Calibri" w:cs="Calibri"/>
                <w:color w:val="0000FF"/>
                <w:sz w:val="20"/>
                <w:szCs w:val="20"/>
                <w:highlight w:val="yellow"/>
              </w:rPr>
            </w:pPr>
          </w:p>
        </w:tc>
        <w:tc>
          <w:tcPr>
            <w:tcW w:w="1216" w:type="dxa"/>
            <w:tcBorders>
              <w:top w:val="single" w:sz="4" w:space="0" w:color="auto"/>
              <w:left w:val="single" w:sz="4" w:space="0" w:color="auto"/>
              <w:bottom w:val="single" w:sz="4" w:space="0" w:color="auto"/>
              <w:right w:val="single" w:sz="4" w:space="0" w:color="auto"/>
            </w:tcBorders>
            <w:vAlign w:val="center"/>
          </w:tcPr>
          <w:p w14:paraId="4753037D" w14:textId="77777777" w:rsidR="001364B0" w:rsidRPr="00C907A9" w:rsidRDefault="001364B0" w:rsidP="00070EFF">
            <w:pPr>
              <w:spacing w:line="276" w:lineRule="auto"/>
              <w:jc w:val="center"/>
              <w:rPr>
                <w:rFonts w:ascii="Calibri" w:hAnsi="Calibri" w:cs="Calibri"/>
                <w:color w:val="0000FF"/>
                <w:sz w:val="18"/>
                <w:szCs w:val="18"/>
                <w:highlight w:val="yellow"/>
              </w:rPr>
            </w:pPr>
          </w:p>
        </w:tc>
        <w:tc>
          <w:tcPr>
            <w:tcW w:w="1412" w:type="dxa"/>
            <w:tcBorders>
              <w:top w:val="single" w:sz="4" w:space="0" w:color="auto"/>
              <w:left w:val="single" w:sz="4" w:space="0" w:color="auto"/>
              <w:bottom w:val="single" w:sz="4" w:space="0" w:color="auto"/>
              <w:right w:val="single" w:sz="4" w:space="0" w:color="auto"/>
            </w:tcBorders>
            <w:vAlign w:val="center"/>
          </w:tcPr>
          <w:p w14:paraId="56B9B2C4" w14:textId="77777777" w:rsidR="001364B0" w:rsidRPr="00017A84" w:rsidRDefault="001364B0" w:rsidP="00070EFF">
            <w:pPr>
              <w:pStyle w:val="Outline"/>
              <w:widowControl w:val="0"/>
              <w:spacing w:before="0" w:line="276" w:lineRule="auto"/>
              <w:jc w:val="center"/>
              <w:rPr>
                <w:rFonts w:ascii="Calibri" w:hAnsi="Calibri" w:cs="Calibri"/>
                <w:iCs/>
                <w:kern w:val="0"/>
                <w:szCs w:val="24"/>
                <w:highlight w:val="lightGray"/>
                <w:lang w:val="es-PE"/>
              </w:rPr>
            </w:pPr>
          </w:p>
        </w:tc>
        <w:tc>
          <w:tcPr>
            <w:tcW w:w="1847" w:type="dxa"/>
            <w:tcBorders>
              <w:top w:val="single" w:sz="4" w:space="0" w:color="auto"/>
              <w:left w:val="single" w:sz="4" w:space="0" w:color="auto"/>
              <w:bottom w:val="single" w:sz="4" w:space="0" w:color="auto"/>
              <w:right w:val="single" w:sz="4" w:space="0" w:color="auto"/>
            </w:tcBorders>
            <w:vAlign w:val="center"/>
          </w:tcPr>
          <w:p w14:paraId="2D0BF9AC" w14:textId="77777777" w:rsidR="001364B0" w:rsidRPr="00017A84" w:rsidRDefault="001364B0" w:rsidP="00070EFF">
            <w:pPr>
              <w:widowControl w:val="0"/>
              <w:spacing w:line="276" w:lineRule="auto"/>
              <w:ind w:right="10"/>
              <w:jc w:val="center"/>
              <w:rPr>
                <w:rFonts w:ascii="Calibri" w:hAnsi="Calibri" w:cs="Calibri"/>
                <w:sz w:val="18"/>
                <w:szCs w:val="18"/>
                <w:highlight w:val="lightGray"/>
              </w:rPr>
            </w:pPr>
          </w:p>
        </w:tc>
        <w:tc>
          <w:tcPr>
            <w:tcW w:w="2333" w:type="dxa"/>
            <w:tcBorders>
              <w:top w:val="single" w:sz="4" w:space="0" w:color="auto"/>
              <w:left w:val="single" w:sz="4" w:space="0" w:color="auto"/>
              <w:bottom w:val="single" w:sz="4" w:space="0" w:color="auto"/>
              <w:right w:val="single" w:sz="4" w:space="0" w:color="auto"/>
            </w:tcBorders>
            <w:vAlign w:val="center"/>
          </w:tcPr>
          <w:p w14:paraId="3F76079D" w14:textId="77777777" w:rsidR="001364B0" w:rsidRPr="00017A84" w:rsidRDefault="001364B0" w:rsidP="00070EFF">
            <w:pPr>
              <w:widowControl w:val="0"/>
              <w:spacing w:line="276" w:lineRule="auto"/>
              <w:ind w:right="10"/>
              <w:jc w:val="center"/>
              <w:rPr>
                <w:rFonts w:ascii="Calibri" w:hAnsi="Calibri" w:cs="Calibri"/>
                <w:iCs/>
                <w:highlight w:val="lightGray"/>
                <w:lang w:val="es-PE"/>
              </w:rPr>
            </w:pPr>
          </w:p>
        </w:tc>
      </w:tr>
      <w:tr w:rsidR="001364B0" w:rsidRPr="00017A84" w14:paraId="4B7FED49" w14:textId="77777777" w:rsidTr="00070EFF">
        <w:trPr>
          <w:cantSplit/>
          <w:trHeight w:val="465"/>
          <w:jc w:val="center"/>
        </w:trPr>
        <w:tc>
          <w:tcPr>
            <w:tcW w:w="2138" w:type="dxa"/>
            <w:tcBorders>
              <w:top w:val="single" w:sz="4" w:space="0" w:color="auto"/>
              <w:left w:val="single" w:sz="4" w:space="0" w:color="auto"/>
              <w:bottom w:val="single" w:sz="4" w:space="0" w:color="auto"/>
              <w:right w:val="single" w:sz="4" w:space="0" w:color="auto"/>
            </w:tcBorders>
            <w:vAlign w:val="center"/>
          </w:tcPr>
          <w:p w14:paraId="0AE0E00E" w14:textId="77777777" w:rsidR="001364B0" w:rsidRPr="00C907A9" w:rsidRDefault="001364B0" w:rsidP="00070EFF">
            <w:pPr>
              <w:spacing w:line="276" w:lineRule="auto"/>
              <w:rPr>
                <w:rFonts w:ascii="Calibri" w:hAnsi="Calibri" w:cs="Calibri"/>
                <w:color w:val="0000FF"/>
                <w:sz w:val="20"/>
                <w:szCs w:val="20"/>
                <w:highlight w:val="yellow"/>
              </w:rPr>
            </w:pPr>
          </w:p>
        </w:tc>
        <w:tc>
          <w:tcPr>
            <w:tcW w:w="1216" w:type="dxa"/>
            <w:tcBorders>
              <w:top w:val="single" w:sz="4" w:space="0" w:color="auto"/>
              <w:left w:val="single" w:sz="4" w:space="0" w:color="auto"/>
              <w:bottom w:val="single" w:sz="4" w:space="0" w:color="auto"/>
              <w:right w:val="single" w:sz="4" w:space="0" w:color="auto"/>
            </w:tcBorders>
            <w:vAlign w:val="center"/>
          </w:tcPr>
          <w:p w14:paraId="7000291D" w14:textId="77777777" w:rsidR="001364B0" w:rsidRPr="00C907A9" w:rsidRDefault="001364B0" w:rsidP="00070EFF">
            <w:pPr>
              <w:spacing w:line="276" w:lineRule="auto"/>
              <w:jc w:val="center"/>
              <w:rPr>
                <w:rFonts w:ascii="Calibri" w:hAnsi="Calibri" w:cs="Calibri"/>
                <w:color w:val="0000FF"/>
                <w:sz w:val="18"/>
                <w:szCs w:val="18"/>
                <w:highlight w:val="yellow"/>
              </w:rPr>
            </w:pPr>
          </w:p>
        </w:tc>
        <w:tc>
          <w:tcPr>
            <w:tcW w:w="1412" w:type="dxa"/>
            <w:tcBorders>
              <w:top w:val="single" w:sz="4" w:space="0" w:color="auto"/>
              <w:left w:val="single" w:sz="4" w:space="0" w:color="auto"/>
              <w:bottom w:val="single" w:sz="4" w:space="0" w:color="auto"/>
              <w:right w:val="single" w:sz="4" w:space="0" w:color="auto"/>
            </w:tcBorders>
            <w:vAlign w:val="center"/>
          </w:tcPr>
          <w:p w14:paraId="513627EF" w14:textId="77777777" w:rsidR="001364B0" w:rsidRPr="00017A84" w:rsidRDefault="001364B0" w:rsidP="00070EFF">
            <w:pPr>
              <w:pStyle w:val="Outline"/>
              <w:widowControl w:val="0"/>
              <w:spacing w:before="0" w:line="276" w:lineRule="auto"/>
              <w:jc w:val="center"/>
              <w:rPr>
                <w:rFonts w:ascii="Calibri" w:hAnsi="Calibri" w:cs="Calibri"/>
                <w:iCs/>
                <w:kern w:val="0"/>
                <w:szCs w:val="24"/>
                <w:highlight w:val="lightGray"/>
                <w:lang w:val="es-PE"/>
              </w:rPr>
            </w:pPr>
          </w:p>
        </w:tc>
        <w:tc>
          <w:tcPr>
            <w:tcW w:w="1847" w:type="dxa"/>
            <w:tcBorders>
              <w:top w:val="single" w:sz="4" w:space="0" w:color="auto"/>
              <w:left w:val="single" w:sz="4" w:space="0" w:color="auto"/>
              <w:bottom w:val="single" w:sz="4" w:space="0" w:color="auto"/>
              <w:right w:val="single" w:sz="4" w:space="0" w:color="auto"/>
            </w:tcBorders>
            <w:vAlign w:val="center"/>
          </w:tcPr>
          <w:p w14:paraId="25A6D2F8" w14:textId="77777777" w:rsidR="001364B0" w:rsidRPr="00017A84" w:rsidRDefault="001364B0" w:rsidP="00070EFF">
            <w:pPr>
              <w:widowControl w:val="0"/>
              <w:spacing w:line="276" w:lineRule="auto"/>
              <w:ind w:right="10"/>
              <w:jc w:val="center"/>
              <w:rPr>
                <w:rFonts w:ascii="Calibri" w:hAnsi="Calibri" w:cs="Calibri"/>
                <w:sz w:val="18"/>
                <w:szCs w:val="18"/>
                <w:highlight w:val="lightGray"/>
              </w:rPr>
            </w:pPr>
          </w:p>
        </w:tc>
        <w:tc>
          <w:tcPr>
            <w:tcW w:w="2333" w:type="dxa"/>
            <w:tcBorders>
              <w:top w:val="single" w:sz="4" w:space="0" w:color="auto"/>
              <w:left w:val="single" w:sz="4" w:space="0" w:color="auto"/>
              <w:bottom w:val="single" w:sz="4" w:space="0" w:color="auto"/>
              <w:right w:val="single" w:sz="4" w:space="0" w:color="auto"/>
            </w:tcBorders>
            <w:vAlign w:val="center"/>
          </w:tcPr>
          <w:p w14:paraId="0BF83117" w14:textId="77777777" w:rsidR="001364B0" w:rsidRPr="00017A84" w:rsidRDefault="001364B0" w:rsidP="00070EFF">
            <w:pPr>
              <w:widowControl w:val="0"/>
              <w:spacing w:line="276" w:lineRule="auto"/>
              <w:ind w:right="10"/>
              <w:jc w:val="center"/>
              <w:rPr>
                <w:rFonts w:ascii="Calibri" w:hAnsi="Calibri" w:cs="Calibri"/>
                <w:iCs/>
                <w:highlight w:val="lightGray"/>
                <w:lang w:val="es-PE"/>
              </w:rPr>
            </w:pPr>
          </w:p>
        </w:tc>
      </w:tr>
      <w:tr w:rsidR="001364B0" w:rsidRPr="00017A84" w14:paraId="514B237D" w14:textId="77777777" w:rsidTr="00070EFF">
        <w:trPr>
          <w:cantSplit/>
          <w:trHeight w:val="465"/>
          <w:jc w:val="center"/>
        </w:trPr>
        <w:tc>
          <w:tcPr>
            <w:tcW w:w="2138" w:type="dxa"/>
            <w:tcBorders>
              <w:top w:val="single" w:sz="4" w:space="0" w:color="auto"/>
              <w:left w:val="single" w:sz="4" w:space="0" w:color="auto"/>
              <w:bottom w:val="single" w:sz="4" w:space="0" w:color="auto"/>
              <w:right w:val="single" w:sz="4" w:space="0" w:color="auto"/>
            </w:tcBorders>
            <w:vAlign w:val="center"/>
          </w:tcPr>
          <w:p w14:paraId="05BEF0A0" w14:textId="77777777" w:rsidR="001364B0" w:rsidRPr="00C907A9" w:rsidRDefault="001364B0" w:rsidP="00070EFF">
            <w:pPr>
              <w:spacing w:line="276" w:lineRule="auto"/>
              <w:rPr>
                <w:rFonts w:ascii="Calibri" w:hAnsi="Calibri" w:cs="Calibri"/>
                <w:color w:val="0000FF"/>
                <w:sz w:val="20"/>
                <w:szCs w:val="20"/>
                <w:highlight w:val="yellow"/>
              </w:rPr>
            </w:pPr>
          </w:p>
        </w:tc>
        <w:tc>
          <w:tcPr>
            <w:tcW w:w="1216" w:type="dxa"/>
            <w:tcBorders>
              <w:top w:val="single" w:sz="4" w:space="0" w:color="auto"/>
              <w:left w:val="single" w:sz="4" w:space="0" w:color="auto"/>
              <w:bottom w:val="single" w:sz="4" w:space="0" w:color="auto"/>
              <w:right w:val="single" w:sz="4" w:space="0" w:color="auto"/>
            </w:tcBorders>
            <w:vAlign w:val="center"/>
          </w:tcPr>
          <w:p w14:paraId="0921DB35" w14:textId="77777777" w:rsidR="001364B0" w:rsidRPr="00C907A9" w:rsidRDefault="001364B0" w:rsidP="00070EFF">
            <w:pPr>
              <w:spacing w:line="276" w:lineRule="auto"/>
              <w:jc w:val="center"/>
              <w:rPr>
                <w:rFonts w:ascii="Calibri" w:hAnsi="Calibri" w:cs="Calibri"/>
                <w:color w:val="0000FF"/>
                <w:sz w:val="18"/>
                <w:szCs w:val="18"/>
                <w:highlight w:val="yellow"/>
              </w:rPr>
            </w:pPr>
          </w:p>
        </w:tc>
        <w:tc>
          <w:tcPr>
            <w:tcW w:w="1412" w:type="dxa"/>
            <w:tcBorders>
              <w:top w:val="single" w:sz="4" w:space="0" w:color="auto"/>
              <w:left w:val="single" w:sz="4" w:space="0" w:color="auto"/>
              <w:bottom w:val="single" w:sz="4" w:space="0" w:color="auto"/>
              <w:right w:val="single" w:sz="4" w:space="0" w:color="auto"/>
            </w:tcBorders>
            <w:vAlign w:val="center"/>
          </w:tcPr>
          <w:p w14:paraId="72E332C1" w14:textId="77777777" w:rsidR="001364B0" w:rsidRPr="00017A84" w:rsidRDefault="001364B0" w:rsidP="00070EFF">
            <w:pPr>
              <w:pStyle w:val="Outline"/>
              <w:widowControl w:val="0"/>
              <w:spacing w:before="0" w:line="276" w:lineRule="auto"/>
              <w:jc w:val="center"/>
              <w:rPr>
                <w:rFonts w:ascii="Calibri" w:hAnsi="Calibri" w:cs="Calibri"/>
                <w:iCs/>
                <w:kern w:val="0"/>
                <w:szCs w:val="24"/>
                <w:highlight w:val="lightGray"/>
                <w:lang w:val="es-PE"/>
              </w:rPr>
            </w:pPr>
          </w:p>
        </w:tc>
        <w:tc>
          <w:tcPr>
            <w:tcW w:w="1847" w:type="dxa"/>
            <w:tcBorders>
              <w:top w:val="single" w:sz="4" w:space="0" w:color="auto"/>
              <w:left w:val="single" w:sz="4" w:space="0" w:color="auto"/>
              <w:bottom w:val="single" w:sz="4" w:space="0" w:color="auto"/>
              <w:right w:val="single" w:sz="4" w:space="0" w:color="auto"/>
            </w:tcBorders>
            <w:vAlign w:val="center"/>
          </w:tcPr>
          <w:p w14:paraId="111F004A" w14:textId="77777777" w:rsidR="001364B0" w:rsidRPr="00017A84" w:rsidRDefault="001364B0" w:rsidP="00070EFF">
            <w:pPr>
              <w:widowControl w:val="0"/>
              <w:spacing w:line="276" w:lineRule="auto"/>
              <w:ind w:right="10"/>
              <w:jc w:val="center"/>
              <w:rPr>
                <w:rFonts w:ascii="Calibri" w:hAnsi="Calibri" w:cs="Calibri"/>
                <w:sz w:val="18"/>
                <w:szCs w:val="18"/>
                <w:highlight w:val="lightGray"/>
              </w:rPr>
            </w:pPr>
          </w:p>
        </w:tc>
        <w:tc>
          <w:tcPr>
            <w:tcW w:w="2333" w:type="dxa"/>
            <w:tcBorders>
              <w:top w:val="single" w:sz="4" w:space="0" w:color="auto"/>
              <w:left w:val="single" w:sz="4" w:space="0" w:color="auto"/>
              <w:bottom w:val="single" w:sz="4" w:space="0" w:color="auto"/>
              <w:right w:val="single" w:sz="4" w:space="0" w:color="auto"/>
            </w:tcBorders>
            <w:vAlign w:val="center"/>
          </w:tcPr>
          <w:p w14:paraId="6D5AD931" w14:textId="77777777" w:rsidR="001364B0" w:rsidRPr="00017A84" w:rsidRDefault="001364B0" w:rsidP="00070EFF">
            <w:pPr>
              <w:widowControl w:val="0"/>
              <w:spacing w:line="276" w:lineRule="auto"/>
              <w:ind w:right="10"/>
              <w:jc w:val="center"/>
              <w:rPr>
                <w:rFonts w:ascii="Calibri" w:hAnsi="Calibri" w:cs="Calibri"/>
                <w:iCs/>
                <w:highlight w:val="lightGray"/>
                <w:lang w:val="es-PE"/>
              </w:rPr>
            </w:pPr>
          </w:p>
        </w:tc>
      </w:tr>
      <w:tr w:rsidR="001364B0" w:rsidRPr="00017A84" w14:paraId="4EF4E9BA" w14:textId="77777777" w:rsidTr="00070EFF">
        <w:trPr>
          <w:cantSplit/>
          <w:trHeight w:val="465"/>
          <w:jc w:val="center"/>
        </w:trPr>
        <w:tc>
          <w:tcPr>
            <w:tcW w:w="2138" w:type="dxa"/>
            <w:tcBorders>
              <w:top w:val="single" w:sz="4" w:space="0" w:color="auto"/>
              <w:left w:val="single" w:sz="4" w:space="0" w:color="auto"/>
              <w:bottom w:val="single" w:sz="4" w:space="0" w:color="auto"/>
              <w:right w:val="single" w:sz="4" w:space="0" w:color="auto"/>
            </w:tcBorders>
            <w:vAlign w:val="center"/>
          </w:tcPr>
          <w:p w14:paraId="4A9D4176" w14:textId="77777777" w:rsidR="001364B0" w:rsidRPr="00C907A9" w:rsidRDefault="001364B0" w:rsidP="00070EFF">
            <w:pPr>
              <w:spacing w:line="276" w:lineRule="auto"/>
              <w:rPr>
                <w:rFonts w:ascii="Calibri" w:hAnsi="Calibri" w:cs="Calibri"/>
                <w:color w:val="0000FF"/>
                <w:sz w:val="20"/>
                <w:szCs w:val="20"/>
                <w:highlight w:val="yellow"/>
              </w:rPr>
            </w:pPr>
          </w:p>
        </w:tc>
        <w:tc>
          <w:tcPr>
            <w:tcW w:w="1216" w:type="dxa"/>
            <w:tcBorders>
              <w:top w:val="single" w:sz="4" w:space="0" w:color="auto"/>
              <w:left w:val="single" w:sz="4" w:space="0" w:color="auto"/>
              <w:bottom w:val="single" w:sz="4" w:space="0" w:color="auto"/>
              <w:right w:val="single" w:sz="4" w:space="0" w:color="auto"/>
            </w:tcBorders>
            <w:vAlign w:val="center"/>
          </w:tcPr>
          <w:p w14:paraId="0DE5178C" w14:textId="77777777" w:rsidR="001364B0" w:rsidRPr="00C907A9" w:rsidRDefault="001364B0" w:rsidP="00070EFF">
            <w:pPr>
              <w:spacing w:line="276" w:lineRule="auto"/>
              <w:jc w:val="center"/>
              <w:rPr>
                <w:rFonts w:ascii="Calibri" w:hAnsi="Calibri" w:cs="Calibri"/>
                <w:color w:val="0000FF"/>
                <w:sz w:val="18"/>
                <w:szCs w:val="18"/>
                <w:highlight w:val="yellow"/>
              </w:rPr>
            </w:pPr>
          </w:p>
        </w:tc>
        <w:tc>
          <w:tcPr>
            <w:tcW w:w="1412" w:type="dxa"/>
            <w:tcBorders>
              <w:top w:val="single" w:sz="4" w:space="0" w:color="auto"/>
              <w:left w:val="single" w:sz="4" w:space="0" w:color="auto"/>
              <w:bottom w:val="single" w:sz="4" w:space="0" w:color="auto"/>
              <w:right w:val="single" w:sz="4" w:space="0" w:color="auto"/>
            </w:tcBorders>
            <w:vAlign w:val="center"/>
          </w:tcPr>
          <w:p w14:paraId="28C51ADF" w14:textId="77777777" w:rsidR="001364B0" w:rsidRPr="00017A84" w:rsidRDefault="001364B0" w:rsidP="00070EFF">
            <w:pPr>
              <w:pStyle w:val="Outline"/>
              <w:widowControl w:val="0"/>
              <w:spacing w:before="0" w:line="276" w:lineRule="auto"/>
              <w:jc w:val="center"/>
              <w:rPr>
                <w:rFonts w:ascii="Calibri" w:hAnsi="Calibri" w:cs="Calibri"/>
                <w:iCs/>
                <w:kern w:val="0"/>
                <w:szCs w:val="24"/>
                <w:highlight w:val="lightGray"/>
                <w:lang w:val="es-PE"/>
              </w:rPr>
            </w:pPr>
          </w:p>
        </w:tc>
        <w:tc>
          <w:tcPr>
            <w:tcW w:w="1847" w:type="dxa"/>
            <w:tcBorders>
              <w:top w:val="single" w:sz="4" w:space="0" w:color="auto"/>
              <w:left w:val="single" w:sz="4" w:space="0" w:color="auto"/>
              <w:bottom w:val="single" w:sz="4" w:space="0" w:color="auto"/>
              <w:right w:val="single" w:sz="4" w:space="0" w:color="auto"/>
            </w:tcBorders>
            <w:vAlign w:val="center"/>
          </w:tcPr>
          <w:p w14:paraId="2CA49BA7" w14:textId="77777777" w:rsidR="001364B0" w:rsidRPr="00017A84" w:rsidRDefault="001364B0" w:rsidP="00070EFF">
            <w:pPr>
              <w:widowControl w:val="0"/>
              <w:spacing w:line="276" w:lineRule="auto"/>
              <w:ind w:right="10"/>
              <w:jc w:val="center"/>
              <w:rPr>
                <w:rFonts w:ascii="Calibri" w:hAnsi="Calibri" w:cs="Calibri"/>
                <w:sz w:val="18"/>
                <w:szCs w:val="18"/>
                <w:highlight w:val="lightGray"/>
              </w:rPr>
            </w:pPr>
          </w:p>
        </w:tc>
        <w:tc>
          <w:tcPr>
            <w:tcW w:w="2333" w:type="dxa"/>
            <w:tcBorders>
              <w:top w:val="single" w:sz="4" w:space="0" w:color="auto"/>
              <w:left w:val="single" w:sz="4" w:space="0" w:color="auto"/>
              <w:bottom w:val="single" w:sz="4" w:space="0" w:color="auto"/>
              <w:right w:val="single" w:sz="4" w:space="0" w:color="auto"/>
            </w:tcBorders>
            <w:vAlign w:val="center"/>
          </w:tcPr>
          <w:p w14:paraId="41F429D0" w14:textId="77777777" w:rsidR="001364B0" w:rsidRPr="00017A84" w:rsidRDefault="001364B0" w:rsidP="00070EFF">
            <w:pPr>
              <w:widowControl w:val="0"/>
              <w:spacing w:line="276" w:lineRule="auto"/>
              <w:ind w:right="10"/>
              <w:jc w:val="center"/>
              <w:rPr>
                <w:rFonts w:ascii="Calibri" w:hAnsi="Calibri" w:cs="Calibri"/>
                <w:iCs/>
                <w:highlight w:val="lightGray"/>
                <w:lang w:val="es-PE"/>
              </w:rPr>
            </w:pPr>
          </w:p>
        </w:tc>
      </w:tr>
    </w:tbl>
    <w:p w14:paraId="24B76441" w14:textId="77777777" w:rsidR="001364B0" w:rsidRPr="00313C76" w:rsidRDefault="001364B0" w:rsidP="001364B0">
      <w:pPr>
        <w:spacing w:line="360" w:lineRule="auto"/>
        <w:jc w:val="both"/>
        <w:rPr>
          <w:rFonts w:ascii="Calibri" w:hAnsi="Calibri"/>
        </w:rPr>
      </w:pPr>
      <w:r w:rsidRPr="00AD249E">
        <w:rPr>
          <w:rFonts w:ascii="Calibri" w:hAnsi="Calibri"/>
          <w:sz w:val="20"/>
          <w:szCs w:val="20"/>
          <w:lang w:val="es-PE"/>
        </w:rPr>
        <w:t>Nota: Al ser este formulario una declaración jurada, no se requerirá presentar documentos que sustenten el perfil profesional ni la experiencia del Personal Clave en esta etapa de licitación</w:t>
      </w:r>
      <w:r w:rsidRPr="00313C76">
        <w:rPr>
          <w:rFonts w:ascii="Calibri" w:hAnsi="Calibri"/>
          <w:lang w:val="es-PE"/>
        </w:rPr>
        <w:t>.</w:t>
      </w:r>
    </w:p>
    <w:p w14:paraId="2A8DE9BB" w14:textId="77777777" w:rsidR="00302FC3" w:rsidRPr="001364B0" w:rsidRDefault="00302FC3" w:rsidP="00302FC3">
      <w:pPr>
        <w:pStyle w:val="Textoindependiente"/>
        <w:jc w:val="left"/>
        <w:rPr>
          <w:sz w:val="40"/>
        </w:rPr>
      </w:pPr>
    </w:p>
    <w:p w14:paraId="214C75CA" w14:textId="77777777" w:rsidR="00302FC3" w:rsidRPr="00313C76" w:rsidRDefault="00302FC3" w:rsidP="00302FC3">
      <w:pPr>
        <w:rPr>
          <w:sz w:val="22"/>
          <w:szCs w:val="22"/>
        </w:rPr>
      </w:pPr>
      <w:r w:rsidRPr="00313C76">
        <w:rPr>
          <w:sz w:val="22"/>
          <w:szCs w:val="22"/>
        </w:rPr>
        <w:t>Firma Autorizada: ____________________________________________________________</w:t>
      </w:r>
    </w:p>
    <w:p w14:paraId="0D4F8B78" w14:textId="77777777" w:rsidR="00302FC3" w:rsidRPr="00313C76" w:rsidRDefault="00302FC3" w:rsidP="00302FC3">
      <w:pPr>
        <w:rPr>
          <w:sz w:val="22"/>
          <w:szCs w:val="22"/>
        </w:rPr>
      </w:pPr>
    </w:p>
    <w:p w14:paraId="3FA64034" w14:textId="77777777" w:rsidR="00302FC3" w:rsidRPr="00313C76" w:rsidRDefault="00302FC3" w:rsidP="00302FC3">
      <w:pPr>
        <w:rPr>
          <w:sz w:val="22"/>
          <w:szCs w:val="22"/>
        </w:rPr>
      </w:pPr>
      <w:r w:rsidRPr="00313C76">
        <w:rPr>
          <w:sz w:val="22"/>
          <w:szCs w:val="22"/>
        </w:rPr>
        <w:t>Nombre y Cargo del Firmante:   _________________________________________________</w:t>
      </w:r>
    </w:p>
    <w:p w14:paraId="67F9DAE9" w14:textId="77777777" w:rsidR="00302FC3" w:rsidRPr="00313C76" w:rsidRDefault="00302FC3" w:rsidP="00302FC3">
      <w:pPr>
        <w:rPr>
          <w:sz w:val="22"/>
          <w:szCs w:val="22"/>
        </w:rPr>
      </w:pPr>
    </w:p>
    <w:p w14:paraId="77501C8B" w14:textId="77777777" w:rsidR="00302FC3" w:rsidRPr="00313C76" w:rsidRDefault="00302FC3" w:rsidP="00302FC3">
      <w:pPr>
        <w:rPr>
          <w:sz w:val="22"/>
          <w:szCs w:val="22"/>
        </w:rPr>
      </w:pPr>
      <w:r w:rsidRPr="00313C76">
        <w:rPr>
          <w:sz w:val="22"/>
          <w:szCs w:val="22"/>
        </w:rPr>
        <w:t>Nombre del Oferente: _________________________________________________________</w:t>
      </w:r>
    </w:p>
    <w:p w14:paraId="57640305" w14:textId="77777777" w:rsidR="00302FC3" w:rsidRDefault="00302FC3" w:rsidP="00FC5D04">
      <w:pPr>
        <w:rPr>
          <w:rFonts w:ascii="Times New Roman Bold" w:hAnsi="Times New Roman Bold"/>
          <w:b/>
          <w:sz w:val="28"/>
          <w:lang w:val="es-ES"/>
        </w:rPr>
      </w:pPr>
      <w:r w:rsidRPr="00313C76">
        <w:rPr>
          <w:rFonts w:ascii="Times New Roman Bold" w:hAnsi="Times New Roman Bold"/>
          <w:b/>
          <w:sz w:val="28"/>
          <w:lang w:val="es-ES"/>
        </w:rPr>
        <w:br w:type="page"/>
      </w:r>
    </w:p>
    <w:p w14:paraId="32D4C0D7" w14:textId="77777777" w:rsidR="00302FC3" w:rsidRPr="00313C76" w:rsidRDefault="00302FC3" w:rsidP="00FC5D04">
      <w:pPr>
        <w:rPr>
          <w:rFonts w:ascii="Times New Roman Bold" w:hAnsi="Times New Roman Bold"/>
          <w:b/>
          <w:sz w:val="28"/>
          <w:lang w:val="es-ES"/>
        </w:rPr>
      </w:pPr>
    </w:p>
    <w:p w14:paraId="26F6D2C5" w14:textId="77777777" w:rsidR="00FC5D04" w:rsidRPr="00313C76" w:rsidRDefault="00FC5D04" w:rsidP="00FC5D04">
      <w:pPr>
        <w:pStyle w:val="SectionIVH2"/>
        <w:rPr>
          <w:rFonts w:ascii="Calibri" w:hAnsi="Calibri" w:cs="Calibri"/>
          <w:sz w:val="26"/>
          <w:szCs w:val="26"/>
          <w:lang w:val="es-ES"/>
        </w:rPr>
      </w:pPr>
      <w:r w:rsidRPr="00302FC3">
        <w:rPr>
          <w:rFonts w:ascii="Calibri" w:hAnsi="Calibri" w:cs="Calibri"/>
          <w:sz w:val="26"/>
          <w:szCs w:val="26"/>
          <w:lang w:val="es-ES"/>
        </w:rPr>
        <w:t>Formulario 5.2.</w:t>
      </w:r>
      <w:r w:rsidR="00302FC3" w:rsidRPr="00302FC3">
        <w:rPr>
          <w:rFonts w:ascii="Calibri" w:hAnsi="Calibri" w:cs="Calibri"/>
          <w:sz w:val="26"/>
          <w:szCs w:val="26"/>
          <w:lang w:val="es-ES"/>
        </w:rPr>
        <w:t>5</w:t>
      </w:r>
      <w:r w:rsidRPr="00302FC3">
        <w:rPr>
          <w:rFonts w:ascii="Calibri" w:hAnsi="Calibri" w:cs="Calibri"/>
          <w:sz w:val="26"/>
          <w:szCs w:val="26"/>
          <w:lang w:val="es-ES"/>
        </w:rPr>
        <w:t xml:space="preserve"> - Declaración Jurada de Equivalencia de Título Profesional</w:t>
      </w:r>
    </w:p>
    <w:p w14:paraId="6600A129" w14:textId="77777777" w:rsidR="00FC5D04" w:rsidRPr="00313C76" w:rsidRDefault="00FC5D04" w:rsidP="00FC5D04">
      <w:pPr>
        <w:widowControl w:val="0"/>
        <w:jc w:val="both"/>
        <w:rPr>
          <w:lang w:val="es-ES"/>
        </w:rPr>
      </w:pPr>
      <w:r w:rsidRPr="00313C76">
        <w:rPr>
          <w:lang w:val="es-ES"/>
        </w:rPr>
        <w:t>Señores</w:t>
      </w:r>
    </w:p>
    <w:p w14:paraId="41339AAE" w14:textId="77777777" w:rsidR="00FC5D04" w:rsidRPr="00313C76" w:rsidRDefault="00FC5D04" w:rsidP="00FC5D04">
      <w:pPr>
        <w:widowControl w:val="0"/>
        <w:jc w:val="both"/>
        <w:rPr>
          <w:b/>
          <w:lang w:val="es-ES"/>
        </w:rPr>
      </w:pPr>
      <w:r w:rsidRPr="00313C76">
        <w:rPr>
          <w:lang w:val="es-PE"/>
        </w:rPr>
        <w:t xml:space="preserve">PROVIAS DESCENTRALIZADO </w:t>
      </w:r>
    </w:p>
    <w:p w14:paraId="73C1D78E" w14:textId="77777777" w:rsidR="00FC5D04" w:rsidRPr="00313C76" w:rsidRDefault="00FC5D04" w:rsidP="00FC5D04">
      <w:pPr>
        <w:widowControl w:val="0"/>
        <w:jc w:val="both"/>
        <w:rPr>
          <w:b/>
          <w:bCs/>
          <w:lang w:val="es-ES"/>
        </w:rPr>
      </w:pPr>
      <w:r w:rsidRPr="00313C76">
        <w:rPr>
          <w:b/>
          <w:bCs/>
          <w:lang w:val="es-ES"/>
        </w:rPr>
        <w:t>COMITÉ DE RECEPCIÓN Y EVALUACION DE PROPUESTAS - CREP</w:t>
      </w:r>
    </w:p>
    <w:p w14:paraId="6E775453" w14:textId="4BB9CAEE" w:rsidR="00FC5D04" w:rsidRPr="00302FC3" w:rsidRDefault="00FC5D04" w:rsidP="00FC5D04">
      <w:pPr>
        <w:widowControl w:val="0"/>
        <w:jc w:val="both"/>
        <w:rPr>
          <w:color w:val="0000FF"/>
          <w:lang w:val="pt-BR"/>
        </w:rPr>
      </w:pPr>
      <w:r w:rsidRPr="00302FC3">
        <w:rPr>
          <w:bCs/>
          <w:color w:val="0000FF"/>
          <w:lang w:val="pt-BR"/>
        </w:rPr>
        <w:t>No:</w:t>
      </w:r>
      <w:r w:rsidRPr="00302FC3">
        <w:rPr>
          <w:color w:val="0000FF"/>
          <w:lang w:val="pt-BR"/>
        </w:rPr>
        <w:t xml:space="preserve"> CONV-PROC-</w:t>
      </w:r>
      <w:r w:rsidR="00777859" w:rsidRPr="00302FC3">
        <w:rPr>
          <w:color w:val="0000FF"/>
          <w:lang w:val="pt-BR"/>
        </w:rPr>
        <w:t>0</w:t>
      </w:r>
      <w:r w:rsidR="00393567">
        <w:rPr>
          <w:color w:val="0000FF"/>
          <w:lang w:val="pt-BR"/>
        </w:rPr>
        <w:t>34</w:t>
      </w:r>
      <w:r w:rsidRPr="00302FC3">
        <w:rPr>
          <w:color w:val="0000FF"/>
          <w:lang w:val="pt-BR"/>
        </w:rPr>
        <w:t>-2022-MTC/21-LPI</w:t>
      </w:r>
      <w:r w:rsidR="00302FC3" w:rsidRPr="00302FC3">
        <w:rPr>
          <w:color w:val="0000FF"/>
          <w:lang w:val="pt-BR"/>
        </w:rPr>
        <w:t>-2</w:t>
      </w:r>
      <w:r w:rsidRPr="00302FC3">
        <w:rPr>
          <w:color w:val="0000FF"/>
          <w:lang w:val="pt-BR"/>
        </w:rPr>
        <w:t xml:space="preserve"> </w:t>
      </w:r>
    </w:p>
    <w:p w14:paraId="72EAEA29" w14:textId="77777777" w:rsidR="00FC5D04" w:rsidRPr="003553E5" w:rsidRDefault="00FC5D04" w:rsidP="00FC5D04">
      <w:pPr>
        <w:widowControl w:val="0"/>
        <w:jc w:val="both"/>
        <w:rPr>
          <w:u w:val="single"/>
          <w:lang w:val="pt-BR"/>
        </w:rPr>
      </w:pPr>
      <w:r w:rsidRPr="003553E5">
        <w:rPr>
          <w:u w:val="single"/>
          <w:lang w:val="pt-BR"/>
        </w:rPr>
        <w:t>Presente. -</w:t>
      </w:r>
    </w:p>
    <w:p w14:paraId="39262A65" w14:textId="77777777" w:rsidR="00FC5D04" w:rsidRPr="003553E5" w:rsidRDefault="00FC5D04" w:rsidP="00FC5D04">
      <w:pPr>
        <w:widowControl w:val="0"/>
        <w:jc w:val="both"/>
        <w:rPr>
          <w:spacing w:val="-3"/>
          <w:lang w:val="pt-BR"/>
        </w:rPr>
      </w:pPr>
    </w:p>
    <w:p w14:paraId="08353624" w14:textId="77777777" w:rsidR="00FC5D04" w:rsidRPr="00313C76" w:rsidRDefault="00FC5D04" w:rsidP="00FC5D04">
      <w:pPr>
        <w:widowControl w:val="0"/>
        <w:jc w:val="both"/>
      </w:pPr>
      <w:r w:rsidRPr="00313C76">
        <w:t>Yo,  (indicar el nombre completo del representante legal del oferente) ______________________________________________ en mi calidad de representante legal de la firma (indicar el nombre completo del oferente), identificado con (nombre y número del documento de identidad del representante legal del oferente) manifiesto bajo juramento que el profesional que presento como miembro del equipo clave del proceso de (indicar el nombre del proceso de selección al cual se presenta) ________________________________ tiene la equivalencia de _____________________________________ (indicar la equivalencia profesional).</w:t>
      </w:r>
    </w:p>
    <w:p w14:paraId="7C6AC78F" w14:textId="77777777" w:rsidR="00FC5D04" w:rsidRPr="00313C76" w:rsidRDefault="00FC5D04" w:rsidP="00FC5D04">
      <w:pPr>
        <w:widowControl w:val="0"/>
        <w:jc w:val="both"/>
      </w:pPr>
    </w:p>
    <w:p w14:paraId="2776B9E7" w14:textId="77777777" w:rsidR="00FC5D04" w:rsidRPr="00313C76" w:rsidRDefault="00FC5D04" w:rsidP="00FC5D04">
      <w:pPr>
        <w:widowControl w:val="0"/>
        <w:jc w:val="both"/>
      </w:pPr>
      <w:r w:rsidRPr="00313C76">
        <w:t xml:space="preserve">Asimismo, expreso que de ser favorecido con la adjudicación del contrato (buena pro) confirmaré la disponibilidad de todo el Personal Profesional incluido en la Propuesta, por lo que para la firma del contrato acreditaré el inicio del trámite de inscripción en el Registro del Colegio Profesional peruano correspondiente </w:t>
      </w:r>
      <w:r w:rsidRPr="00313C76">
        <w:rPr>
          <w:lang w:val="es-ES"/>
        </w:rPr>
        <w:t>con el compromiso de alcanzar la colegiatura temporal al inicio de sus actividades</w:t>
      </w:r>
      <w:r w:rsidRPr="00313C76">
        <w:t>, según lo establecido en la (indicar la Ley N° 16053, Ley N° 28858 y su reglamento, Ley N° 28966 y su reglamento, correspondiente), así como el inicio del trámite de revalidación de título extranjero.</w:t>
      </w:r>
    </w:p>
    <w:p w14:paraId="10C69DA0" w14:textId="77777777" w:rsidR="00FC5D04" w:rsidRPr="00313C76" w:rsidRDefault="00FC5D04" w:rsidP="00FC5D04">
      <w:pPr>
        <w:widowControl w:val="0"/>
        <w:jc w:val="both"/>
      </w:pPr>
    </w:p>
    <w:p w14:paraId="2E99BA46" w14:textId="77777777" w:rsidR="00FC5D04" w:rsidRPr="00313C76" w:rsidRDefault="00FC5D04" w:rsidP="00FC5D04">
      <w:pPr>
        <w:widowControl w:val="0"/>
        <w:jc w:val="both"/>
      </w:pPr>
      <w:r w:rsidRPr="00313C76">
        <w:t>Atentamente,</w:t>
      </w:r>
    </w:p>
    <w:p w14:paraId="5A8BDD47" w14:textId="77777777" w:rsidR="00FC5D04" w:rsidRPr="00313C76" w:rsidRDefault="00FC5D04" w:rsidP="00FC5D04">
      <w:pPr>
        <w:widowControl w:val="0"/>
        <w:jc w:val="both"/>
      </w:pPr>
    </w:p>
    <w:p w14:paraId="42B4E26E" w14:textId="77777777" w:rsidR="00FC5D04" w:rsidRPr="00313C76" w:rsidRDefault="00FC5D04" w:rsidP="00FC5D04">
      <w:pPr>
        <w:widowControl w:val="0"/>
        <w:jc w:val="both"/>
      </w:pPr>
    </w:p>
    <w:p w14:paraId="305F768B" w14:textId="77777777" w:rsidR="00FC5D04" w:rsidRPr="00313C76" w:rsidRDefault="00FC5D04" w:rsidP="00FC5D04">
      <w:pPr>
        <w:widowControl w:val="0"/>
        <w:jc w:val="both"/>
      </w:pPr>
    </w:p>
    <w:p w14:paraId="59539181" w14:textId="77777777" w:rsidR="00FC5D04" w:rsidRPr="00313C76" w:rsidRDefault="00FC5D04" w:rsidP="00FC5D04">
      <w:pPr>
        <w:widowControl w:val="0"/>
        <w:jc w:val="both"/>
      </w:pPr>
      <w:r w:rsidRPr="00313C76">
        <w:t>______________________________________________________</w:t>
      </w:r>
    </w:p>
    <w:p w14:paraId="7601E7FD" w14:textId="77777777" w:rsidR="00FC5D04" w:rsidRPr="00313C76" w:rsidRDefault="00FC5D04" w:rsidP="00FC5D04">
      <w:pPr>
        <w:widowControl w:val="0"/>
        <w:jc w:val="both"/>
      </w:pPr>
      <w:r w:rsidRPr="00313C76">
        <w:t>(Nombre completo del representante legal del oferente)</w:t>
      </w:r>
    </w:p>
    <w:p w14:paraId="422DC4DA" w14:textId="77777777" w:rsidR="00FC5D04" w:rsidRDefault="00FC5D04" w:rsidP="00FC5D04">
      <w:pPr>
        <w:widowControl w:val="0"/>
        <w:jc w:val="both"/>
      </w:pPr>
      <w:r w:rsidRPr="00313C76">
        <w:t>(Nombre y número del documento de identidad del representante legal del oferente)</w:t>
      </w:r>
    </w:p>
    <w:p w14:paraId="7AE0DE05" w14:textId="77777777" w:rsidR="008F2DC8" w:rsidRDefault="00FC5D04" w:rsidP="00FC5D04">
      <w:pPr>
        <w:pStyle w:val="SectionIVH2"/>
        <w:rPr>
          <w:rFonts w:ascii="Calibri" w:hAnsi="Calibri"/>
        </w:rPr>
      </w:pPr>
      <w:r w:rsidRPr="002F5B19">
        <w:rPr>
          <w:rFonts w:ascii="Calibri" w:hAnsi="Calibri"/>
        </w:rPr>
        <w:br w:type="page"/>
      </w:r>
    </w:p>
    <w:p w14:paraId="1A9618D7" w14:textId="77777777" w:rsidR="008F2DC8" w:rsidRDefault="008F2DC8" w:rsidP="00FC5D04">
      <w:pPr>
        <w:pStyle w:val="SectionIVH2"/>
        <w:rPr>
          <w:rFonts w:ascii="Calibri" w:hAnsi="Calibri"/>
        </w:rPr>
      </w:pPr>
    </w:p>
    <w:p w14:paraId="1BE579A8" w14:textId="77777777" w:rsidR="00393567" w:rsidRDefault="00393567" w:rsidP="00FC5D04">
      <w:pPr>
        <w:pStyle w:val="SectionIVH2"/>
        <w:rPr>
          <w:rFonts w:ascii="Calibri" w:hAnsi="Calibri"/>
        </w:rPr>
      </w:pPr>
    </w:p>
    <w:p w14:paraId="70E5C76B" w14:textId="1FB269EB" w:rsidR="00FC5D04" w:rsidRPr="00313C76" w:rsidRDefault="00FC5D04" w:rsidP="00FC5D04">
      <w:pPr>
        <w:pStyle w:val="SectionIVH2"/>
        <w:rPr>
          <w:rFonts w:ascii="Calibri" w:hAnsi="Calibri" w:cs="Calibri"/>
          <w:sz w:val="26"/>
          <w:szCs w:val="26"/>
          <w:lang w:val="es-ES"/>
        </w:rPr>
      </w:pPr>
      <w:r w:rsidRPr="00313C76">
        <w:rPr>
          <w:rFonts w:ascii="Calibri" w:hAnsi="Calibri" w:cs="Calibri"/>
          <w:sz w:val="26"/>
          <w:szCs w:val="26"/>
          <w:lang w:val="es-ES"/>
        </w:rPr>
        <w:t>Formulario 5.3 - Declaración Jurada de Visita al Lugar de las intervenciones</w:t>
      </w:r>
    </w:p>
    <w:p w14:paraId="3A20471D" w14:textId="77777777" w:rsidR="00FC5D04" w:rsidRPr="00313C76" w:rsidRDefault="00FC5D04" w:rsidP="00FC5D04">
      <w:pPr>
        <w:rPr>
          <w:rFonts w:cstheme="minorHAnsi"/>
        </w:rPr>
      </w:pPr>
    </w:p>
    <w:p w14:paraId="0354E51A" w14:textId="77777777" w:rsidR="00FC5D04" w:rsidRPr="00313C76" w:rsidRDefault="00FC5D04" w:rsidP="00FC5D04">
      <w:pPr>
        <w:jc w:val="center"/>
        <w:rPr>
          <w:rFonts w:asciiTheme="minorHAnsi" w:hAnsiTheme="minorHAnsi" w:cstheme="minorHAnsi"/>
          <w:sz w:val="20"/>
          <w:szCs w:val="20"/>
          <w:lang w:val="es-PE"/>
        </w:rPr>
      </w:pPr>
      <w:r w:rsidRPr="00313C76">
        <w:rPr>
          <w:rFonts w:asciiTheme="minorHAnsi" w:hAnsiTheme="minorHAnsi" w:cstheme="minorHAnsi"/>
          <w:sz w:val="20"/>
          <w:szCs w:val="20"/>
        </w:rPr>
        <w:t xml:space="preserve">(De conformidad con el </w:t>
      </w:r>
      <w:r w:rsidRPr="00313C76">
        <w:rPr>
          <w:rFonts w:asciiTheme="minorHAnsi" w:hAnsiTheme="minorHAnsi" w:cstheme="minorHAnsi"/>
          <w:color w:val="0000FF"/>
          <w:sz w:val="20"/>
          <w:szCs w:val="20"/>
        </w:rPr>
        <w:t>Anexo A numeral 5.3</w:t>
      </w:r>
      <w:r w:rsidRPr="00313C76">
        <w:rPr>
          <w:rFonts w:asciiTheme="minorHAnsi" w:hAnsiTheme="minorHAnsi" w:cstheme="minorHAnsi"/>
          <w:sz w:val="20"/>
          <w:szCs w:val="20"/>
        </w:rPr>
        <w:t>)</w:t>
      </w:r>
    </w:p>
    <w:p w14:paraId="6AE5C772" w14:textId="77777777" w:rsidR="00FC5D04" w:rsidRPr="00313C76" w:rsidRDefault="00FC5D04" w:rsidP="00FC5D04">
      <w:pPr>
        <w:rPr>
          <w:rFonts w:ascii="Calibri" w:hAnsi="Calibri"/>
          <w:lang w:val="es-PE"/>
        </w:rPr>
      </w:pPr>
      <w:r w:rsidRPr="00313C76">
        <w:rPr>
          <w:rFonts w:ascii="Calibri" w:hAnsi="Calibri"/>
          <w:lang w:val="es-PE"/>
        </w:rPr>
        <w:t>Nombre jurídico del Solicitante: ___________________________________________________</w:t>
      </w:r>
    </w:p>
    <w:p w14:paraId="0C2158AE" w14:textId="77777777" w:rsidR="00FC5D04" w:rsidRPr="00313C76" w:rsidRDefault="00FC5D04" w:rsidP="00FC5D04">
      <w:pPr>
        <w:widowControl w:val="0"/>
        <w:ind w:right="10"/>
        <w:rPr>
          <w:rFonts w:ascii="Calibri" w:hAnsi="Calibri"/>
          <w:i/>
          <w:iCs/>
          <w:lang w:val="es-PE"/>
        </w:rPr>
      </w:pPr>
      <w:r w:rsidRPr="00313C76">
        <w:rPr>
          <w:rFonts w:ascii="Calibri" w:hAnsi="Calibri"/>
          <w:lang w:val="es-PE"/>
        </w:rPr>
        <w:t xml:space="preserve">Fecha: </w:t>
      </w:r>
      <w:r w:rsidRPr="00313C76">
        <w:rPr>
          <w:rFonts w:ascii="Calibri" w:hAnsi="Calibri"/>
          <w:i/>
          <w:iCs/>
          <w:lang w:val="es-PE"/>
        </w:rPr>
        <w:t>[Insertar día, mes, año]</w:t>
      </w:r>
    </w:p>
    <w:p w14:paraId="7653C3C7" w14:textId="77777777" w:rsidR="00FC5D04" w:rsidRPr="00313C76" w:rsidRDefault="00FC5D04" w:rsidP="00FC5D04">
      <w:pPr>
        <w:widowControl w:val="0"/>
        <w:ind w:right="10"/>
        <w:rPr>
          <w:rFonts w:ascii="Calibri" w:hAnsi="Calibri"/>
          <w:i/>
          <w:iCs/>
          <w:lang w:val="es-PE"/>
        </w:rPr>
      </w:pPr>
      <w:r w:rsidRPr="00313C76">
        <w:rPr>
          <w:rFonts w:ascii="Calibri" w:hAnsi="Calibri"/>
          <w:lang w:val="es-PE"/>
        </w:rPr>
        <w:t>Nombre jurídico de la Parte asociada con el Solicitante:</w:t>
      </w:r>
      <w:r w:rsidRPr="00313C76">
        <w:rPr>
          <w:rFonts w:ascii="Calibri" w:hAnsi="Calibri"/>
          <w:i/>
          <w:iCs/>
          <w:lang w:val="es-PE"/>
        </w:rPr>
        <w:t xml:space="preserve"> ________________________________________</w:t>
      </w:r>
    </w:p>
    <w:p w14:paraId="068AAED2" w14:textId="1D54DFF0" w:rsidR="00FC5D04" w:rsidRPr="008F2DC8" w:rsidRDefault="00FC5D04" w:rsidP="00FC5D04">
      <w:pPr>
        <w:widowControl w:val="0"/>
        <w:tabs>
          <w:tab w:val="right" w:leader="dot" w:pos="8976"/>
        </w:tabs>
        <w:ind w:right="10"/>
        <w:rPr>
          <w:rFonts w:ascii="Calibri" w:hAnsi="Calibri"/>
          <w:color w:val="0000FF"/>
          <w:lang w:val="pt-BR"/>
        </w:rPr>
      </w:pPr>
      <w:r w:rsidRPr="008F2DC8">
        <w:rPr>
          <w:rFonts w:ascii="Calibri" w:hAnsi="Calibri"/>
          <w:color w:val="0000FF"/>
          <w:lang w:val="pt-BR"/>
        </w:rPr>
        <w:t xml:space="preserve">LPI No </w:t>
      </w:r>
      <w:r w:rsidRPr="008F2DC8">
        <w:rPr>
          <w:color w:val="0000FF"/>
          <w:lang w:val="pt-BR"/>
        </w:rPr>
        <w:t>CONV-PROC-</w:t>
      </w:r>
      <w:r w:rsidR="00777859" w:rsidRPr="008F2DC8">
        <w:rPr>
          <w:color w:val="0000FF"/>
          <w:lang w:val="pt-BR"/>
        </w:rPr>
        <w:t>0</w:t>
      </w:r>
      <w:r w:rsidR="00393567">
        <w:rPr>
          <w:color w:val="0000FF"/>
          <w:lang w:val="pt-BR"/>
        </w:rPr>
        <w:t>34</w:t>
      </w:r>
      <w:r w:rsidRPr="008F2DC8">
        <w:rPr>
          <w:color w:val="0000FF"/>
          <w:lang w:val="pt-BR"/>
        </w:rPr>
        <w:t>-2022-MTC/21-LPI</w:t>
      </w:r>
      <w:r w:rsidR="00302FC3" w:rsidRPr="008F2DC8">
        <w:rPr>
          <w:color w:val="0000FF"/>
          <w:lang w:val="pt-BR"/>
        </w:rPr>
        <w:t>-2</w:t>
      </w:r>
    </w:p>
    <w:p w14:paraId="116155C8" w14:textId="77777777" w:rsidR="00FC5D04" w:rsidRPr="003553E5" w:rsidRDefault="00FC5D04" w:rsidP="00FC5D04">
      <w:pPr>
        <w:jc w:val="both"/>
        <w:rPr>
          <w:rFonts w:ascii="Calibri" w:hAnsi="Calibri" w:cs="Calibri"/>
          <w:lang w:val="pt-BR"/>
        </w:rPr>
      </w:pPr>
    </w:p>
    <w:p w14:paraId="5E248291" w14:textId="77777777" w:rsidR="00FC5D04" w:rsidRPr="00313C76" w:rsidRDefault="00FC5D04" w:rsidP="00FC5D04">
      <w:pPr>
        <w:jc w:val="both"/>
        <w:rPr>
          <w:rFonts w:ascii="Calibri" w:hAnsi="Calibri"/>
          <w:lang w:val="es-PE"/>
        </w:rPr>
      </w:pPr>
      <w:r w:rsidRPr="00313C76">
        <w:rPr>
          <w:rFonts w:ascii="Calibri" w:hAnsi="Calibri" w:cs="Calibri"/>
          <w:lang w:val="es-PE"/>
        </w:rPr>
        <w:t>Declaro bajo juramento, que mi representada ha realizado la visita e inspección</w:t>
      </w:r>
      <w:r w:rsidRPr="00313C76">
        <w:rPr>
          <w:rFonts w:ascii="Calibri" w:hAnsi="Calibri"/>
          <w:spacing w:val="-3"/>
          <w:lang w:val="es-PE"/>
        </w:rPr>
        <w:t xml:space="preserve"> al Lugar de las intervenciones y sus alrededores y se ha obtenido toda la información necesaria para la preparación de la Oferta y celebrar el Contrato de Gestión, Mejoramiento y Conservación vial por niveles de servicio del presente corredor vial.</w:t>
      </w:r>
    </w:p>
    <w:p w14:paraId="39B1D542" w14:textId="77777777" w:rsidR="00FC5D04" w:rsidRPr="00313C76" w:rsidRDefault="00FC5D04" w:rsidP="00FC5D04">
      <w:pPr>
        <w:ind w:left="360"/>
        <w:jc w:val="both"/>
        <w:rPr>
          <w:rFonts w:ascii="Calibri" w:hAnsi="Calibri"/>
          <w:lang w:val="es-PE"/>
        </w:rPr>
      </w:pPr>
    </w:p>
    <w:p w14:paraId="764F23FC" w14:textId="77777777" w:rsidR="00FC5D04" w:rsidRPr="00313C76" w:rsidRDefault="00FC5D04" w:rsidP="00FC5D04">
      <w:pPr>
        <w:ind w:left="360"/>
        <w:jc w:val="both"/>
        <w:rPr>
          <w:rFonts w:ascii="Calibri" w:hAnsi="Calibri"/>
          <w:lang w:val="es-PE"/>
        </w:rPr>
      </w:pPr>
    </w:p>
    <w:p w14:paraId="552460AC" w14:textId="77777777" w:rsidR="00FC5D04" w:rsidRPr="00313C76" w:rsidRDefault="00FC5D04" w:rsidP="00FC5D04">
      <w:pPr>
        <w:ind w:left="360"/>
        <w:jc w:val="both"/>
        <w:rPr>
          <w:rFonts w:ascii="Calibri" w:hAnsi="Calibri"/>
        </w:rPr>
      </w:pPr>
      <w:r w:rsidRPr="00313C76">
        <w:rPr>
          <w:rFonts w:ascii="Calibri" w:hAnsi="Calibri"/>
        </w:rPr>
        <w:t xml:space="preserve">FIRMA:___________________ </w:t>
      </w:r>
    </w:p>
    <w:p w14:paraId="6F9D9680" w14:textId="77777777" w:rsidR="00FC5D04" w:rsidRPr="00313C76" w:rsidRDefault="00FC5D04" w:rsidP="00FC5D04">
      <w:pPr>
        <w:ind w:left="360"/>
        <w:jc w:val="both"/>
        <w:rPr>
          <w:rFonts w:ascii="Calibri" w:hAnsi="Calibri"/>
          <w:sz w:val="10"/>
        </w:rPr>
      </w:pPr>
    </w:p>
    <w:p w14:paraId="0BA39B8C" w14:textId="77777777" w:rsidR="00FC5D04" w:rsidRPr="00313C76" w:rsidRDefault="00FC5D04" w:rsidP="00FC5D04">
      <w:pPr>
        <w:ind w:left="360"/>
        <w:jc w:val="both"/>
        <w:rPr>
          <w:rFonts w:ascii="Calibri" w:hAnsi="Calibri"/>
        </w:rPr>
      </w:pPr>
    </w:p>
    <w:p w14:paraId="1E9304D5" w14:textId="77777777" w:rsidR="00FC5D04" w:rsidRPr="009F7F29" w:rsidRDefault="00FC5D04" w:rsidP="00FC5D04">
      <w:pPr>
        <w:ind w:left="360"/>
        <w:jc w:val="both"/>
        <w:rPr>
          <w:rFonts w:ascii="Calibri" w:hAnsi="Calibri"/>
        </w:rPr>
      </w:pPr>
      <w:r w:rsidRPr="00313C76">
        <w:rPr>
          <w:rFonts w:ascii="Calibri" w:hAnsi="Calibri"/>
        </w:rPr>
        <w:t>NOMBRE:______________________________________________FECHA:____________</w:t>
      </w:r>
    </w:p>
    <w:p w14:paraId="092D10FC" w14:textId="77777777" w:rsidR="00FC5D04" w:rsidRPr="009F7F29" w:rsidRDefault="00FC5D04" w:rsidP="00FC5D04">
      <w:pPr>
        <w:ind w:left="360"/>
        <w:jc w:val="both"/>
        <w:rPr>
          <w:rFonts w:ascii="Calibri" w:hAnsi="Calibri"/>
        </w:rPr>
      </w:pPr>
    </w:p>
    <w:p w14:paraId="20F15077" w14:textId="77777777" w:rsidR="00FC5D04" w:rsidRPr="00890109" w:rsidRDefault="00FC5D04" w:rsidP="00FC5D04">
      <w:pPr>
        <w:widowControl w:val="0"/>
        <w:jc w:val="both"/>
      </w:pPr>
    </w:p>
    <w:p w14:paraId="64A8B28E" w14:textId="77777777" w:rsidR="00BA5711" w:rsidRDefault="00BA5711" w:rsidP="004D0292">
      <w:pPr>
        <w:rPr>
          <w:lang w:val="es-ES"/>
        </w:rPr>
      </w:pPr>
    </w:p>
    <w:p w14:paraId="36D6DCCF" w14:textId="77777777" w:rsidR="00BA5711" w:rsidRDefault="00BA5711" w:rsidP="004D0292">
      <w:pPr>
        <w:rPr>
          <w:lang w:val="es-ES"/>
        </w:rPr>
      </w:pPr>
    </w:p>
    <w:p w14:paraId="6BE1C843" w14:textId="77777777" w:rsidR="00BA5711" w:rsidRDefault="00BA5711" w:rsidP="004D0292">
      <w:pPr>
        <w:rPr>
          <w:lang w:val="es-ES"/>
        </w:rPr>
      </w:pPr>
    </w:p>
    <w:p w14:paraId="4FCCB517" w14:textId="77777777" w:rsidR="00BA5711" w:rsidRDefault="00BA5711" w:rsidP="004D0292">
      <w:pPr>
        <w:rPr>
          <w:lang w:val="es-ES"/>
        </w:rPr>
      </w:pPr>
    </w:p>
    <w:p w14:paraId="7B4C0BD8" w14:textId="77777777" w:rsidR="00593DBF" w:rsidRDefault="00593DBF" w:rsidP="004D0292">
      <w:pPr>
        <w:rPr>
          <w:lang w:val="es-ES"/>
        </w:rPr>
      </w:pPr>
    </w:p>
    <w:p w14:paraId="2F6F4B2A" w14:textId="77777777" w:rsidR="00593DBF" w:rsidRDefault="00593DBF" w:rsidP="004D0292">
      <w:pPr>
        <w:rPr>
          <w:lang w:val="es-ES"/>
        </w:rPr>
      </w:pPr>
    </w:p>
    <w:p w14:paraId="5BA36119" w14:textId="77777777" w:rsidR="00593DBF" w:rsidRDefault="00593DBF" w:rsidP="004D0292">
      <w:pPr>
        <w:rPr>
          <w:lang w:val="es-ES"/>
        </w:rPr>
      </w:pPr>
    </w:p>
    <w:p w14:paraId="25D0E9EE" w14:textId="77777777" w:rsidR="00593DBF" w:rsidRDefault="00593DBF" w:rsidP="004D0292">
      <w:pPr>
        <w:rPr>
          <w:lang w:val="es-ES"/>
        </w:rPr>
      </w:pPr>
    </w:p>
    <w:p w14:paraId="5AAB0DE0" w14:textId="77777777" w:rsidR="00593DBF" w:rsidRDefault="00593DBF" w:rsidP="004D0292">
      <w:pPr>
        <w:rPr>
          <w:lang w:val="es-ES"/>
        </w:rPr>
      </w:pPr>
    </w:p>
    <w:p w14:paraId="6F402FFA" w14:textId="77777777" w:rsidR="00593DBF" w:rsidRDefault="00593DBF" w:rsidP="004D0292">
      <w:pPr>
        <w:rPr>
          <w:lang w:val="es-ES"/>
        </w:rPr>
      </w:pPr>
    </w:p>
    <w:p w14:paraId="0C7D6F5A" w14:textId="77777777" w:rsidR="00593DBF" w:rsidRDefault="00593DBF" w:rsidP="004D0292">
      <w:pPr>
        <w:rPr>
          <w:lang w:val="es-ES"/>
        </w:rPr>
      </w:pPr>
    </w:p>
    <w:p w14:paraId="432587F7" w14:textId="77777777" w:rsidR="00593DBF" w:rsidRDefault="00593DBF" w:rsidP="004D0292">
      <w:pPr>
        <w:rPr>
          <w:lang w:val="es-ES"/>
        </w:rPr>
      </w:pPr>
    </w:p>
    <w:p w14:paraId="11DDF862" w14:textId="77777777" w:rsidR="00593DBF" w:rsidRDefault="00593DBF" w:rsidP="004D0292">
      <w:pPr>
        <w:rPr>
          <w:lang w:val="es-ES"/>
        </w:rPr>
      </w:pPr>
    </w:p>
    <w:p w14:paraId="0B8E7F6D" w14:textId="77777777" w:rsidR="00BA5711" w:rsidRDefault="00BA5711" w:rsidP="004D0292">
      <w:pPr>
        <w:rPr>
          <w:lang w:val="es-ES"/>
        </w:rPr>
      </w:pPr>
    </w:p>
    <w:p w14:paraId="74BB386F" w14:textId="77777777" w:rsidR="00BA5711" w:rsidRDefault="00BA5711" w:rsidP="004D0292">
      <w:pPr>
        <w:rPr>
          <w:lang w:val="es-ES"/>
        </w:rPr>
      </w:pPr>
    </w:p>
    <w:p w14:paraId="4D70F13C" w14:textId="77777777" w:rsidR="00BA5711" w:rsidRDefault="00BA5711" w:rsidP="004D0292">
      <w:pPr>
        <w:rPr>
          <w:lang w:val="es-ES"/>
        </w:rPr>
      </w:pPr>
    </w:p>
    <w:p w14:paraId="00E36ED5" w14:textId="77777777" w:rsidR="00BA5711" w:rsidRDefault="00BA5711" w:rsidP="004D0292">
      <w:pPr>
        <w:rPr>
          <w:lang w:val="es-ES"/>
        </w:rPr>
      </w:pPr>
    </w:p>
    <w:p w14:paraId="301F814D" w14:textId="77777777" w:rsidR="00BA5711" w:rsidRDefault="00BA5711" w:rsidP="004D0292">
      <w:pPr>
        <w:rPr>
          <w:lang w:val="es-ES"/>
        </w:rPr>
      </w:pPr>
    </w:p>
    <w:p w14:paraId="43B028FC" w14:textId="77777777" w:rsidR="00BA5711" w:rsidRDefault="00BA5711" w:rsidP="004D0292">
      <w:pPr>
        <w:rPr>
          <w:lang w:val="es-ES"/>
        </w:rPr>
      </w:pPr>
    </w:p>
    <w:p w14:paraId="582131DC" w14:textId="77777777" w:rsidR="00BA5711" w:rsidRDefault="00BA5711" w:rsidP="004D0292">
      <w:pPr>
        <w:rPr>
          <w:lang w:val="es-ES"/>
        </w:rPr>
      </w:pPr>
    </w:p>
    <w:p w14:paraId="0D1C6D78" w14:textId="77777777" w:rsidR="00BA5711" w:rsidRDefault="00BA5711" w:rsidP="004D0292">
      <w:pPr>
        <w:rPr>
          <w:lang w:val="es-ES"/>
        </w:rPr>
      </w:pPr>
    </w:p>
    <w:p w14:paraId="16A0435A" w14:textId="77777777" w:rsidR="00FC5D04" w:rsidRPr="00DA00AE" w:rsidRDefault="00FC5D04" w:rsidP="00FC5D04">
      <w:pPr>
        <w:pStyle w:val="SectionIVH2"/>
        <w:rPr>
          <w:rFonts w:ascii="Calibri" w:hAnsi="Calibri" w:cs="Calibri"/>
          <w:sz w:val="26"/>
          <w:szCs w:val="26"/>
          <w:lang w:val="es-ES"/>
        </w:rPr>
      </w:pPr>
      <w:r w:rsidRPr="00313C76">
        <w:rPr>
          <w:rFonts w:ascii="Calibri" w:hAnsi="Calibri" w:cs="Calibri"/>
          <w:sz w:val="26"/>
          <w:szCs w:val="26"/>
          <w:lang w:val="es-ES"/>
        </w:rPr>
        <w:t>Formulario 6 Estrategia de Cumplimiento</w:t>
      </w:r>
    </w:p>
    <w:p w14:paraId="1D44945C" w14:textId="77777777" w:rsidR="00FC5D04" w:rsidRPr="00EE6013" w:rsidRDefault="00FC5D04" w:rsidP="00FC5D04">
      <w:pPr>
        <w:pStyle w:val="Prrafodelista"/>
        <w:tabs>
          <w:tab w:val="left" w:pos="1823"/>
        </w:tabs>
        <w:jc w:val="center"/>
        <w:rPr>
          <w:rFonts w:asciiTheme="minorHAnsi" w:hAnsiTheme="minorHAnsi" w:cstheme="minorHAnsi"/>
          <w:b/>
          <w:bCs/>
          <w:color w:val="0000FF"/>
          <w:sz w:val="20"/>
          <w:szCs w:val="20"/>
          <w:lang w:val="es-ES"/>
        </w:rPr>
      </w:pPr>
      <w:r w:rsidRPr="00EE6013">
        <w:rPr>
          <w:rFonts w:asciiTheme="minorHAnsi" w:hAnsiTheme="minorHAnsi" w:cstheme="minorHAnsi"/>
          <w:b/>
          <w:bCs/>
          <w:color w:val="0000FF"/>
          <w:sz w:val="20"/>
          <w:szCs w:val="20"/>
          <w:lang w:val="es-ES"/>
        </w:rPr>
        <w:t>(</w:t>
      </w:r>
      <w:r w:rsidRPr="00EE6013">
        <w:rPr>
          <w:rFonts w:asciiTheme="minorHAnsi" w:hAnsiTheme="minorHAnsi" w:cstheme="minorHAnsi"/>
          <w:b/>
          <w:bCs/>
          <w:sz w:val="20"/>
          <w:szCs w:val="20"/>
          <w:lang w:val="es-ES"/>
        </w:rPr>
        <w:t xml:space="preserve">De conformidad con lo señalado en el </w:t>
      </w:r>
      <w:r w:rsidRPr="00EE6013">
        <w:rPr>
          <w:rFonts w:asciiTheme="minorHAnsi" w:hAnsiTheme="minorHAnsi" w:cstheme="minorHAnsi"/>
          <w:b/>
          <w:bCs/>
          <w:color w:val="0000FF"/>
          <w:sz w:val="20"/>
          <w:szCs w:val="20"/>
          <w:lang w:val="es-ES"/>
        </w:rPr>
        <w:t>numeral i</w:t>
      </w:r>
      <w:r w:rsidR="00605082">
        <w:rPr>
          <w:rFonts w:asciiTheme="minorHAnsi" w:hAnsiTheme="minorHAnsi" w:cstheme="minorHAnsi"/>
          <w:b/>
          <w:bCs/>
          <w:color w:val="0000FF"/>
          <w:sz w:val="20"/>
          <w:szCs w:val="20"/>
          <w:lang w:val="es-ES"/>
        </w:rPr>
        <w:t>ii</w:t>
      </w:r>
      <w:r w:rsidRPr="00EE6013">
        <w:rPr>
          <w:rFonts w:asciiTheme="minorHAnsi" w:hAnsiTheme="minorHAnsi" w:cstheme="minorHAnsi"/>
          <w:b/>
          <w:bCs/>
          <w:color w:val="0000FF"/>
          <w:sz w:val="20"/>
          <w:szCs w:val="20"/>
          <w:lang w:val="es-ES"/>
        </w:rPr>
        <w:t>) de la IAO 13.1 (f).)</w:t>
      </w:r>
    </w:p>
    <w:p w14:paraId="6AFC5DE4" w14:textId="77777777" w:rsidR="00FC5D04" w:rsidRDefault="00FC5D04" w:rsidP="00FC5D04">
      <w:pPr>
        <w:pStyle w:val="Prrafodelista"/>
        <w:tabs>
          <w:tab w:val="left" w:pos="1823"/>
        </w:tabs>
        <w:jc w:val="center"/>
        <w:rPr>
          <w:rFonts w:asciiTheme="minorHAnsi" w:hAnsiTheme="minorHAnsi" w:cstheme="minorHAnsi"/>
          <w:bCs/>
          <w:lang w:val="es-ES"/>
        </w:rPr>
      </w:pPr>
    </w:p>
    <w:p w14:paraId="6EAAF72D" w14:textId="77777777" w:rsidR="00FC5D04" w:rsidRPr="00417BDF" w:rsidRDefault="00FC5D04" w:rsidP="00FC5D04">
      <w:pPr>
        <w:pStyle w:val="Prrafodelista"/>
        <w:tabs>
          <w:tab w:val="left" w:pos="1823"/>
        </w:tabs>
        <w:jc w:val="both"/>
        <w:rPr>
          <w:rFonts w:asciiTheme="minorHAnsi" w:hAnsiTheme="minorHAnsi" w:cstheme="minorHAnsi"/>
          <w:bCs/>
          <w:lang w:val="es-ES"/>
        </w:rPr>
      </w:pPr>
      <w:r w:rsidRPr="00417BDF">
        <w:rPr>
          <w:rFonts w:asciiTheme="minorHAnsi" w:hAnsiTheme="minorHAnsi" w:cstheme="minorHAnsi"/>
          <w:bCs/>
          <w:lang w:val="es-ES"/>
        </w:rPr>
        <w:t>El Oferente deberá preparar en esta sección la</w:t>
      </w:r>
      <w:r>
        <w:rPr>
          <w:rFonts w:asciiTheme="minorHAnsi" w:hAnsiTheme="minorHAnsi" w:cstheme="minorHAnsi"/>
          <w:bCs/>
          <w:lang w:val="es-ES"/>
        </w:rPr>
        <w:t>s</w:t>
      </w:r>
      <w:r w:rsidRPr="00417BDF">
        <w:rPr>
          <w:rFonts w:asciiTheme="minorHAnsi" w:hAnsiTheme="minorHAnsi" w:cstheme="minorHAnsi"/>
          <w:bCs/>
          <w:lang w:val="es-ES"/>
        </w:rPr>
        <w:t xml:space="preserve"> Estrategias de Gestión, el Plan de Implementaci</w:t>
      </w:r>
      <w:r>
        <w:rPr>
          <w:rFonts w:asciiTheme="minorHAnsi" w:hAnsiTheme="minorHAnsi" w:cstheme="minorHAnsi"/>
          <w:bCs/>
          <w:lang w:val="es-ES"/>
        </w:rPr>
        <w:t>ón y las Normas de Conducta</w:t>
      </w:r>
      <w:r w:rsidRPr="00417BDF">
        <w:rPr>
          <w:rFonts w:asciiTheme="minorHAnsi" w:hAnsiTheme="minorHAnsi" w:cstheme="minorHAnsi"/>
          <w:bCs/>
          <w:lang w:val="es-ES"/>
        </w:rPr>
        <w:t xml:space="preserve">, que implementará en el caso de ser adjudicado, para los siguientes temas: </w:t>
      </w:r>
    </w:p>
    <w:p w14:paraId="2FD96339" w14:textId="77777777" w:rsidR="00FC5D04" w:rsidRDefault="00FC5D04" w:rsidP="00FC5D04">
      <w:pPr>
        <w:pStyle w:val="Prrafodelista"/>
        <w:tabs>
          <w:tab w:val="left" w:pos="1823"/>
        </w:tabs>
        <w:jc w:val="both"/>
        <w:rPr>
          <w:rFonts w:asciiTheme="minorHAnsi" w:hAnsiTheme="minorHAnsi" w:cstheme="minorHAnsi"/>
          <w:bCs/>
          <w:highlight w:val="green"/>
          <w:lang w:val="es-ES"/>
        </w:rPr>
      </w:pPr>
    </w:p>
    <w:p w14:paraId="41C04E82" w14:textId="77777777" w:rsidR="00FC5D04" w:rsidRPr="00E05AF5" w:rsidRDefault="00FC5D04">
      <w:pPr>
        <w:pStyle w:val="Prrafodelista"/>
        <w:numPr>
          <w:ilvl w:val="0"/>
          <w:numId w:val="71"/>
        </w:numPr>
        <w:tabs>
          <w:tab w:val="left" w:pos="1823"/>
        </w:tabs>
        <w:ind w:left="1494"/>
        <w:jc w:val="both"/>
        <w:rPr>
          <w:rFonts w:asciiTheme="minorHAnsi" w:hAnsiTheme="minorHAnsi" w:cstheme="minorHAnsi"/>
          <w:b/>
          <w:bCs/>
          <w:szCs w:val="22"/>
          <w:lang w:val="es-ES"/>
        </w:rPr>
      </w:pPr>
      <w:r w:rsidRPr="00E05AF5">
        <w:rPr>
          <w:rFonts w:asciiTheme="minorHAnsi" w:hAnsiTheme="minorHAnsi" w:cstheme="minorHAnsi"/>
          <w:b/>
          <w:bCs/>
          <w:szCs w:val="22"/>
          <w:lang w:val="es-ES"/>
        </w:rPr>
        <w:t>Estrategias de Gestión</w:t>
      </w:r>
    </w:p>
    <w:p w14:paraId="0990B20A" w14:textId="77777777" w:rsidR="00FC5D04" w:rsidRPr="001115DE" w:rsidRDefault="00FC5D04">
      <w:pPr>
        <w:pStyle w:val="Prrafodelista"/>
        <w:numPr>
          <w:ilvl w:val="0"/>
          <w:numId w:val="72"/>
        </w:numPr>
        <w:tabs>
          <w:tab w:val="left" w:pos="1823"/>
        </w:tabs>
        <w:ind w:left="1908"/>
        <w:jc w:val="both"/>
        <w:rPr>
          <w:rFonts w:asciiTheme="minorHAnsi" w:hAnsiTheme="minorHAnsi" w:cstheme="minorHAnsi"/>
          <w:b/>
          <w:bCs/>
          <w:lang w:val="es-ES"/>
        </w:rPr>
      </w:pPr>
      <w:r w:rsidRPr="001115DE">
        <w:rPr>
          <w:rFonts w:asciiTheme="minorHAnsi" w:hAnsiTheme="minorHAnsi" w:cstheme="minorHAnsi"/>
          <w:b/>
          <w:bCs/>
          <w:lang w:val="es-ES"/>
        </w:rPr>
        <w:t>Estrategias de intervención</w:t>
      </w:r>
      <w:r w:rsidRPr="001115DE">
        <w:rPr>
          <w:rFonts w:asciiTheme="minorHAnsi" w:hAnsiTheme="minorHAnsi" w:cstheme="minorHAnsi"/>
          <w:bCs/>
          <w:lang w:val="es-ES"/>
        </w:rPr>
        <w:t xml:space="preserve"> </w:t>
      </w:r>
      <w:r w:rsidRPr="001115DE">
        <w:rPr>
          <w:rFonts w:asciiTheme="minorHAnsi" w:hAnsiTheme="minorHAnsi" w:cstheme="minorHAnsi"/>
          <w:b/>
          <w:bCs/>
          <w:lang w:val="es-ES"/>
        </w:rPr>
        <w:t>ambiental, social y arqueológico</w:t>
      </w:r>
      <w:r w:rsidRPr="001115DE">
        <w:rPr>
          <w:rFonts w:asciiTheme="minorHAnsi" w:hAnsiTheme="minorHAnsi" w:cstheme="minorHAnsi"/>
          <w:bCs/>
          <w:lang w:val="es-ES"/>
        </w:rPr>
        <w:t xml:space="preserve"> que se considerarán en las actividades iniciales del presente contrato (Conservación inicial - Transitabilidad). Para el desarrollo de esta estrategia tomará como referencia las medidas de manejo de la Evaluación Ambiental Preliminar (EVAP) del Estudio de Preinversión, así como otras medidas de la normativa nacional y el MGAS </w:t>
      </w:r>
      <w:r>
        <w:rPr>
          <w:rFonts w:asciiTheme="minorHAnsi" w:hAnsiTheme="minorHAnsi" w:cstheme="minorHAnsi"/>
          <w:bCs/>
          <w:lang w:val="es-ES"/>
        </w:rPr>
        <w:t>aprobado para el programa.</w:t>
      </w:r>
    </w:p>
    <w:p w14:paraId="0F0AD0D3" w14:textId="77777777" w:rsidR="00FC5D04" w:rsidRPr="001115DE" w:rsidRDefault="00FC5D04" w:rsidP="00FC5D04">
      <w:pPr>
        <w:pStyle w:val="Prrafodelista"/>
        <w:tabs>
          <w:tab w:val="left" w:pos="1823"/>
        </w:tabs>
        <w:ind w:left="1908"/>
        <w:jc w:val="both"/>
        <w:rPr>
          <w:rFonts w:asciiTheme="minorHAnsi" w:hAnsiTheme="minorHAnsi" w:cstheme="minorHAnsi"/>
          <w:b/>
          <w:bCs/>
          <w:lang w:val="es-ES"/>
        </w:rPr>
      </w:pPr>
    </w:p>
    <w:p w14:paraId="2CF9E20E" w14:textId="77777777" w:rsidR="00FC5D04" w:rsidRPr="00DB3F2A" w:rsidRDefault="00FC5D04" w:rsidP="00FC5D04">
      <w:pPr>
        <w:pStyle w:val="Prrafodelista"/>
        <w:tabs>
          <w:tab w:val="left" w:pos="1823"/>
        </w:tabs>
        <w:ind w:left="1908"/>
        <w:jc w:val="both"/>
        <w:rPr>
          <w:rFonts w:asciiTheme="minorHAnsi" w:hAnsiTheme="minorHAnsi" w:cstheme="minorHAnsi"/>
          <w:bCs/>
          <w:sz w:val="22"/>
          <w:szCs w:val="22"/>
          <w:lang w:val="es-ES"/>
        </w:rPr>
      </w:pPr>
      <w:r>
        <w:rPr>
          <w:rFonts w:asciiTheme="minorHAnsi" w:hAnsiTheme="minorHAnsi" w:cstheme="minorHAnsi"/>
          <w:bCs/>
          <w:lang w:val="es-ES"/>
        </w:rPr>
        <w:t xml:space="preserve">Complementariamente, también deberá presentar el Plan de implementación de </w:t>
      </w:r>
      <w:r w:rsidRPr="0043630A">
        <w:rPr>
          <w:rFonts w:asciiTheme="minorHAnsi" w:hAnsiTheme="minorHAnsi" w:cstheme="minorHAnsi"/>
          <w:bCs/>
          <w:lang w:val="es-ES"/>
        </w:rPr>
        <w:t>la Estrategia de intervención ambiental, social y arqueológico</w:t>
      </w:r>
      <w:r>
        <w:rPr>
          <w:rFonts w:asciiTheme="minorHAnsi" w:hAnsiTheme="minorHAnsi" w:cstheme="minorHAnsi"/>
          <w:bCs/>
          <w:lang w:val="es-ES"/>
        </w:rPr>
        <w:t xml:space="preserve"> que deberá contener como mínimo la siguiente estructura: Objetivos, metas, recursos, cronograma y presupuesto.</w:t>
      </w:r>
    </w:p>
    <w:p w14:paraId="0961FDCB" w14:textId="77777777" w:rsidR="00FC5D04" w:rsidRPr="00F660F7" w:rsidRDefault="00FC5D04" w:rsidP="00FC5D04">
      <w:pPr>
        <w:tabs>
          <w:tab w:val="left" w:pos="1823"/>
        </w:tabs>
        <w:ind w:left="1908"/>
        <w:jc w:val="both"/>
        <w:rPr>
          <w:rFonts w:asciiTheme="minorHAnsi" w:hAnsiTheme="minorHAnsi" w:cstheme="minorHAnsi"/>
          <w:bCs/>
          <w:lang w:val="es-ES"/>
        </w:rPr>
      </w:pPr>
    </w:p>
    <w:p w14:paraId="0F520BE6" w14:textId="77777777" w:rsidR="00FC5D04" w:rsidRDefault="00FC5D04">
      <w:pPr>
        <w:pStyle w:val="Prrafodelista"/>
        <w:numPr>
          <w:ilvl w:val="0"/>
          <w:numId w:val="70"/>
        </w:numPr>
        <w:tabs>
          <w:tab w:val="left" w:pos="1823"/>
        </w:tabs>
        <w:spacing w:after="160"/>
        <w:ind w:left="1908"/>
        <w:jc w:val="both"/>
        <w:rPr>
          <w:rFonts w:asciiTheme="minorHAnsi" w:hAnsiTheme="minorHAnsi" w:cstheme="minorHAnsi"/>
          <w:bCs/>
          <w:lang w:val="es-ES"/>
        </w:rPr>
      </w:pPr>
      <w:r w:rsidRPr="00F660F7">
        <w:rPr>
          <w:rFonts w:asciiTheme="minorHAnsi" w:hAnsiTheme="minorHAnsi" w:cstheme="minorHAnsi"/>
          <w:b/>
          <w:lang w:val="es-ES"/>
        </w:rPr>
        <w:t>Estrategia de quejas y reclamos</w:t>
      </w:r>
      <w:r w:rsidRPr="00F660F7">
        <w:rPr>
          <w:rFonts w:asciiTheme="minorHAnsi" w:hAnsiTheme="minorHAnsi" w:cstheme="minorHAnsi"/>
          <w:bCs/>
          <w:lang w:val="es-ES"/>
        </w:rPr>
        <w:t xml:space="preserve"> a fin de contar con un mecanismo de resolución y prevención </w:t>
      </w:r>
      <w:r>
        <w:rPr>
          <w:rFonts w:asciiTheme="minorHAnsi" w:hAnsiTheme="minorHAnsi" w:cstheme="minorHAnsi"/>
          <w:bCs/>
          <w:lang w:val="es-ES"/>
        </w:rPr>
        <w:t xml:space="preserve">de conflictos (Ampliar el EVAP) y tomar como referencia el Modelo del </w:t>
      </w:r>
      <w:r w:rsidRPr="00A33A70">
        <w:rPr>
          <w:rFonts w:asciiTheme="minorHAnsi" w:hAnsiTheme="minorHAnsi" w:cstheme="minorHAnsi"/>
          <w:bCs/>
          <w:color w:val="0000FF"/>
          <w:spacing w:val="-5"/>
          <w:szCs w:val="20"/>
          <w:lang w:val="es-ES_tradnl"/>
        </w:rPr>
        <w:t>Anexo R</w:t>
      </w:r>
      <w:r w:rsidRPr="00A33A70">
        <w:rPr>
          <w:rFonts w:asciiTheme="minorHAnsi" w:hAnsiTheme="minorHAnsi" w:cstheme="minorHAnsi"/>
          <w:bCs/>
          <w:sz w:val="32"/>
          <w:lang w:val="es-ES"/>
        </w:rPr>
        <w:t xml:space="preserve"> </w:t>
      </w:r>
      <w:r>
        <w:rPr>
          <w:rFonts w:asciiTheme="minorHAnsi" w:hAnsiTheme="minorHAnsi" w:cstheme="minorHAnsi"/>
          <w:bCs/>
          <w:lang w:val="es-ES"/>
        </w:rPr>
        <w:t xml:space="preserve">de la </w:t>
      </w:r>
      <w:r w:rsidRPr="00A33A70">
        <w:rPr>
          <w:rFonts w:asciiTheme="minorHAnsi" w:hAnsiTheme="minorHAnsi" w:cstheme="minorHAnsi"/>
          <w:bCs/>
          <w:color w:val="0000FF"/>
          <w:spacing w:val="-5"/>
          <w:szCs w:val="20"/>
          <w:lang w:val="es-ES_tradnl"/>
        </w:rPr>
        <w:t>Sección VII</w:t>
      </w:r>
      <w:r>
        <w:rPr>
          <w:rFonts w:asciiTheme="minorHAnsi" w:hAnsiTheme="minorHAnsi" w:cstheme="minorHAnsi"/>
          <w:bCs/>
          <w:lang w:val="es-ES"/>
        </w:rPr>
        <w:t xml:space="preserve"> Especificaciones y Condiciones de Cumplimiento.</w:t>
      </w:r>
    </w:p>
    <w:p w14:paraId="599F1E0A" w14:textId="77777777" w:rsidR="00FC5D04" w:rsidRDefault="00FC5D04" w:rsidP="00FC5D04">
      <w:pPr>
        <w:pStyle w:val="Prrafodelista"/>
        <w:tabs>
          <w:tab w:val="left" w:pos="1823"/>
        </w:tabs>
        <w:spacing w:after="160"/>
        <w:ind w:left="1908"/>
        <w:jc w:val="both"/>
        <w:rPr>
          <w:rFonts w:asciiTheme="minorHAnsi" w:hAnsiTheme="minorHAnsi" w:cstheme="minorHAnsi"/>
          <w:bCs/>
          <w:lang w:val="es-ES"/>
        </w:rPr>
      </w:pPr>
    </w:p>
    <w:p w14:paraId="48505B45" w14:textId="77777777" w:rsidR="00FC5D04" w:rsidRDefault="00FC5D04" w:rsidP="00FC5D04">
      <w:pPr>
        <w:pStyle w:val="Prrafodelista"/>
        <w:tabs>
          <w:tab w:val="left" w:pos="1823"/>
        </w:tabs>
        <w:ind w:left="1908"/>
        <w:jc w:val="both"/>
        <w:rPr>
          <w:rFonts w:asciiTheme="minorHAnsi" w:hAnsiTheme="minorHAnsi" w:cstheme="minorHAnsi"/>
          <w:bCs/>
          <w:lang w:val="es-ES"/>
        </w:rPr>
      </w:pPr>
      <w:r>
        <w:rPr>
          <w:rFonts w:asciiTheme="minorHAnsi" w:hAnsiTheme="minorHAnsi" w:cstheme="minorHAnsi"/>
          <w:bCs/>
          <w:lang w:val="es-ES"/>
        </w:rPr>
        <w:t xml:space="preserve">Complementariamente, también deberá presentar el Plan de implementación de </w:t>
      </w:r>
      <w:r w:rsidRPr="0043630A">
        <w:rPr>
          <w:rFonts w:asciiTheme="minorHAnsi" w:hAnsiTheme="minorHAnsi" w:cstheme="minorHAnsi"/>
          <w:bCs/>
          <w:lang w:val="es-ES"/>
        </w:rPr>
        <w:t>la Es</w:t>
      </w:r>
      <w:r>
        <w:rPr>
          <w:rFonts w:asciiTheme="minorHAnsi" w:hAnsiTheme="minorHAnsi" w:cstheme="minorHAnsi"/>
          <w:bCs/>
          <w:lang w:val="es-ES"/>
        </w:rPr>
        <w:t>trategia de quejas y reclamos que deberá contener como mínimo la siguiente estructura: Objetivos, metas, recursos, cronograma y presupuesto.</w:t>
      </w:r>
    </w:p>
    <w:p w14:paraId="4DCA46A6" w14:textId="77777777" w:rsidR="00FC5D04" w:rsidRDefault="00FC5D04" w:rsidP="00FC5D04">
      <w:pPr>
        <w:pStyle w:val="Prrafodelista"/>
        <w:tabs>
          <w:tab w:val="left" w:pos="1823"/>
        </w:tabs>
        <w:ind w:left="1908"/>
        <w:jc w:val="both"/>
        <w:rPr>
          <w:rFonts w:asciiTheme="minorHAnsi" w:hAnsiTheme="minorHAnsi" w:cstheme="minorHAnsi"/>
          <w:bCs/>
          <w:lang w:val="es-ES"/>
        </w:rPr>
      </w:pPr>
    </w:p>
    <w:p w14:paraId="64052D50" w14:textId="77777777" w:rsidR="00FC5D04" w:rsidRPr="00DB3F2A" w:rsidRDefault="00FC5D04">
      <w:pPr>
        <w:pStyle w:val="Prrafodelista"/>
        <w:numPr>
          <w:ilvl w:val="0"/>
          <w:numId w:val="72"/>
        </w:numPr>
        <w:tabs>
          <w:tab w:val="left" w:pos="1823"/>
        </w:tabs>
        <w:ind w:left="1908"/>
        <w:jc w:val="both"/>
        <w:rPr>
          <w:rFonts w:asciiTheme="minorHAnsi" w:hAnsiTheme="minorHAnsi" w:cstheme="minorHAnsi"/>
          <w:bCs/>
          <w:lang w:val="es-ES"/>
        </w:rPr>
      </w:pPr>
      <w:r w:rsidRPr="00DB3F2A">
        <w:rPr>
          <w:rFonts w:asciiTheme="minorHAnsi" w:hAnsiTheme="minorHAnsi" w:cstheme="minorHAnsi"/>
          <w:b/>
          <w:lang w:val="es-ES"/>
        </w:rPr>
        <w:t xml:space="preserve">Protocolos de Salud y Seguridad (COVID-19) </w:t>
      </w:r>
      <w:r w:rsidRPr="00DB3F2A">
        <w:rPr>
          <w:rFonts w:asciiTheme="minorHAnsi" w:hAnsiTheme="minorHAnsi" w:cstheme="minorHAnsi"/>
          <w:bCs/>
          <w:lang w:val="es-ES"/>
        </w:rPr>
        <w:t xml:space="preserve">haciendo referencia al </w:t>
      </w:r>
      <w:r w:rsidRPr="00A33A70">
        <w:rPr>
          <w:rFonts w:asciiTheme="minorHAnsi" w:hAnsiTheme="minorHAnsi" w:cstheme="minorHAnsi"/>
          <w:bCs/>
          <w:color w:val="0000FF"/>
          <w:spacing w:val="-5"/>
          <w:szCs w:val="20"/>
          <w:lang w:val="es-ES_tradnl"/>
        </w:rPr>
        <w:t xml:space="preserve">Capítulo V </w:t>
      </w:r>
      <w:r w:rsidRPr="00DB3F2A">
        <w:rPr>
          <w:rFonts w:asciiTheme="minorHAnsi" w:hAnsiTheme="minorHAnsi" w:cstheme="minorHAnsi"/>
          <w:bCs/>
          <w:lang w:val="es-ES"/>
        </w:rPr>
        <w:t>del Plan de Emergencia Sanitaria y MGAS aprobado para el programa.</w:t>
      </w:r>
    </w:p>
    <w:p w14:paraId="35A83C31" w14:textId="77777777" w:rsidR="00FC5D04" w:rsidRPr="00DB3F2A" w:rsidRDefault="00FC5D04" w:rsidP="00FC5D04">
      <w:pPr>
        <w:pStyle w:val="Prrafodelista"/>
        <w:tabs>
          <w:tab w:val="left" w:pos="1823"/>
        </w:tabs>
        <w:spacing w:after="160"/>
        <w:ind w:left="1494"/>
        <w:jc w:val="both"/>
        <w:rPr>
          <w:rFonts w:asciiTheme="minorHAnsi" w:hAnsiTheme="minorHAnsi" w:cstheme="minorHAnsi"/>
          <w:bCs/>
          <w:lang w:val="es-ES"/>
        </w:rPr>
      </w:pPr>
    </w:p>
    <w:p w14:paraId="1219ED62" w14:textId="77777777" w:rsidR="00FC5D04" w:rsidRPr="00E05AF5" w:rsidRDefault="00FC5D04">
      <w:pPr>
        <w:pStyle w:val="Prrafodelista"/>
        <w:numPr>
          <w:ilvl w:val="0"/>
          <w:numId w:val="71"/>
        </w:numPr>
        <w:tabs>
          <w:tab w:val="left" w:pos="1823"/>
        </w:tabs>
        <w:ind w:left="1494"/>
        <w:jc w:val="both"/>
        <w:rPr>
          <w:rFonts w:asciiTheme="minorHAnsi" w:hAnsiTheme="minorHAnsi" w:cstheme="minorHAnsi"/>
          <w:b/>
          <w:bCs/>
          <w:szCs w:val="22"/>
          <w:lang w:val="es-ES"/>
        </w:rPr>
      </w:pPr>
      <w:r w:rsidRPr="00E05AF5">
        <w:rPr>
          <w:rFonts w:asciiTheme="minorHAnsi" w:hAnsiTheme="minorHAnsi" w:cstheme="minorHAnsi"/>
          <w:b/>
          <w:bCs/>
          <w:szCs w:val="22"/>
          <w:lang w:val="es-ES"/>
        </w:rPr>
        <w:t>Planes de implementación</w:t>
      </w:r>
    </w:p>
    <w:p w14:paraId="07B48A51" w14:textId="77777777" w:rsidR="00FC5D04" w:rsidRPr="00DB3F2A" w:rsidRDefault="00FC5D04">
      <w:pPr>
        <w:pStyle w:val="Prrafodelista"/>
        <w:numPr>
          <w:ilvl w:val="0"/>
          <w:numId w:val="70"/>
        </w:numPr>
        <w:tabs>
          <w:tab w:val="left" w:pos="1823"/>
        </w:tabs>
        <w:spacing w:after="160"/>
        <w:ind w:left="1908"/>
        <w:jc w:val="both"/>
        <w:rPr>
          <w:rFonts w:asciiTheme="minorHAnsi" w:hAnsiTheme="minorHAnsi" w:cstheme="minorHAnsi"/>
          <w:b/>
          <w:lang w:val="es-ES"/>
        </w:rPr>
      </w:pPr>
      <w:r w:rsidRPr="00DB3F2A">
        <w:rPr>
          <w:rFonts w:asciiTheme="minorHAnsi" w:hAnsiTheme="minorHAnsi" w:cstheme="minorHAnsi"/>
          <w:b/>
          <w:lang w:val="es-ES"/>
        </w:rPr>
        <w:t>Plan de implementación de Seguridad y Salud en el trabajo</w:t>
      </w:r>
      <w:r w:rsidRPr="00DB3F2A">
        <w:rPr>
          <w:rFonts w:asciiTheme="minorHAnsi" w:hAnsiTheme="minorHAnsi" w:cstheme="minorHAnsi"/>
          <w:lang w:val="es-ES"/>
        </w:rPr>
        <w:t xml:space="preserve">, </w:t>
      </w:r>
      <w:r w:rsidRPr="00DB3F2A">
        <w:rPr>
          <w:rFonts w:asciiTheme="minorHAnsi" w:hAnsiTheme="minorHAnsi" w:cstheme="minorHAnsi"/>
          <w:bCs/>
          <w:lang w:val="es-ES"/>
        </w:rPr>
        <w:t>tomar como referencia la es</w:t>
      </w:r>
      <w:r>
        <w:rPr>
          <w:rFonts w:asciiTheme="minorHAnsi" w:hAnsiTheme="minorHAnsi" w:cstheme="minorHAnsi"/>
          <w:bCs/>
          <w:lang w:val="es-ES"/>
        </w:rPr>
        <w:t xml:space="preserve">tructura del Modelo del </w:t>
      </w:r>
      <w:r w:rsidRPr="00A33A70">
        <w:rPr>
          <w:rFonts w:asciiTheme="minorHAnsi" w:hAnsiTheme="minorHAnsi" w:cstheme="minorHAnsi"/>
          <w:bCs/>
          <w:color w:val="0000FF"/>
          <w:spacing w:val="-5"/>
          <w:szCs w:val="20"/>
          <w:lang w:val="es-ES_tradnl"/>
        </w:rPr>
        <w:t>Anexo R</w:t>
      </w:r>
      <w:r w:rsidRPr="00A33A70">
        <w:rPr>
          <w:rFonts w:asciiTheme="minorHAnsi" w:hAnsiTheme="minorHAnsi" w:cstheme="minorHAnsi"/>
          <w:bCs/>
          <w:sz w:val="32"/>
          <w:lang w:val="es-ES"/>
        </w:rPr>
        <w:t xml:space="preserve"> </w:t>
      </w:r>
      <w:r>
        <w:rPr>
          <w:rFonts w:asciiTheme="minorHAnsi" w:hAnsiTheme="minorHAnsi" w:cstheme="minorHAnsi"/>
          <w:bCs/>
          <w:lang w:val="es-ES"/>
        </w:rPr>
        <w:t xml:space="preserve">de la </w:t>
      </w:r>
      <w:r w:rsidRPr="00A33A70">
        <w:rPr>
          <w:rFonts w:asciiTheme="minorHAnsi" w:hAnsiTheme="minorHAnsi" w:cstheme="minorHAnsi"/>
          <w:bCs/>
          <w:color w:val="0000FF"/>
          <w:spacing w:val="-5"/>
          <w:szCs w:val="20"/>
          <w:lang w:val="es-ES_tradnl"/>
        </w:rPr>
        <w:t>Sección VII</w:t>
      </w:r>
      <w:r w:rsidRPr="00DB3F2A">
        <w:rPr>
          <w:rFonts w:asciiTheme="minorHAnsi" w:hAnsiTheme="minorHAnsi" w:cstheme="minorHAnsi"/>
          <w:bCs/>
          <w:lang w:val="es-ES"/>
        </w:rPr>
        <w:t xml:space="preserve"> Especificacione</w:t>
      </w:r>
      <w:r>
        <w:rPr>
          <w:rFonts w:asciiTheme="minorHAnsi" w:hAnsiTheme="minorHAnsi" w:cstheme="minorHAnsi"/>
          <w:bCs/>
          <w:lang w:val="es-ES"/>
        </w:rPr>
        <w:t>s y Condiciones de Cumplimiento y la normativa nacional.</w:t>
      </w:r>
    </w:p>
    <w:p w14:paraId="342B045E" w14:textId="77777777" w:rsidR="00FC5D04" w:rsidRPr="00F660F7" w:rsidRDefault="00FC5D04" w:rsidP="00FC5D04">
      <w:pPr>
        <w:pStyle w:val="Prrafodelista"/>
        <w:ind w:left="1908"/>
        <w:rPr>
          <w:rFonts w:asciiTheme="minorHAnsi" w:hAnsiTheme="minorHAnsi" w:cstheme="minorHAnsi"/>
          <w:lang w:val="es-ES"/>
        </w:rPr>
      </w:pPr>
    </w:p>
    <w:p w14:paraId="715353CD" w14:textId="77777777" w:rsidR="00FC5D04" w:rsidRPr="00DA00AE" w:rsidRDefault="00FC5D04">
      <w:pPr>
        <w:pStyle w:val="Prrafodelista"/>
        <w:numPr>
          <w:ilvl w:val="0"/>
          <w:numId w:val="70"/>
        </w:numPr>
        <w:tabs>
          <w:tab w:val="left" w:pos="1823"/>
        </w:tabs>
        <w:spacing w:after="160"/>
        <w:ind w:left="1908"/>
        <w:jc w:val="both"/>
        <w:rPr>
          <w:rFonts w:asciiTheme="minorHAnsi" w:hAnsiTheme="minorHAnsi" w:cstheme="minorHAnsi"/>
          <w:b/>
          <w:lang w:val="es-ES"/>
        </w:rPr>
      </w:pPr>
      <w:r w:rsidRPr="00E7048D">
        <w:rPr>
          <w:rFonts w:asciiTheme="minorHAnsi" w:hAnsiTheme="minorHAnsi" w:cstheme="minorHAnsi"/>
          <w:b/>
          <w:lang w:val="es-ES"/>
        </w:rPr>
        <w:t>Plan de implementación de Salud y Seguridad Comunitaria</w:t>
      </w:r>
      <w:r>
        <w:rPr>
          <w:rFonts w:asciiTheme="minorHAnsi" w:hAnsiTheme="minorHAnsi" w:cstheme="minorHAnsi"/>
          <w:lang w:val="es-ES"/>
        </w:rPr>
        <w:t xml:space="preserve">, </w:t>
      </w:r>
      <w:r>
        <w:rPr>
          <w:rFonts w:asciiTheme="minorHAnsi" w:hAnsiTheme="minorHAnsi" w:cstheme="minorHAnsi"/>
          <w:bCs/>
          <w:lang w:val="es-ES"/>
        </w:rPr>
        <w:t xml:space="preserve">tomar como referencia la estructura del Modelo del </w:t>
      </w:r>
      <w:r w:rsidRPr="00A33A70">
        <w:rPr>
          <w:rFonts w:asciiTheme="minorHAnsi" w:hAnsiTheme="minorHAnsi" w:cstheme="minorHAnsi"/>
          <w:bCs/>
          <w:color w:val="0000FF"/>
          <w:spacing w:val="-5"/>
          <w:szCs w:val="20"/>
          <w:lang w:val="es-ES_tradnl"/>
        </w:rPr>
        <w:t>Anexo R</w:t>
      </w:r>
      <w:r>
        <w:rPr>
          <w:rFonts w:asciiTheme="minorHAnsi" w:hAnsiTheme="minorHAnsi" w:cstheme="minorHAnsi"/>
          <w:bCs/>
          <w:lang w:val="es-ES"/>
        </w:rPr>
        <w:t xml:space="preserve"> de la </w:t>
      </w:r>
      <w:r w:rsidRPr="00A33A70">
        <w:rPr>
          <w:rFonts w:asciiTheme="minorHAnsi" w:hAnsiTheme="minorHAnsi" w:cstheme="minorHAnsi"/>
          <w:bCs/>
          <w:color w:val="0000FF"/>
          <w:spacing w:val="-5"/>
          <w:szCs w:val="20"/>
          <w:lang w:val="es-ES_tradnl"/>
        </w:rPr>
        <w:t>Sección VII</w:t>
      </w:r>
      <w:r>
        <w:rPr>
          <w:rFonts w:asciiTheme="minorHAnsi" w:hAnsiTheme="minorHAnsi" w:cstheme="minorHAnsi"/>
          <w:bCs/>
          <w:lang w:val="es-ES"/>
        </w:rPr>
        <w:t xml:space="preserve"> Especificaciones y Condiciones de Cumplimiento.</w:t>
      </w:r>
    </w:p>
    <w:p w14:paraId="24C2CE85" w14:textId="77777777" w:rsidR="00FC5D04" w:rsidRPr="00DA00AE" w:rsidRDefault="00FC5D04" w:rsidP="00FC5D04">
      <w:pPr>
        <w:pStyle w:val="Prrafodelista"/>
        <w:rPr>
          <w:rFonts w:asciiTheme="minorHAnsi" w:hAnsiTheme="minorHAnsi" w:cstheme="minorHAnsi"/>
          <w:b/>
          <w:lang w:val="es-ES"/>
        </w:rPr>
      </w:pPr>
    </w:p>
    <w:p w14:paraId="60797F49" w14:textId="77777777" w:rsidR="00FC5D04" w:rsidRPr="00F324F7" w:rsidRDefault="00FC5D04" w:rsidP="00FC5D04">
      <w:pPr>
        <w:pStyle w:val="Prrafodelista"/>
        <w:tabs>
          <w:tab w:val="left" w:pos="1823"/>
        </w:tabs>
        <w:spacing w:after="160"/>
        <w:ind w:left="1908"/>
        <w:jc w:val="both"/>
        <w:rPr>
          <w:rFonts w:asciiTheme="minorHAnsi" w:hAnsiTheme="minorHAnsi" w:cstheme="minorHAnsi"/>
          <w:b/>
          <w:lang w:val="es-ES"/>
        </w:rPr>
      </w:pPr>
    </w:p>
    <w:p w14:paraId="3014EB7D" w14:textId="77777777" w:rsidR="00FC5D04" w:rsidRDefault="00FC5D04" w:rsidP="00FC5D04">
      <w:pPr>
        <w:pStyle w:val="Prrafodelista"/>
        <w:tabs>
          <w:tab w:val="left" w:pos="1823"/>
        </w:tabs>
        <w:ind w:left="1494"/>
        <w:jc w:val="both"/>
        <w:rPr>
          <w:rFonts w:asciiTheme="minorHAnsi" w:hAnsiTheme="minorHAnsi" w:cstheme="minorHAnsi"/>
          <w:b/>
          <w:bCs/>
          <w:sz w:val="22"/>
          <w:szCs w:val="22"/>
          <w:lang w:val="es-ES"/>
        </w:rPr>
      </w:pPr>
    </w:p>
    <w:p w14:paraId="2D9AD754" w14:textId="77777777" w:rsidR="00FC5D04" w:rsidRPr="00E05AF5" w:rsidRDefault="00FC5D04">
      <w:pPr>
        <w:pStyle w:val="Prrafodelista"/>
        <w:numPr>
          <w:ilvl w:val="0"/>
          <w:numId w:val="71"/>
        </w:numPr>
        <w:tabs>
          <w:tab w:val="left" w:pos="1823"/>
        </w:tabs>
        <w:ind w:left="1494"/>
        <w:jc w:val="both"/>
        <w:rPr>
          <w:rFonts w:asciiTheme="minorHAnsi" w:hAnsiTheme="minorHAnsi" w:cstheme="minorHAnsi"/>
          <w:b/>
          <w:bCs/>
          <w:szCs w:val="22"/>
          <w:lang w:val="es-ES"/>
        </w:rPr>
      </w:pPr>
      <w:r w:rsidRPr="00E05AF5">
        <w:rPr>
          <w:rFonts w:asciiTheme="minorHAnsi" w:hAnsiTheme="minorHAnsi" w:cstheme="minorHAnsi"/>
          <w:b/>
          <w:bCs/>
          <w:szCs w:val="22"/>
          <w:lang w:val="es-ES"/>
        </w:rPr>
        <w:t>Norma de Conducta</w:t>
      </w:r>
    </w:p>
    <w:p w14:paraId="28437ED8" w14:textId="77777777" w:rsidR="00FC5D04" w:rsidRPr="00F324F7" w:rsidRDefault="00FC5D04">
      <w:pPr>
        <w:pStyle w:val="Prrafodelista"/>
        <w:numPr>
          <w:ilvl w:val="0"/>
          <w:numId w:val="73"/>
        </w:numPr>
        <w:tabs>
          <w:tab w:val="left" w:pos="1823"/>
        </w:tabs>
        <w:spacing w:after="160"/>
        <w:ind w:left="1908"/>
        <w:jc w:val="both"/>
        <w:rPr>
          <w:rFonts w:asciiTheme="minorHAnsi" w:hAnsiTheme="minorHAnsi" w:cstheme="minorHAnsi"/>
          <w:b/>
          <w:lang w:val="es-ES"/>
        </w:rPr>
      </w:pPr>
      <w:r w:rsidRPr="00E05AF5">
        <w:rPr>
          <w:rFonts w:asciiTheme="minorHAnsi" w:hAnsiTheme="minorHAnsi" w:cstheme="minorHAnsi"/>
          <w:b/>
          <w:lang w:val="es-ES"/>
        </w:rPr>
        <w:t>Código de conducta,</w:t>
      </w:r>
      <w:r w:rsidRPr="00E05AF5">
        <w:rPr>
          <w:rFonts w:asciiTheme="minorHAnsi" w:hAnsiTheme="minorHAnsi" w:cstheme="minorHAnsi"/>
          <w:bCs/>
          <w:lang w:val="es-ES"/>
        </w:rPr>
        <w:t xml:space="preserve"> </w:t>
      </w:r>
      <w:r w:rsidRPr="00F324F7">
        <w:rPr>
          <w:rFonts w:asciiTheme="minorHAnsi" w:hAnsiTheme="minorHAnsi" w:cstheme="minorHAnsi"/>
          <w:bCs/>
          <w:lang w:val="es-ES"/>
        </w:rPr>
        <w:t xml:space="preserve">complementando dicha estrategia mediante las Normas de Conducta estándar de acuerdo con las Políticas del BID (Ver </w:t>
      </w:r>
      <w:r w:rsidRPr="00F324F7">
        <w:rPr>
          <w:rFonts w:asciiTheme="minorHAnsi" w:hAnsiTheme="minorHAnsi" w:cstheme="minorHAnsi"/>
          <w:bCs/>
          <w:color w:val="0000FF"/>
          <w:spacing w:val="-5"/>
          <w:szCs w:val="20"/>
          <w:lang w:val="es-ES_tradnl"/>
        </w:rPr>
        <w:t>Sección VII</w:t>
      </w:r>
      <w:r w:rsidRPr="00F324F7">
        <w:rPr>
          <w:rFonts w:asciiTheme="minorHAnsi" w:hAnsiTheme="minorHAnsi" w:cstheme="minorHAnsi"/>
          <w:bCs/>
          <w:lang w:val="es-ES"/>
        </w:rPr>
        <w:t>, página 22 de las Especificaciones y Condiciones de Cumplimiento, MGAS-Marco de Gestión Ambiental y Social).</w:t>
      </w:r>
      <w:r w:rsidRPr="00EE6013">
        <w:rPr>
          <w:rFonts w:asciiTheme="minorHAnsi" w:hAnsiTheme="minorHAnsi" w:cstheme="minorHAnsi"/>
          <w:lang w:val="es-ES"/>
        </w:rPr>
        <w:t xml:space="preserve"> </w:t>
      </w:r>
      <w:r w:rsidRPr="00F324F7">
        <w:rPr>
          <w:rFonts w:asciiTheme="minorHAnsi" w:hAnsiTheme="minorHAnsi" w:cstheme="minorHAnsi"/>
          <w:bCs/>
          <w:lang w:val="es-ES"/>
        </w:rPr>
        <w:t xml:space="preserve">El Oferente debe demostrar que cuenta con Normas de Conducta que se aplicará a los empleados y subcontratistas del Contratista. Las Normas de Conducta garantizarán el cumplimiento de las disposiciones de ASSS (incluyendo explotación y abuso sexual y violencia de género) del contrato, de acuerdo con el MGAS aprobado para el programa y el </w:t>
      </w:r>
      <w:r w:rsidRPr="00F324F7">
        <w:rPr>
          <w:rFonts w:asciiTheme="minorHAnsi" w:hAnsiTheme="minorHAnsi" w:cstheme="minorHAnsi"/>
          <w:bCs/>
          <w:color w:val="0000FF"/>
          <w:spacing w:val="-5"/>
          <w:szCs w:val="20"/>
          <w:lang w:val="es-ES_tradnl"/>
        </w:rPr>
        <w:t>Anexo R</w:t>
      </w:r>
      <w:r w:rsidRPr="00F324F7">
        <w:rPr>
          <w:rFonts w:asciiTheme="minorHAnsi" w:hAnsiTheme="minorHAnsi" w:cstheme="minorHAnsi"/>
          <w:bCs/>
          <w:lang w:val="es-ES"/>
        </w:rPr>
        <w:t xml:space="preserve"> de la </w:t>
      </w:r>
      <w:r w:rsidRPr="00F324F7">
        <w:rPr>
          <w:rFonts w:asciiTheme="minorHAnsi" w:hAnsiTheme="minorHAnsi" w:cstheme="minorHAnsi"/>
          <w:bCs/>
          <w:color w:val="0000FF"/>
          <w:spacing w:val="-5"/>
          <w:szCs w:val="20"/>
          <w:lang w:val="es-ES_tradnl"/>
        </w:rPr>
        <w:t>Sección VII</w:t>
      </w:r>
      <w:r w:rsidRPr="00F324F7">
        <w:rPr>
          <w:rFonts w:asciiTheme="minorHAnsi" w:hAnsiTheme="minorHAnsi" w:cstheme="minorHAnsi"/>
          <w:bCs/>
          <w:lang w:val="es-ES"/>
        </w:rPr>
        <w:t xml:space="preserve"> Especificaciones y Condiciones de Cumplimiento.</w:t>
      </w:r>
    </w:p>
    <w:p w14:paraId="4065E954" w14:textId="77777777" w:rsidR="00FC5D04" w:rsidRPr="00DB3F2A" w:rsidRDefault="00FC5D04" w:rsidP="00FC5D04">
      <w:pPr>
        <w:pStyle w:val="Prrafodelista"/>
        <w:tabs>
          <w:tab w:val="left" w:pos="1823"/>
        </w:tabs>
        <w:spacing w:after="160"/>
        <w:ind w:left="1908"/>
        <w:jc w:val="both"/>
        <w:rPr>
          <w:rFonts w:asciiTheme="minorHAnsi" w:hAnsiTheme="minorHAnsi" w:cstheme="minorHAnsi"/>
          <w:bCs/>
          <w:lang w:val="es-ES"/>
        </w:rPr>
      </w:pPr>
    </w:p>
    <w:p w14:paraId="20B51296" w14:textId="77777777" w:rsidR="00FC5D04" w:rsidRPr="008C19E1" w:rsidRDefault="00FC5D04" w:rsidP="00FC5D04">
      <w:pPr>
        <w:pStyle w:val="Prrafodelista"/>
        <w:tabs>
          <w:tab w:val="left" w:pos="1823"/>
        </w:tabs>
        <w:ind w:left="1908"/>
        <w:jc w:val="both"/>
        <w:rPr>
          <w:rFonts w:asciiTheme="minorHAnsi" w:hAnsiTheme="minorHAnsi" w:cstheme="minorHAnsi"/>
          <w:bCs/>
          <w:lang w:val="es-ES"/>
        </w:rPr>
      </w:pPr>
      <w:r w:rsidRPr="00DB3F2A">
        <w:rPr>
          <w:rFonts w:asciiTheme="minorHAnsi" w:hAnsiTheme="minorHAnsi" w:cstheme="minorHAnsi"/>
          <w:bCs/>
          <w:lang w:val="es-ES"/>
        </w:rPr>
        <w:t xml:space="preserve">Además, el Oferente deberá presentar un esquema de cómo se implementará estas Normas de Conducta. </w:t>
      </w:r>
      <w:r w:rsidRPr="008C19E1">
        <w:rPr>
          <w:rFonts w:asciiTheme="minorHAnsi" w:hAnsiTheme="minorHAnsi" w:cstheme="minorHAnsi"/>
          <w:bCs/>
          <w:lang w:val="es-ES"/>
        </w:rPr>
        <w:t>Esto incluirá: cómo se introducirá en los contratos labores, qué capacitación se proporcionará, cómo será monitoreado y cómo el Contratista hará frente a las infracciones.</w:t>
      </w:r>
    </w:p>
    <w:p w14:paraId="5D96BA84" w14:textId="77777777" w:rsidR="00FC5D04" w:rsidRPr="00DB3F2A" w:rsidRDefault="00FC5D04" w:rsidP="00FC5D04">
      <w:pPr>
        <w:pStyle w:val="Prrafodelista"/>
        <w:tabs>
          <w:tab w:val="left" w:pos="1823"/>
        </w:tabs>
        <w:jc w:val="both"/>
        <w:rPr>
          <w:rFonts w:asciiTheme="minorHAnsi" w:hAnsiTheme="minorHAnsi" w:cstheme="minorHAnsi"/>
          <w:bCs/>
          <w:lang w:val="es-ES"/>
        </w:rPr>
      </w:pPr>
    </w:p>
    <w:p w14:paraId="7A7E325E" w14:textId="77777777" w:rsidR="00FC5D04" w:rsidRPr="00DB3F2A" w:rsidRDefault="00FC5D04" w:rsidP="00FC5D04">
      <w:pPr>
        <w:tabs>
          <w:tab w:val="left" w:pos="1823"/>
        </w:tabs>
        <w:spacing w:after="160"/>
        <w:ind w:left="720"/>
        <w:jc w:val="both"/>
        <w:rPr>
          <w:rFonts w:asciiTheme="minorHAnsi" w:hAnsiTheme="minorHAnsi" w:cstheme="minorHAnsi"/>
          <w:bCs/>
          <w:lang w:val="es-ES"/>
        </w:rPr>
      </w:pPr>
      <w:r w:rsidRPr="008C19E1">
        <w:rPr>
          <w:rFonts w:asciiTheme="minorHAnsi" w:hAnsiTheme="minorHAnsi" w:cstheme="minorHAnsi"/>
          <w:bCs/>
          <w:lang w:val="es-ES"/>
        </w:rPr>
        <w:t xml:space="preserve">Cabe precisar que de conformidad con la </w:t>
      </w:r>
      <w:r w:rsidRPr="008C19E1">
        <w:rPr>
          <w:rFonts w:asciiTheme="minorHAnsi" w:hAnsiTheme="minorHAnsi" w:cstheme="minorHAnsi"/>
          <w:bCs/>
          <w:color w:val="0000FF"/>
          <w:spacing w:val="-5"/>
          <w:szCs w:val="20"/>
        </w:rPr>
        <w:t>Sección VII</w:t>
      </w:r>
      <w:r w:rsidRPr="008C19E1">
        <w:rPr>
          <w:rFonts w:asciiTheme="minorHAnsi" w:hAnsiTheme="minorHAnsi" w:cstheme="minorHAnsi"/>
          <w:bCs/>
          <w:lang w:val="es-ES"/>
        </w:rPr>
        <w:t xml:space="preserve"> Especificaciones y Condiciones de Cumplimiento para las intervenciones, adicionalmente a la normativa nacional será de aplicación las Políticas Operacionales ambientales y sociales del Banco acordadas, por lo cual a efectos de preparar la Estrategia de Cumplimiento se solicita revisar el </w:t>
      </w:r>
      <w:r w:rsidRPr="008C19E1">
        <w:rPr>
          <w:rFonts w:asciiTheme="minorHAnsi" w:hAnsiTheme="minorHAnsi" w:cstheme="minorHAnsi"/>
          <w:bCs/>
          <w:color w:val="0000FF"/>
          <w:spacing w:val="-5"/>
          <w:szCs w:val="20"/>
        </w:rPr>
        <w:t>Anexo R</w:t>
      </w:r>
      <w:r w:rsidRPr="008C19E1">
        <w:rPr>
          <w:rFonts w:asciiTheme="minorHAnsi" w:hAnsiTheme="minorHAnsi" w:cstheme="minorHAnsi"/>
          <w:bCs/>
          <w:color w:val="FF0000"/>
          <w:lang w:val="es-ES"/>
        </w:rPr>
        <w:t xml:space="preserve"> </w:t>
      </w:r>
      <w:r w:rsidRPr="008C19E1">
        <w:rPr>
          <w:rFonts w:asciiTheme="minorHAnsi" w:hAnsiTheme="minorHAnsi" w:cstheme="minorHAnsi"/>
          <w:bCs/>
          <w:color w:val="000000" w:themeColor="text1"/>
          <w:lang w:val="es-ES"/>
        </w:rPr>
        <w:t xml:space="preserve">de la </w:t>
      </w:r>
      <w:r w:rsidRPr="008C19E1">
        <w:rPr>
          <w:rFonts w:asciiTheme="minorHAnsi" w:hAnsiTheme="minorHAnsi" w:cstheme="minorHAnsi"/>
          <w:bCs/>
          <w:color w:val="0000FF"/>
          <w:spacing w:val="-5"/>
          <w:szCs w:val="20"/>
        </w:rPr>
        <w:t xml:space="preserve">Sección VII </w:t>
      </w:r>
      <w:r w:rsidRPr="008C19E1">
        <w:rPr>
          <w:rFonts w:asciiTheme="minorHAnsi" w:hAnsiTheme="minorHAnsi" w:cstheme="minorHAnsi"/>
          <w:bCs/>
          <w:lang w:val="es-ES"/>
        </w:rPr>
        <w:t>Especificaciones y Condiciones de Cumplimiento.</w:t>
      </w:r>
    </w:p>
    <w:p w14:paraId="565F26E0" w14:textId="77777777" w:rsidR="00FC5D04" w:rsidRPr="00DB3F2A" w:rsidRDefault="00FC5D04" w:rsidP="00FC5D04">
      <w:pPr>
        <w:tabs>
          <w:tab w:val="left" w:pos="1823"/>
        </w:tabs>
        <w:ind w:left="720"/>
        <w:jc w:val="both"/>
        <w:rPr>
          <w:rFonts w:asciiTheme="minorHAnsi" w:hAnsiTheme="minorHAnsi" w:cstheme="minorHAnsi"/>
          <w:bCs/>
          <w:lang w:val="es-ES"/>
        </w:rPr>
      </w:pPr>
      <w:r w:rsidRPr="00DB3F2A">
        <w:rPr>
          <w:rFonts w:asciiTheme="minorHAnsi" w:hAnsiTheme="minorHAnsi" w:cstheme="minorHAnsi"/>
          <w:bCs/>
          <w:lang w:val="es-ES"/>
        </w:rPr>
        <w:t>Asimismo, los costos de implementación de las Estrategias</w:t>
      </w:r>
      <w:r>
        <w:rPr>
          <w:rFonts w:asciiTheme="minorHAnsi" w:hAnsiTheme="minorHAnsi" w:cstheme="minorHAnsi"/>
          <w:bCs/>
          <w:lang w:val="es-ES"/>
        </w:rPr>
        <w:t xml:space="preserve"> de Cumplimiento</w:t>
      </w:r>
      <w:r w:rsidRPr="00DB3F2A">
        <w:rPr>
          <w:rFonts w:asciiTheme="minorHAnsi" w:hAnsiTheme="minorHAnsi" w:cstheme="minorHAnsi"/>
          <w:bCs/>
          <w:lang w:val="es-ES"/>
        </w:rPr>
        <w:t xml:space="preserve"> arriba mencionadas y propuestas por el Oferente deberán estar incluidos en el Precio de Oferta.</w:t>
      </w:r>
    </w:p>
    <w:p w14:paraId="1B633A6A" w14:textId="77777777" w:rsidR="00FC5D04" w:rsidRDefault="00FC5D04" w:rsidP="00FC5D04">
      <w:pPr>
        <w:tabs>
          <w:tab w:val="left" w:pos="1823"/>
        </w:tabs>
        <w:jc w:val="both"/>
        <w:rPr>
          <w:rFonts w:asciiTheme="minorHAnsi" w:hAnsiTheme="minorHAnsi" w:cstheme="minorHAnsi"/>
          <w:bCs/>
          <w:sz w:val="22"/>
          <w:szCs w:val="22"/>
          <w:lang w:val="es-ES"/>
        </w:rPr>
      </w:pPr>
    </w:p>
    <w:p w14:paraId="48C4C295" w14:textId="77777777" w:rsidR="00FC5D04" w:rsidRPr="00EC571C" w:rsidRDefault="00FC5D04" w:rsidP="00FC5D04">
      <w:pPr>
        <w:tabs>
          <w:tab w:val="left" w:pos="1823"/>
        </w:tabs>
        <w:jc w:val="both"/>
        <w:rPr>
          <w:rFonts w:asciiTheme="minorHAnsi" w:hAnsiTheme="minorHAnsi" w:cstheme="minorHAnsi"/>
          <w:bCs/>
          <w:highlight w:val="lightGray"/>
          <w:lang w:val="es-ES"/>
        </w:rPr>
      </w:pPr>
    </w:p>
    <w:p w14:paraId="3F69B24F" w14:textId="77777777" w:rsidR="00FC5D04" w:rsidRPr="00313C76" w:rsidRDefault="00FC5D04" w:rsidP="00FC5D04">
      <w:r w:rsidRPr="00313C76">
        <w:t>Firma Autorizada: ____________________________________________________________</w:t>
      </w:r>
    </w:p>
    <w:p w14:paraId="54EA54EB" w14:textId="77777777" w:rsidR="00FC5D04" w:rsidRPr="00313C76" w:rsidRDefault="00FC5D04" w:rsidP="00FC5D04">
      <w:r w:rsidRPr="00313C76">
        <w:t>Nombre y Cargo del Firmante:   _________________________________________________</w:t>
      </w:r>
    </w:p>
    <w:p w14:paraId="3CC89B81" w14:textId="77777777" w:rsidR="00FC5D04" w:rsidRPr="00A142BF" w:rsidRDefault="00FC5D04" w:rsidP="00FC5D04">
      <w:pPr>
        <w:rPr>
          <w:rFonts w:ascii="Calibri" w:hAnsi="Calibri"/>
        </w:rPr>
      </w:pPr>
      <w:r w:rsidRPr="00313C76">
        <w:t>Nombre del Oferente: _________________________________________________________</w:t>
      </w:r>
    </w:p>
    <w:p w14:paraId="77027F6C" w14:textId="77777777" w:rsidR="00BA5711" w:rsidRDefault="00BA5711" w:rsidP="004D0292">
      <w:pPr>
        <w:rPr>
          <w:lang w:val="es-ES"/>
        </w:rPr>
      </w:pPr>
    </w:p>
    <w:p w14:paraId="35DF5117" w14:textId="77777777" w:rsidR="00BA5711" w:rsidRDefault="00BA5711" w:rsidP="004D0292">
      <w:pPr>
        <w:rPr>
          <w:lang w:val="es-ES"/>
        </w:rPr>
      </w:pPr>
    </w:p>
    <w:p w14:paraId="5336A6C3" w14:textId="77777777" w:rsidR="00BA5711" w:rsidRDefault="00BA5711" w:rsidP="004D0292">
      <w:pPr>
        <w:rPr>
          <w:lang w:val="es-ES"/>
        </w:rPr>
      </w:pPr>
    </w:p>
    <w:p w14:paraId="72A864A6" w14:textId="77777777" w:rsidR="00BA5711" w:rsidRDefault="00BA5711" w:rsidP="004D0292">
      <w:pPr>
        <w:rPr>
          <w:lang w:val="es-ES"/>
        </w:rPr>
      </w:pPr>
    </w:p>
    <w:p w14:paraId="412A1E07" w14:textId="77777777" w:rsidR="00BA5711" w:rsidRDefault="00BA5711" w:rsidP="004D0292">
      <w:pPr>
        <w:rPr>
          <w:lang w:val="es-ES"/>
        </w:rPr>
      </w:pPr>
    </w:p>
    <w:p w14:paraId="07CED7C6" w14:textId="77777777" w:rsidR="00BA5711" w:rsidRDefault="00BA5711" w:rsidP="004D0292">
      <w:pPr>
        <w:rPr>
          <w:lang w:val="es-ES"/>
        </w:rPr>
      </w:pPr>
    </w:p>
    <w:p w14:paraId="2538899E" w14:textId="77777777" w:rsidR="00BA5711" w:rsidRDefault="00BA5711" w:rsidP="004D0292">
      <w:pPr>
        <w:rPr>
          <w:lang w:val="es-ES"/>
        </w:rPr>
      </w:pPr>
    </w:p>
    <w:p w14:paraId="05043F34" w14:textId="77777777" w:rsidR="00BA5711" w:rsidRDefault="00BA5711" w:rsidP="004D0292">
      <w:pPr>
        <w:rPr>
          <w:lang w:val="es-ES"/>
        </w:rPr>
      </w:pPr>
    </w:p>
    <w:p w14:paraId="0EF96857" w14:textId="77777777" w:rsidR="00BA5711" w:rsidRDefault="00BA5711" w:rsidP="004D0292">
      <w:pPr>
        <w:rPr>
          <w:lang w:val="es-ES"/>
        </w:rPr>
      </w:pPr>
    </w:p>
    <w:p w14:paraId="112478CC" w14:textId="77777777" w:rsidR="00BA5711" w:rsidRDefault="00BA5711" w:rsidP="004D0292">
      <w:pPr>
        <w:rPr>
          <w:lang w:val="es-ES"/>
        </w:rPr>
      </w:pPr>
    </w:p>
    <w:p w14:paraId="3F3ADD83" w14:textId="77777777" w:rsidR="00BA5711" w:rsidRDefault="00BA5711" w:rsidP="004D0292">
      <w:pPr>
        <w:rPr>
          <w:lang w:val="es-ES"/>
        </w:rPr>
      </w:pPr>
    </w:p>
    <w:p w14:paraId="5050B54B" w14:textId="77777777" w:rsidR="00BA5711" w:rsidRDefault="00BA5711" w:rsidP="004D0292">
      <w:pPr>
        <w:rPr>
          <w:lang w:val="es-ES"/>
        </w:rPr>
      </w:pPr>
    </w:p>
    <w:p w14:paraId="4347DBC2" w14:textId="77777777" w:rsidR="00BA5711" w:rsidRDefault="00BA5711" w:rsidP="004D0292">
      <w:pPr>
        <w:rPr>
          <w:lang w:val="es-ES"/>
        </w:rPr>
      </w:pPr>
    </w:p>
    <w:p w14:paraId="36C66F54" w14:textId="77777777" w:rsidR="00BA5711" w:rsidRDefault="00BA5711" w:rsidP="004D0292">
      <w:pPr>
        <w:rPr>
          <w:lang w:val="es-ES"/>
        </w:rPr>
      </w:pPr>
    </w:p>
    <w:p w14:paraId="75A9B8C9" w14:textId="77777777" w:rsidR="00BA5711" w:rsidRDefault="00BA5711" w:rsidP="004D0292">
      <w:pPr>
        <w:rPr>
          <w:lang w:val="es-ES"/>
        </w:rPr>
      </w:pPr>
    </w:p>
    <w:p w14:paraId="0B22FDF8" w14:textId="77777777" w:rsidR="00C45D9F" w:rsidRPr="00DA00AE" w:rsidRDefault="00C45D9F" w:rsidP="00C45D9F">
      <w:pPr>
        <w:pStyle w:val="SectionIVH2"/>
        <w:rPr>
          <w:rFonts w:ascii="Calibri" w:hAnsi="Calibri" w:cs="Calibri"/>
          <w:sz w:val="26"/>
          <w:szCs w:val="26"/>
          <w:lang w:val="es-ES"/>
        </w:rPr>
      </w:pPr>
      <w:bookmarkStart w:id="226" w:name="_Toc364702391"/>
      <w:r w:rsidRPr="00DA00AE">
        <w:rPr>
          <w:rFonts w:ascii="Calibri" w:hAnsi="Calibri" w:cs="Calibri"/>
          <w:sz w:val="26"/>
          <w:szCs w:val="26"/>
          <w:lang w:val="es-ES"/>
        </w:rPr>
        <w:t xml:space="preserve">Formulario </w:t>
      </w:r>
      <w:bookmarkEnd w:id="226"/>
      <w:r w:rsidRPr="00DA00AE">
        <w:rPr>
          <w:rFonts w:ascii="Calibri" w:hAnsi="Calibri" w:cs="Calibri"/>
          <w:sz w:val="26"/>
          <w:szCs w:val="26"/>
          <w:lang w:val="es-ES"/>
        </w:rPr>
        <w:t>7- Descripción preliminar del método y cronograma de trabajo</w:t>
      </w:r>
    </w:p>
    <w:p w14:paraId="5875CBD0" w14:textId="77777777" w:rsidR="00C45D9F" w:rsidRPr="005A59C3" w:rsidRDefault="00C45D9F" w:rsidP="00C45D9F">
      <w:pPr>
        <w:keepNext/>
        <w:widowControl w:val="0"/>
        <w:tabs>
          <w:tab w:val="right" w:leader="dot" w:pos="8976"/>
        </w:tabs>
        <w:jc w:val="both"/>
        <w:rPr>
          <w:rFonts w:ascii="Calibri" w:hAnsi="Calibri"/>
          <w:bCs/>
          <w:color w:val="000000" w:themeColor="text1"/>
        </w:rPr>
      </w:pPr>
    </w:p>
    <w:p w14:paraId="3A18D7A9" w14:textId="77777777" w:rsidR="00C45D9F" w:rsidRPr="005A59C3" w:rsidRDefault="00C45D9F" w:rsidP="00C45D9F">
      <w:pPr>
        <w:keepNext/>
        <w:widowControl w:val="0"/>
        <w:tabs>
          <w:tab w:val="right" w:leader="dot" w:pos="8976"/>
        </w:tabs>
        <w:spacing w:line="276" w:lineRule="auto"/>
        <w:jc w:val="both"/>
        <w:rPr>
          <w:rFonts w:ascii="Calibri" w:hAnsi="Calibri"/>
          <w:bCs/>
          <w:color w:val="000000" w:themeColor="text1"/>
        </w:rPr>
      </w:pPr>
      <w:r w:rsidRPr="005A59C3">
        <w:rPr>
          <w:rFonts w:ascii="Calibri" w:hAnsi="Calibri"/>
          <w:bCs/>
          <w:color w:val="000000" w:themeColor="text1"/>
        </w:rPr>
        <w:t xml:space="preserve">En concordancia con el </w:t>
      </w:r>
      <w:r w:rsidRPr="005A59C3">
        <w:rPr>
          <w:color w:val="0000FF"/>
        </w:rPr>
        <w:t>IAO 5.1</w:t>
      </w:r>
      <w:r w:rsidRPr="005A59C3">
        <w:rPr>
          <w:rFonts w:ascii="Calibri" w:hAnsi="Calibri"/>
          <w:bCs/>
          <w:color w:val="000000" w:themeColor="text1"/>
        </w:rPr>
        <w:t xml:space="preserve">, se indica que todos los oferentes deberán presentar en la </w:t>
      </w:r>
      <w:r w:rsidRPr="005A59C3">
        <w:rPr>
          <w:color w:val="0000FF"/>
        </w:rPr>
        <w:t>Sección IV, “Formularios de la Oferta”,</w:t>
      </w:r>
      <w:r w:rsidRPr="005A59C3">
        <w:rPr>
          <w:rFonts w:ascii="Calibri" w:hAnsi="Calibri"/>
          <w:bCs/>
          <w:color w:val="000000" w:themeColor="text1"/>
        </w:rPr>
        <w:t xml:space="preserve"> descripción, gráficos y tablas con el método y cronograma de trabajo propuesto por cada intervención </w:t>
      </w:r>
      <w:r w:rsidRPr="00313C76">
        <w:rPr>
          <w:rFonts w:ascii="Calibri" w:hAnsi="Calibri"/>
          <w:bCs/>
          <w:color w:val="0000FF"/>
        </w:rPr>
        <w:t>(Mejoramiento (M), Conservación (C) y Gestión (G)</w:t>
      </w:r>
      <w:r w:rsidRPr="005A59C3">
        <w:rPr>
          <w:rFonts w:ascii="Calibri" w:hAnsi="Calibri"/>
          <w:bCs/>
          <w:color w:val="000000" w:themeColor="text1"/>
        </w:rPr>
        <w:t>, con indicación de los equipos y suministros de materiales externos a la intervención, que muestren la viabilidad de la Oferta presentada por el Oferente y de acuerdo con lo requerido por el Contratante en los Documentos.</w:t>
      </w:r>
    </w:p>
    <w:p w14:paraId="661633DA" w14:textId="77777777" w:rsidR="00C45D9F" w:rsidRPr="005A59C3" w:rsidRDefault="00C45D9F" w:rsidP="00C45D9F">
      <w:pPr>
        <w:keepNext/>
        <w:widowControl w:val="0"/>
        <w:tabs>
          <w:tab w:val="right" w:leader="dot" w:pos="8976"/>
        </w:tabs>
        <w:spacing w:line="360" w:lineRule="auto"/>
        <w:jc w:val="both"/>
        <w:rPr>
          <w:rFonts w:ascii="Calibri" w:hAnsi="Calibri"/>
          <w:bCs/>
          <w:color w:val="000000" w:themeColor="text1"/>
        </w:rPr>
      </w:pPr>
    </w:p>
    <w:p w14:paraId="7CD01AA4" w14:textId="77777777" w:rsidR="00C45D9F" w:rsidRPr="005A59C3" w:rsidRDefault="00C45D9F" w:rsidP="00C45D9F">
      <w:pPr>
        <w:spacing w:line="360" w:lineRule="auto"/>
      </w:pPr>
      <w:r w:rsidRPr="005A59C3">
        <w:t>Firma Autorizada: ____________________________________________________________</w:t>
      </w:r>
    </w:p>
    <w:p w14:paraId="569B0DB9" w14:textId="77777777" w:rsidR="00C45D9F" w:rsidRPr="005A59C3" w:rsidRDefault="00C45D9F" w:rsidP="00C45D9F">
      <w:pPr>
        <w:spacing w:line="360" w:lineRule="auto"/>
      </w:pPr>
      <w:r w:rsidRPr="005A59C3">
        <w:t>Nombre y Cargo del Firmante:   _________________________________________________</w:t>
      </w:r>
    </w:p>
    <w:p w14:paraId="156A4DB3" w14:textId="77777777" w:rsidR="00BA5711" w:rsidRDefault="00C45D9F" w:rsidP="00C45D9F">
      <w:pPr>
        <w:rPr>
          <w:lang w:val="es-ES"/>
        </w:rPr>
      </w:pPr>
      <w:r w:rsidRPr="005A59C3">
        <w:t>Nombre del Oferente: _________________________________________________________</w:t>
      </w:r>
    </w:p>
    <w:p w14:paraId="2A337730" w14:textId="77777777" w:rsidR="00BA5711" w:rsidRDefault="00BA5711" w:rsidP="004D0292">
      <w:pPr>
        <w:rPr>
          <w:lang w:val="es-ES"/>
        </w:rPr>
      </w:pPr>
    </w:p>
    <w:p w14:paraId="137037E5" w14:textId="77777777" w:rsidR="00BA5711" w:rsidRDefault="00BA5711" w:rsidP="004D0292">
      <w:pPr>
        <w:rPr>
          <w:lang w:val="es-ES"/>
        </w:rPr>
      </w:pPr>
    </w:p>
    <w:p w14:paraId="531CFC4B" w14:textId="77777777" w:rsidR="00BA5711" w:rsidRDefault="00BA5711" w:rsidP="004D0292">
      <w:pPr>
        <w:rPr>
          <w:lang w:val="es-ES"/>
        </w:rPr>
      </w:pPr>
    </w:p>
    <w:p w14:paraId="1A07BA9E" w14:textId="77777777" w:rsidR="00BA5711" w:rsidRDefault="00BA5711" w:rsidP="004D0292">
      <w:pPr>
        <w:rPr>
          <w:lang w:val="es-ES"/>
        </w:rPr>
      </w:pPr>
    </w:p>
    <w:p w14:paraId="358EEC0F" w14:textId="77777777" w:rsidR="00FC5D04" w:rsidRDefault="00FC5D04" w:rsidP="004D0292">
      <w:pPr>
        <w:rPr>
          <w:lang w:val="es-ES"/>
        </w:rPr>
      </w:pPr>
    </w:p>
    <w:p w14:paraId="4702B8D1" w14:textId="77777777" w:rsidR="00FC5D04" w:rsidRDefault="00FC5D04" w:rsidP="004D0292">
      <w:pPr>
        <w:rPr>
          <w:lang w:val="es-ES"/>
        </w:rPr>
      </w:pPr>
    </w:p>
    <w:p w14:paraId="4E78FAB3" w14:textId="77777777" w:rsidR="00FC5D04" w:rsidRDefault="00FC5D04" w:rsidP="004D0292">
      <w:pPr>
        <w:rPr>
          <w:lang w:val="es-ES"/>
        </w:rPr>
      </w:pPr>
    </w:p>
    <w:p w14:paraId="12367787" w14:textId="77777777" w:rsidR="00FC5D04" w:rsidRDefault="00FC5D04" w:rsidP="004D0292">
      <w:pPr>
        <w:rPr>
          <w:lang w:val="es-ES"/>
        </w:rPr>
      </w:pPr>
    </w:p>
    <w:p w14:paraId="4E9428FE" w14:textId="77777777" w:rsidR="00FC5D04" w:rsidRDefault="00FC5D04" w:rsidP="004D0292">
      <w:pPr>
        <w:rPr>
          <w:lang w:val="es-ES"/>
        </w:rPr>
      </w:pPr>
    </w:p>
    <w:p w14:paraId="24F585E5" w14:textId="77777777" w:rsidR="00FC5D04" w:rsidRDefault="00FC5D04" w:rsidP="004D0292">
      <w:pPr>
        <w:rPr>
          <w:lang w:val="es-ES"/>
        </w:rPr>
      </w:pPr>
    </w:p>
    <w:p w14:paraId="7A1E7210" w14:textId="77777777" w:rsidR="00FC5D04" w:rsidRDefault="00FC5D04" w:rsidP="004D0292">
      <w:pPr>
        <w:rPr>
          <w:lang w:val="es-ES"/>
        </w:rPr>
      </w:pPr>
    </w:p>
    <w:p w14:paraId="7D0AC1C6" w14:textId="77777777" w:rsidR="00FC5D04" w:rsidRDefault="00FC5D04" w:rsidP="004D0292">
      <w:pPr>
        <w:rPr>
          <w:lang w:val="es-ES"/>
        </w:rPr>
      </w:pPr>
    </w:p>
    <w:p w14:paraId="20B8D3C6" w14:textId="77777777" w:rsidR="00FC5D04" w:rsidRDefault="00FC5D04" w:rsidP="004D0292">
      <w:pPr>
        <w:rPr>
          <w:lang w:val="es-ES"/>
        </w:rPr>
      </w:pPr>
    </w:p>
    <w:p w14:paraId="6DA11CBB" w14:textId="77777777" w:rsidR="00FC5D04" w:rsidRDefault="00FC5D04" w:rsidP="004D0292">
      <w:pPr>
        <w:rPr>
          <w:lang w:val="es-ES"/>
        </w:rPr>
      </w:pPr>
    </w:p>
    <w:p w14:paraId="58D82EEA" w14:textId="77777777" w:rsidR="00FC5D04" w:rsidRDefault="00FC5D04" w:rsidP="004D0292">
      <w:pPr>
        <w:rPr>
          <w:lang w:val="es-ES"/>
        </w:rPr>
      </w:pPr>
    </w:p>
    <w:p w14:paraId="788C9FF2" w14:textId="77777777" w:rsidR="00FC5D04" w:rsidRDefault="00FC5D04" w:rsidP="004D0292">
      <w:pPr>
        <w:rPr>
          <w:lang w:val="es-ES"/>
        </w:rPr>
      </w:pPr>
    </w:p>
    <w:p w14:paraId="45E0F80E" w14:textId="77777777" w:rsidR="00FC5D04" w:rsidRDefault="00FC5D04" w:rsidP="004D0292">
      <w:pPr>
        <w:rPr>
          <w:lang w:val="es-ES"/>
        </w:rPr>
      </w:pPr>
    </w:p>
    <w:p w14:paraId="629915B6" w14:textId="77777777" w:rsidR="00FC5D04" w:rsidRDefault="00FC5D04" w:rsidP="004D0292">
      <w:pPr>
        <w:rPr>
          <w:lang w:val="es-ES"/>
        </w:rPr>
      </w:pPr>
    </w:p>
    <w:p w14:paraId="25E2E526" w14:textId="77777777" w:rsidR="00FC5D04" w:rsidRDefault="00FC5D04" w:rsidP="004D0292">
      <w:pPr>
        <w:rPr>
          <w:lang w:val="es-ES"/>
        </w:rPr>
      </w:pPr>
    </w:p>
    <w:p w14:paraId="0C7DAA37" w14:textId="77777777" w:rsidR="00FC5D04" w:rsidRDefault="00FC5D04" w:rsidP="004D0292">
      <w:pPr>
        <w:rPr>
          <w:lang w:val="es-ES"/>
        </w:rPr>
      </w:pPr>
    </w:p>
    <w:p w14:paraId="4BF7B76D" w14:textId="77777777" w:rsidR="00FC5D04" w:rsidRDefault="00FC5D04" w:rsidP="004D0292">
      <w:pPr>
        <w:rPr>
          <w:lang w:val="es-ES"/>
        </w:rPr>
      </w:pPr>
    </w:p>
    <w:p w14:paraId="7944BA51" w14:textId="77777777" w:rsidR="00FC5D04" w:rsidRDefault="00FC5D04" w:rsidP="004D0292">
      <w:pPr>
        <w:rPr>
          <w:lang w:val="es-ES"/>
        </w:rPr>
      </w:pPr>
    </w:p>
    <w:p w14:paraId="5CACC0F1" w14:textId="77777777" w:rsidR="00FC5D04" w:rsidRDefault="00FC5D04" w:rsidP="004D0292">
      <w:pPr>
        <w:rPr>
          <w:lang w:val="es-ES"/>
        </w:rPr>
      </w:pPr>
    </w:p>
    <w:p w14:paraId="6A72BFC8" w14:textId="77777777" w:rsidR="00FC5D04" w:rsidRDefault="00FC5D04" w:rsidP="004D0292">
      <w:pPr>
        <w:rPr>
          <w:lang w:val="es-ES"/>
        </w:rPr>
      </w:pPr>
    </w:p>
    <w:p w14:paraId="4F343A84" w14:textId="77777777" w:rsidR="00FC5D04" w:rsidRDefault="00FC5D04" w:rsidP="004D0292">
      <w:pPr>
        <w:rPr>
          <w:lang w:val="es-ES"/>
        </w:rPr>
      </w:pPr>
    </w:p>
    <w:p w14:paraId="21B5B225" w14:textId="77777777" w:rsidR="00FC5D04" w:rsidRDefault="00FC5D04" w:rsidP="004D0292">
      <w:pPr>
        <w:rPr>
          <w:lang w:val="es-ES"/>
        </w:rPr>
      </w:pPr>
    </w:p>
    <w:p w14:paraId="52800743" w14:textId="77777777" w:rsidR="00FC5D04" w:rsidRDefault="00FC5D04" w:rsidP="004D0292">
      <w:pPr>
        <w:rPr>
          <w:lang w:val="es-ES"/>
        </w:rPr>
      </w:pPr>
    </w:p>
    <w:p w14:paraId="14A37CAB" w14:textId="77777777" w:rsidR="00FC5D04" w:rsidRDefault="00FC5D04" w:rsidP="004D0292">
      <w:pPr>
        <w:rPr>
          <w:lang w:val="es-ES"/>
        </w:rPr>
      </w:pPr>
    </w:p>
    <w:p w14:paraId="5EF2721A" w14:textId="77777777" w:rsidR="00FC5D04" w:rsidRDefault="00FC5D04" w:rsidP="004D0292">
      <w:pPr>
        <w:rPr>
          <w:lang w:val="es-ES"/>
        </w:rPr>
      </w:pPr>
    </w:p>
    <w:p w14:paraId="16104250" w14:textId="77777777" w:rsidR="00C45D9F" w:rsidRPr="00DA00AE" w:rsidRDefault="00C45D9F" w:rsidP="00C45D9F">
      <w:pPr>
        <w:pStyle w:val="SectionIVH2"/>
        <w:rPr>
          <w:rFonts w:ascii="Calibri" w:hAnsi="Calibri" w:cs="Calibri"/>
          <w:sz w:val="26"/>
          <w:szCs w:val="26"/>
          <w:lang w:val="es-ES"/>
        </w:rPr>
      </w:pPr>
      <w:r w:rsidRPr="00DA00AE">
        <w:rPr>
          <w:rFonts w:ascii="Calibri" w:hAnsi="Calibri" w:cs="Calibri"/>
          <w:sz w:val="26"/>
          <w:szCs w:val="26"/>
          <w:lang w:val="es-ES"/>
        </w:rPr>
        <w:t xml:space="preserve">Formulario 8- Declaración de </w:t>
      </w:r>
      <w:r>
        <w:rPr>
          <w:rFonts w:ascii="Calibri" w:hAnsi="Calibri" w:cs="Calibri"/>
          <w:sz w:val="26"/>
          <w:szCs w:val="26"/>
          <w:lang w:val="es-ES"/>
        </w:rPr>
        <w:t>M</w:t>
      </w:r>
      <w:r w:rsidRPr="00DA00AE">
        <w:rPr>
          <w:rFonts w:ascii="Calibri" w:hAnsi="Calibri" w:cs="Calibri"/>
          <w:sz w:val="26"/>
          <w:szCs w:val="26"/>
          <w:lang w:val="es-ES"/>
        </w:rPr>
        <w:t xml:space="preserve">antenimiento de la </w:t>
      </w:r>
      <w:r>
        <w:rPr>
          <w:rFonts w:ascii="Calibri" w:hAnsi="Calibri" w:cs="Calibri"/>
          <w:sz w:val="26"/>
          <w:szCs w:val="26"/>
          <w:lang w:val="es-ES"/>
        </w:rPr>
        <w:t>O</w:t>
      </w:r>
      <w:r w:rsidRPr="00DA00AE">
        <w:rPr>
          <w:rFonts w:ascii="Calibri" w:hAnsi="Calibri" w:cs="Calibri"/>
          <w:sz w:val="26"/>
          <w:szCs w:val="26"/>
          <w:lang w:val="es-ES"/>
        </w:rPr>
        <w:t>ferta</w:t>
      </w:r>
    </w:p>
    <w:p w14:paraId="08CCBC00" w14:textId="77777777" w:rsidR="00C45D9F" w:rsidRPr="00313C76" w:rsidRDefault="00C45D9F" w:rsidP="00C45D9F">
      <w:pPr>
        <w:jc w:val="right"/>
        <w:rPr>
          <w:i/>
          <w:lang w:val="es-ES"/>
        </w:rPr>
      </w:pPr>
      <w:r w:rsidRPr="00313C76">
        <w:rPr>
          <w:lang w:val="es-ES"/>
        </w:rPr>
        <w:t xml:space="preserve">Fecha: </w:t>
      </w:r>
      <w:r w:rsidRPr="00313C76">
        <w:rPr>
          <w:i/>
          <w:lang w:val="es-ES"/>
        </w:rPr>
        <w:t>[indique la fecha]</w:t>
      </w:r>
    </w:p>
    <w:p w14:paraId="315503AC" w14:textId="77777777" w:rsidR="00C45D9F" w:rsidRPr="00313C76" w:rsidRDefault="00C45D9F" w:rsidP="00C45D9F">
      <w:pPr>
        <w:jc w:val="right"/>
        <w:rPr>
          <w:i/>
          <w:lang w:val="es-ES"/>
        </w:rPr>
      </w:pPr>
      <w:r w:rsidRPr="00313C76">
        <w:rPr>
          <w:lang w:val="es-ES"/>
        </w:rPr>
        <w:t>Nombre del Contrato.:</w:t>
      </w:r>
      <w:r w:rsidRPr="00313C76">
        <w:rPr>
          <w:i/>
          <w:lang w:val="es-ES"/>
        </w:rPr>
        <w:t xml:space="preserve"> [indique el nombre]</w:t>
      </w:r>
    </w:p>
    <w:p w14:paraId="257AB5C0" w14:textId="77777777" w:rsidR="00C45D9F" w:rsidRPr="00313C76" w:rsidRDefault="00C45D9F" w:rsidP="00C45D9F">
      <w:pPr>
        <w:jc w:val="right"/>
        <w:rPr>
          <w:i/>
          <w:lang w:val="es-ES"/>
        </w:rPr>
      </w:pPr>
      <w:r w:rsidRPr="00313C76">
        <w:rPr>
          <w:lang w:val="es-ES"/>
        </w:rPr>
        <w:t>No. de Identificación del Contrato:</w:t>
      </w:r>
      <w:r w:rsidRPr="00313C76">
        <w:rPr>
          <w:i/>
          <w:lang w:val="es-ES"/>
        </w:rPr>
        <w:t xml:space="preserve"> [indique el número]</w:t>
      </w:r>
    </w:p>
    <w:p w14:paraId="6F9B5F8A" w14:textId="77777777" w:rsidR="00C45D9F" w:rsidRPr="00313C76" w:rsidRDefault="00C45D9F" w:rsidP="00C45D9F">
      <w:pPr>
        <w:jc w:val="right"/>
        <w:rPr>
          <w:i/>
          <w:lang w:val="es-ES"/>
        </w:rPr>
      </w:pPr>
      <w:r w:rsidRPr="00313C76">
        <w:rPr>
          <w:lang w:val="es-ES"/>
        </w:rPr>
        <w:t>No. de SDO:</w:t>
      </w:r>
      <w:r w:rsidRPr="00313C76">
        <w:rPr>
          <w:i/>
          <w:lang w:val="es-ES"/>
        </w:rPr>
        <w:t xml:space="preserve"> [Indique el número</w:t>
      </w:r>
      <w:r w:rsidRPr="00313C76">
        <w:rPr>
          <w:i/>
          <w:iCs/>
          <w:lang w:val="es-ES"/>
        </w:rPr>
        <w:t xml:space="preserve"> de la SDO en referencia al Plan de Adquisiciones</w:t>
      </w:r>
      <w:r w:rsidRPr="00313C76">
        <w:rPr>
          <w:i/>
          <w:lang w:val="es-ES"/>
        </w:rPr>
        <w:t>]</w:t>
      </w:r>
    </w:p>
    <w:p w14:paraId="36AD1457" w14:textId="77777777" w:rsidR="00C45D9F" w:rsidRPr="00313C76" w:rsidRDefault="00C45D9F" w:rsidP="00C45D9F">
      <w:pPr>
        <w:jc w:val="both"/>
        <w:rPr>
          <w:i/>
          <w:lang w:val="es-ES"/>
        </w:rPr>
      </w:pPr>
    </w:p>
    <w:p w14:paraId="28F213F7" w14:textId="77777777" w:rsidR="00C45D9F" w:rsidRPr="00313C76" w:rsidRDefault="00C45D9F" w:rsidP="00C45D9F">
      <w:pPr>
        <w:jc w:val="both"/>
        <w:rPr>
          <w:i/>
          <w:lang w:val="es-ES"/>
        </w:rPr>
      </w:pPr>
      <w:r w:rsidRPr="00313C76">
        <w:rPr>
          <w:lang w:val="es-ES"/>
        </w:rPr>
        <w:t xml:space="preserve">A:  </w:t>
      </w:r>
      <w:r w:rsidRPr="00313C76">
        <w:rPr>
          <w:i/>
          <w:lang w:val="es-ES"/>
        </w:rPr>
        <w:t>________________________________</w:t>
      </w:r>
    </w:p>
    <w:p w14:paraId="69F4B3B5" w14:textId="77777777" w:rsidR="00C45D9F" w:rsidRPr="00313C76" w:rsidRDefault="00C45D9F" w:rsidP="00C45D9F">
      <w:pPr>
        <w:jc w:val="both"/>
        <w:rPr>
          <w:i/>
          <w:lang w:val="es-ES"/>
        </w:rPr>
      </w:pPr>
    </w:p>
    <w:p w14:paraId="6B9F23CF" w14:textId="77777777" w:rsidR="00C45D9F" w:rsidRPr="00313C76" w:rsidRDefault="00C45D9F" w:rsidP="00C45D9F">
      <w:pPr>
        <w:jc w:val="both"/>
        <w:rPr>
          <w:lang w:val="es-ES"/>
        </w:rPr>
      </w:pPr>
      <w:r w:rsidRPr="00313C76">
        <w:rPr>
          <w:lang w:val="es-ES"/>
        </w:rPr>
        <w:t>Nosotros, los suscritos, declaramos que:</w:t>
      </w:r>
    </w:p>
    <w:p w14:paraId="532D9C1B" w14:textId="77777777" w:rsidR="00C45D9F" w:rsidRPr="00313C76" w:rsidRDefault="00C45D9F" w:rsidP="00C45D9F">
      <w:pPr>
        <w:jc w:val="both"/>
        <w:rPr>
          <w:lang w:val="es-ES"/>
        </w:rPr>
      </w:pPr>
    </w:p>
    <w:p w14:paraId="17CAA4D5" w14:textId="77777777" w:rsidR="00C45D9F" w:rsidRPr="00313C76" w:rsidRDefault="00C45D9F" w:rsidP="00C45D9F">
      <w:pPr>
        <w:rPr>
          <w:lang w:val="es-ES"/>
        </w:rPr>
      </w:pPr>
      <w:r w:rsidRPr="00313C76">
        <w:rPr>
          <w:lang w:val="es-ES"/>
        </w:rPr>
        <w:t>1.</w:t>
      </w:r>
      <w:r w:rsidRPr="00313C76">
        <w:rPr>
          <w:lang w:val="es-ES"/>
        </w:rPr>
        <w:tab/>
        <w:t>Entendemos que, de acuerdo con sus condiciones, las Ofertas deberán estar respaldadas por una Declaración de Mantenimiento de la Oferta.</w:t>
      </w:r>
    </w:p>
    <w:p w14:paraId="54223DDE" w14:textId="77777777" w:rsidR="00C45D9F" w:rsidRPr="00313C76" w:rsidRDefault="00C45D9F" w:rsidP="00C45D9F">
      <w:pPr>
        <w:jc w:val="both"/>
        <w:rPr>
          <w:lang w:val="es-ES"/>
        </w:rPr>
      </w:pPr>
    </w:p>
    <w:p w14:paraId="40AC5A38" w14:textId="51114EA9" w:rsidR="00C45D9F" w:rsidRPr="00313C76" w:rsidRDefault="00C45D9F" w:rsidP="00C45D9F">
      <w:pPr>
        <w:jc w:val="both"/>
        <w:rPr>
          <w:lang w:val="es-ES"/>
        </w:rPr>
      </w:pPr>
      <w:r w:rsidRPr="00313C76">
        <w:rPr>
          <w:lang w:val="es-ES"/>
        </w:rPr>
        <w:t>2.</w:t>
      </w:r>
      <w:r w:rsidRPr="00313C76">
        <w:rPr>
          <w:lang w:val="es-ES"/>
        </w:rPr>
        <w:tab/>
        <w:t>Aceptamos que automáticamente seremos declarados inelegibles para participar en cualquier licitación de contrato con el Contratante por un período de</w:t>
      </w:r>
      <w:r>
        <w:rPr>
          <w:lang w:val="es-ES"/>
        </w:rPr>
        <w:t xml:space="preserve"> 6 años</w:t>
      </w:r>
      <w:r w:rsidRPr="00313C76">
        <w:rPr>
          <w:lang w:val="es-ES"/>
        </w:rPr>
        <w:t xml:space="preserve"> contado</w:t>
      </w:r>
      <w:r>
        <w:rPr>
          <w:lang w:val="es-ES"/>
        </w:rPr>
        <w:t>s</w:t>
      </w:r>
      <w:r w:rsidRPr="00313C76">
        <w:rPr>
          <w:lang w:val="es-ES"/>
        </w:rPr>
        <w:t xml:space="preserve"> a partir </w:t>
      </w:r>
      <w:r w:rsidRPr="00313C76">
        <w:rPr>
          <w:color w:val="0000FF"/>
          <w:lang w:val="es-ES"/>
        </w:rPr>
        <w:t xml:space="preserve">de </w:t>
      </w:r>
      <w:r w:rsidR="00393567">
        <w:rPr>
          <w:color w:val="0000FF"/>
          <w:lang w:val="es-ES"/>
        </w:rPr>
        <w:t>28</w:t>
      </w:r>
      <w:r w:rsidR="00932E3A" w:rsidRPr="006D14B3">
        <w:rPr>
          <w:color w:val="0000FF"/>
          <w:lang w:val="es-ES"/>
        </w:rPr>
        <w:t>/</w:t>
      </w:r>
      <w:r w:rsidR="00B15770" w:rsidRPr="006D14B3">
        <w:rPr>
          <w:color w:val="0000FF"/>
          <w:lang w:val="es-ES"/>
        </w:rPr>
        <w:t>0</w:t>
      </w:r>
      <w:r w:rsidR="00B164F1" w:rsidRPr="006D14B3">
        <w:rPr>
          <w:color w:val="0000FF"/>
          <w:lang w:val="es-ES"/>
        </w:rPr>
        <w:t>8</w:t>
      </w:r>
      <w:r w:rsidR="00932E3A" w:rsidRPr="006D14B3">
        <w:rPr>
          <w:color w:val="0000FF"/>
          <w:lang w:val="es-ES"/>
        </w:rPr>
        <w:t>/202</w:t>
      </w:r>
      <w:r w:rsidR="00B15770" w:rsidRPr="006D14B3">
        <w:rPr>
          <w:color w:val="0000FF"/>
          <w:lang w:val="es-ES"/>
        </w:rPr>
        <w:t>3</w:t>
      </w:r>
      <w:r w:rsidR="00B15770">
        <w:rPr>
          <w:color w:val="000000" w:themeColor="text1"/>
          <w:lang w:val="es-ES"/>
        </w:rPr>
        <w:t xml:space="preserve"> </w:t>
      </w:r>
      <w:r w:rsidRPr="00313C76">
        <w:rPr>
          <w:i/>
          <w:color w:val="0000FF"/>
          <w:lang w:val="es-ES"/>
        </w:rPr>
        <w:t xml:space="preserve"> </w:t>
      </w:r>
      <w:r w:rsidRPr="00313C76">
        <w:rPr>
          <w:lang w:val="es-ES"/>
        </w:rPr>
        <w:t>si violamos nuestra(s) obligación(es) bajo las condiciones de la Oferta sea porque:</w:t>
      </w:r>
    </w:p>
    <w:p w14:paraId="2F0DF7C0" w14:textId="77777777" w:rsidR="00C45D9F" w:rsidRPr="00313C76" w:rsidRDefault="00C45D9F" w:rsidP="00C45D9F">
      <w:pPr>
        <w:jc w:val="both"/>
        <w:rPr>
          <w:lang w:val="es-ES"/>
        </w:rPr>
      </w:pPr>
    </w:p>
    <w:p w14:paraId="45E65FAF" w14:textId="77777777" w:rsidR="00C45D9F" w:rsidRPr="00313C76" w:rsidRDefault="00C45D9F">
      <w:pPr>
        <w:pStyle w:val="Prrafodelista"/>
        <w:numPr>
          <w:ilvl w:val="2"/>
          <w:numId w:val="11"/>
        </w:numPr>
        <w:tabs>
          <w:tab w:val="clear" w:pos="2520"/>
        </w:tabs>
        <w:ind w:left="1068" w:hanging="360"/>
        <w:jc w:val="both"/>
        <w:rPr>
          <w:color w:val="000000"/>
          <w:lang w:val="es-ES"/>
        </w:rPr>
      </w:pPr>
      <w:r w:rsidRPr="00313C76">
        <w:rPr>
          <w:color w:val="000000"/>
          <w:lang w:val="es-ES"/>
        </w:rPr>
        <w:t>retir</w:t>
      </w:r>
      <w:r>
        <w:rPr>
          <w:color w:val="000000"/>
          <w:lang w:val="es-ES"/>
        </w:rPr>
        <w:t>a</w:t>
      </w:r>
      <w:r w:rsidRPr="00313C76">
        <w:rPr>
          <w:color w:val="000000"/>
          <w:lang w:val="es-ES"/>
        </w:rPr>
        <w:t>mos nuestra Oferta durante el período de v</w:t>
      </w:r>
      <w:r>
        <w:rPr>
          <w:color w:val="000000"/>
          <w:lang w:val="es-ES"/>
        </w:rPr>
        <w:t xml:space="preserve">alidez </w:t>
      </w:r>
      <w:r w:rsidRPr="00313C76">
        <w:rPr>
          <w:color w:val="000000"/>
          <w:lang w:val="es-ES"/>
        </w:rPr>
        <w:t>de la Oferta especificado por nosotros en el Formulario de la Oferta; o</w:t>
      </w:r>
    </w:p>
    <w:p w14:paraId="31F19BBC" w14:textId="77777777" w:rsidR="00C45D9F" w:rsidRPr="00313C76" w:rsidRDefault="00C45D9F" w:rsidP="00C45D9F">
      <w:pPr>
        <w:autoSpaceDE w:val="0"/>
        <w:autoSpaceDN w:val="0"/>
        <w:adjustRightInd w:val="0"/>
        <w:ind w:hanging="540"/>
        <w:jc w:val="both"/>
        <w:rPr>
          <w:color w:val="000000"/>
          <w:lang w:val="es-ES"/>
        </w:rPr>
      </w:pPr>
    </w:p>
    <w:p w14:paraId="1CF04900" w14:textId="77777777" w:rsidR="00C45D9F" w:rsidRPr="00313C76" w:rsidRDefault="00C45D9F">
      <w:pPr>
        <w:pStyle w:val="Prrafodelista"/>
        <w:numPr>
          <w:ilvl w:val="2"/>
          <w:numId w:val="11"/>
        </w:numPr>
        <w:tabs>
          <w:tab w:val="clear" w:pos="2520"/>
        </w:tabs>
        <w:ind w:left="1068" w:hanging="360"/>
        <w:jc w:val="both"/>
        <w:rPr>
          <w:color w:val="000000"/>
          <w:lang w:val="es-ES"/>
        </w:rPr>
      </w:pPr>
      <w:r w:rsidRPr="00313C76">
        <w:rPr>
          <w:lang w:val="es-ES"/>
        </w:rPr>
        <w:t xml:space="preserve">no aceptamos la corrección </w:t>
      </w:r>
      <w:r>
        <w:rPr>
          <w:lang w:val="es-ES"/>
        </w:rPr>
        <w:t xml:space="preserve">al Precio de la Oferta </w:t>
      </w:r>
      <w:r w:rsidRPr="00313C76">
        <w:rPr>
          <w:lang w:val="es-ES"/>
        </w:rPr>
        <w:t xml:space="preserve">de conformidad con las Instrucciones a los Oferentes (en </w:t>
      </w:r>
      <w:r w:rsidRPr="00313C76">
        <w:rPr>
          <w:color w:val="000000"/>
          <w:lang w:val="es-ES"/>
        </w:rPr>
        <w:t>adelante</w:t>
      </w:r>
      <w:r w:rsidRPr="00313C76">
        <w:rPr>
          <w:lang w:val="es-ES"/>
        </w:rPr>
        <w:t xml:space="preserve"> “las IAO”) en los Documentos de Licitación; o</w:t>
      </w:r>
    </w:p>
    <w:p w14:paraId="492D4656" w14:textId="77777777" w:rsidR="00C45D9F" w:rsidRPr="00313C76" w:rsidRDefault="00C45D9F" w:rsidP="00C45D9F">
      <w:pPr>
        <w:numPr>
          <w:ilvl w:val="12"/>
          <w:numId w:val="0"/>
        </w:numPr>
        <w:suppressAutoHyphens/>
        <w:ind w:hanging="540"/>
        <w:jc w:val="both"/>
        <w:rPr>
          <w:color w:val="000000"/>
          <w:lang w:val="es-ES"/>
        </w:rPr>
      </w:pPr>
    </w:p>
    <w:p w14:paraId="68F03A11" w14:textId="77777777" w:rsidR="00C45D9F" w:rsidRPr="00313C76" w:rsidRDefault="00C45D9F">
      <w:pPr>
        <w:pStyle w:val="Prrafodelista"/>
        <w:numPr>
          <w:ilvl w:val="2"/>
          <w:numId w:val="11"/>
        </w:numPr>
        <w:tabs>
          <w:tab w:val="clear" w:pos="2520"/>
        </w:tabs>
        <w:ind w:left="1068" w:hanging="360"/>
        <w:jc w:val="both"/>
        <w:rPr>
          <w:lang w:val="es-ES"/>
        </w:rPr>
      </w:pPr>
      <w:r w:rsidRPr="008876C7">
        <w:rPr>
          <w:lang w:val="es-ES"/>
        </w:rPr>
        <w:t xml:space="preserve">si </w:t>
      </w:r>
      <w:r>
        <w:rPr>
          <w:lang w:val="es-ES"/>
        </w:rPr>
        <w:t>no cumplimos en tiempo y forma dentro del plazo estipulado con:</w:t>
      </w:r>
      <w:r w:rsidRPr="008876C7">
        <w:rPr>
          <w:lang w:val="es-ES"/>
        </w:rPr>
        <w:t xml:space="preserve">, (i) </w:t>
      </w:r>
      <w:r>
        <w:rPr>
          <w:lang w:val="es-ES"/>
        </w:rPr>
        <w:t xml:space="preserve">suministrar la Garantía de Cumplimiento solicitada de conformidad con lo establecido en la IAO 42.1, ó ii) presentar </w:t>
      </w:r>
      <w:r w:rsidRPr="008876C7">
        <w:rPr>
          <w:lang w:val="es-ES"/>
        </w:rPr>
        <w:t xml:space="preserve">los documentos </w:t>
      </w:r>
      <w:r>
        <w:rPr>
          <w:lang w:val="es-ES"/>
        </w:rPr>
        <w:t xml:space="preserve">solicitados para la suscripción de contrato </w:t>
      </w:r>
      <w:r w:rsidRPr="008876C7">
        <w:rPr>
          <w:lang w:val="es-ES"/>
        </w:rPr>
        <w:t xml:space="preserve">de conformidad con lo establecido en la IAO 39.1, </w:t>
      </w:r>
      <w:r>
        <w:rPr>
          <w:lang w:val="es-ES"/>
        </w:rPr>
        <w:t xml:space="preserve">ó </w:t>
      </w:r>
      <w:r w:rsidRPr="008876C7">
        <w:rPr>
          <w:lang w:val="es-ES"/>
        </w:rPr>
        <w:t>(</w:t>
      </w:r>
      <w:r>
        <w:rPr>
          <w:lang w:val="es-ES"/>
        </w:rPr>
        <w:t>iii</w:t>
      </w:r>
      <w:r w:rsidRPr="008876C7">
        <w:rPr>
          <w:lang w:val="es-ES"/>
        </w:rPr>
        <w:t xml:space="preserve">) </w:t>
      </w:r>
      <w:r w:rsidRPr="00313C76">
        <w:rPr>
          <w:lang w:val="es-ES"/>
        </w:rPr>
        <w:t xml:space="preserve"> firma</w:t>
      </w:r>
      <w:r>
        <w:rPr>
          <w:lang w:val="es-ES"/>
        </w:rPr>
        <w:t>r</w:t>
      </w:r>
      <w:r w:rsidRPr="00313C76">
        <w:rPr>
          <w:lang w:val="es-ES"/>
        </w:rPr>
        <w:t xml:space="preserve"> el Contrato, </w:t>
      </w:r>
      <w:r>
        <w:rPr>
          <w:lang w:val="es-ES"/>
        </w:rPr>
        <w:t>de acuerdo con lo establecido en la IAO 41</w:t>
      </w:r>
      <w:r w:rsidRPr="00313C76">
        <w:rPr>
          <w:lang w:val="es-ES"/>
        </w:rPr>
        <w:t xml:space="preserve">;  </w:t>
      </w:r>
    </w:p>
    <w:p w14:paraId="62F07C6F" w14:textId="77777777" w:rsidR="00C45D9F" w:rsidRPr="00313C76" w:rsidRDefault="00C45D9F" w:rsidP="00C45D9F">
      <w:pPr>
        <w:autoSpaceDE w:val="0"/>
        <w:autoSpaceDN w:val="0"/>
        <w:adjustRightInd w:val="0"/>
        <w:jc w:val="both"/>
        <w:rPr>
          <w:color w:val="000000"/>
          <w:lang w:val="es-ES"/>
        </w:rPr>
      </w:pPr>
      <w:r w:rsidRPr="00313C76">
        <w:rPr>
          <w:color w:val="000000"/>
          <w:lang w:val="es-ES"/>
        </w:rPr>
        <w:t>3.</w:t>
      </w:r>
      <w:r w:rsidRPr="00313C76">
        <w:rPr>
          <w:color w:val="000000"/>
          <w:lang w:val="es-ES"/>
        </w:rPr>
        <w:tab/>
        <w:t xml:space="preserve">Entendemos que esta Declaración de </w:t>
      </w:r>
      <w:r w:rsidRPr="00313C76">
        <w:rPr>
          <w:lang w:val="es-ES"/>
        </w:rPr>
        <w:t xml:space="preserve">Mantenimiento </w:t>
      </w:r>
      <w:r w:rsidRPr="00313C76">
        <w:rPr>
          <w:color w:val="000000"/>
          <w:lang w:val="es-ES"/>
        </w:rPr>
        <w:t>de la Oferta expirará, si no somos el Oferente Seleccionado, cuando ocurra el primero de los siguientes hechos: (i) hemos recibido una copia de su comunicación informando que no somos el Oferente seleccionado; o (ii) haber transcurrido veintiocho días después de la expiración de nuestra Oferta.</w:t>
      </w:r>
    </w:p>
    <w:p w14:paraId="3EE29B7F" w14:textId="77777777" w:rsidR="00C45D9F" w:rsidRPr="00313C76" w:rsidRDefault="00C45D9F" w:rsidP="00C45D9F">
      <w:pPr>
        <w:autoSpaceDE w:val="0"/>
        <w:autoSpaceDN w:val="0"/>
        <w:adjustRightInd w:val="0"/>
        <w:jc w:val="both"/>
        <w:rPr>
          <w:lang w:val="es-ES"/>
        </w:rPr>
      </w:pPr>
      <w:r w:rsidRPr="00313C76">
        <w:rPr>
          <w:color w:val="000000"/>
          <w:lang w:val="es-ES"/>
        </w:rPr>
        <w:t xml:space="preserve"> </w:t>
      </w:r>
      <w:r w:rsidRPr="00313C76">
        <w:rPr>
          <w:color w:val="000000"/>
          <w:lang w:val="es-ES"/>
        </w:rPr>
        <w:br/>
      </w:r>
      <w:r w:rsidRPr="00313C76">
        <w:rPr>
          <w:lang w:val="es-ES"/>
        </w:rPr>
        <w:t>4.</w:t>
      </w:r>
      <w:r w:rsidRPr="00313C76">
        <w:rPr>
          <w:lang w:val="es-ES"/>
        </w:rPr>
        <w:tab/>
        <w:t>Entendemos que, si somos una APCA, la Declaración de Mantenimiento de la Oferta deberá estar en el nombre de la APCA que presenta la Oferta. Si la APCA no ha sido legalmente constituida en el momento de presentar la Oferta, la Declaración de Mantenimiento de la Oferta deberá estar en nombre de todos los miembros futuros tal como se enumeran en la Carta de Intención mencionada en la Subcláusula 16.1 de las IAO.</w:t>
      </w:r>
    </w:p>
    <w:p w14:paraId="16742391" w14:textId="77777777" w:rsidR="00C45D9F" w:rsidRPr="00313C76" w:rsidRDefault="00C45D9F" w:rsidP="00C45D9F">
      <w:pPr>
        <w:autoSpaceDE w:val="0"/>
        <w:autoSpaceDN w:val="0"/>
        <w:adjustRightInd w:val="0"/>
        <w:jc w:val="both"/>
        <w:rPr>
          <w:i/>
          <w:lang w:val="es-ES"/>
        </w:rPr>
      </w:pPr>
      <w:r w:rsidRPr="00313C76">
        <w:rPr>
          <w:lang w:val="es-ES"/>
        </w:rPr>
        <w:t xml:space="preserve">Firmada:  </w:t>
      </w:r>
      <w:r w:rsidRPr="00313C76">
        <w:rPr>
          <w:i/>
          <w:lang w:val="es-ES"/>
        </w:rPr>
        <w:t xml:space="preserve">[firma del representante autorizado]. </w:t>
      </w:r>
      <w:r w:rsidRPr="00313C76">
        <w:rPr>
          <w:lang w:val="es-ES"/>
        </w:rPr>
        <w:t xml:space="preserve">En capacidad de </w:t>
      </w:r>
      <w:r w:rsidRPr="00313C76">
        <w:rPr>
          <w:i/>
          <w:lang w:val="es-ES"/>
        </w:rPr>
        <w:t>[indique el cargo]</w:t>
      </w:r>
    </w:p>
    <w:p w14:paraId="00852FA5" w14:textId="77777777" w:rsidR="00C45D9F" w:rsidRPr="00313C76" w:rsidRDefault="00C45D9F" w:rsidP="00C45D9F">
      <w:pPr>
        <w:autoSpaceDE w:val="0"/>
        <w:autoSpaceDN w:val="0"/>
        <w:adjustRightInd w:val="0"/>
        <w:jc w:val="both"/>
        <w:rPr>
          <w:i/>
          <w:lang w:val="es-ES"/>
        </w:rPr>
      </w:pPr>
      <w:r w:rsidRPr="00313C76">
        <w:rPr>
          <w:lang w:val="es-ES"/>
        </w:rPr>
        <w:t xml:space="preserve">Nombre: </w:t>
      </w:r>
      <w:r w:rsidRPr="00313C76">
        <w:rPr>
          <w:i/>
          <w:lang w:val="es-ES"/>
        </w:rPr>
        <w:t>[indique el nombre en letra de molde o mecanografiado]</w:t>
      </w:r>
    </w:p>
    <w:p w14:paraId="108188BD" w14:textId="77777777" w:rsidR="00C45D9F" w:rsidRPr="00313C76" w:rsidRDefault="00C45D9F" w:rsidP="00C45D9F">
      <w:pPr>
        <w:autoSpaceDE w:val="0"/>
        <w:autoSpaceDN w:val="0"/>
        <w:adjustRightInd w:val="0"/>
        <w:jc w:val="both"/>
        <w:rPr>
          <w:i/>
          <w:lang w:val="es-ES"/>
        </w:rPr>
      </w:pPr>
      <w:r w:rsidRPr="00313C76">
        <w:rPr>
          <w:lang w:val="es-ES"/>
        </w:rPr>
        <w:t xml:space="preserve">Debidamente autorizado para firmar la Oferta por y en nombre de: </w:t>
      </w:r>
      <w:r w:rsidRPr="00313C76">
        <w:rPr>
          <w:i/>
          <w:lang w:val="es-ES"/>
        </w:rPr>
        <w:t>[indique el nombre la entidad que autoriza]</w:t>
      </w:r>
    </w:p>
    <w:p w14:paraId="54676C30" w14:textId="77777777" w:rsidR="00C45D9F" w:rsidRPr="006D022E" w:rsidRDefault="00C45D9F" w:rsidP="00C45D9F">
      <w:pPr>
        <w:autoSpaceDE w:val="0"/>
        <w:autoSpaceDN w:val="0"/>
        <w:adjustRightInd w:val="0"/>
        <w:jc w:val="both"/>
        <w:rPr>
          <w:b/>
          <w:sz w:val="22"/>
          <w:lang w:val="es-ES"/>
        </w:rPr>
      </w:pPr>
      <w:r w:rsidRPr="00313C76">
        <w:rPr>
          <w:lang w:val="es-ES"/>
        </w:rPr>
        <w:t xml:space="preserve">Fechada el </w:t>
      </w:r>
      <w:r w:rsidRPr="00313C76">
        <w:rPr>
          <w:i/>
          <w:lang w:val="es-ES"/>
        </w:rPr>
        <w:t>[indique el día]</w:t>
      </w:r>
      <w:r w:rsidRPr="00313C76">
        <w:rPr>
          <w:lang w:val="es-ES"/>
        </w:rPr>
        <w:t xml:space="preserve"> día de </w:t>
      </w:r>
      <w:r w:rsidRPr="00313C76">
        <w:rPr>
          <w:i/>
          <w:lang w:val="es-ES"/>
        </w:rPr>
        <w:t>[indique el mes]</w:t>
      </w:r>
      <w:r w:rsidRPr="00313C76">
        <w:rPr>
          <w:lang w:val="es-ES"/>
        </w:rPr>
        <w:t xml:space="preserve"> de [</w:t>
      </w:r>
      <w:r w:rsidRPr="00313C76">
        <w:rPr>
          <w:i/>
          <w:lang w:val="es-ES"/>
        </w:rPr>
        <w:t>indique el año]</w:t>
      </w:r>
    </w:p>
    <w:p w14:paraId="1EAE5541" w14:textId="77777777" w:rsidR="00FC5D04" w:rsidRDefault="00FC5D04" w:rsidP="004D0292">
      <w:pPr>
        <w:rPr>
          <w:lang w:val="es-ES"/>
        </w:rPr>
      </w:pPr>
    </w:p>
    <w:p w14:paraId="2109584F" w14:textId="77777777" w:rsidR="00FC5D04" w:rsidRDefault="00FC5D04" w:rsidP="004D0292">
      <w:pPr>
        <w:rPr>
          <w:lang w:val="es-ES"/>
        </w:rPr>
      </w:pPr>
    </w:p>
    <w:p w14:paraId="7E8DA34A" w14:textId="77777777" w:rsidR="004D0292" w:rsidRPr="003D6336" w:rsidRDefault="004D0292" w:rsidP="004D0292">
      <w:pPr>
        <w:pStyle w:val="Ttulo1"/>
        <w:rPr>
          <w:lang w:val="es-ES"/>
        </w:rPr>
      </w:pPr>
      <w:bookmarkStart w:id="227" w:name="_Toc24713199"/>
      <w:bookmarkStart w:id="228" w:name="_Toc534797692"/>
      <w:bookmarkStart w:id="229" w:name="_Toc7169844"/>
      <w:bookmarkEnd w:id="213"/>
      <w:bookmarkEnd w:id="214"/>
      <w:r w:rsidRPr="003D6336">
        <w:rPr>
          <w:lang w:val="es-ES"/>
        </w:rPr>
        <w:t>Secci</w:t>
      </w:r>
      <w:r w:rsidRPr="003D6336">
        <w:rPr>
          <w:rFonts w:hint="eastAsia"/>
          <w:lang w:val="es-ES"/>
        </w:rPr>
        <w:t>ó</w:t>
      </w:r>
      <w:r w:rsidRPr="003D6336">
        <w:rPr>
          <w:lang w:val="es-ES"/>
        </w:rPr>
        <w:t>n V. Condiciones Generales del Contrato</w:t>
      </w:r>
      <w:bookmarkEnd w:id="227"/>
      <w:bookmarkEnd w:id="228"/>
      <w:bookmarkEnd w:id="229"/>
    </w:p>
    <w:p w14:paraId="1ABE50DC" w14:textId="77777777" w:rsidR="004D0292" w:rsidRPr="003D6336" w:rsidRDefault="004D0292" w:rsidP="004D0292">
      <w:pPr>
        <w:jc w:val="center"/>
        <w:rPr>
          <w:b/>
          <w:lang w:val="es-ES"/>
        </w:rPr>
      </w:pPr>
    </w:p>
    <w:p w14:paraId="1230CEE2" w14:textId="77777777" w:rsidR="004D0292" w:rsidRPr="003D6336" w:rsidRDefault="004D0292" w:rsidP="004D0292">
      <w:pPr>
        <w:pStyle w:val="Textoindependiente2"/>
        <w:jc w:val="both"/>
        <w:rPr>
          <w:lang w:val="es-ES"/>
        </w:rPr>
      </w:pPr>
      <w:r w:rsidRPr="003D6336">
        <w:rPr>
          <w:lang w:val="es-ES"/>
        </w:rPr>
        <w:t>Las Condiciones Generales del Contrato (CGC) junto con las Condiciones Especiales del Contrato (CEC) y los otros documentos que aquí se enumeran, constituirán un documento integral que establece claramente los derechos y obligaciones de ambas partes.</w:t>
      </w:r>
    </w:p>
    <w:p w14:paraId="757D6819" w14:textId="77777777" w:rsidR="004D0292" w:rsidRPr="003D6336" w:rsidRDefault="004D0292" w:rsidP="004D0292">
      <w:pPr>
        <w:jc w:val="both"/>
        <w:rPr>
          <w:i/>
          <w:lang w:val="es-ES"/>
        </w:rPr>
      </w:pPr>
    </w:p>
    <w:p w14:paraId="670F8988" w14:textId="77777777" w:rsidR="004D0292" w:rsidRPr="003D6336" w:rsidRDefault="004D0292" w:rsidP="004D0292">
      <w:pPr>
        <w:jc w:val="both"/>
        <w:rPr>
          <w:i/>
          <w:lang w:val="es-ES"/>
        </w:rPr>
      </w:pPr>
      <w:r w:rsidRPr="003D6336">
        <w:rPr>
          <w:i/>
          <w:lang w:val="es-ES"/>
        </w:rPr>
        <w:t xml:space="preserve">El formato que se ha seguido para las CGC ha sido desarrollado con base en la experiencia internacional en la redacción y administración de contratos, teniendo en cuenta la tendencia en la industria de la construcción del uso de un idioma más simple y directo. </w:t>
      </w:r>
    </w:p>
    <w:p w14:paraId="5A1C0963" w14:textId="77777777" w:rsidR="004D0292" w:rsidRPr="003D6336" w:rsidRDefault="004D0292" w:rsidP="004D0292">
      <w:pPr>
        <w:rPr>
          <w:i/>
          <w:lang w:val="es-ES"/>
        </w:rPr>
      </w:pPr>
    </w:p>
    <w:p w14:paraId="00A0F2C9" w14:textId="77777777" w:rsidR="004D0292" w:rsidRPr="003D6336" w:rsidRDefault="004D0292" w:rsidP="004D0292">
      <w:pPr>
        <w:jc w:val="both"/>
        <w:rPr>
          <w:i/>
          <w:lang w:val="es-ES"/>
        </w:rPr>
      </w:pPr>
      <w:r w:rsidRPr="003D6336">
        <w:rPr>
          <w:i/>
          <w:lang w:val="es-ES"/>
        </w:rPr>
        <w:t xml:space="preserve">El formato puede ser utilizado directamente para contratos de obras menores a precio unitario y puede adaptarse, mediante la introducción de las modificaciones indicadas en las notas de pie de página, para contratos de suma alzada. </w:t>
      </w:r>
    </w:p>
    <w:p w14:paraId="398EB800" w14:textId="77777777" w:rsidR="004D0292" w:rsidRPr="003D6336" w:rsidRDefault="004D0292" w:rsidP="004D0292">
      <w:pPr>
        <w:jc w:val="both"/>
        <w:rPr>
          <w:i/>
          <w:lang w:val="es-ES"/>
        </w:rPr>
      </w:pPr>
    </w:p>
    <w:p w14:paraId="3335AD92" w14:textId="77777777" w:rsidR="004D0292" w:rsidRPr="003D6336" w:rsidRDefault="004D0292" w:rsidP="004D0292">
      <w:pPr>
        <w:jc w:val="both"/>
        <w:rPr>
          <w:i/>
          <w:lang w:val="es-ES"/>
        </w:rPr>
      </w:pPr>
      <w:r w:rsidRPr="003D6336">
        <w:rPr>
          <w:i/>
          <w:lang w:val="es-ES"/>
        </w:rPr>
        <w:t>El uso de CGC estándar para construcciones y obras civiles fomentarán en los países amplitud de cobertura, la aceptación general de sus disposiciones, el ahorro de recursos y tiempo en la preparación y revisión de las Ofertas, y el desarrollo de un sólido antecedente histórico de casos jurídicos.</w:t>
      </w:r>
    </w:p>
    <w:p w14:paraId="2D50899D" w14:textId="77777777" w:rsidR="004D0292" w:rsidRPr="003D6336" w:rsidRDefault="004D0292" w:rsidP="004D0292">
      <w:pPr>
        <w:rPr>
          <w:i/>
          <w:lang w:val="es-ES"/>
        </w:rPr>
      </w:pPr>
    </w:p>
    <w:p w14:paraId="05BC2222" w14:textId="77777777" w:rsidR="004D0292" w:rsidRPr="003D6336" w:rsidRDefault="004D0292" w:rsidP="004D0292">
      <w:pPr>
        <w:pStyle w:val="Index"/>
        <w:rPr>
          <w:i/>
          <w:lang w:val="es-ES"/>
        </w:rPr>
        <w:sectPr w:rsidR="004D0292" w:rsidRPr="003D6336">
          <w:headerReference w:type="even" r:id="rId36"/>
          <w:headerReference w:type="default" r:id="rId37"/>
          <w:headerReference w:type="first" r:id="rId38"/>
          <w:endnotePr>
            <w:numFmt w:val="decimal"/>
          </w:endnotePr>
          <w:type w:val="oddPage"/>
          <w:pgSz w:w="12240" w:h="15840" w:code="1"/>
          <w:pgMar w:top="1440" w:right="1440" w:bottom="1440" w:left="1440" w:header="720" w:footer="720" w:gutter="0"/>
          <w:cols w:space="720"/>
          <w:titlePg/>
        </w:sectPr>
      </w:pPr>
    </w:p>
    <w:p w14:paraId="1D761A84" w14:textId="77777777" w:rsidR="004D0292" w:rsidRPr="003D6336" w:rsidRDefault="004D0292" w:rsidP="004D0292">
      <w:pPr>
        <w:pStyle w:val="Index"/>
        <w:rPr>
          <w:lang w:val="es-ES"/>
        </w:rPr>
      </w:pPr>
      <w:bookmarkStart w:id="230" w:name="_Toc109554925"/>
      <w:bookmarkStart w:id="231" w:name="_Toc534710071"/>
      <w:bookmarkStart w:id="232" w:name="_Toc19612203"/>
      <w:bookmarkStart w:id="233" w:name="_Toc24713200"/>
      <w:bookmarkStart w:id="234" w:name="_Toc534797693"/>
      <w:bookmarkStart w:id="235" w:name="_Toc7169845"/>
      <w:r w:rsidRPr="003D6336">
        <w:rPr>
          <w:lang w:val="es-ES"/>
        </w:rPr>
        <w:lastRenderedPageBreak/>
        <w:t>Índice de Cláusulas</w:t>
      </w:r>
      <w:bookmarkEnd w:id="230"/>
      <w:bookmarkEnd w:id="231"/>
      <w:bookmarkEnd w:id="232"/>
      <w:bookmarkEnd w:id="233"/>
      <w:bookmarkEnd w:id="234"/>
      <w:bookmarkEnd w:id="235"/>
    </w:p>
    <w:p w14:paraId="56E3FB37" w14:textId="522F1E9D" w:rsidR="004D0292" w:rsidRPr="003D6336" w:rsidRDefault="00311151" w:rsidP="00BA3E5E">
      <w:pPr>
        <w:pStyle w:val="TDC1"/>
        <w:rPr>
          <w:rFonts w:ascii="Calibri" w:hAnsi="Calibri"/>
          <w:lang w:val="es-ES"/>
        </w:rPr>
      </w:pPr>
      <w:r w:rsidRPr="003D6336">
        <w:rPr>
          <w:lang w:val="es-ES"/>
        </w:rPr>
        <w:fldChar w:fldCharType="begin"/>
      </w:r>
      <w:r w:rsidR="004D0292" w:rsidRPr="00E22759">
        <w:rPr>
          <w:lang w:val="es-ES"/>
        </w:rPr>
        <w:instrText xml:space="preserve"> TOC \h \z \t "Section V Heading2,1,Section V Heading3,2" </w:instrText>
      </w:r>
      <w:r w:rsidRPr="003D6336">
        <w:rPr>
          <w:lang w:val="es-ES"/>
        </w:rPr>
        <w:fldChar w:fldCharType="separate"/>
      </w:r>
      <w:hyperlink w:anchor="_Toc529005003" w:history="1">
        <w:r w:rsidR="004D0292" w:rsidRPr="003D6336">
          <w:rPr>
            <w:rStyle w:val="Hipervnculo"/>
            <w:lang w:val="es-ES"/>
          </w:rPr>
          <w:t>A. Disposiciones Generales</w:t>
        </w:r>
        <w:r w:rsidR="004D0292" w:rsidRPr="003D6336">
          <w:rPr>
            <w:webHidden/>
            <w:lang w:val="es-ES"/>
          </w:rPr>
          <w:tab/>
        </w:r>
        <w:r w:rsidRPr="003D6336">
          <w:rPr>
            <w:webHidden/>
            <w:lang w:val="es-ES"/>
          </w:rPr>
          <w:fldChar w:fldCharType="begin"/>
        </w:r>
        <w:r w:rsidR="004D0292" w:rsidRPr="003D6336">
          <w:rPr>
            <w:webHidden/>
            <w:lang w:val="es-ES"/>
          </w:rPr>
          <w:instrText xml:space="preserve"> PAGEREF _Toc529005003 \h </w:instrText>
        </w:r>
        <w:r w:rsidRPr="003D6336">
          <w:rPr>
            <w:webHidden/>
            <w:lang w:val="es-ES"/>
          </w:rPr>
        </w:r>
        <w:r w:rsidRPr="003D6336">
          <w:rPr>
            <w:webHidden/>
            <w:lang w:val="es-ES"/>
          </w:rPr>
          <w:fldChar w:fldCharType="separate"/>
        </w:r>
        <w:r w:rsidR="00D06BAA">
          <w:rPr>
            <w:webHidden/>
            <w:lang w:val="es-ES"/>
          </w:rPr>
          <w:t>105</w:t>
        </w:r>
        <w:r w:rsidRPr="003D6336">
          <w:rPr>
            <w:webHidden/>
            <w:lang w:val="es-ES"/>
          </w:rPr>
          <w:fldChar w:fldCharType="end"/>
        </w:r>
      </w:hyperlink>
    </w:p>
    <w:p w14:paraId="03294ED7" w14:textId="42071A40" w:rsidR="004D0292" w:rsidRPr="003D6336" w:rsidRDefault="00000000" w:rsidP="00C12912">
      <w:pPr>
        <w:pStyle w:val="TDC2"/>
        <w:rPr>
          <w:rFonts w:ascii="Calibri" w:hAnsi="Calibri"/>
          <w:lang w:val="es-ES"/>
        </w:rPr>
      </w:pPr>
      <w:hyperlink w:anchor="_Toc529005004" w:history="1">
        <w:r w:rsidR="004D0292" w:rsidRPr="003D6336">
          <w:rPr>
            <w:rStyle w:val="Hipervnculo"/>
            <w:lang w:val="es-ES"/>
          </w:rPr>
          <w:t>1.</w:t>
        </w:r>
        <w:r w:rsidR="004D0292" w:rsidRPr="003D6336">
          <w:rPr>
            <w:rFonts w:ascii="Calibri" w:hAnsi="Calibri"/>
            <w:lang w:val="es-ES"/>
          </w:rPr>
          <w:tab/>
        </w:r>
        <w:r w:rsidR="004D0292" w:rsidRPr="003D6336">
          <w:rPr>
            <w:rStyle w:val="Hipervnculo"/>
            <w:lang w:val="es-ES"/>
          </w:rPr>
          <w:t>Definiciones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_Toc529005004 \h </w:instrText>
        </w:r>
        <w:r w:rsidR="00311151" w:rsidRPr="003D6336">
          <w:rPr>
            <w:webHidden/>
            <w:lang w:val="es-ES"/>
          </w:rPr>
          <w:fldChar w:fldCharType="separate"/>
        </w:r>
        <w:r w:rsidR="00D06BAA">
          <w:rPr>
            <w:b/>
            <w:bCs/>
            <w:webHidden/>
            <w:lang w:val="es-ES"/>
          </w:rPr>
          <w:t>¡Error! Marcador no definido.</w:t>
        </w:r>
        <w:r w:rsidR="00311151" w:rsidRPr="003D6336">
          <w:rPr>
            <w:webHidden/>
            <w:lang w:val="es-ES"/>
          </w:rPr>
          <w:fldChar w:fldCharType="end"/>
        </w:r>
      </w:hyperlink>
    </w:p>
    <w:p w14:paraId="62C24A1F" w14:textId="452F9F18" w:rsidR="004D0292" w:rsidRPr="003D6336" w:rsidRDefault="00000000" w:rsidP="00C12912">
      <w:pPr>
        <w:pStyle w:val="TDC2"/>
        <w:rPr>
          <w:rFonts w:ascii="Calibri" w:hAnsi="Calibri"/>
          <w:lang w:val="es-ES"/>
        </w:rPr>
      </w:pPr>
      <w:hyperlink w:anchor="_Toc529005005" w:history="1">
        <w:r w:rsidR="004D0292" w:rsidRPr="003D6336">
          <w:rPr>
            <w:rStyle w:val="Hipervnculo"/>
            <w:lang w:val="es-ES"/>
          </w:rPr>
          <w:t xml:space="preserve">2. </w:t>
        </w:r>
        <w:r w:rsidR="004D0292" w:rsidRPr="003D6336">
          <w:rPr>
            <w:rFonts w:ascii="Calibri" w:hAnsi="Calibri"/>
            <w:lang w:val="es-ES"/>
          </w:rPr>
          <w:tab/>
        </w:r>
        <w:r w:rsidR="004D0292" w:rsidRPr="003D6336">
          <w:rPr>
            <w:rStyle w:val="Hipervnculo"/>
            <w:lang w:val="es-ES"/>
          </w:rPr>
          <w:t>Interpretación</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_Toc529005005 \h </w:instrText>
        </w:r>
        <w:r w:rsidR="00311151" w:rsidRPr="003D6336">
          <w:rPr>
            <w:webHidden/>
            <w:lang w:val="es-ES"/>
          </w:rPr>
        </w:r>
        <w:r w:rsidR="00311151" w:rsidRPr="003D6336">
          <w:rPr>
            <w:webHidden/>
            <w:lang w:val="es-ES"/>
          </w:rPr>
          <w:fldChar w:fldCharType="separate"/>
        </w:r>
        <w:r w:rsidR="00D06BAA">
          <w:rPr>
            <w:webHidden/>
            <w:lang w:val="es-ES"/>
          </w:rPr>
          <w:t>107</w:t>
        </w:r>
        <w:r w:rsidR="00311151" w:rsidRPr="003D6336">
          <w:rPr>
            <w:webHidden/>
            <w:lang w:val="es-ES"/>
          </w:rPr>
          <w:fldChar w:fldCharType="end"/>
        </w:r>
      </w:hyperlink>
    </w:p>
    <w:p w14:paraId="52A2740F" w14:textId="7B924ED8" w:rsidR="004D0292" w:rsidRPr="003D6336" w:rsidRDefault="00000000" w:rsidP="00C12912">
      <w:pPr>
        <w:pStyle w:val="TDC2"/>
        <w:rPr>
          <w:rFonts w:ascii="Calibri" w:hAnsi="Calibri"/>
          <w:lang w:val="es-ES"/>
        </w:rPr>
      </w:pPr>
      <w:hyperlink w:anchor="_Toc529005006" w:history="1">
        <w:r w:rsidR="004D0292" w:rsidRPr="003D6336">
          <w:rPr>
            <w:rStyle w:val="Hipervnculo"/>
            <w:lang w:val="es-ES"/>
          </w:rPr>
          <w:t>3.</w:t>
        </w:r>
        <w:r w:rsidR="004D0292" w:rsidRPr="003D6336">
          <w:rPr>
            <w:rFonts w:ascii="Calibri" w:hAnsi="Calibri"/>
            <w:lang w:val="es-ES"/>
          </w:rPr>
          <w:tab/>
        </w:r>
        <w:r w:rsidR="004D0292" w:rsidRPr="003D6336">
          <w:rPr>
            <w:rStyle w:val="Hipervnculo"/>
            <w:lang w:val="es-ES"/>
          </w:rPr>
          <w:t>Idioma y Ley Aplicables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_Toc529005006 \h </w:instrText>
        </w:r>
        <w:r w:rsidR="00311151" w:rsidRPr="003D6336">
          <w:rPr>
            <w:webHidden/>
            <w:lang w:val="es-ES"/>
          </w:rPr>
        </w:r>
        <w:r w:rsidR="00311151" w:rsidRPr="003D6336">
          <w:rPr>
            <w:webHidden/>
            <w:lang w:val="es-ES"/>
          </w:rPr>
          <w:fldChar w:fldCharType="separate"/>
        </w:r>
        <w:r w:rsidR="00D06BAA">
          <w:rPr>
            <w:webHidden/>
            <w:lang w:val="es-ES"/>
          </w:rPr>
          <w:t>108</w:t>
        </w:r>
        <w:r w:rsidR="00311151" w:rsidRPr="003D6336">
          <w:rPr>
            <w:webHidden/>
            <w:lang w:val="es-ES"/>
          </w:rPr>
          <w:fldChar w:fldCharType="end"/>
        </w:r>
      </w:hyperlink>
    </w:p>
    <w:p w14:paraId="3D4B4A67" w14:textId="70EB8929" w:rsidR="004D0292" w:rsidRPr="003D6336" w:rsidRDefault="00000000" w:rsidP="00C12912">
      <w:pPr>
        <w:pStyle w:val="TDC2"/>
        <w:rPr>
          <w:rFonts w:ascii="Calibri" w:hAnsi="Calibri"/>
          <w:lang w:val="es-ES"/>
        </w:rPr>
      </w:pPr>
      <w:hyperlink w:anchor="_Toc529005007" w:history="1">
        <w:r w:rsidR="004D0292" w:rsidRPr="003D6336">
          <w:rPr>
            <w:rStyle w:val="Hipervnculo"/>
            <w:lang w:val="es-ES"/>
          </w:rPr>
          <w:t>4.</w:t>
        </w:r>
        <w:r w:rsidR="004D0292" w:rsidRPr="003D6336">
          <w:rPr>
            <w:rFonts w:ascii="Calibri" w:hAnsi="Calibri"/>
            <w:lang w:val="es-ES"/>
          </w:rPr>
          <w:tab/>
        </w:r>
        <w:r w:rsidR="004D0292" w:rsidRPr="003D6336">
          <w:rPr>
            <w:rStyle w:val="Hipervnculo"/>
            <w:lang w:val="es-ES"/>
          </w:rPr>
          <w:t>Decisiones del Gerente de Obras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_Toc529005007 \h </w:instrText>
        </w:r>
        <w:r w:rsidR="00311151" w:rsidRPr="003D6336">
          <w:rPr>
            <w:webHidden/>
            <w:lang w:val="es-ES"/>
          </w:rPr>
        </w:r>
        <w:r w:rsidR="00311151" w:rsidRPr="003D6336">
          <w:rPr>
            <w:webHidden/>
            <w:lang w:val="es-ES"/>
          </w:rPr>
          <w:fldChar w:fldCharType="separate"/>
        </w:r>
        <w:r w:rsidR="00D06BAA">
          <w:rPr>
            <w:webHidden/>
            <w:lang w:val="es-ES"/>
          </w:rPr>
          <w:t>108</w:t>
        </w:r>
        <w:r w:rsidR="00311151" w:rsidRPr="003D6336">
          <w:rPr>
            <w:webHidden/>
            <w:lang w:val="es-ES"/>
          </w:rPr>
          <w:fldChar w:fldCharType="end"/>
        </w:r>
      </w:hyperlink>
    </w:p>
    <w:p w14:paraId="0C721AED" w14:textId="0C1538BA" w:rsidR="004D0292" w:rsidRPr="003D6336" w:rsidRDefault="00000000" w:rsidP="00C12912">
      <w:pPr>
        <w:pStyle w:val="TDC2"/>
        <w:rPr>
          <w:rFonts w:ascii="Calibri" w:hAnsi="Calibri"/>
          <w:lang w:val="es-ES"/>
        </w:rPr>
      </w:pPr>
      <w:hyperlink w:anchor="_Toc529005008" w:history="1">
        <w:r w:rsidR="004D0292" w:rsidRPr="003D6336">
          <w:rPr>
            <w:rStyle w:val="Hipervnculo"/>
            <w:lang w:val="es-ES"/>
          </w:rPr>
          <w:t>5.</w:t>
        </w:r>
        <w:r w:rsidR="004D0292" w:rsidRPr="003D6336">
          <w:rPr>
            <w:rFonts w:ascii="Calibri" w:hAnsi="Calibri"/>
            <w:lang w:val="es-ES"/>
          </w:rPr>
          <w:tab/>
        </w:r>
        <w:r w:rsidR="004D0292" w:rsidRPr="003D6336">
          <w:rPr>
            <w:rStyle w:val="Hipervnculo"/>
            <w:lang w:val="es-ES"/>
          </w:rPr>
          <w:t>Delegación de funciones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_Toc529005008 \h </w:instrText>
        </w:r>
        <w:r w:rsidR="00311151" w:rsidRPr="003D6336">
          <w:rPr>
            <w:webHidden/>
            <w:lang w:val="es-ES"/>
          </w:rPr>
        </w:r>
        <w:r w:rsidR="00311151" w:rsidRPr="003D6336">
          <w:rPr>
            <w:webHidden/>
            <w:lang w:val="es-ES"/>
          </w:rPr>
          <w:fldChar w:fldCharType="separate"/>
        </w:r>
        <w:r w:rsidR="00D06BAA">
          <w:rPr>
            <w:webHidden/>
            <w:lang w:val="es-ES"/>
          </w:rPr>
          <w:t>108</w:t>
        </w:r>
        <w:r w:rsidR="00311151" w:rsidRPr="003D6336">
          <w:rPr>
            <w:webHidden/>
            <w:lang w:val="es-ES"/>
          </w:rPr>
          <w:fldChar w:fldCharType="end"/>
        </w:r>
      </w:hyperlink>
    </w:p>
    <w:p w14:paraId="107FB0D8" w14:textId="6EB010BE" w:rsidR="004D0292" w:rsidRPr="003D6336" w:rsidRDefault="00000000" w:rsidP="00C12912">
      <w:pPr>
        <w:pStyle w:val="TDC2"/>
        <w:rPr>
          <w:rFonts w:ascii="Calibri" w:hAnsi="Calibri"/>
          <w:lang w:val="es-ES"/>
        </w:rPr>
      </w:pPr>
      <w:hyperlink w:anchor="_Toc529005009" w:history="1">
        <w:r w:rsidR="004D0292" w:rsidRPr="003D6336">
          <w:rPr>
            <w:rStyle w:val="Hipervnculo"/>
            <w:lang w:val="es-ES"/>
          </w:rPr>
          <w:t>6.</w:t>
        </w:r>
        <w:r w:rsidR="004D0292" w:rsidRPr="003D6336">
          <w:rPr>
            <w:rFonts w:ascii="Calibri" w:hAnsi="Calibri"/>
            <w:lang w:val="es-ES"/>
          </w:rPr>
          <w:tab/>
        </w:r>
        <w:r w:rsidR="004D0292" w:rsidRPr="003D6336">
          <w:rPr>
            <w:rStyle w:val="Hipervnculo"/>
            <w:lang w:val="es-ES"/>
          </w:rPr>
          <w:t>Comunicaciones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_Toc529005009 \h </w:instrText>
        </w:r>
        <w:r w:rsidR="00311151" w:rsidRPr="003D6336">
          <w:rPr>
            <w:webHidden/>
            <w:lang w:val="es-ES"/>
          </w:rPr>
        </w:r>
        <w:r w:rsidR="00311151" w:rsidRPr="003D6336">
          <w:rPr>
            <w:webHidden/>
            <w:lang w:val="es-ES"/>
          </w:rPr>
          <w:fldChar w:fldCharType="separate"/>
        </w:r>
        <w:r w:rsidR="00D06BAA">
          <w:rPr>
            <w:webHidden/>
            <w:lang w:val="es-ES"/>
          </w:rPr>
          <w:t>108</w:t>
        </w:r>
        <w:r w:rsidR="00311151" w:rsidRPr="003D6336">
          <w:rPr>
            <w:webHidden/>
            <w:lang w:val="es-ES"/>
          </w:rPr>
          <w:fldChar w:fldCharType="end"/>
        </w:r>
      </w:hyperlink>
    </w:p>
    <w:p w14:paraId="0DB01188" w14:textId="73E9F618" w:rsidR="004D0292" w:rsidRPr="003D6336" w:rsidRDefault="00000000" w:rsidP="00C12912">
      <w:pPr>
        <w:pStyle w:val="TDC2"/>
        <w:rPr>
          <w:rFonts w:ascii="Calibri" w:hAnsi="Calibri"/>
          <w:lang w:val="es-ES"/>
        </w:rPr>
      </w:pPr>
      <w:hyperlink w:anchor="_Toc529005010" w:history="1">
        <w:r w:rsidR="004D0292" w:rsidRPr="003D6336">
          <w:rPr>
            <w:rStyle w:val="Hipervnculo"/>
            <w:lang w:val="es-ES"/>
          </w:rPr>
          <w:t>7.</w:t>
        </w:r>
        <w:r w:rsidR="004D0292" w:rsidRPr="003D6336">
          <w:rPr>
            <w:rFonts w:ascii="Calibri" w:hAnsi="Calibri"/>
            <w:lang w:val="es-ES"/>
          </w:rPr>
          <w:tab/>
        </w:r>
        <w:r w:rsidR="004D0292" w:rsidRPr="003D6336">
          <w:rPr>
            <w:rStyle w:val="Hipervnculo"/>
            <w:lang w:val="es-ES"/>
          </w:rPr>
          <w:t>Subcontratos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_Toc529005010 \h </w:instrText>
        </w:r>
        <w:r w:rsidR="00311151" w:rsidRPr="003D6336">
          <w:rPr>
            <w:webHidden/>
            <w:lang w:val="es-ES"/>
          </w:rPr>
        </w:r>
        <w:r w:rsidR="00311151" w:rsidRPr="003D6336">
          <w:rPr>
            <w:webHidden/>
            <w:lang w:val="es-ES"/>
          </w:rPr>
          <w:fldChar w:fldCharType="separate"/>
        </w:r>
        <w:r w:rsidR="00D06BAA">
          <w:rPr>
            <w:webHidden/>
            <w:lang w:val="es-ES"/>
          </w:rPr>
          <w:t>108</w:t>
        </w:r>
        <w:r w:rsidR="00311151" w:rsidRPr="003D6336">
          <w:rPr>
            <w:webHidden/>
            <w:lang w:val="es-ES"/>
          </w:rPr>
          <w:fldChar w:fldCharType="end"/>
        </w:r>
      </w:hyperlink>
    </w:p>
    <w:p w14:paraId="369D57B0" w14:textId="2D99132C" w:rsidR="004D0292" w:rsidRPr="003D6336" w:rsidRDefault="00000000" w:rsidP="00C12912">
      <w:pPr>
        <w:pStyle w:val="TDC2"/>
        <w:rPr>
          <w:rFonts w:ascii="Calibri" w:hAnsi="Calibri"/>
          <w:lang w:val="es-ES"/>
        </w:rPr>
      </w:pPr>
      <w:hyperlink w:anchor="_Toc529005011" w:history="1">
        <w:r w:rsidR="004D0292" w:rsidRPr="003D6336">
          <w:rPr>
            <w:rStyle w:val="Hipervnculo"/>
            <w:lang w:val="es-ES"/>
          </w:rPr>
          <w:t>8.</w:t>
        </w:r>
        <w:r w:rsidR="004D0292" w:rsidRPr="003D6336">
          <w:rPr>
            <w:rFonts w:ascii="Calibri" w:hAnsi="Calibri"/>
            <w:lang w:val="es-ES"/>
          </w:rPr>
          <w:tab/>
        </w:r>
        <w:r w:rsidR="004D0292" w:rsidRPr="003D6336">
          <w:rPr>
            <w:rStyle w:val="Hipervnculo"/>
            <w:lang w:val="es-ES"/>
          </w:rPr>
          <w:t>Otros Contratistas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_Toc529005011 \h </w:instrText>
        </w:r>
        <w:r w:rsidR="00311151" w:rsidRPr="003D6336">
          <w:rPr>
            <w:webHidden/>
            <w:lang w:val="es-ES"/>
          </w:rPr>
        </w:r>
        <w:r w:rsidR="00311151" w:rsidRPr="003D6336">
          <w:rPr>
            <w:webHidden/>
            <w:lang w:val="es-ES"/>
          </w:rPr>
          <w:fldChar w:fldCharType="separate"/>
        </w:r>
        <w:r w:rsidR="00D06BAA">
          <w:rPr>
            <w:webHidden/>
            <w:lang w:val="es-ES"/>
          </w:rPr>
          <w:t>109</w:t>
        </w:r>
        <w:r w:rsidR="00311151" w:rsidRPr="003D6336">
          <w:rPr>
            <w:webHidden/>
            <w:lang w:val="es-ES"/>
          </w:rPr>
          <w:fldChar w:fldCharType="end"/>
        </w:r>
      </w:hyperlink>
    </w:p>
    <w:p w14:paraId="4D39C724" w14:textId="50A3EF0C" w:rsidR="004D0292" w:rsidRPr="003D6336" w:rsidRDefault="00000000" w:rsidP="00C12912">
      <w:pPr>
        <w:pStyle w:val="TDC2"/>
        <w:rPr>
          <w:rFonts w:ascii="Calibri" w:hAnsi="Calibri"/>
          <w:lang w:val="es-ES"/>
        </w:rPr>
      </w:pPr>
      <w:hyperlink w:anchor="_Toc529005012" w:history="1">
        <w:r w:rsidR="004D0292" w:rsidRPr="003D6336">
          <w:rPr>
            <w:rStyle w:val="Hipervnculo"/>
            <w:lang w:val="es-ES"/>
          </w:rPr>
          <w:t>9.</w:t>
        </w:r>
        <w:r w:rsidR="004D0292" w:rsidRPr="003D6336">
          <w:rPr>
            <w:rFonts w:ascii="Calibri" w:hAnsi="Calibri"/>
            <w:lang w:val="es-ES"/>
          </w:rPr>
          <w:tab/>
        </w:r>
        <w:r w:rsidR="004D0292" w:rsidRPr="003D6336">
          <w:rPr>
            <w:rStyle w:val="Hipervnculo"/>
            <w:lang w:val="es-ES"/>
          </w:rPr>
          <w:t>Personal</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_Toc529005012 \h </w:instrText>
        </w:r>
        <w:r w:rsidR="00311151" w:rsidRPr="003D6336">
          <w:rPr>
            <w:webHidden/>
            <w:lang w:val="es-ES"/>
          </w:rPr>
        </w:r>
        <w:r w:rsidR="00311151" w:rsidRPr="003D6336">
          <w:rPr>
            <w:webHidden/>
            <w:lang w:val="es-ES"/>
          </w:rPr>
          <w:fldChar w:fldCharType="separate"/>
        </w:r>
        <w:r w:rsidR="00D06BAA">
          <w:rPr>
            <w:webHidden/>
            <w:lang w:val="es-ES"/>
          </w:rPr>
          <w:t>109</w:t>
        </w:r>
        <w:r w:rsidR="00311151" w:rsidRPr="003D6336">
          <w:rPr>
            <w:webHidden/>
            <w:lang w:val="es-ES"/>
          </w:rPr>
          <w:fldChar w:fldCharType="end"/>
        </w:r>
      </w:hyperlink>
    </w:p>
    <w:p w14:paraId="3C997F81" w14:textId="4881852D" w:rsidR="004D0292" w:rsidRPr="003D6336" w:rsidRDefault="00000000" w:rsidP="00C12912">
      <w:pPr>
        <w:pStyle w:val="TDC2"/>
        <w:rPr>
          <w:rFonts w:ascii="Calibri" w:hAnsi="Calibri"/>
          <w:lang w:val="es-ES"/>
        </w:rPr>
      </w:pPr>
      <w:hyperlink w:anchor="_Toc529005013" w:history="1">
        <w:r w:rsidR="004D0292" w:rsidRPr="003D6336">
          <w:rPr>
            <w:rStyle w:val="Hipervnculo"/>
            <w:lang w:val="es-ES"/>
          </w:rPr>
          <w:t>10.</w:t>
        </w:r>
        <w:r w:rsidR="004D0292" w:rsidRPr="003D6336">
          <w:rPr>
            <w:rFonts w:ascii="Calibri" w:hAnsi="Calibri"/>
            <w:lang w:val="es-ES"/>
          </w:rPr>
          <w:tab/>
        </w:r>
        <w:r w:rsidR="004D0292" w:rsidRPr="003D6336">
          <w:rPr>
            <w:rStyle w:val="Hipervnculo"/>
            <w:lang w:val="es-ES"/>
          </w:rPr>
          <w:t>Riesgos del Contratante y del Contratista</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_Toc529005013 \h </w:instrText>
        </w:r>
        <w:r w:rsidR="00311151" w:rsidRPr="003D6336">
          <w:rPr>
            <w:webHidden/>
            <w:lang w:val="es-ES"/>
          </w:rPr>
        </w:r>
        <w:r w:rsidR="00311151" w:rsidRPr="003D6336">
          <w:rPr>
            <w:webHidden/>
            <w:lang w:val="es-ES"/>
          </w:rPr>
          <w:fldChar w:fldCharType="separate"/>
        </w:r>
        <w:r w:rsidR="00D06BAA">
          <w:rPr>
            <w:webHidden/>
            <w:lang w:val="es-ES"/>
          </w:rPr>
          <w:t>109</w:t>
        </w:r>
        <w:r w:rsidR="00311151" w:rsidRPr="003D6336">
          <w:rPr>
            <w:webHidden/>
            <w:lang w:val="es-ES"/>
          </w:rPr>
          <w:fldChar w:fldCharType="end"/>
        </w:r>
      </w:hyperlink>
    </w:p>
    <w:p w14:paraId="67BD4004" w14:textId="23FA8D36" w:rsidR="004D0292" w:rsidRPr="003D6336" w:rsidRDefault="00000000" w:rsidP="00C12912">
      <w:pPr>
        <w:pStyle w:val="TDC2"/>
        <w:rPr>
          <w:rFonts w:ascii="Calibri" w:hAnsi="Calibri"/>
          <w:lang w:val="es-ES"/>
        </w:rPr>
      </w:pPr>
      <w:hyperlink w:anchor="_Toc529005014" w:history="1">
        <w:r w:rsidR="004D0292" w:rsidRPr="003D6336">
          <w:rPr>
            <w:rStyle w:val="Hipervnculo"/>
            <w:lang w:val="es-ES"/>
          </w:rPr>
          <w:t>11.</w:t>
        </w:r>
        <w:r w:rsidR="004D0292" w:rsidRPr="003D6336">
          <w:rPr>
            <w:rFonts w:ascii="Calibri" w:hAnsi="Calibri"/>
            <w:lang w:val="es-ES"/>
          </w:rPr>
          <w:tab/>
        </w:r>
        <w:r w:rsidR="004D0292" w:rsidRPr="003D6336">
          <w:rPr>
            <w:rStyle w:val="Hipervnculo"/>
            <w:lang w:val="es-ES"/>
          </w:rPr>
          <w:t>Riesgos del Contratante</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_Toc529005014 \h </w:instrText>
        </w:r>
        <w:r w:rsidR="00311151" w:rsidRPr="003D6336">
          <w:rPr>
            <w:webHidden/>
            <w:lang w:val="es-ES"/>
          </w:rPr>
        </w:r>
        <w:r w:rsidR="00311151" w:rsidRPr="003D6336">
          <w:rPr>
            <w:webHidden/>
            <w:lang w:val="es-ES"/>
          </w:rPr>
          <w:fldChar w:fldCharType="separate"/>
        </w:r>
        <w:r w:rsidR="00D06BAA">
          <w:rPr>
            <w:webHidden/>
            <w:lang w:val="es-ES"/>
          </w:rPr>
          <w:t>109</w:t>
        </w:r>
        <w:r w:rsidR="00311151" w:rsidRPr="003D6336">
          <w:rPr>
            <w:webHidden/>
            <w:lang w:val="es-ES"/>
          </w:rPr>
          <w:fldChar w:fldCharType="end"/>
        </w:r>
      </w:hyperlink>
    </w:p>
    <w:p w14:paraId="624DD695" w14:textId="784673B6" w:rsidR="004D0292" w:rsidRPr="003D6336" w:rsidRDefault="00000000" w:rsidP="00C12912">
      <w:pPr>
        <w:pStyle w:val="TDC2"/>
        <w:rPr>
          <w:rFonts w:ascii="Calibri" w:hAnsi="Calibri"/>
          <w:lang w:val="es-ES"/>
        </w:rPr>
      </w:pPr>
      <w:hyperlink w:anchor="_Toc529005015" w:history="1">
        <w:r w:rsidR="004D0292" w:rsidRPr="003D6336">
          <w:rPr>
            <w:rStyle w:val="Hipervnculo"/>
            <w:lang w:val="es-ES"/>
          </w:rPr>
          <w:t>12.</w:t>
        </w:r>
        <w:r w:rsidR="004D0292" w:rsidRPr="003D6336">
          <w:rPr>
            <w:rFonts w:ascii="Calibri" w:hAnsi="Calibri"/>
            <w:lang w:val="es-ES"/>
          </w:rPr>
          <w:tab/>
        </w:r>
        <w:r w:rsidR="004D0292" w:rsidRPr="003D6336">
          <w:rPr>
            <w:rStyle w:val="Hipervnculo"/>
            <w:lang w:val="es-ES"/>
          </w:rPr>
          <w:t>Riesgos del Contratista</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_Toc529005015 \h </w:instrText>
        </w:r>
        <w:r w:rsidR="00311151" w:rsidRPr="003D6336">
          <w:rPr>
            <w:webHidden/>
            <w:lang w:val="es-ES"/>
          </w:rPr>
        </w:r>
        <w:r w:rsidR="00311151" w:rsidRPr="003D6336">
          <w:rPr>
            <w:webHidden/>
            <w:lang w:val="es-ES"/>
          </w:rPr>
          <w:fldChar w:fldCharType="separate"/>
        </w:r>
        <w:r w:rsidR="00D06BAA">
          <w:rPr>
            <w:webHidden/>
            <w:lang w:val="es-ES"/>
          </w:rPr>
          <w:t>110</w:t>
        </w:r>
        <w:r w:rsidR="00311151" w:rsidRPr="003D6336">
          <w:rPr>
            <w:webHidden/>
            <w:lang w:val="es-ES"/>
          </w:rPr>
          <w:fldChar w:fldCharType="end"/>
        </w:r>
      </w:hyperlink>
    </w:p>
    <w:p w14:paraId="5F2DF901" w14:textId="2FAF730F" w:rsidR="004D0292" w:rsidRPr="003D6336" w:rsidRDefault="00000000" w:rsidP="00C12912">
      <w:pPr>
        <w:pStyle w:val="TDC2"/>
        <w:rPr>
          <w:rFonts w:ascii="Calibri" w:hAnsi="Calibri"/>
          <w:lang w:val="es-ES"/>
        </w:rPr>
      </w:pPr>
      <w:hyperlink w:anchor="_Toc529005016" w:history="1">
        <w:r w:rsidR="004D0292" w:rsidRPr="003D6336">
          <w:rPr>
            <w:rStyle w:val="Hipervnculo"/>
            <w:lang w:val="es-ES"/>
          </w:rPr>
          <w:t>13.</w:t>
        </w:r>
        <w:r w:rsidR="004D0292" w:rsidRPr="003D6336">
          <w:rPr>
            <w:rFonts w:ascii="Calibri" w:hAnsi="Calibri"/>
            <w:lang w:val="es-ES"/>
          </w:rPr>
          <w:tab/>
        </w:r>
        <w:r w:rsidR="004D0292" w:rsidRPr="003D6336">
          <w:rPr>
            <w:rStyle w:val="Hipervnculo"/>
            <w:lang w:val="es-ES"/>
          </w:rPr>
          <w:t>Seguros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_Toc529005016 \h </w:instrText>
        </w:r>
        <w:r w:rsidR="00311151" w:rsidRPr="003D6336">
          <w:rPr>
            <w:webHidden/>
            <w:lang w:val="es-ES"/>
          </w:rPr>
        </w:r>
        <w:r w:rsidR="00311151" w:rsidRPr="003D6336">
          <w:rPr>
            <w:webHidden/>
            <w:lang w:val="es-ES"/>
          </w:rPr>
          <w:fldChar w:fldCharType="separate"/>
        </w:r>
        <w:r w:rsidR="00D06BAA">
          <w:rPr>
            <w:webHidden/>
            <w:lang w:val="es-ES"/>
          </w:rPr>
          <w:t>110</w:t>
        </w:r>
        <w:r w:rsidR="00311151" w:rsidRPr="003D6336">
          <w:rPr>
            <w:webHidden/>
            <w:lang w:val="es-ES"/>
          </w:rPr>
          <w:fldChar w:fldCharType="end"/>
        </w:r>
      </w:hyperlink>
    </w:p>
    <w:p w14:paraId="01B68444" w14:textId="7032083D" w:rsidR="004D0292" w:rsidRPr="003D6336" w:rsidRDefault="00000000" w:rsidP="00C12912">
      <w:pPr>
        <w:pStyle w:val="TDC2"/>
        <w:rPr>
          <w:rFonts w:ascii="Calibri" w:hAnsi="Calibri"/>
          <w:lang w:val="es-ES"/>
        </w:rPr>
      </w:pPr>
      <w:hyperlink w:anchor="_Toc529005017" w:history="1">
        <w:r w:rsidR="004D0292" w:rsidRPr="003D6336">
          <w:rPr>
            <w:rStyle w:val="Hipervnculo"/>
            <w:lang w:val="es-ES"/>
          </w:rPr>
          <w:t>14.</w:t>
        </w:r>
        <w:r w:rsidR="004D0292" w:rsidRPr="003D6336">
          <w:rPr>
            <w:rFonts w:ascii="Calibri" w:hAnsi="Calibri"/>
            <w:lang w:val="es-ES"/>
          </w:rPr>
          <w:tab/>
        </w:r>
        <w:r w:rsidR="004D0292" w:rsidRPr="003D6336">
          <w:rPr>
            <w:rStyle w:val="Hipervnculo"/>
            <w:spacing w:val="-3"/>
            <w:lang w:val="es-ES"/>
          </w:rPr>
          <w:t xml:space="preserve">Informes de investigación del </w:t>
        </w:r>
        <w:r w:rsidR="002509AB">
          <w:rPr>
            <w:rStyle w:val="Hipervnculo"/>
            <w:spacing w:val="-3"/>
            <w:lang w:val="es-ES"/>
          </w:rPr>
          <w:t>Lugar</w:t>
        </w:r>
        <w:r w:rsidR="002509AB" w:rsidRPr="003D6336">
          <w:rPr>
            <w:rStyle w:val="Hipervnculo"/>
            <w:spacing w:val="-3"/>
            <w:lang w:val="es-ES"/>
          </w:rPr>
          <w:t xml:space="preserve"> de las Obras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_Toc529005017 \h </w:instrText>
        </w:r>
        <w:r w:rsidR="00311151" w:rsidRPr="003D6336">
          <w:rPr>
            <w:webHidden/>
            <w:lang w:val="es-ES"/>
          </w:rPr>
        </w:r>
        <w:r w:rsidR="00311151" w:rsidRPr="003D6336">
          <w:rPr>
            <w:webHidden/>
            <w:lang w:val="es-ES"/>
          </w:rPr>
          <w:fldChar w:fldCharType="separate"/>
        </w:r>
        <w:r w:rsidR="00D06BAA">
          <w:rPr>
            <w:webHidden/>
            <w:lang w:val="es-ES"/>
          </w:rPr>
          <w:t>111</w:t>
        </w:r>
        <w:r w:rsidR="00311151" w:rsidRPr="003D6336">
          <w:rPr>
            <w:webHidden/>
            <w:lang w:val="es-ES"/>
          </w:rPr>
          <w:fldChar w:fldCharType="end"/>
        </w:r>
      </w:hyperlink>
    </w:p>
    <w:p w14:paraId="51FCE391" w14:textId="36B48B50" w:rsidR="004D0292" w:rsidRPr="003D6336" w:rsidRDefault="00000000" w:rsidP="00C12912">
      <w:pPr>
        <w:pStyle w:val="TDC2"/>
        <w:rPr>
          <w:rFonts w:ascii="Calibri" w:hAnsi="Calibri"/>
          <w:lang w:val="es-ES"/>
        </w:rPr>
      </w:pPr>
      <w:hyperlink w:anchor="_Toc529005018" w:history="1">
        <w:r w:rsidR="004D0292" w:rsidRPr="003D6336">
          <w:rPr>
            <w:rStyle w:val="Hipervnculo"/>
            <w:lang w:val="es-ES"/>
          </w:rPr>
          <w:t>15.</w:t>
        </w:r>
        <w:r w:rsidR="004D0292" w:rsidRPr="003D6336">
          <w:rPr>
            <w:rFonts w:ascii="Calibri" w:hAnsi="Calibri"/>
            <w:lang w:val="es-ES"/>
          </w:rPr>
          <w:tab/>
        </w:r>
        <w:r w:rsidR="004D0292" w:rsidRPr="003D6336">
          <w:rPr>
            <w:rStyle w:val="Hipervnculo"/>
            <w:spacing w:val="-3"/>
            <w:lang w:val="es-ES"/>
          </w:rPr>
          <w:t>Consultas acerca de las Condiciones Especiales del Contrato</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_Toc529005018 \h </w:instrText>
        </w:r>
        <w:r w:rsidR="00311151" w:rsidRPr="003D6336">
          <w:rPr>
            <w:webHidden/>
            <w:lang w:val="es-ES"/>
          </w:rPr>
        </w:r>
        <w:r w:rsidR="00311151" w:rsidRPr="003D6336">
          <w:rPr>
            <w:webHidden/>
            <w:lang w:val="es-ES"/>
          </w:rPr>
          <w:fldChar w:fldCharType="separate"/>
        </w:r>
        <w:r w:rsidR="00D06BAA">
          <w:rPr>
            <w:webHidden/>
            <w:lang w:val="es-ES"/>
          </w:rPr>
          <w:t>111</w:t>
        </w:r>
        <w:r w:rsidR="00311151" w:rsidRPr="003D6336">
          <w:rPr>
            <w:webHidden/>
            <w:lang w:val="es-ES"/>
          </w:rPr>
          <w:fldChar w:fldCharType="end"/>
        </w:r>
      </w:hyperlink>
    </w:p>
    <w:p w14:paraId="6DB31ABA" w14:textId="177BA388" w:rsidR="004D0292" w:rsidRPr="003D6336" w:rsidRDefault="00000000" w:rsidP="00C12912">
      <w:pPr>
        <w:pStyle w:val="TDC2"/>
        <w:rPr>
          <w:rFonts w:ascii="Calibri" w:hAnsi="Calibri"/>
          <w:lang w:val="es-ES"/>
        </w:rPr>
      </w:pPr>
      <w:hyperlink w:anchor="_Toc529005019" w:history="1">
        <w:r w:rsidR="004D0292" w:rsidRPr="003D6336">
          <w:rPr>
            <w:rStyle w:val="Hipervnculo"/>
            <w:lang w:val="es-ES"/>
          </w:rPr>
          <w:t>16.</w:t>
        </w:r>
        <w:r w:rsidR="004D0292" w:rsidRPr="003D6336">
          <w:rPr>
            <w:rFonts w:ascii="Calibri" w:hAnsi="Calibri"/>
            <w:lang w:val="es-ES"/>
          </w:rPr>
          <w:tab/>
        </w:r>
        <w:r w:rsidR="004D0292" w:rsidRPr="003D6336">
          <w:rPr>
            <w:rStyle w:val="Hipervnculo"/>
            <w:spacing w:val="-3"/>
            <w:lang w:val="es-ES"/>
          </w:rPr>
          <w:t>Construcción de las Obras por el Contratista</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_Toc529005019 \h </w:instrText>
        </w:r>
        <w:r w:rsidR="00311151" w:rsidRPr="003D6336">
          <w:rPr>
            <w:webHidden/>
            <w:lang w:val="es-ES"/>
          </w:rPr>
        </w:r>
        <w:r w:rsidR="00311151" w:rsidRPr="003D6336">
          <w:rPr>
            <w:webHidden/>
            <w:lang w:val="es-ES"/>
          </w:rPr>
          <w:fldChar w:fldCharType="separate"/>
        </w:r>
        <w:r w:rsidR="00D06BAA">
          <w:rPr>
            <w:webHidden/>
            <w:lang w:val="es-ES"/>
          </w:rPr>
          <w:t>111</w:t>
        </w:r>
        <w:r w:rsidR="00311151" w:rsidRPr="003D6336">
          <w:rPr>
            <w:webHidden/>
            <w:lang w:val="es-ES"/>
          </w:rPr>
          <w:fldChar w:fldCharType="end"/>
        </w:r>
      </w:hyperlink>
    </w:p>
    <w:p w14:paraId="0B153561" w14:textId="34610598" w:rsidR="004D0292" w:rsidRPr="003D6336" w:rsidRDefault="00000000" w:rsidP="00C12912">
      <w:pPr>
        <w:pStyle w:val="TDC2"/>
        <w:rPr>
          <w:rFonts w:ascii="Calibri" w:hAnsi="Calibri"/>
          <w:lang w:val="es-ES"/>
        </w:rPr>
      </w:pPr>
      <w:hyperlink w:anchor="_Toc529005020" w:history="1">
        <w:r w:rsidR="004D0292" w:rsidRPr="003D6336">
          <w:rPr>
            <w:rStyle w:val="Hipervnculo"/>
            <w:lang w:val="es-ES"/>
          </w:rPr>
          <w:t>17.</w:t>
        </w:r>
        <w:r w:rsidR="004D0292" w:rsidRPr="003D6336">
          <w:rPr>
            <w:rFonts w:ascii="Calibri" w:hAnsi="Calibri"/>
            <w:lang w:val="es-ES"/>
          </w:rPr>
          <w:tab/>
        </w:r>
        <w:r w:rsidR="004D0292" w:rsidRPr="003D6336">
          <w:rPr>
            <w:rStyle w:val="Hipervnculo"/>
            <w:spacing w:val="-3"/>
            <w:lang w:val="es-ES"/>
          </w:rPr>
          <w:t>Terminación de las Obras en la fecha prevista</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_Toc529005020 \h </w:instrText>
        </w:r>
        <w:r w:rsidR="00311151" w:rsidRPr="003D6336">
          <w:rPr>
            <w:webHidden/>
            <w:lang w:val="es-ES"/>
          </w:rPr>
        </w:r>
        <w:r w:rsidR="00311151" w:rsidRPr="003D6336">
          <w:rPr>
            <w:webHidden/>
            <w:lang w:val="es-ES"/>
          </w:rPr>
          <w:fldChar w:fldCharType="separate"/>
        </w:r>
        <w:r w:rsidR="00D06BAA">
          <w:rPr>
            <w:webHidden/>
            <w:lang w:val="es-ES"/>
          </w:rPr>
          <w:t>112</w:t>
        </w:r>
        <w:r w:rsidR="00311151" w:rsidRPr="003D6336">
          <w:rPr>
            <w:webHidden/>
            <w:lang w:val="es-ES"/>
          </w:rPr>
          <w:fldChar w:fldCharType="end"/>
        </w:r>
      </w:hyperlink>
    </w:p>
    <w:p w14:paraId="47AD7B9E" w14:textId="391B6548" w:rsidR="004D0292" w:rsidRPr="003D6336" w:rsidRDefault="00000000" w:rsidP="00C12912">
      <w:pPr>
        <w:pStyle w:val="TDC2"/>
        <w:rPr>
          <w:rFonts w:ascii="Calibri" w:hAnsi="Calibri"/>
          <w:lang w:val="es-ES"/>
        </w:rPr>
      </w:pPr>
      <w:hyperlink w:anchor="_Toc529005021" w:history="1">
        <w:r w:rsidR="004D0292" w:rsidRPr="003D6336">
          <w:rPr>
            <w:rStyle w:val="Hipervnculo"/>
            <w:lang w:val="es-ES"/>
          </w:rPr>
          <w:t>18.</w:t>
        </w:r>
        <w:r w:rsidR="004D0292" w:rsidRPr="003D6336">
          <w:rPr>
            <w:rFonts w:ascii="Calibri" w:hAnsi="Calibri"/>
            <w:lang w:val="es-ES"/>
          </w:rPr>
          <w:tab/>
        </w:r>
        <w:r w:rsidR="004D0292" w:rsidRPr="003D6336">
          <w:rPr>
            <w:rStyle w:val="Hipervnculo"/>
            <w:lang w:val="es-ES"/>
          </w:rPr>
          <w:t>Aprobación por el Gerente de Obras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_Toc529005021 \h </w:instrText>
        </w:r>
        <w:r w:rsidR="00311151" w:rsidRPr="003D6336">
          <w:rPr>
            <w:webHidden/>
            <w:lang w:val="es-ES"/>
          </w:rPr>
        </w:r>
        <w:r w:rsidR="00311151" w:rsidRPr="003D6336">
          <w:rPr>
            <w:webHidden/>
            <w:lang w:val="es-ES"/>
          </w:rPr>
          <w:fldChar w:fldCharType="separate"/>
        </w:r>
        <w:r w:rsidR="00D06BAA">
          <w:rPr>
            <w:webHidden/>
            <w:lang w:val="es-ES"/>
          </w:rPr>
          <w:t>112</w:t>
        </w:r>
        <w:r w:rsidR="00311151" w:rsidRPr="003D6336">
          <w:rPr>
            <w:webHidden/>
            <w:lang w:val="es-ES"/>
          </w:rPr>
          <w:fldChar w:fldCharType="end"/>
        </w:r>
      </w:hyperlink>
    </w:p>
    <w:p w14:paraId="656C2AC5" w14:textId="601A0BCA" w:rsidR="004D0292" w:rsidRPr="003D6336" w:rsidRDefault="00000000" w:rsidP="00C12912">
      <w:pPr>
        <w:pStyle w:val="TDC2"/>
        <w:rPr>
          <w:rFonts w:ascii="Calibri" w:hAnsi="Calibri"/>
          <w:lang w:val="es-ES"/>
        </w:rPr>
      </w:pPr>
      <w:hyperlink w:anchor="_Toc529005022" w:history="1">
        <w:r w:rsidR="004D0292" w:rsidRPr="003D6336">
          <w:rPr>
            <w:rStyle w:val="Hipervnculo"/>
            <w:lang w:val="es-ES"/>
          </w:rPr>
          <w:t>19.</w:t>
        </w:r>
        <w:r w:rsidR="004D0292" w:rsidRPr="003D6336">
          <w:rPr>
            <w:rFonts w:ascii="Calibri" w:hAnsi="Calibri"/>
            <w:lang w:val="es-ES"/>
          </w:rPr>
          <w:tab/>
        </w:r>
        <w:r w:rsidR="004D0292" w:rsidRPr="003D6336">
          <w:rPr>
            <w:rStyle w:val="Hipervnculo"/>
            <w:lang w:val="es-ES"/>
          </w:rPr>
          <w:t>ASSS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_Toc529005022 \h </w:instrText>
        </w:r>
        <w:r w:rsidR="00311151" w:rsidRPr="003D6336">
          <w:rPr>
            <w:webHidden/>
            <w:lang w:val="es-ES"/>
          </w:rPr>
        </w:r>
        <w:r w:rsidR="00311151" w:rsidRPr="003D6336">
          <w:rPr>
            <w:webHidden/>
            <w:lang w:val="es-ES"/>
          </w:rPr>
          <w:fldChar w:fldCharType="separate"/>
        </w:r>
        <w:r w:rsidR="00D06BAA">
          <w:rPr>
            <w:webHidden/>
            <w:lang w:val="es-ES"/>
          </w:rPr>
          <w:t>112</w:t>
        </w:r>
        <w:r w:rsidR="00311151" w:rsidRPr="003D6336">
          <w:rPr>
            <w:webHidden/>
            <w:lang w:val="es-ES"/>
          </w:rPr>
          <w:fldChar w:fldCharType="end"/>
        </w:r>
      </w:hyperlink>
    </w:p>
    <w:p w14:paraId="01B1C79F" w14:textId="47271D22" w:rsidR="004D0292" w:rsidRPr="003D6336" w:rsidRDefault="00000000" w:rsidP="00C12912">
      <w:pPr>
        <w:pStyle w:val="TDC2"/>
        <w:rPr>
          <w:rFonts w:ascii="Calibri" w:hAnsi="Calibri"/>
          <w:lang w:val="es-ES"/>
        </w:rPr>
      </w:pPr>
      <w:hyperlink w:anchor="_Toc529005023" w:history="1">
        <w:r w:rsidR="004D0292" w:rsidRPr="003D6336">
          <w:rPr>
            <w:rStyle w:val="Hipervnculo"/>
            <w:lang w:val="es-ES"/>
          </w:rPr>
          <w:t>20.</w:t>
        </w:r>
        <w:r w:rsidR="004D0292" w:rsidRPr="003D6336">
          <w:rPr>
            <w:rFonts w:ascii="Calibri" w:hAnsi="Calibri"/>
            <w:lang w:val="es-ES"/>
          </w:rPr>
          <w:tab/>
        </w:r>
        <w:r w:rsidR="004D0292" w:rsidRPr="003D6336">
          <w:rPr>
            <w:rStyle w:val="Hipervnculo"/>
            <w:lang w:val="es-ES"/>
          </w:rPr>
          <w:t>Descubrimientos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_Toc529005023 \h </w:instrText>
        </w:r>
        <w:r w:rsidR="00311151" w:rsidRPr="003D6336">
          <w:rPr>
            <w:webHidden/>
            <w:lang w:val="es-ES"/>
          </w:rPr>
        </w:r>
        <w:r w:rsidR="00311151" w:rsidRPr="003D6336">
          <w:rPr>
            <w:webHidden/>
            <w:lang w:val="es-ES"/>
          </w:rPr>
          <w:fldChar w:fldCharType="separate"/>
        </w:r>
        <w:r w:rsidR="00D06BAA">
          <w:rPr>
            <w:webHidden/>
            <w:lang w:val="es-ES"/>
          </w:rPr>
          <w:t>112</w:t>
        </w:r>
        <w:r w:rsidR="00311151" w:rsidRPr="003D6336">
          <w:rPr>
            <w:webHidden/>
            <w:lang w:val="es-ES"/>
          </w:rPr>
          <w:fldChar w:fldCharType="end"/>
        </w:r>
      </w:hyperlink>
    </w:p>
    <w:p w14:paraId="1C43E280" w14:textId="7BEE951B" w:rsidR="004D0292" w:rsidRPr="003D6336" w:rsidRDefault="00000000" w:rsidP="00C12912">
      <w:pPr>
        <w:pStyle w:val="TDC2"/>
        <w:rPr>
          <w:rFonts w:ascii="Calibri" w:hAnsi="Calibri"/>
          <w:lang w:val="es-ES"/>
        </w:rPr>
      </w:pPr>
      <w:hyperlink w:anchor="_Toc529005024" w:history="1">
        <w:r w:rsidR="004D0292" w:rsidRPr="003D6336">
          <w:rPr>
            <w:rStyle w:val="Hipervnculo"/>
            <w:lang w:val="es-ES"/>
          </w:rPr>
          <w:t>21.</w:t>
        </w:r>
        <w:r w:rsidR="004D0292" w:rsidRPr="003D6336">
          <w:rPr>
            <w:rFonts w:ascii="Calibri" w:hAnsi="Calibri"/>
            <w:lang w:val="es-ES"/>
          </w:rPr>
          <w:tab/>
        </w:r>
        <w:r w:rsidR="004D0292" w:rsidRPr="003D6336">
          <w:rPr>
            <w:rStyle w:val="Hipervnculo"/>
            <w:lang w:val="es-ES"/>
          </w:rPr>
          <w:t xml:space="preserve">Toma de posesión del </w:t>
        </w:r>
        <w:r w:rsidR="002509AB">
          <w:rPr>
            <w:rStyle w:val="Hipervnculo"/>
            <w:lang w:val="es-ES"/>
          </w:rPr>
          <w:t>Lugar</w:t>
        </w:r>
        <w:r w:rsidR="002509AB" w:rsidRPr="003D6336">
          <w:rPr>
            <w:rStyle w:val="Hipervnculo"/>
            <w:lang w:val="es-ES"/>
          </w:rPr>
          <w:t xml:space="preserve"> de las Obras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_Toc529005024 \h </w:instrText>
        </w:r>
        <w:r w:rsidR="00311151" w:rsidRPr="003D6336">
          <w:rPr>
            <w:webHidden/>
            <w:lang w:val="es-ES"/>
          </w:rPr>
        </w:r>
        <w:r w:rsidR="00311151" w:rsidRPr="003D6336">
          <w:rPr>
            <w:webHidden/>
            <w:lang w:val="es-ES"/>
          </w:rPr>
          <w:fldChar w:fldCharType="separate"/>
        </w:r>
        <w:r w:rsidR="00D06BAA">
          <w:rPr>
            <w:webHidden/>
            <w:lang w:val="es-ES"/>
          </w:rPr>
          <w:t>113</w:t>
        </w:r>
        <w:r w:rsidR="00311151" w:rsidRPr="003D6336">
          <w:rPr>
            <w:webHidden/>
            <w:lang w:val="es-ES"/>
          </w:rPr>
          <w:fldChar w:fldCharType="end"/>
        </w:r>
      </w:hyperlink>
    </w:p>
    <w:p w14:paraId="735503C5" w14:textId="167A10E8" w:rsidR="004D0292" w:rsidRPr="003D6336" w:rsidRDefault="00000000" w:rsidP="00C12912">
      <w:pPr>
        <w:pStyle w:val="TDC2"/>
        <w:rPr>
          <w:rFonts w:ascii="Calibri" w:hAnsi="Calibri"/>
          <w:lang w:val="es-ES"/>
        </w:rPr>
      </w:pPr>
      <w:hyperlink w:anchor="_Toc529005025" w:history="1">
        <w:r w:rsidR="004D0292" w:rsidRPr="003D6336">
          <w:rPr>
            <w:rStyle w:val="Hipervnculo"/>
            <w:lang w:val="es-ES"/>
          </w:rPr>
          <w:t>22.</w:t>
        </w:r>
        <w:r w:rsidR="004D0292" w:rsidRPr="003D6336">
          <w:rPr>
            <w:rFonts w:ascii="Calibri" w:hAnsi="Calibri"/>
            <w:lang w:val="es-ES"/>
          </w:rPr>
          <w:tab/>
        </w:r>
        <w:r w:rsidR="004D0292" w:rsidRPr="003D6336">
          <w:rPr>
            <w:rStyle w:val="Hipervnculo"/>
            <w:lang w:val="es-ES"/>
          </w:rPr>
          <w:t xml:space="preserve">Acceso al </w:t>
        </w:r>
        <w:r w:rsidR="002509AB">
          <w:rPr>
            <w:rStyle w:val="Hipervnculo"/>
            <w:lang w:val="es-ES"/>
          </w:rPr>
          <w:t>Lugar</w:t>
        </w:r>
        <w:r w:rsidR="002509AB" w:rsidRPr="003D6336">
          <w:rPr>
            <w:rStyle w:val="Hipervnculo"/>
            <w:lang w:val="es-ES"/>
          </w:rPr>
          <w:t xml:space="preserve"> de las Obras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_Toc529005025 \h </w:instrText>
        </w:r>
        <w:r w:rsidR="00311151" w:rsidRPr="003D6336">
          <w:rPr>
            <w:webHidden/>
            <w:lang w:val="es-ES"/>
          </w:rPr>
        </w:r>
        <w:r w:rsidR="00311151" w:rsidRPr="003D6336">
          <w:rPr>
            <w:webHidden/>
            <w:lang w:val="es-ES"/>
          </w:rPr>
          <w:fldChar w:fldCharType="separate"/>
        </w:r>
        <w:r w:rsidR="00D06BAA">
          <w:rPr>
            <w:webHidden/>
            <w:lang w:val="es-ES"/>
          </w:rPr>
          <w:t>113</w:t>
        </w:r>
        <w:r w:rsidR="00311151" w:rsidRPr="003D6336">
          <w:rPr>
            <w:webHidden/>
            <w:lang w:val="es-ES"/>
          </w:rPr>
          <w:fldChar w:fldCharType="end"/>
        </w:r>
      </w:hyperlink>
    </w:p>
    <w:p w14:paraId="1F7E810C" w14:textId="3D2E32D4" w:rsidR="004D0292" w:rsidRPr="003D6336" w:rsidRDefault="00000000" w:rsidP="00C12912">
      <w:pPr>
        <w:pStyle w:val="TDC2"/>
        <w:rPr>
          <w:rFonts w:ascii="Calibri" w:hAnsi="Calibri"/>
          <w:lang w:val="es-ES"/>
        </w:rPr>
      </w:pPr>
      <w:hyperlink w:anchor="_Toc529005026" w:history="1">
        <w:r w:rsidR="004D0292" w:rsidRPr="003D6336">
          <w:rPr>
            <w:rStyle w:val="Hipervnculo"/>
            <w:lang w:val="es-ES"/>
          </w:rPr>
          <w:t>23.</w:t>
        </w:r>
        <w:r w:rsidR="004D0292" w:rsidRPr="003D6336">
          <w:rPr>
            <w:rFonts w:ascii="Calibri" w:hAnsi="Calibri"/>
            <w:lang w:val="es-ES"/>
          </w:rPr>
          <w:tab/>
        </w:r>
        <w:r w:rsidR="004D0292" w:rsidRPr="003D6336">
          <w:rPr>
            <w:rStyle w:val="Hipervnculo"/>
            <w:lang w:val="es-ES"/>
          </w:rPr>
          <w:t>Instrucciones, Inspecciones y Auditorías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_Toc529005026 \h </w:instrText>
        </w:r>
        <w:r w:rsidR="00311151" w:rsidRPr="003D6336">
          <w:rPr>
            <w:webHidden/>
            <w:lang w:val="es-ES"/>
          </w:rPr>
        </w:r>
        <w:r w:rsidR="00311151" w:rsidRPr="003D6336">
          <w:rPr>
            <w:webHidden/>
            <w:lang w:val="es-ES"/>
          </w:rPr>
          <w:fldChar w:fldCharType="separate"/>
        </w:r>
        <w:r w:rsidR="00D06BAA">
          <w:rPr>
            <w:webHidden/>
            <w:lang w:val="es-ES"/>
          </w:rPr>
          <w:t>113</w:t>
        </w:r>
        <w:r w:rsidR="00311151" w:rsidRPr="003D6336">
          <w:rPr>
            <w:webHidden/>
            <w:lang w:val="es-ES"/>
          </w:rPr>
          <w:fldChar w:fldCharType="end"/>
        </w:r>
      </w:hyperlink>
    </w:p>
    <w:p w14:paraId="5329732A" w14:textId="08EFCECC" w:rsidR="004D0292" w:rsidRPr="003D6336" w:rsidRDefault="00000000" w:rsidP="00C12912">
      <w:pPr>
        <w:pStyle w:val="TDC2"/>
        <w:rPr>
          <w:rFonts w:ascii="Calibri" w:hAnsi="Calibri"/>
          <w:lang w:val="es-ES"/>
        </w:rPr>
      </w:pPr>
      <w:hyperlink w:anchor="_Toc529005027" w:history="1">
        <w:r w:rsidR="004D0292" w:rsidRPr="003D6336">
          <w:rPr>
            <w:rStyle w:val="Hipervnculo"/>
            <w:lang w:val="es-ES"/>
          </w:rPr>
          <w:t>24.</w:t>
        </w:r>
        <w:r w:rsidR="004D0292" w:rsidRPr="003D6336">
          <w:rPr>
            <w:rFonts w:ascii="Calibri" w:hAnsi="Calibri"/>
            <w:lang w:val="es-ES"/>
          </w:rPr>
          <w:tab/>
        </w:r>
        <w:r w:rsidR="004D0292" w:rsidRPr="003D6336">
          <w:rPr>
            <w:rStyle w:val="Hipervnculo"/>
            <w:lang w:val="es-ES"/>
          </w:rPr>
          <w:t>Controversias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_Toc529005027 \h </w:instrText>
        </w:r>
        <w:r w:rsidR="00311151" w:rsidRPr="003D6336">
          <w:rPr>
            <w:webHidden/>
            <w:lang w:val="es-ES"/>
          </w:rPr>
        </w:r>
        <w:r w:rsidR="00311151" w:rsidRPr="003D6336">
          <w:rPr>
            <w:webHidden/>
            <w:lang w:val="es-ES"/>
          </w:rPr>
          <w:fldChar w:fldCharType="separate"/>
        </w:r>
        <w:r w:rsidR="00D06BAA">
          <w:rPr>
            <w:webHidden/>
            <w:lang w:val="es-ES"/>
          </w:rPr>
          <w:t>113</w:t>
        </w:r>
        <w:r w:rsidR="00311151" w:rsidRPr="003D6336">
          <w:rPr>
            <w:webHidden/>
            <w:lang w:val="es-ES"/>
          </w:rPr>
          <w:fldChar w:fldCharType="end"/>
        </w:r>
      </w:hyperlink>
    </w:p>
    <w:p w14:paraId="7833E8DF" w14:textId="2A83181E" w:rsidR="004D0292" w:rsidRPr="003D6336" w:rsidRDefault="00000000" w:rsidP="00C12912">
      <w:pPr>
        <w:pStyle w:val="TDC2"/>
        <w:rPr>
          <w:rFonts w:ascii="Calibri" w:hAnsi="Calibri"/>
          <w:lang w:val="es-ES"/>
        </w:rPr>
      </w:pPr>
      <w:hyperlink w:anchor="_Toc529005028" w:history="1">
        <w:r w:rsidR="004D0292" w:rsidRPr="003D6336">
          <w:rPr>
            <w:rStyle w:val="Hipervnculo"/>
            <w:lang w:val="es-ES"/>
          </w:rPr>
          <w:t>25.</w:t>
        </w:r>
        <w:r w:rsidR="004D0292" w:rsidRPr="003D6336">
          <w:rPr>
            <w:rFonts w:ascii="Calibri" w:hAnsi="Calibri"/>
            <w:lang w:val="es-ES"/>
          </w:rPr>
          <w:tab/>
        </w:r>
        <w:r w:rsidR="004D0292" w:rsidRPr="003D6336">
          <w:rPr>
            <w:rStyle w:val="Hipervnculo"/>
            <w:lang w:val="es-ES"/>
          </w:rPr>
          <w:t>Procedimientos para la solución de controversias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_Toc529005028 \h </w:instrText>
        </w:r>
        <w:r w:rsidR="00311151" w:rsidRPr="003D6336">
          <w:rPr>
            <w:webHidden/>
            <w:lang w:val="es-ES"/>
          </w:rPr>
        </w:r>
        <w:r w:rsidR="00311151" w:rsidRPr="003D6336">
          <w:rPr>
            <w:webHidden/>
            <w:lang w:val="es-ES"/>
          </w:rPr>
          <w:fldChar w:fldCharType="separate"/>
        </w:r>
        <w:r w:rsidR="00D06BAA">
          <w:rPr>
            <w:webHidden/>
            <w:lang w:val="es-ES"/>
          </w:rPr>
          <w:t>113</w:t>
        </w:r>
        <w:r w:rsidR="00311151" w:rsidRPr="003D6336">
          <w:rPr>
            <w:webHidden/>
            <w:lang w:val="es-ES"/>
          </w:rPr>
          <w:fldChar w:fldCharType="end"/>
        </w:r>
      </w:hyperlink>
    </w:p>
    <w:p w14:paraId="7A79B250" w14:textId="1479BC5A" w:rsidR="004D0292" w:rsidRPr="003D6336" w:rsidRDefault="00000000" w:rsidP="00C12912">
      <w:pPr>
        <w:pStyle w:val="TDC2"/>
        <w:rPr>
          <w:rFonts w:ascii="Calibri" w:hAnsi="Calibri"/>
          <w:lang w:val="es-ES"/>
        </w:rPr>
      </w:pPr>
      <w:hyperlink w:anchor="_Toc529005029" w:history="1">
        <w:r w:rsidR="004D0292" w:rsidRPr="003D6336">
          <w:rPr>
            <w:rStyle w:val="Hipervnculo"/>
            <w:lang w:val="es-ES"/>
          </w:rPr>
          <w:t>26.</w:t>
        </w:r>
        <w:r w:rsidR="004D0292" w:rsidRPr="003D6336">
          <w:rPr>
            <w:rFonts w:ascii="Calibri" w:hAnsi="Calibri"/>
            <w:lang w:val="es-ES"/>
          </w:rPr>
          <w:tab/>
        </w:r>
        <w:r w:rsidR="004D0292" w:rsidRPr="003D6336">
          <w:rPr>
            <w:rStyle w:val="Hipervnculo"/>
            <w:lang w:val="es-ES"/>
          </w:rPr>
          <w:t>Reemplazo del Conciliador</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_Toc529005029 \h </w:instrText>
        </w:r>
        <w:r w:rsidR="00311151" w:rsidRPr="003D6336">
          <w:rPr>
            <w:webHidden/>
            <w:lang w:val="es-ES"/>
          </w:rPr>
        </w:r>
        <w:r w:rsidR="00311151" w:rsidRPr="003D6336">
          <w:rPr>
            <w:webHidden/>
            <w:lang w:val="es-ES"/>
          </w:rPr>
          <w:fldChar w:fldCharType="separate"/>
        </w:r>
        <w:r w:rsidR="00D06BAA">
          <w:rPr>
            <w:webHidden/>
            <w:lang w:val="es-ES"/>
          </w:rPr>
          <w:t>114</w:t>
        </w:r>
        <w:r w:rsidR="00311151" w:rsidRPr="003D6336">
          <w:rPr>
            <w:webHidden/>
            <w:lang w:val="es-ES"/>
          </w:rPr>
          <w:fldChar w:fldCharType="end"/>
        </w:r>
      </w:hyperlink>
    </w:p>
    <w:p w14:paraId="29BA9848" w14:textId="11D1E1BA" w:rsidR="004D0292" w:rsidRPr="003D6336" w:rsidRDefault="00000000" w:rsidP="00BA3E5E">
      <w:pPr>
        <w:pStyle w:val="TDC1"/>
        <w:rPr>
          <w:rFonts w:ascii="Calibri" w:hAnsi="Calibri"/>
          <w:lang w:val="es-ES"/>
        </w:rPr>
      </w:pPr>
      <w:hyperlink w:anchor="_Toc529005030" w:history="1">
        <w:r w:rsidR="004D0292" w:rsidRPr="003D6336">
          <w:rPr>
            <w:rStyle w:val="Hipervnculo"/>
            <w:lang w:val="es-ES"/>
          </w:rPr>
          <w:t>B. Control de Plazos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_Toc529005030 \h </w:instrText>
        </w:r>
        <w:r w:rsidR="00311151" w:rsidRPr="003D6336">
          <w:rPr>
            <w:webHidden/>
            <w:lang w:val="es-ES"/>
          </w:rPr>
        </w:r>
        <w:r w:rsidR="00311151" w:rsidRPr="003D6336">
          <w:rPr>
            <w:webHidden/>
            <w:lang w:val="es-ES"/>
          </w:rPr>
          <w:fldChar w:fldCharType="separate"/>
        </w:r>
        <w:r w:rsidR="00D06BAA">
          <w:rPr>
            <w:webHidden/>
            <w:lang w:val="es-ES"/>
          </w:rPr>
          <w:t>114</w:t>
        </w:r>
        <w:r w:rsidR="00311151" w:rsidRPr="003D6336">
          <w:rPr>
            <w:webHidden/>
            <w:lang w:val="es-ES"/>
          </w:rPr>
          <w:fldChar w:fldCharType="end"/>
        </w:r>
      </w:hyperlink>
    </w:p>
    <w:p w14:paraId="7670C750" w14:textId="4F060836" w:rsidR="004D0292" w:rsidRPr="003D6336" w:rsidRDefault="00000000" w:rsidP="00C12912">
      <w:pPr>
        <w:pStyle w:val="TDC2"/>
        <w:rPr>
          <w:rFonts w:ascii="Calibri" w:hAnsi="Calibri"/>
          <w:lang w:val="es-ES"/>
        </w:rPr>
      </w:pPr>
      <w:hyperlink w:anchor="_Toc529005031" w:history="1">
        <w:r w:rsidR="004D0292" w:rsidRPr="003D6336">
          <w:rPr>
            <w:rStyle w:val="Hipervnculo"/>
            <w:lang w:val="es-ES"/>
          </w:rPr>
          <w:t>27. Programa</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_Toc529005031 \h </w:instrText>
        </w:r>
        <w:r w:rsidR="00311151" w:rsidRPr="003D6336">
          <w:rPr>
            <w:webHidden/>
            <w:lang w:val="es-ES"/>
          </w:rPr>
        </w:r>
        <w:r w:rsidR="00311151" w:rsidRPr="003D6336">
          <w:rPr>
            <w:webHidden/>
            <w:lang w:val="es-ES"/>
          </w:rPr>
          <w:fldChar w:fldCharType="separate"/>
        </w:r>
        <w:r w:rsidR="00D06BAA">
          <w:rPr>
            <w:webHidden/>
            <w:lang w:val="es-ES"/>
          </w:rPr>
          <w:t>114</w:t>
        </w:r>
        <w:r w:rsidR="00311151" w:rsidRPr="003D6336">
          <w:rPr>
            <w:webHidden/>
            <w:lang w:val="es-ES"/>
          </w:rPr>
          <w:fldChar w:fldCharType="end"/>
        </w:r>
      </w:hyperlink>
    </w:p>
    <w:p w14:paraId="5F9B3B00" w14:textId="060744F6" w:rsidR="004D0292" w:rsidRPr="003D6336" w:rsidRDefault="00000000" w:rsidP="00C12912">
      <w:pPr>
        <w:pStyle w:val="TDC2"/>
        <w:rPr>
          <w:rFonts w:ascii="Calibri" w:hAnsi="Calibri"/>
          <w:lang w:val="es-ES"/>
        </w:rPr>
      </w:pPr>
      <w:hyperlink w:anchor="_Toc529005032" w:history="1">
        <w:r w:rsidR="004D0292" w:rsidRPr="003D6336">
          <w:rPr>
            <w:rStyle w:val="Hipervnculo"/>
            <w:lang w:val="es-ES"/>
          </w:rPr>
          <w:t>28.</w:t>
        </w:r>
        <w:r w:rsidR="004D0292" w:rsidRPr="003D6336">
          <w:rPr>
            <w:rFonts w:ascii="Calibri" w:hAnsi="Calibri"/>
            <w:lang w:val="es-ES"/>
          </w:rPr>
          <w:tab/>
        </w:r>
        <w:r w:rsidR="004D0292" w:rsidRPr="003D6336">
          <w:rPr>
            <w:rStyle w:val="Hipervnculo"/>
            <w:lang w:val="es-ES"/>
          </w:rPr>
          <w:t>Prórroga de la Fecha Prevista de Terminación</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_Toc529005032 \h </w:instrText>
        </w:r>
        <w:r w:rsidR="00311151" w:rsidRPr="003D6336">
          <w:rPr>
            <w:webHidden/>
            <w:lang w:val="es-ES"/>
          </w:rPr>
        </w:r>
        <w:r w:rsidR="00311151" w:rsidRPr="003D6336">
          <w:rPr>
            <w:webHidden/>
            <w:lang w:val="es-ES"/>
          </w:rPr>
          <w:fldChar w:fldCharType="separate"/>
        </w:r>
        <w:r w:rsidR="00D06BAA">
          <w:rPr>
            <w:webHidden/>
            <w:lang w:val="es-ES"/>
          </w:rPr>
          <w:t>115</w:t>
        </w:r>
        <w:r w:rsidR="00311151" w:rsidRPr="003D6336">
          <w:rPr>
            <w:webHidden/>
            <w:lang w:val="es-ES"/>
          </w:rPr>
          <w:fldChar w:fldCharType="end"/>
        </w:r>
      </w:hyperlink>
    </w:p>
    <w:p w14:paraId="6133616A" w14:textId="2F59A2E8" w:rsidR="004D0292" w:rsidRPr="003D6336" w:rsidRDefault="00000000" w:rsidP="00C12912">
      <w:pPr>
        <w:pStyle w:val="TDC2"/>
        <w:rPr>
          <w:rFonts w:ascii="Calibri" w:hAnsi="Calibri"/>
          <w:lang w:val="es-ES"/>
        </w:rPr>
      </w:pPr>
      <w:hyperlink w:anchor="_Toc529005033" w:history="1">
        <w:r w:rsidR="004D0292" w:rsidRPr="003D6336">
          <w:rPr>
            <w:rStyle w:val="Hipervnculo"/>
            <w:lang w:val="es-ES"/>
          </w:rPr>
          <w:t>29.</w:t>
        </w:r>
        <w:r w:rsidR="004D0292" w:rsidRPr="003D6336">
          <w:rPr>
            <w:rFonts w:ascii="Calibri" w:hAnsi="Calibri"/>
            <w:lang w:val="es-ES"/>
          </w:rPr>
          <w:tab/>
        </w:r>
        <w:r w:rsidR="004D0292" w:rsidRPr="003D6336">
          <w:rPr>
            <w:rStyle w:val="Hipervnculo"/>
            <w:lang w:val="es-ES"/>
          </w:rPr>
          <w:t>Aceleración de las Obras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_Toc529005033 \h </w:instrText>
        </w:r>
        <w:r w:rsidR="00311151" w:rsidRPr="003D6336">
          <w:rPr>
            <w:webHidden/>
            <w:lang w:val="es-ES"/>
          </w:rPr>
        </w:r>
        <w:r w:rsidR="00311151" w:rsidRPr="003D6336">
          <w:rPr>
            <w:webHidden/>
            <w:lang w:val="es-ES"/>
          </w:rPr>
          <w:fldChar w:fldCharType="separate"/>
        </w:r>
        <w:r w:rsidR="00D06BAA">
          <w:rPr>
            <w:webHidden/>
            <w:lang w:val="es-ES"/>
          </w:rPr>
          <w:t>115</w:t>
        </w:r>
        <w:r w:rsidR="00311151" w:rsidRPr="003D6336">
          <w:rPr>
            <w:webHidden/>
            <w:lang w:val="es-ES"/>
          </w:rPr>
          <w:fldChar w:fldCharType="end"/>
        </w:r>
      </w:hyperlink>
    </w:p>
    <w:p w14:paraId="0B2D075D" w14:textId="413CD7EE" w:rsidR="004D0292" w:rsidRPr="003D6336" w:rsidRDefault="00000000" w:rsidP="00C12912">
      <w:pPr>
        <w:pStyle w:val="TDC2"/>
        <w:rPr>
          <w:rFonts w:ascii="Calibri" w:hAnsi="Calibri"/>
          <w:lang w:val="es-ES"/>
        </w:rPr>
      </w:pPr>
      <w:hyperlink w:anchor="_Toc529005034" w:history="1">
        <w:r w:rsidR="004D0292" w:rsidRPr="003D6336">
          <w:rPr>
            <w:rStyle w:val="Hipervnculo"/>
            <w:lang w:val="es-ES"/>
          </w:rPr>
          <w:t>30.</w:t>
        </w:r>
        <w:r w:rsidR="004D0292" w:rsidRPr="003D6336">
          <w:rPr>
            <w:rFonts w:ascii="Calibri" w:hAnsi="Calibri"/>
            <w:lang w:val="es-ES"/>
          </w:rPr>
          <w:tab/>
        </w:r>
        <w:r w:rsidR="004D0292" w:rsidRPr="003D6336">
          <w:rPr>
            <w:rStyle w:val="Hipervnculo"/>
            <w:lang w:val="es-ES"/>
          </w:rPr>
          <w:t>Demoras ordenadas por el Gerente de Obras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_Toc529005034 \h </w:instrText>
        </w:r>
        <w:r w:rsidR="00311151" w:rsidRPr="003D6336">
          <w:rPr>
            <w:webHidden/>
            <w:lang w:val="es-ES"/>
          </w:rPr>
        </w:r>
        <w:r w:rsidR="00311151" w:rsidRPr="003D6336">
          <w:rPr>
            <w:webHidden/>
            <w:lang w:val="es-ES"/>
          </w:rPr>
          <w:fldChar w:fldCharType="separate"/>
        </w:r>
        <w:r w:rsidR="00D06BAA">
          <w:rPr>
            <w:webHidden/>
            <w:lang w:val="es-ES"/>
          </w:rPr>
          <w:t>115</w:t>
        </w:r>
        <w:r w:rsidR="00311151" w:rsidRPr="003D6336">
          <w:rPr>
            <w:webHidden/>
            <w:lang w:val="es-ES"/>
          </w:rPr>
          <w:fldChar w:fldCharType="end"/>
        </w:r>
      </w:hyperlink>
    </w:p>
    <w:p w14:paraId="598024D2" w14:textId="3C0C7BEE" w:rsidR="004D0292" w:rsidRPr="003D6336" w:rsidRDefault="00000000" w:rsidP="00C12912">
      <w:pPr>
        <w:pStyle w:val="TDC2"/>
        <w:rPr>
          <w:rFonts w:ascii="Calibri" w:hAnsi="Calibri"/>
          <w:lang w:val="es-ES"/>
        </w:rPr>
      </w:pPr>
      <w:hyperlink w:anchor="_Toc529005035" w:history="1">
        <w:r w:rsidR="004D0292" w:rsidRPr="003D6336">
          <w:rPr>
            <w:rStyle w:val="Hipervnculo"/>
            <w:lang w:val="es-ES"/>
          </w:rPr>
          <w:t>31.</w:t>
        </w:r>
        <w:r w:rsidR="004D0292" w:rsidRPr="003D6336">
          <w:rPr>
            <w:rFonts w:ascii="Calibri" w:hAnsi="Calibri"/>
            <w:lang w:val="es-ES"/>
          </w:rPr>
          <w:tab/>
        </w:r>
        <w:r w:rsidR="004D0292" w:rsidRPr="003D6336">
          <w:rPr>
            <w:rStyle w:val="Hipervnculo"/>
            <w:lang w:val="es-ES"/>
          </w:rPr>
          <w:t>Reuniones administrativas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_Toc529005035 \h </w:instrText>
        </w:r>
        <w:r w:rsidR="00311151" w:rsidRPr="003D6336">
          <w:rPr>
            <w:webHidden/>
            <w:lang w:val="es-ES"/>
          </w:rPr>
        </w:r>
        <w:r w:rsidR="00311151" w:rsidRPr="003D6336">
          <w:rPr>
            <w:webHidden/>
            <w:lang w:val="es-ES"/>
          </w:rPr>
          <w:fldChar w:fldCharType="separate"/>
        </w:r>
        <w:r w:rsidR="00D06BAA">
          <w:rPr>
            <w:webHidden/>
            <w:lang w:val="es-ES"/>
          </w:rPr>
          <w:t>115</w:t>
        </w:r>
        <w:r w:rsidR="00311151" w:rsidRPr="003D6336">
          <w:rPr>
            <w:webHidden/>
            <w:lang w:val="es-ES"/>
          </w:rPr>
          <w:fldChar w:fldCharType="end"/>
        </w:r>
      </w:hyperlink>
    </w:p>
    <w:p w14:paraId="2411624F" w14:textId="4F62145D" w:rsidR="004D0292" w:rsidRPr="003D6336" w:rsidRDefault="00000000" w:rsidP="00C12912">
      <w:pPr>
        <w:pStyle w:val="TDC2"/>
        <w:rPr>
          <w:rFonts w:ascii="Calibri" w:hAnsi="Calibri"/>
          <w:lang w:val="es-ES"/>
        </w:rPr>
      </w:pPr>
      <w:hyperlink w:anchor="_Toc529005036" w:history="1">
        <w:r w:rsidR="004D0292" w:rsidRPr="003D6336">
          <w:rPr>
            <w:rStyle w:val="Hipervnculo"/>
            <w:lang w:val="es-ES"/>
          </w:rPr>
          <w:t>32.</w:t>
        </w:r>
        <w:r w:rsidR="004D0292" w:rsidRPr="003D6336">
          <w:rPr>
            <w:rFonts w:ascii="Calibri" w:hAnsi="Calibri"/>
            <w:lang w:val="es-ES"/>
          </w:rPr>
          <w:tab/>
        </w:r>
        <w:r w:rsidR="004D0292" w:rsidRPr="003D6336">
          <w:rPr>
            <w:rStyle w:val="Hipervnculo"/>
            <w:lang w:val="es-ES"/>
          </w:rPr>
          <w:t>Advertencia Anticipada</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_Toc529005036 \h </w:instrText>
        </w:r>
        <w:r w:rsidR="00311151" w:rsidRPr="003D6336">
          <w:rPr>
            <w:webHidden/>
            <w:lang w:val="es-ES"/>
          </w:rPr>
        </w:r>
        <w:r w:rsidR="00311151" w:rsidRPr="003D6336">
          <w:rPr>
            <w:webHidden/>
            <w:lang w:val="es-ES"/>
          </w:rPr>
          <w:fldChar w:fldCharType="separate"/>
        </w:r>
        <w:r w:rsidR="00D06BAA">
          <w:rPr>
            <w:webHidden/>
            <w:lang w:val="es-ES"/>
          </w:rPr>
          <w:t>116</w:t>
        </w:r>
        <w:r w:rsidR="00311151" w:rsidRPr="003D6336">
          <w:rPr>
            <w:webHidden/>
            <w:lang w:val="es-ES"/>
          </w:rPr>
          <w:fldChar w:fldCharType="end"/>
        </w:r>
      </w:hyperlink>
    </w:p>
    <w:p w14:paraId="49F53841" w14:textId="14C97854" w:rsidR="004D0292" w:rsidRPr="003D6336" w:rsidRDefault="00000000" w:rsidP="00BA3E5E">
      <w:pPr>
        <w:pStyle w:val="TDC1"/>
        <w:rPr>
          <w:rFonts w:ascii="Calibri" w:hAnsi="Calibri"/>
          <w:lang w:val="es-ES"/>
        </w:rPr>
      </w:pPr>
      <w:hyperlink w:anchor="_Toc529005037" w:history="1">
        <w:r w:rsidR="004D0292" w:rsidRPr="003D6336">
          <w:rPr>
            <w:rStyle w:val="Hipervnculo"/>
            <w:lang w:val="es-ES"/>
          </w:rPr>
          <w:t>C. Control de Calidad</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_Toc529005037 \h </w:instrText>
        </w:r>
        <w:r w:rsidR="00311151" w:rsidRPr="003D6336">
          <w:rPr>
            <w:webHidden/>
            <w:lang w:val="es-ES"/>
          </w:rPr>
        </w:r>
        <w:r w:rsidR="00311151" w:rsidRPr="003D6336">
          <w:rPr>
            <w:webHidden/>
            <w:lang w:val="es-ES"/>
          </w:rPr>
          <w:fldChar w:fldCharType="separate"/>
        </w:r>
        <w:r w:rsidR="00D06BAA">
          <w:rPr>
            <w:webHidden/>
            <w:lang w:val="es-ES"/>
          </w:rPr>
          <w:t>116</w:t>
        </w:r>
        <w:r w:rsidR="00311151" w:rsidRPr="003D6336">
          <w:rPr>
            <w:webHidden/>
            <w:lang w:val="es-ES"/>
          </w:rPr>
          <w:fldChar w:fldCharType="end"/>
        </w:r>
      </w:hyperlink>
    </w:p>
    <w:p w14:paraId="5F7C015C" w14:textId="4D333C9C" w:rsidR="004D0292" w:rsidRPr="003D6336" w:rsidRDefault="00000000" w:rsidP="00C12912">
      <w:pPr>
        <w:pStyle w:val="TDC2"/>
        <w:rPr>
          <w:rFonts w:ascii="Calibri" w:hAnsi="Calibri"/>
          <w:lang w:val="es-ES"/>
        </w:rPr>
      </w:pPr>
      <w:hyperlink w:anchor="_Toc529005038" w:history="1">
        <w:r w:rsidR="004D0292" w:rsidRPr="003D6336">
          <w:rPr>
            <w:rStyle w:val="Hipervnculo"/>
            <w:lang w:val="es-ES"/>
          </w:rPr>
          <w:t>33.</w:t>
        </w:r>
        <w:r w:rsidR="004D0292" w:rsidRPr="003D6336">
          <w:rPr>
            <w:rFonts w:ascii="Calibri" w:hAnsi="Calibri"/>
            <w:lang w:val="es-ES"/>
          </w:rPr>
          <w:tab/>
        </w:r>
        <w:r w:rsidR="004D0292" w:rsidRPr="003D6336">
          <w:rPr>
            <w:rStyle w:val="Hipervnculo"/>
            <w:lang w:val="es-ES"/>
          </w:rPr>
          <w:t>Identificación de Defectos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_Toc529005038 \h </w:instrText>
        </w:r>
        <w:r w:rsidR="00311151" w:rsidRPr="003D6336">
          <w:rPr>
            <w:webHidden/>
            <w:lang w:val="es-ES"/>
          </w:rPr>
        </w:r>
        <w:r w:rsidR="00311151" w:rsidRPr="003D6336">
          <w:rPr>
            <w:webHidden/>
            <w:lang w:val="es-ES"/>
          </w:rPr>
          <w:fldChar w:fldCharType="separate"/>
        </w:r>
        <w:r w:rsidR="00D06BAA">
          <w:rPr>
            <w:webHidden/>
            <w:lang w:val="es-ES"/>
          </w:rPr>
          <w:t>116</w:t>
        </w:r>
        <w:r w:rsidR="00311151" w:rsidRPr="003D6336">
          <w:rPr>
            <w:webHidden/>
            <w:lang w:val="es-ES"/>
          </w:rPr>
          <w:fldChar w:fldCharType="end"/>
        </w:r>
      </w:hyperlink>
    </w:p>
    <w:p w14:paraId="334D07E8" w14:textId="0BB51971" w:rsidR="004D0292" w:rsidRPr="003D6336" w:rsidRDefault="00000000" w:rsidP="00C12912">
      <w:pPr>
        <w:pStyle w:val="TDC2"/>
        <w:rPr>
          <w:rFonts w:ascii="Calibri" w:hAnsi="Calibri"/>
          <w:lang w:val="es-ES"/>
        </w:rPr>
      </w:pPr>
      <w:hyperlink w:anchor="_Toc529005039" w:history="1">
        <w:r w:rsidR="004D0292" w:rsidRPr="003D6336">
          <w:rPr>
            <w:rStyle w:val="Hipervnculo"/>
            <w:lang w:val="es-ES"/>
          </w:rPr>
          <w:t>34.</w:t>
        </w:r>
        <w:r w:rsidR="004D0292" w:rsidRPr="003D6336">
          <w:rPr>
            <w:rFonts w:ascii="Calibri" w:hAnsi="Calibri"/>
            <w:lang w:val="es-ES"/>
          </w:rPr>
          <w:tab/>
        </w:r>
        <w:r w:rsidR="004D0292" w:rsidRPr="003D6336">
          <w:rPr>
            <w:rStyle w:val="Hipervnculo"/>
            <w:lang w:val="es-ES"/>
          </w:rPr>
          <w:t>Pruebas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_Toc529005039 \h </w:instrText>
        </w:r>
        <w:r w:rsidR="00311151" w:rsidRPr="003D6336">
          <w:rPr>
            <w:webHidden/>
            <w:lang w:val="es-ES"/>
          </w:rPr>
        </w:r>
        <w:r w:rsidR="00311151" w:rsidRPr="003D6336">
          <w:rPr>
            <w:webHidden/>
            <w:lang w:val="es-ES"/>
          </w:rPr>
          <w:fldChar w:fldCharType="separate"/>
        </w:r>
        <w:r w:rsidR="00D06BAA">
          <w:rPr>
            <w:webHidden/>
            <w:lang w:val="es-ES"/>
          </w:rPr>
          <w:t>116</w:t>
        </w:r>
        <w:r w:rsidR="00311151" w:rsidRPr="003D6336">
          <w:rPr>
            <w:webHidden/>
            <w:lang w:val="es-ES"/>
          </w:rPr>
          <w:fldChar w:fldCharType="end"/>
        </w:r>
      </w:hyperlink>
    </w:p>
    <w:p w14:paraId="2D350ED2" w14:textId="64F89A56" w:rsidR="004D0292" w:rsidRPr="003D6336" w:rsidRDefault="00000000" w:rsidP="00C12912">
      <w:pPr>
        <w:pStyle w:val="TDC2"/>
        <w:rPr>
          <w:rFonts w:ascii="Calibri" w:hAnsi="Calibri"/>
          <w:lang w:val="es-ES"/>
        </w:rPr>
      </w:pPr>
      <w:hyperlink w:anchor="_Toc529005040" w:history="1">
        <w:r w:rsidR="004D0292" w:rsidRPr="003D6336">
          <w:rPr>
            <w:rStyle w:val="Hipervnculo"/>
            <w:lang w:val="es-ES"/>
          </w:rPr>
          <w:t>35.</w:t>
        </w:r>
        <w:r w:rsidR="004D0292" w:rsidRPr="003D6336">
          <w:rPr>
            <w:rFonts w:ascii="Calibri" w:hAnsi="Calibri"/>
            <w:lang w:val="es-ES"/>
          </w:rPr>
          <w:tab/>
        </w:r>
        <w:r w:rsidR="004D0292" w:rsidRPr="003D6336">
          <w:rPr>
            <w:rStyle w:val="Hipervnculo"/>
            <w:lang w:val="es-ES"/>
          </w:rPr>
          <w:t>Corrección de Defectos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_Toc529005040 \h </w:instrText>
        </w:r>
        <w:r w:rsidR="00311151" w:rsidRPr="003D6336">
          <w:rPr>
            <w:webHidden/>
            <w:lang w:val="es-ES"/>
          </w:rPr>
        </w:r>
        <w:r w:rsidR="00311151" w:rsidRPr="003D6336">
          <w:rPr>
            <w:webHidden/>
            <w:lang w:val="es-ES"/>
          </w:rPr>
          <w:fldChar w:fldCharType="separate"/>
        </w:r>
        <w:r w:rsidR="00D06BAA">
          <w:rPr>
            <w:webHidden/>
            <w:lang w:val="es-ES"/>
          </w:rPr>
          <w:t>116</w:t>
        </w:r>
        <w:r w:rsidR="00311151" w:rsidRPr="003D6336">
          <w:rPr>
            <w:webHidden/>
            <w:lang w:val="es-ES"/>
          </w:rPr>
          <w:fldChar w:fldCharType="end"/>
        </w:r>
      </w:hyperlink>
    </w:p>
    <w:p w14:paraId="67866953" w14:textId="7EFB2C09" w:rsidR="004D0292" w:rsidRPr="003D6336" w:rsidRDefault="00000000" w:rsidP="00C12912">
      <w:pPr>
        <w:pStyle w:val="TDC2"/>
        <w:rPr>
          <w:rFonts w:ascii="Calibri" w:hAnsi="Calibri"/>
          <w:lang w:val="es-ES"/>
        </w:rPr>
      </w:pPr>
      <w:hyperlink w:anchor="_Toc529005041" w:history="1">
        <w:r w:rsidR="004D0292" w:rsidRPr="003D6336">
          <w:rPr>
            <w:rStyle w:val="Hipervnculo"/>
            <w:lang w:val="es-ES"/>
          </w:rPr>
          <w:t>36.</w:t>
        </w:r>
        <w:r w:rsidR="004D0292" w:rsidRPr="003D6336">
          <w:rPr>
            <w:rFonts w:ascii="Calibri" w:hAnsi="Calibri"/>
            <w:lang w:val="es-ES"/>
          </w:rPr>
          <w:tab/>
        </w:r>
        <w:r w:rsidR="004D0292" w:rsidRPr="003D6336">
          <w:rPr>
            <w:rStyle w:val="Hipervnculo"/>
            <w:lang w:val="es-ES"/>
          </w:rPr>
          <w:t>Defectos no corregidos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_Toc529005041 \h </w:instrText>
        </w:r>
        <w:r w:rsidR="00311151" w:rsidRPr="003D6336">
          <w:rPr>
            <w:webHidden/>
            <w:lang w:val="es-ES"/>
          </w:rPr>
        </w:r>
        <w:r w:rsidR="00311151" w:rsidRPr="003D6336">
          <w:rPr>
            <w:webHidden/>
            <w:lang w:val="es-ES"/>
          </w:rPr>
          <w:fldChar w:fldCharType="separate"/>
        </w:r>
        <w:r w:rsidR="00D06BAA">
          <w:rPr>
            <w:webHidden/>
            <w:lang w:val="es-ES"/>
          </w:rPr>
          <w:t>116</w:t>
        </w:r>
        <w:r w:rsidR="00311151" w:rsidRPr="003D6336">
          <w:rPr>
            <w:webHidden/>
            <w:lang w:val="es-ES"/>
          </w:rPr>
          <w:fldChar w:fldCharType="end"/>
        </w:r>
      </w:hyperlink>
    </w:p>
    <w:p w14:paraId="2A838998" w14:textId="06625E89" w:rsidR="004D0292" w:rsidRPr="003D6336" w:rsidRDefault="00000000" w:rsidP="00BA3E5E">
      <w:pPr>
        <w:pStyle w:val="TDC1"/>
        <w:rPr>
          <w:rFonts w:ascii="Calibri" w:hAnsi="Calibri"/>
          <w:lang w:val="es-ES"/>
        </w:rPr>
      </w:pPr>
      <w:hyperlink w:anchor="_Toc529005042" w:history="1">
        <w:r w:rsidR="004D0292" w:rsidRPr="003D6336">
          <w:rPr>
            <w:rStyle w:val="Hipervnculo"/>
            <w:lang w:val="es-ES"/>
          </w:rPr>
          <w:t>D. Control de Costos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_Toc529005042 \h </w:instrText>
        </w:r>
        <w:r w:rsidR="00311151" w:rsidRPr="003D6336">
          <w:rPr>
            <w:webHidden/>
            <w:lang w:val="es-ES"/>
          </w:rPr>
        </w:r>
        <w:r w:rsidR="00311151" w:rsidRPr="003D6336">
          <w:rPr>
            <w:webHidden/>
            <w:lang w:val="es-ES"/>
          </w:rPr>
          <w:fldChar w:fldCharType="separate"/>
        </w:r>
        <w:r w:rsidR="00D06BAA">
          <w:rPr>
            <w:webHidden/>
            <w:lang w:val="es-ES"/>
          </w:rPr>
          <w:t>117</w:t>
        </w:r>
        <w:r w:rsidR="00311151" w:rsidRPr="003D6336">
          <w:rPr>
            <w:webHidden/>
            <w:lang w:val="es-ES"/>
          </w:rPr>
          <w:fldChar w:fldCharType="end"/>
        </w:r>
      </w:hyperlink>
    </w:p>
    <w:p w14:paraId="13424A0A" w14:textId="2B780972" w:rsidR="004D0292" w:rsidRPr="003D6336" w:rsidRDefault="00000000" w:rsidP="00C12912">
      <w:pPr>
        <w:pStyle w:val="TDC2"/>
        <w:rPr>
          <w:rFonts w:ascii="Calibri" w:hAnsi="Calibri"/>
          <w:lang w:val="es-ES"/>
        </w:rPr>
      </w:pPr>
      <w:hyperlink w:anchor="_Toc529005043" w:history="1">
        <w:r w:rsidR="004D0292" w:rsidRPr="003D6336">
          <w:rPr>
            <w:rStyle w:val="Hipervnculo"/>
            <w:lang w:val="es-ES"/>
          </w:rPr>
          <w:t>37.</w:t>
        </w:r>
        <w:r w:rsidR="004D0292" w:rsidRPr="003D6336">
          <w:rPr>
            <w:rFonts w:ascii="Calibri" w:hAnsi="Calibri"/>
            <w:lang w:val="es-ES"/>
          </w:rPr>
          <w:tab/>
        </w:r>
        <w:r w:rsidR="004D0292" w:rsidRPr="003D6336">
          <w:rPr>
            <w:rStyle w:val="Hipervnculo"/>
            <w:lang w:val="es-ES"/>
          </w:rPr>
          <w:t>Lista de Cantidades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_Toc529005043 \h </w:instrText>
        </w:r>
        <w:r w:rsidR="00311151" w:rsidRPr="003D6336">
          <w:rPr>
            <w:webHidden/>
            <w:lang w:val="es-ES"/>
          </w:rPr>
        </w:r>
        <w:r w:rsidR="00311151" w:rsidRPr="003D6336">
          <w:rPr>
            <w:webHidden/>
            <w:lang w:val="es-ES"/>
          </w:rPr>
          <w:fldChar w:fldCharType="separate"/>
        </w:r>
        <w:r w:rsidR="00D06BAA">
          <w:rPr>
            <w:webHidden/>
            <w:lang w:val="es-ES"/>
          </w:rPr>
          <w:t>117</w:t>
        </w:r>
        <w:r w:rsidR="00311151" w:rsidRPr="003D6336">
          <w:rPr>
            <w:webHidden/>
            <w:lang w:val="es-ES"/>
          </w:rPr>
          <w:fldChar w:fldCharType="end"/>
        </w:r>
      </w:hyperlink>
    </w:p>
    <w:p w14:paraId="711F0F7C" w14:textId="5B23EC81" w:rsidR="004D0292" w:rsidRPr="003D6336" w:rsidRDefault="00000000" w:rsidP="00C12912">
      <w:pPr>
        <w:pStyle w:val="TDC2"/>
        <w:rPr>
          <w:rFonts w:ascii="Calibri" w:hAnsi="Calibri"/>
          <w:lang w:val="es-ES"/>
        </w:rPr>
      </w:pPr>
      <w:hyperlink w:anchor="_Toc529005044" w:history="1">
        <w:r w:rsidR="004D0292" w:rsidRPr="003D6336">
          <w:rPr>
            <w:rStyle w:val="Hipervnculo"/>
            <w:lang w:val="es-ES"/>
          </w:rPr>
          <w:t>38.</w:t>
        </w:r>
        <w:r w:rsidR="004D0292" w:rsidRPr="003D6336">
          <w:rPr>
            <w:rFonts w:ascii="Calibri" w:hAnsi="Calibri"/>
            <w:lang w:val="es-ES"/>
          </w:rPr>
          <w:tab/>
        </w:r>
        <w:r w:rsidR="004D0292" w:rsidRPr="003D6336">
          <w:rPr>
            <w:rStyle w:val="Hipervnculo"/>
            <w:lang w:val="es-ES"/>
          </w:rPr>
          <w:t>Modificaciones en las Cantidades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_Toc529005044 \h </w:instrText>
        </w:r>
        <w:r w:rsidR="00311151" w:rsidRPr="003D6336">
          <w:rPr>
            <w:webHidden/>
            <w:lang w:val="es-ES"/>
          </w:rPr>
        </w:r>
        <w:r w:rsidR="00311151" w:rsidRPr="003D6336">
          <w:rPr>
            <w:webHidden/>
            <w:lang w:val="es-ES"/>
          </w:rPr>
          <w:fldChar w:fldCharType="separate"/>
        </w:r>
        <w:r w:rsidR="00D06BAA">
          <w:rPr>
            <w:webHidden/>
            <w:lang w:val="es-ES"/>
          </w:rPr>
          <w:t>117</w:t>
        </w:r>
        <w:r w:rsidR="00311151" w:rsidRPr="003D6336">
          <w:rPr>
            <w:webHidden/>
            <w:lang w:val="es-ES"/>
          </w:rPr>
          <w:fldChar w:fldCharType="end"/>
        </w:r>
      </w:hyperlink>
    </w:p>
    <w:p w14:paraId="4FA20E8B" w14:textId="64BDF154" w:rsidR="004D0292" w:rsidRPr="003D6336" w:rsidRDefault="00000000" w:rsidP="00C12912">
      <w:pPr>
        <w:pStyle w:val="TDC2"/>
        <w:rPr>
          <w:rFonts w:ascii="Calibri" w:hAnsi="Calibri"/>
          <w:lang w:val="es-ES"/>
        </w:rPr>
      </w:pPr>
      <w:hyperlink w:anchor="_Toc529005045" w:history="1">
        <w:r w:rsidR="004D0292" w:rsidRPr="003D6336">
          <w:rPr>
            <w:rStyle w:val="Hipervnculo"/>
            <w:lang w:val="es-ES"/>
          </w:rPr>
          <w:t>39.</w:t>
        </w:r>
        <w:r w:rsidR="004D0292" w:rsidRPr="003D6336">
          <w:rPr>
            <w:rFonts w:ascii="Calibri" w:hAnsi="Calibri"/>
            <w:lang w:val="es-ES"/>
          </w:rPr>
          <w:tab/>
        </w:r>
        <w:r w:rsidR="004D0292" w:rsidRPr="003D6336">
          <w:rPr>
            <w:rStyle w:val="Hipervnculo"/>
            <w:lang w:val="es-ES"/>
          </w:rPr>
          <w:t>Variaciones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_Toc529005045 \h </w:instrText>
        </w:r>
        <w:r w:rsidR="00311151" w:rsidRPr="003D6336">
          <w:rPr>
            <w:webHidden/>
            <w:lang w:val="es-ES"/>
          </w:rPr>
        </w:r>
        <w:r w:rsidR="00311151" w:rsidRPr="003D6336">
          <w:rPr>
            <w:webHidden/>
            <w:lang w:val="es-ES"/>
          </w:rPr>
          <w:fldChar w:fldCharType="separate"/>
        </w:r>
        <w:r w:rsidR="00D06BAA">
          <w:rPr>
            <w:webHidden/>
            <w:lang w:val="es-ES"/>
          </w:rPr>
          <w:t>117</w:t>
        </w:r>
        <w:r w:rsidR="00311151" w:rsidRPr="003D6336">
          <w:rPr>
            <w:webHidden/>
            <w:lang w:val="es-ES"/>
          </w:rPr>
          <w:fldChar w:fldCharType="end"/>
        </w:r>
      </w:hyperlink>
    </w:p>
    <w:p w14:paraId="1714C623" w14:textId="60181A6C" w:rsidR="004D0292" w:rsidRPr="003D6336" w:rsidRDefault="00000000" w:rsidP="00C12912">
      <w:pPr>
        <w:pStyle w:val="TDC2"/>
        <w:rPr>
          <w:rFonts w:ascii="Calibri" w:hAnsi="Calibri"/>
          <w:lang w:val="es-ES"/>
        </w:rPr>
      </w:pPr>
      <w:hyperlink w:anchor="_Toc529005046" w:history="1">
        <w:r w:rsidR="004D0292" w:rsidRPr="003D6336">
          <w:rPr>
            <w:rStyle w:val="Hipervnculo"/>
            <w:lang w:val="es-ES"/>
          </w:rPr>
          <w:t>40.</w:t>
        </w:r>
        <w:r w:rsidR="004D0292" w:rsidRPr="003D6336">
          <w:rPr>
            <w:rFonts w:ascii="Calibri" w:hAnsi="Calibri"/>
            <w:lang w:val="es-ES"/>
          </w:rPr>
          <w:tab/>
        </w:r>
        <w:r w:rsidR="004D0292" w:rsidRPr="003D6336">
          <w:rPr>
            <w:rStyle w:val="Hipervnculo"/>
            <w:lang w:val="es-ES"/>
          </w:rPr>
          <w:t>Pagos de las Variaciones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_Toc529005046 \h </w:instrText>
        </w:r>
        <w:r w:rsidR="00311151" w:rsidRPr="003D6336">
          <w:rPr>
            <w:webHidden/>
            <w:lang w:val="es-ES"/>
          </w:rPr>
        </w:r>
        <w:r w:rsidR="00311151" w:rsidRPr="003D6336">
          <w:rPr>
            <w:webHidden/>
            <w:lang w:val="es-ES"/>
          </w:rPr>
          <w:fldChar w:fldCharType="separate"/>
        </w:r>
        <w:r w:rsidR="00D06BAA">
          <w:rPr>
            <w:webHidden/>
            <w:lang w:val="es-ES"/>
          </w:rPr>
          <w:t>117</w:t>
        </w:r>
        <w:r w:rsidR="00311151" w:rsidRPr="003D6336">
          <w:rPr>
            <w:webHidden/>
            <w:lang w:val="es-ES"/>
          </w:rPr>
          <w:fldChar w:fldCharType="end"/>
        </w:r>
      </w:hyperlink>
    </w:p>
    <w:p w14:paraId="1301E5D0" w14:textId="6BDECDBB" w:rsidR="004D0292" w:rsidRPr="003D6336" w:rsidRDefault="00000000" w:rsidP="00C12912">
      <w:pPr>
        <w:pStyle w:val="TDC2"/>
        <w:rPr>
          <w:rFonts w:ascii="Calibri" w:hAnsi="Calibri"/>
          <w:lang w:val="es-ES"/>
        </w:rPr>
      </w:pPr>
      <w:hyperlink w:anchor="_Toc529005047" w:history="1">
        <w:r w:rsidR="004D0292" w:rsidRPr="003D6336">
          <w:rPr>
            <w:rStyle w:val="Hipervnculo"/>
            <w:lang w:val="es-ES"/>
          </w:rPr>
          <w:t>41.</w:t>
        </w:r>
        <w:r w:rsidR="004D0292" w:rsidRPr="003D6336">
          <w:rPr>
            <w:rFonts w:ascii="Calibri" w:hAnsi="Calibri"/>
            <w:lang w:val="es-ES"/>
          </w:rPr>
          <w:tab/>
        </w:r>
        <w:r w:rsidR="004D0292" w:rsidRPr="003D6336">
          <w:rPr>
            <w:rStyle w:val="Hipervnculo"/>
            <w:lang w:val="es-ES"/>
          </w:rPr>
          <w:t>Proyecciones de Flujo de Efectivos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_Toc529005047 \h </w:instrText>
        </w:r>
        <w:r w:rsidR="00311151" w:rsidRPr="003D6336">
          <w:rPr>
            <w:webHidden/>
            <w:lang w:val="es-ES"/>
          </w:rPr>
        </w:r>
        <w:r w:rsidR="00311151" w:rsidRPr="003D6336">
          <w:rPr>
            <w:webHidden/>
            <w:lang w:val="es-ES"/>
          </w:rPr>
          <w:fldChar w:fldCharType="separate"/>
        </w:r>
        <w:r w:rsidR="00D06BAA">
          <w:rPr>
            <w:webHidden/>
            <w:lang w:val="es-ES"/>
          </w:rPr>
          <w:t>119</w:t>
        </w:r>
        <w:r w:rsidR="00311151" w:rsidRPr="003D6336">
          <w:rPr>
            <w:webHidden/>
            <w:lang w:val="es-ES"/>
          </w:rPr>
          <w:fldChar w:fldCharType="end"/>
        </w:r>
      </w:hyperlink>
    </w:p>
    <w:p w14:paraId="4ADA1FC6" w14:textId="2FAFAFB6" w:rsidR="004D0292" w:rsidRPr="003D6336" w:rsidRDefault="00000000" w:rsidP="00C12912">
      <w:pPr>
        <w:pStyle w:val="TDC2"/>
        <w:rPr>
          <w:rFonts w:ascii="Calibri" w:hAnsi="Calibri"/>
          <w:lang w:val="es-ES"/>
        </w:rPr>
      </w:pPr>
      <w:hyperlink w:anchor="_Toc529005048" w:history="1">
        <w:r w:rsidR="004D0292" w:rsidRPr="003D6336">
          <w:rPr>
            <w:rStyle w:val="Hipervnculo"/>
            <w:lang w:val="es-ES"/>
          </w:rPr>
          <w:t>42.</w:t>
        </w:r>
        <w:r w:rsidR="004D0292" w:rsidRPr="003D6336">
          <w:rPr>
            <w:rFonts w:ascii="Calibri" w:hAnsi="Calibri"/>
            <w:lang w:val="es-ES"/>
          </w:rPr>
          <w:tab/>
        </w:r>
        <w:r w:rsidR="004D0292" w:rsidRPr="003D6336">
          <w:rPr>
            <w:rStyle w:val="Hipervnculo"/>
            <w:lang w:val="es-ES"/>
          </w:rPr>
          <w:t>Certificados de Pago</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_Toc529005048 \h </w:instrText>
        </w:r>
        <w:r w:rsidR="00311151" w:rsidRPr="003D6336">
          <w:rPr>
            <w:webHidden/>
            <w:lang w:val="es-ES"/>
          </w:rPr>
        </w:r>
        <w:r w:rsidR="00311151" w:rsidRPr="003D6336">
          <w:rPr>
            <w:webHidden/>
            <w:lang w:val="es-ES"/>
          </w:rPr>
          <w:fldChar w:fldCharType="separate"/>
        </w:r>
        <w:r w:rsidR="00D06BAA">
          <w:rPr>
            <w:webHidden/>
            <w:lang w:val="es-ES"/>
          </w:rPr>
          <w:t>119</w:t>
        </w:r>
        <w:r w:rsidR="00311151" w:rsidRPr="003D6336">
          <w:rPr>
            <w:webHidden/>
            <w:lang w:val="es-ES"/>
          </w:rPr>
          <w:fldChar w:fldCharType="end"/>
        </w:r>
      </w:hyperlink>
    </w:p>
    <w:p w14:paraId="2D01C626" w14:textId="20B672E1" w:rsidR="004D0292" w:rsidRPr="003D6336" w:rsidRDefault="00000000" w:rsidP="00C12912">
      <w:pPr>
        <w:pStyle w:val="TDC2"/>
        <w:rPr>
          <w:rFonts w:ascii="Calibri" w:hAnsi="Calibri"/>
          <w:lang w:val="es-ES"/>
        </w:rPr>
      </w:pPr>
      <w:hyperlink w:anchor="_Toc529005049" w:history="1">
        <w:r w:rsidR="004D0292" w:rsidRPr="003D6336">
          <w:rPr>
            <w:rStyle w:val="Hipervnculo"/>
            <w:lang w:val="es-ES"/>
          </w:rPr>
          <w:t>43.</w:t>
        </w:r>
        <w:r w:rsidR="004D0292" w:rsidRPr="003D6336">
          <w:rPr>
            <w:rFonts w:ascii="Calibri" w:hAnsi="Calibri"/>
            <w:lang w:val="es-ES"/>
          </w:rPr>
          <w:tab/>
        </w:r>
        <w:r w:rsidR="004D0292" w:rsidRPr="003D6336">
          <w:rPr>
            <w:rStyle w:val="Hipervnculo"/>
            <w:lang w:val="es-ES"/>
          </w:rPr>
          <w:t>Pagos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_Toc529005049 \h </w:instrText>
        </w:r>
        <w:r w:rsidR="00311151" w:rsidRPr="003D6336">
          <w:rPr>
            <w:webHidden/>
            <w:lang w:val="es-ES"/>
          </w:rPr>
        </w:r>
        <w:r w:rsidR="00311151" w:rsidRPr="003D6336">
          <w:rPr>
            <w:webHidden/>
            <w:lang w:val="es-ES"/>
          </w:rPr>
          <w:fldChar w:fldCharType="separate"/>
        </w:r>
        <w:r w:rsidR="00D06BAA">
          <w:rPr>
            <w:webHidden/>
            <w:lang w:val="es-ES"/>
          </w:rPr>
          <w:t>121</w:t>
        </w:r>
        <w:r w:rsidR="00311151" w:rsidRPr="003D6336">
          <w:rPr>
            <w:webHidden/>
            <w:lang w:val="es-ES"/>
          </w:rPr>
          <w:fldChar w:fldCharType="end"/>
        </w:r>
      </w:hyperlink>
    </w:p>
    <w:p w14:paraId="381B63C4" w14:textId="527936E6" w:rsidR="004D0292" w:rsidRPr="003D6336" w:rsidRDefault="00000000" w:rsidP="00C12912">
      <w:pPr>
        <w:pStyle w:val="TDC2"/>
        <w:rPr>
          <w:rFonts w:ascii="Calibri" w:hAnsi="Calibri"/>
          <w:lang w:val="es-ES"/>
        </w:rPr>
      </w:pPr>
      <w:hyperlink w:anchor="_Toc529005050" w:history="1">
        <w:r w:rsidR="004D0292" w:rsidRPr="003D6336">
          <w:rPr>
            <w:rStyle w:val="Hipervnculo"/>
            <w:lang w:val="es-ES"/>
          </w:rPr>
          <w:t>44.</w:t>
        </w:r>
        <w:r w:rsidR="004D0292" w:rsidRPr="003D6336">
          <w:rPr>
            <w:rFonts w:ascii="Calibri" w:hAnsi="Calibri"/>
            <w:lang w:val="es-ES"/>
          </w:rPr>
          <w:tab/>
        </w:r>
        <w:r w:rsidR="004D0292" w:rsidRPr="003D6336">
          <w:rPr>
            <w:rStyle w:val="Hipervnculo"/>
            <w:lang w:val="es-ES"/>
          </w:rPr>
          <w:t>Eventos Compensables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_Toc529005050 \h </w:instrText>
        </w:r>
        <w:r w:rsidR="00311151" w:rsidRPr="003D6336">
          <w:rPr>
            <w:webHidden/>
            <w:lang w:val="es-ES"/>
          </w:rPr>
        </w:r>
        <w:r w:rsidR="00311151" w:rsidRPr="003D6336">
          <w:rPr>
            <w:webHidden/>
            <w:lang w:val="es-ES"/>
          </w:rPr>
          <w:fldChar w:fldCharType="separate"/>
        </w:r>
        <w:r w:rsidR="00D06BAA">
          <w:rPr>
            <w:webHidden/>
            <w:lang w:val="es-ES"/>
          </w:rPr>
          <w:t>121</w:t>
        </w:r>
        <w:r w:rsidR="00311151" w:rsidRPr="003D6336">
          <w:rPr>
            <w:webHidden/>
            <w:lang w:val="es-ES"/>
          </w:rPr>
          <w:fldChar w:fldCharType="end"/>
        </w:r>
      </w:hyperlink>
    </w:p>
    <w:p w14:paraId="0DCF2661" w14:textId="0AD1768E" w:rsidR="004D0292" w:rsidRPr="003D6336" w:rsidRDefault="00000000" w:rsidP="00C12912">
      <w:pPr>
        <w:pStyle w:val="TDC2"/>
        <w:rPr>
          <w:rFonts w:ascii="Calibri" w:hAnsi="Calibri"/>
          <w:lang w:val="es-ES"/>
        </w:rPr>
      </w:pPr>
      <w:hyperlink w:anchor="_Toc529005051" w:history="1">
        <w:r w:rsidR="004D0292" w:rsidRPr="003D6336">
          <w:rPr>
            <w:rStyle w:val="Hipervnculo"/>
            <w:lang w:val="es-ES"/>
          </w:rPr>
          <w:t>45.</w:t>
        </w:r>
        <w:r w:rsidR="004D0292" w:rsidRPr="003D6336">
          <w:rPr>
            <w:rFonts w:ascii="Calibri" w:hAnsi="Calibri"/>
            <w:lang w:val="es-ES"/>
          </w:rPr>
          <w:tab/>
        </w:r>
        <w:r w:rsidR="004D0292" w:rsidRPr="003D6336">
          <w:rPr>
            <w:rStyle w:val="Hipervnculo"/>
            <w:lang w:val="es-ES"/>
          </w:rPr>
          <w:t>Impuestos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_Toc529005051 \h </w:instrText>
        </w:r>
        <w:r w:rsidR="00311151" w:rsidRPr="003D6336">
          <w:rPr>
            <w:webHidden/>
            <w:lang w:val="es-ES"/>
          </w:rPr>
        </w:r>
        <w:r w:rsidR="00311151" w:rsidRPr="003D6336">
          <w:rPr>
            <w:webHidden/>
            <w:lang w:val="es-ES"/>
          </w:rPr>
          <w:fldChar w:fldCharType="separate"/>
        </w:r>
        <w:r w:rsidR="00D06BAA">
          <w:rPr>
            <w:webHidden/>
            <w:lang w:val="es-ES"/>
          </w:rPr>
          <w:t>123</w:t>
        </w:r>
        <w:r w:rsidR="00311151" w:rsidRPr="003D6336">
          <w:rPr>
            <w:webHidden/>
            <w:lang w:val="es-ES"/>
          </w:rPr>
          <w:fldChar w:fldCharType="end"/>
        </w:r>
      </w:hyperlink>
    </w:p>
    <w:p w14:paraId="5F001859" w14:textId="2E5F8AEF" w:rsidR="004D0292" w:rsidRPr="003D6336" w:rsidRDefault="00000000" w:rsidP="00C12912">
      <w:pPr>
        <w:pStyle w:val="TDC2"/>
        <w:rPr>
          <w:rFonts w:ascii="Calibri" w:hAnsi="Calibri"/>
          <w:lang w:val="es-ES"/>
        </w:rPr>
      </w:pPr>
      <w:hyperlink w:anchor="_Toc529005052" w:history="1">
        <w:r w:rsidR="004D0292" w:rsidRPr="003D6336">
          <w:rPr>
            <w:rStyle w:val="Hipervnculo"/>
            <w:lang w:val="es-ES"/>
          </w:rPr>
          <w:t>46.</w:t>
        </w:r>
        <w:r w:rsidR="004D0292" w:rsidRPr="003D6336">
          <w:rPr>
            <w:rFonts w:ascii="Calibri" w:hAnsi="Calibri"/>
            <w:lang w:val="es-ES"/>
          </w:rPr>
          <w:tab/>
        </w:r>
        <w:r w:rsidR="004D0292" w:rsidRPr="003D6336">
          <w:rPr>
            <w:rStyle w:val="Hipervnculo"/>
            <w:lang w:val="es-ES"/>
          </w:rPr>
          <w:t>Monedas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_Toc529005052 \h </w:instrText>
        </w:r>
        <w:r w:rsidR="00311151" w:rsidRPr="003D6336">
          <w:rPr>
            <w:webHidden/>
            <w:lang w:val="es-ES"/>
          </w:rPr>
        </w:r>
        <w:r w:rsidR="00311151" w:rsidRPr="003D6336">
          <w:rPr>
            <w:webHidden/>
            <w:lang w:val="es-ES"/>
          </w:rPr>
          <w:fldChar w:fldCharType="separate"/>
        </w:r>
        <w:r w:rsidR="00D06BAA">
          <w:rPr>
            <w:webHidden/>
            <w:lang w:val="es-ES"/>
          </w:rPr>
          <w:t>123</w:t>
        </w:r>
        <w:r w:rsidR="00311151" w:rsidRPr="003D6336">
          <w:rPr>
            <w:webHidden/>
            <w:lang w:val="es-ES"/>
          </w:rPr>
          <w:fldChar w:fldCharType="end"/>
        </w:r>
      </w:hyperlink>
    </w:p>
    <w:p w14:paraId="21B3089E" w14:textId="1B3ABB59" w:rsidR="004D0292" w:rsidRPr="003D6336" w:rsidRDefault="00000000" w:rsidP="00C12912">
      <w:pPr>
        <w:pStyle w:val="TDC2"/>
        <w:rPr>
          <w:rFonts w:ascii="Calibri" w:hAnsi="Calibri"/>
          <w:lang w:val="es-ES"/>
        </w:rPr>
      </w:pPr>
      <w:hyperlink w:anchor="_Toc529005053" w:history="1">
        <w:r w:rsidR="004D0292" w:rsidRPr="003D6336">
          <w:rPr>
            <w:rStyle w:val="Hipervnculo"/>
            <w:lang w:val="es-ES"/>
          </w:rPr>
          <w:t>47.</w:t>
        </w:r>
        <w:r w:rsidR="004D0292" w:rsidRPr="003D6336">
          <w:rPr>
            <w:rFonts w:ascii="Calibri" w:hAnsi="Calibri"/>
            <w:lang w:val="es-ES"/>
          </w:rPr>
          <w:tab/>
        </w:r>
        <w:r w:rsidR="004D0292" w:rsidRPr="003D6336">
          <w:rPr>
            <w:rStyle w:val="Hipervnculo"/>
            <w:lang w:val="es-ES"/>
          </w:rPr>
          <w:t>Ajustes de Precios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_Toc529005053 \h </w:instrText>
        </w:r>
        <w:r w:rsidR="00311151" w:rsidRPr="003D6336">
          <w:rPr>
            <w:webHidden/>
            <w:lang w:val="es-ES"/>
          </w:rPr>
        </w:r>
        <w:r w:rsidR="00311151" w:rsidRPr="003D6336">
          <w:rPr>
            <w:webHidden/>
            <w:lang w:val="es-ES"/>
          </w:rPr>
          <w:fldChar w:fldCharType="separate"/>
        </w:r>
        <w:r w:rsidR="00D06BAA">
          <w:rPr>
            <w:webHidden/>
            <w:lang w:val="es-ES"/>
          </w:rPr>
          <w:t>123</w:t>
        </w:r>
        <w:r w:rsidR="00311151" w:rsidRPr="003D6336">
          <w:rPr>
            <w:webHidden/>
            <w:lang w:val="es-ES"/>
          </w:rPr>
          <w:fldChar w:fldCharType="end"/>
        </w:r>
      </w:hyperlink>
    </w:p>
    <w:p w14:paraId="6C5E59A8" w14:textId="1630CBB3" w:rsidR="004D0292" w:rsidRPr="003D6336" w:rsidRDefault="00000000" w:rsidP="00C12912">
      <w:pPr>
        <w:pStyle w:val="TDC2"/>
        <w:rPr>
          <w:rFonts w:ascii="Calibri" w:hAnsi="Calibri"/>
          <w:lang w:val="es-ES"/>
        </w:rPr>
      </w:pPr>
      <w:hyperlink w:anchor="_Toc529005054" w:history="1">
        <w:r w:rsidR="004D0292" w:rsidRPr="003D6336">
          <w:rPr>
            <w:rStyle w:val="Hipervnculo"/>
            <w:lang w:val="es-ES"/>
          </w:rPr>
          <w:t>48.</w:t>
        </w:r>
        <w:r w:rsidR="004D0292" w:rsidRPr="003D6336">
          <w:rPr>
            <w:rFonts w:ascii="Calibri" w:hAnsi="Calibri"/>
            <w:lang w:val="es-ES"/>
          </w:rPr>
          <w:tab/>
        </w:r>
        <w:r w:rsidR="004D0292" w:rsidRPr="003D6336">
          <w:rPr>
            <w:rStyle w:val="Hipervnculo"/>
            <w:lang w:val="es-ES"/>
          </w:rPr>
          <w:t>Retenciones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_Toc529005054 \h </w:instrText>
        </w:r>
        <w:r w:rsidR="00311151" w:rsidRPr="003D6336">
          <w:rPr>
            <w:webHidden/>
            <w:lang w:val="es-ES"/>
          </w:rPr>
        </w:r>
        <w:r w:rsidR="00311151" w:rsidRPr="003D6336">
          <w:rPr>
            <w:webHidden/>
            <w:lang w:val="es-ES"/>
          </w:rPr>
          <w:fldChar w:fldCharType="separate"/>
        </w:r>
        <w:r w:rsidR="00D06BAA">
          <w:rPr>
            <w:webHidden/>
            <w:lang w:val="es-ES"/>
          </w:rPr>
          <w:t>124</w:t>
        </w:r>
        <w:r w:rsidR="00311151" w:rsidRPr="003D6336">
          <w:rPr>
            <w:webHidden/>
            <w:lang w:val="es-ES"/>
          </w:rPr>
          <w:fldChar w:fldCharType="end"/>
        </w:r>
      </w:hyperlink>
    </w:p>
    <w:p w14:paraId="7AA26E13" w14:textId="3C3B06CC" w:rsidR="004D0292" w:rsidRPr="003D6336" w:rsidRDefault="00000000" w:rsidP="00C12912">
      <w:pPr>
        <w:pStyle w:val="TDC2"/>
        <w:rPr>
          <w:rFonts w:ascii="Calibri" w:hAnsi="Calibri"/>
          <w:lang w:val="es-ES"/>
        </w:rPr>
      </w:pPr>
      <w:hyperlink w:anchor="_Toc529005055" w:history="1">
        <w:r w:rsidR="004D0292" w:rsidRPr="003D6336">
          <w:rPr>
            <w:rStyle w:val="Hipervnculo"/>
            <w:lang w:val="es-ES"/>
          </w:rPr>
          <w:t>49.</w:t>
        </w:r>
        <w:r w:rsidR="004D0292" w:rsidRPr="003D6336">
          <w:rPr>
            <w:rFonts w:ascii="Calibri" w:hAnsi="Calibri"/>
            <w:lang w:val="es-ES"/>
          </w:rPr>
          <w:tab/>
        </w:r>
        <w:r w:rsidR="004D0292" w:rsidRPr="003D6336">
          <w:rPr>
            <w:rStyle w:val="Hipervnculo"/>
            <w:lang w:val="es-ES"/>
          </w:rPr>
          <w:t>Liquidación por daños y perjuicios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_Toc529005055 \h </w:instrText>
        </w:r>
        <w:r w:rsidR="00311151" w:rsidRPr="003D6336">
          <w:rPr>
            <w:webHidden/>
            <w:lang w:val="es-ES"/>
          </w:rPr>
        </w:r>
        <w:r w:rsidR="00311151" w:rsidRPr="003D6336">
          <w:rPr>
            <w:webHidden/>
            <w:lang w:val="es-ES"/>
          </w:rPr>
          <w:fldChar w:fldCharType="separate"/>
        </w:r>
        <w:r w:rsidR="00D06BAA">
          <w:rPr>
            <w:webHidden/>
            <w:lang w:val="es-ES"/>
          </w:rPr>
          <w:t>124</w:t>
        </w:r>
        <w:r w:rsidR="00311151" w:rsidRPr="003D6336">
          <w:rPr>
            <w:webHidden/>
            <w:lang w:val="es-ES"/>
          </w:rPr>
          <w:fldChar w:fldCharType="end"/>
        </w:r>
      </w:hyperlink>
    </w:p>
    <w:p w14:paraId="4465CC68" w14:textId="41B06732" w:rsidR="004D0292" w:rsidRPr="003D6336" w:rsidRDefault="00000000" w:rsidP="00C12912">
      <w:pPr>
        <w:pStyle w:val="TDC2"/>
        <w:rPr>
          <w:rFonts w:ascii="Calibri" w:hAnsi="Calibri"/>
          <w:lang w:val="es-ES"/>
        </w:rPr>
      </w:pPr>
      <w:hyperlink w:anchor="_Toc529005056" w:history="1">
        <w:r w:rsidR="004D0292" w:rsidRPr="003D6336">
          <w:rPr>
            <w:rStyle w:val="Hipervnculo"/>
            <w:lang w:val="es-ES"/>
          </w:rPr>
          <w:t>50.</w:t>
        </w:r>
        <w:r w:rsidR="004D0292" w:rsidRPr="003D6336">
          <w:rPr>
            <w:rFonts w:ascii="Calibri" w:hAnsi="Calibri"/>
            <w:lang w:val="es-ES"/>
          </w:rPr>
          <w:tab/>
        </w:r>
        <w:r w:rsidR="004D0292" w:rsidRPr="003D6336">
          <w:rPr>
            <w:rStyle w:val="Hipervnculo"/>
            <w:lang w:val="es-ES"/>
          </w:rPr>
          <w:t>Bonificaciones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_Toc529005056 \h </w:instrText>
        </w:r>
        <w:r w:rsidR="00311151" w:rsidRPr="003D6336">
          <w:rPr>
            <w:webHidden/>
            <w:lang w:val="es-ES"/>
          </w:rPr>
        </w:r>
        <w:r w:rsidR="00311151" w:rsidRPr="003D6336">
          <w:rPr>
            <w:webHidden/>
            <w:lang w:val="es-ES"/>
          </w:rPr>
          <w:fldChar w:fldCharType="separate"/>
        </w:r>
        <w:r w:rsidR="00D06BAA">
          <w:rPr>
            <w:webHidden/>
            <w:lang w:val="es-ES"/>
          </w:rPr>
          <w:t>124</w:t>
        </w:r>
        <w:r w:rsidR="00311151" w:rsidRPr="003D6336">
          <w:rPr>
            <w:webHidden/>
            <w:lang w:val="es-ES"/>
          </w:rPr>
          <w:fldChar w:fldCharType="end"/>
        </w:r>
      </w:hyperlink>
    </w:p>
    <w:p w14:paraId="105F9537" w14:textId="1BF93279" w:rsidR="004D0292" w:rsidRPr="003D6336" w:rsidRDefault="00000000" w:rsidP="00C12912">
      <w:pPr>
        <w:pStyle w:val="TDC2"/>
        <w:rPr>
          <w:rFonts w:ascii="Calibri" w:hAnsi="Calibri"/>
          <w:lang w:val="es-ES"/>
        </w:rPr>
      </w:pPr>
      <w:hyperlink w:anchor="_Toc529005057" w:history="1">
        <w:r w:rsidR="004D0292" w:rsidRPr="003D6336">
          <w:rPr>
            <w:rStyle w:val="Hipervnculo"/>
            <w:lang w:val="es-ES"/>
          </w:rPr>
          <w:t>51.</w:t>
        </w:r>
        <w:r w:rsidR="004D0292" w:rsidRPr="003D6336">
          <w:rPr>
            <w:rFonts w:ascii="Calibri" w:hAnsi="Calibri"/>
            <w:lang w:val="es-ES"/>
          </w:rPr>
          <w:tab/>
        </w:r>
        <w:r w:rsidR="004D0292" w:rsidRPr="003D6336">
          <w:rPr>
            <w:rStyle w:val="Hipervnculo"/>
            <w:lang w:val="es-ES"/>
          </w:rPr>
          <w:t>Pago de anticipo</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_Toc529005057 \h </w:instrText>
        </w:r>
        <w:r w:rsidR="00311151" w:rsidRPr="003D6336">
          <w:rPr>
            <w:webHidden/>
            <w:lang w:val="es-ES"/>
          </w:rPr>
        </w:r>
        <w:r w:rsidR="00311151" w:rsidRPr="003D6336">
          <w:rPr>
            <w:webHidden/>
            <w:lang w:val="es-ES"/>
          </w:rPr>
          <w:fldChar w:fldCharType="separate"/>
        </w:r>
        <w:r w:rsidR="00D06BAA">
          <w:rPr>
            <w:webHidden/>
            <w:lang w:val="es-ES"/>
          </w:rPr>
          <w:t>125</w:t>
        </w:r>
        <w:r w:rsidR="00311151" w:rsidRPr="003D6336">
          <w:rPr>
            <w:webHidden/>
            <w:lang w:val="es-ES"/>
          </w:rPr>
          <w:fldChar w:fldCharType="end"/>
        </w:r>
      </w:hyperlink>
    </w:p>
    <w:p w14:paraId="3DEC13E1" w14:textId="49EDFB10" w:rsidR="004D0292" w:rsidRPr="003D6336" w:rsidRDefault="00000000" w:rsidP="00C12912">
      <w:pPr>
        <w:pStyle w:val="TDC2"/>
        <w:rPr>
          <w:rFonts w:ascii="Calibri" w:hAnsi="Calibri"/>
          <w:lang w:val="es-ES"/>
        </w:rPr>
      </w:pPr>
      <w:hyperlink w:anchor="_Toc529005058" w:history="1">
        <w:r w:rsidR="004D0292" w:rsidRPr="003D6336">
          <w:rPr>
            <w:rStyle w:val="Hipervnculo"/>
            <w:lang w:val="es-ES"/>
          </w:rPr>
          <w:t>52.</w:t>
        </w:r>
        <w:r w:rsidR="004D0292" w:rsidRPr="003D6336">
          <w:rPr>
            <w:rFonts w:ascii="Calibri" w:hAnsi="Calibri"/>
            <w:lang w:val="es-ES"/>
          </w:rPr>
          <w:tab/>
        </w:r>
        <w:r w:rsidR="004D0292" w:rsidRPr="003D6336">
          <w:rPr>
            <w:rStyle w:val="Hipervnculo"/>
            <w:lang w:val="es-ES"/>
          </w:rPr>
          <w:t>Garantías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_Toc529005058 \h </w:instrText>
        </w:r>
        <w:r w:rsidR="00311151" w:rsidRPr="003D6336">
          <w:rPr>
            <w:webHidden/>
            <w:lang w:val="es-ES"/>
          </w:rPr>
        </w:r>
        <w:r w:rsidR="00311151" w:rsidRPr="003D6336">
          <w:rPr>
            <w:webHidden/>
            <w:lang w:val="es-ES"/>
          </w:rPr>
          <w:fldChar w:fldCharType="separate"/>
        </w:r>
        <w:r w:rsidR="00D06BAA">
          <w:rPr>
            <w:webHidden/>
            <w:lang w:val="es-ES"/>
          </w:rPr>
          <w:t>125</w:t>
        </w:r>
        <w:r w:rsidR="00311151" w:rsidRPr="003D6336">
          <w:rPr>
            <w:webHidden/>
            <w:lang w:val="es-ES"/>
          </w:rPr>
          <w:fldChar w:fldCharType="end"/>
        </w:r>
      </w:hyperlink>
    </w:p>
    <w:p w14:paraId="24C381B8" w14:textId="34F69C91" w:rsidR="004D0292" w:rsidRPr="003D6336" w:rsidRDefault="00000000" w:rsidP="00C12912">
      <w:pPr>
        <w:pStyle w:val="TDC2"/>
        <w:rPr>
          <w:rFonts w:ascii="Calibri" w:hAnsi="Calibri"/>
          <w:lang w:val="es-ES"/>
        </w:rPr>
      </w:pPr>
      <w:hyperlink w:anchor="_Toc529005059" w:history="1">
        <w:r w:rsidR="004D0292" w:rsidRPr="003D6336">
          <w:rPr>
            <w:rStyle w:val="Hipervnculo"/>
            <w:lang w:val="es-ES"/>
          </w:rPr>
          <w:t>53.</w:t>
        </w:r>
        <w:r w:rsidR="004D0292" w:rsidRPr="003D6336">
          <w:rPr>
            <w:rFonts w:ascii="Calibri" w:hAnsi="Calibri"/>
            <w:lang w:val="es-ES"/>
          </w:rPr>
          <w:tab/>
        </w:r>
        <w:r w:rsidR="008A7E81" w:rsidRPr="003D6336">
          <w:rPr>
            <w:rStyle w:val="Hipervnculo"/>
            <w:lang w:val="es-ES"/>
          </w:rPr>
          <w:t xml:space="preserve">Trabajos por </w:t>
        </w:r>
        <w:r w:rsidR="008A7E81">
          <w:rPr>
            <w:rStyle w:val="Hipervnculo"/>
            <w:lang w:val="es-ES"/>
          </w:rPr>
          <w:t>Administración</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_Toc529005059 \h </w:instrText>
        </w:r>
        <w:r w:rsidR="00311151" w:rsidRPr="003D6336">
          <w:rPr>
            <w:webHidden/>
            <w:lang w:val="es-ES"/>
          </w:rPr>
        </w:r>
        <w:r w:rsidR="00311151" w:rsidRPr="003D6336">
          <w:rPr>
            <w:webHidden/>
            <w:lang w:val="es-ES"/>
          </w:rPr>
          <w:fldChar w:fldCharType="separate"/>
        </w:r>
        <w:r w:rsidR="00D06BAA">
          <w:rPr>
            <w:webHidden/>
            <w:lang w:val="es-ES"/>
          </w:rPr>
          <w:t>125</w:t>
        </w:r>
        <w:r w:rsidR="00311151" w:rsidRPr="003D6336">
          <w:rPr>
            <w:webHidden/>
            <w:lang w:val="es-ES"/>
          </w:rPr>
          <w:fldChar w:fldCharType="end"/>
        </w:r>
      </w:hyperlink>
    </w:p>
    <w:p w14:paraId="7B5447A8" w14:textId="2255668F" w:rsidR="004D0292" w:rsidRPr="003D6336" w:rsidRDefault="00000000" w:rsidP="00C12912">
      <w:pPr>
        <w:pStyle w:val="TDC2"/>
        <w:rPr>
          <w:rFonts w:ascii="Calibri" w:hAnsi="Calibri"/>
          <w:lang w:val="es-ES"/>
        </w:rPr>
      </w:pPr>
      <w:hyperlink w:anchor="_Toc529005060" w:history="1">
        <w:r w:rsidR="004D0292" w:rsidRPr="003D6336">
          <w:rPr>
            <w:rStyle w:val="Hipervnculo"/>
            <w:lang w:val="es-ES"/>
          </w:rPr>
          <w:t>54.</w:t>
        </w:r>
        <w:r w:rsidR="004D0292" w:rsidRPr="003D6336">
          <w:rPr>
            <w:rFonts w:ascii="Calibri" w:hAnsi="Calibri"/>
            <w:lang w:val="es-ES"/>
          </w:rPr>
          <w:tab/>
        </w:r>
        <w:r w:rsidR="004D0292" w:rsidRPr="003D6336">
          <w:rPr>
            <w:rStyle w:val="Hipervnculo"/>
            <w:lang w:val="es-ES"/>
          </w:rPr>
          <w:t>Costo de reparaciones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_Toc529005060 \h </w:instrText>
        </w:r>
        <w:r w:rsidR="00311151" w:rsidRPr="003D6336">
          <w:rPr>
            <w:webHidden/>
            <w:lang w:val="es-ES"/>
          </w:rPr>
        </w:r>
        <w:r w:rsidR="00311151" w:rsidRPr="003D6336">
          <w:rPr>
            <w:webHidden/>
            <w:lang w:val="es-ES"/>
          </w:rPr>
          <w:fldChar w:fldCharType="separate"/>
        </w:r>
        <w:r w:rsidR="00D06BAA">
          <w:rPr>
            <w:webHidden/>
            <w:lang w:val="es-ES"/>
          </w:rPr>
          <w:t>126</w:t>
        </w:r>
        <w:r w:rsidR="00311151" w:rsidRPr="003D6336">
          <w:rPr>
            <w:webHidden/>
            <w:lang w:val="es-ES"/>
          </w:rPr>
          <w:fldChar w:fldCharType="end"/>
        </w:r>
      </w:hyperlink>
    </w:p>
    <w:p w14:paraId="6B4DF3BC" w14:textId="26FD09A5" w:rsidR="004D0292" w:rsidRPr="003D6336" w:rsidRDefault="00000000" w:rsidP="00BA3E5E">
      <w:pPr>
        <w:pStyle w:val="TDC1"/>
        <w:rPr>
          <w:rFonts w:ascii="Calibri" w:hAnsi="Calibri"/>
          <w:lang w:val="es-ES"/>
        </w:rPr>
      </w:pPr>
      <w:hyperlink w:anchor="_Toc529005061" w:history="1">
        <w:r w:rsidR="004D0292" w:rsidRPr="003D6336">
          <w:rPr>
            <w:rStyle w:val="Hipervnculo"/>
            <w:lang w:val="es-ES"/>
          </w:rPr>
          <w:t>E. Finalizaci</w:t>
        </w:r>
        <w:r w:rsidR="004D0292" w:rsidRPr="003D6336">
          <w:rPr>
            <w:rStyle w:val="Hipervnculo"/>
            <w:rFonts w:hint="eastAsia"/>
            <w:lang w:val="es-ES"/>
          </w:rPr>
          <w:t>ó</w:t>
        </w:r>
        <w:r w:rsidR="004D0292" w:rsidRPr="003D6336">
          <w:rPr>
            <w:rStyle w:val="Hipervnculo"/>
            <w:lang w:val="es-ES"/>
          </w:rPr>
          <w:t>n del Contrato</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_Toc529005061 \h </w:instrText>
        </w:r>
        <w:r w:rsidR="00311151" w:rsidRPr="003D6336">
          <w:rPr>
            <w:webHidden/>
            <w:lang w:val="es-ES"/>
          </w:rPr>
        </w:r>
        <w:r w:rsidR="00311151" w:rsidRPr="003D6336">
          <w:rPr>
            <w:webHidden/>
            <w:lang w:val="es-ES"/>
          </w:rPr>
          <w:fldChar w:fldCharType="separate"/>
        </w:r>
        <w:r w:rsidR="00D06BAA">
          <w:rPr>
            <w:webHidden/>
            <w:lang w:val="es-ES"/>
          </w:rPr>
          <w:t>126</w:t>
        </w:r>
        <w:r w:rsidR="00311151" w:rsidRPr="003D6336">
          <w:rPr>
            <w:webHidden/>
            <w:lang w:val="es-ES"/>
          </w:rPr>
          <w:fldChar w:fldCharType="end"/>
        </w:r>
      </w:hyperlink>
    </w:p>
    <w:p w14:paraId="288C6F4E" w14:textId="2CA41CF9" w:rsidR="004D0292" w:rsidRPr="003D6336" w:rsidRDefault="00000000" w:rsidP="00C12912">
      <w:pPr>
        <w:pStyle w:val="TDC2"/>
        <w:rPr>
          <w:rFonts w:ascii="Calibri" w:hAnsi="Calibri"/>
          <w:lang w:val="es-ES"/>
        </w:rPr>
      </w:pPr>
      <w:hyperlink w:anchor="_Toc529005062" w:history="1">
        <w:r w:rsidR="004D0292" w:rsidRPr="003D6336">
          <w:rPr>
            <w:rStyle w:val="Hipervnculo"/>
            <w:lang w:val="es-ES"/>
          </w:rPr>
          <w:t>55.</w:t>
        </w:r>
        <w:r w:rsidR="004D0292" w:rsidRPr="003D6336">
          <w:rPr>
            <w:rFonts w:ascii="Calibri" w:hAnsi="Calibri"/>
            <w:lang w:val="es-ES"/>
          </w:rPr>
          <w:tab/>
        </w:r>
        <w:r w:rsidR="004D0292" w:rsidRPr="003D6336">
          <w:rPr>
            <w:rStyle w:val="Hipervnculo"/>
            <w:lang w:val="es-ES"/>
          </w:rPr>
          <w:t>Terminación de las Obras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_Toc529005062 \h </w:instrText>
        </w:r>
        <w:r w:rsidR="00311151" w:rsidRPr="003D6336">
          <w:rPr>
            <w:webHidden/>
            <w:lang w:val="es-ES"/>
          </w:rPr>
        </w:r>
        <w:r w:rsidR="00311151" w:rsidRPr="003D6336">
          <w:rPr>
            <w:webHidden/>
            <w:lang w:val="es-ES"/>
          </w:rPr>
          <w:fldChar w:fldCharType="separate"/>
        </w:r>
        <w:r w:rsidR="00D06BAA">
          <w:rPr>
            <w:webHidden/>
            <w:lang w:val="es-ES"/>
          </w:rPr>
          <w:t>126</w:t>
        </w:r>
        <w:r w:rsidR="00311151" w:rsidRPr="003D6336">
          <w:rPr>
            <w:webHidden/>
            <w:lang w:val="es-ES"/>
          </w:rPr>
          <w:fldChar w:fldCharType="end"/>
        </w:r>
      </w:hyperlink>
    </w:p>
    <w:p w14:paraId="2E96CE7E" w14:textId="03002DBE" w:rsidR="004D0292" w:rsidRPr="003D6336" w:rsidRDefault="00000000" w:rsidP="00C12912">
      <w:pPr>
        <w:pStyle w:val="TDC2"/>
        <w:rPr>
          <w:rFonts w:ascii="Calibri" w:hAnsi="Calibri"/>
          <w:lang w:val="es-ES"/>
        </w:rPr>
      </w:pPr>
      <w:hyperlink w:anchor="_Toc529005063" w:history="1">
        <w:r w:rsidR="004D0292" w:rsidRPr="003D6336">
          <w:rPr>
            <w:rStyle w:val="Hipervnculo"/>
            <w:lang w:val="es-ES"/>
          </w:rPr>
          <w:t>56.</w:t>
        </w:r>
        <w:r w:rsidR="004D0292" w:rsidRPr="003D6336">
          <w:rPr>
            <w:rFonts w:ascii="Calibri" w:hAnsi="Calibri"/>
            <w:lang w:val="es-ES"/>
          </w:rPr>
          <w:tab/>
        </w:r>
        <w:r w:rsidR="004D0292" w:rsidRPr="003D6336">
          <w:rPr>
            <w:rStyle w:val="Hipervnculo"/>
            <w:lang w:val="es-ES"/>
          </w:rPr>
          <w:t>Recepción de las Obras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_Toc529005063 \h </w:instrText>
        </w:r>
        <w:r w:rsidR="00311151" w:rsidRPr="003D6336">
          <w:rPr>
            <w:webHidden/>
            <w:lang w:val="es-ES"/>
          </w:rPr>
        </w:r>
        <w:r w:rsidR="00311151" w:rsidRPr="003D6336">
          <w:rPr>
            <w:webHidden/>
            <w:lang w:val="es-ES"/>
          </w:rPr>
          <w:fldChar w:fldCharType="separate"/>
        </w:r>
        <w:r w:rsidR="00D06BAA">
          <w:rPr>
            <w:webHidden/>
            <w:lang w:val="es-ES"/>
          </w:rPr>
          <w:t>126</w:t>
        </w:r>
        <w:r w:rsidR="00311151" w:rsidRPr="003D6336">
          <w:rPr>
            <w:webHidden/>
            <w:lang w:val="es-ES"/>
          </w:rPr>
          <w:fldChar w:fldCharType="end"/>
        </w:r>
      </w:hyperlink>
    </w:p>
    <w:p w14:paraId="6A7C725D" w14:textId="2258AF70" w:rsidR="004D0292" w:rsidRPr="003D6336" w:rsidRDefault="00000000" w:rsidP="00C12912">
      <w:pPr>
        <w:pStyle w:val="TDC2"/>
        <w:rPr>
          <w:rFonts w:ascii="Calibri" w:hAnsi="Calibri"/>
          <w:lang w:val="es-ES"/>
        </w:rPr>
      </w:pPr>
      <w:hyperlink w:anchor="_Toc529005064" w:history="1">
        <w:r w:rsidR="004D0292" w:rsidRPr="003D6336">
          <w:rPr>
            <w:rStyle w:val="Hipervnculo"/>
            <w:lang w:val="es-ES"/>
          </w:rPr>
          <w:t>57.</w:t>
        </w:r>
        <w:r w:rsidR="004D0292" w:rsidRPr="003D6336">
          <w:rPr>
            <w:rFonts w:ascii="Calibri" w:hAnsi="Calibri"/>
            <w:lang w:val="es-ES"/>
          </w:rPr>
          <w:tab/>
        </w:r>
        <w:r w:rsidR="004D0292" w:rsidRPr="003D6336">
          <w:rPr>
            <w:rStyle w:val="Hipervnculo"/>
            <w:lang w:val="es-ES"/>
          </w:rPr>
          <w:t>Liquidación final</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_Toc529005064 \h </w:instrText>
        </w:r>
        <w:r w:rsidR="00311151" w:rsidRPr="003D6336">
          <w:rPr>
            <w:webHidden/>
            <w:lang w:val="es-ES"/>
          </w:rPr>
        </w:r>
        <w:r w:rsidR="00311151" w:rsidRPr="003D6336">
          <w:rPr>
            <w:webHidden/>
            <w:lang w:val="es-ES"/>
          </w:rPr>
          <w:fldChar w:fldCharType="separate"/>
        </w:r>
        <w:r w:rsidR="00D06BAA">
          <w:rPr>
            <w:webHidden/>
            <w:lang w:val="es-ES"/>
          </w:rPr>
          <w:t>126</w:t>
        </w:r>
        <w:r w:rsidR="00311151" w:rsidRPr="003D6336">
          <w:rPr>
            <w:webHidden/>
            <w:lang w:val="es-ES"/>
          </w:rPr>
          <w:fldChar w:fldCharType="end"/>
        </w:r>
      </w:hyperlink>
    </w:p>
    <w:p w14:paraId="433C5BA3" w14:textId="5B2FFFF3" w:rsidR="004D0292" w:rsidRPr="003D6336" w:rsidRDefault="00000000" w:rsidP="00C12912">
      <w:pPr>
        <w:pStyle w:val="TDC2"/>
        <w:rPr>
          <w:rFonts w:ascii="Calibri" w:hAnsi="Calibri"/>
          <w:lang w:val="es-ES"/>
        </w:rPr>
      </w:pPr>
      <w:hyperlink w:anchor="_Toc529005065" w:history="1">
        <w:r w:rsidR="004D0292" w:rsidRPr="003D6336">
          <w:rPr>
            <w:rStyle w:val="Hipervnculo"/>
            <w:lang w:val="es-ES"/>
          </w:rPr>
          <w:t>58.</w:t>
        </w:r>
        <w:r w:rsidR="004D0292" w:rsidRPr="003D6336">
          <w:rPr>
            <w:rFonts w:ascii="Calibri" w:hAnsi="Calibri"/>
            <w:lang w:val="es-ES"/>
          </w:rPr>
          <w:tab/>
        </w:r>
        <w:r w:rsidR="004D0292" w:rsidRPr="003D6336">
          <w:rPr>
            <w:rStyle w:val="Hipervnculo"/>
            <w:lang w:val="es-ES"/>
          </w:rPr>
          <w:t>Manuales de Operación y de Mantenimiento</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_Toc529005065 \h </w:instrText>
        </w:r>
        <w:r w:rsidR="00311151" w:rsidRPr="003D6336">
          <w:rPr>
            <w:webHidden/>
            <w:lang w:val="es-ES"/>
          </w:rPr>
        </w:r>
        <w:r w:rsidR="00311151" w:rsidRPr="003D6336">
          <w:rPr>
            <w:webHidden/>
            <w:lang w:val="es-ES"/>
          </w:rPr>
          <w:fldChar w:fldCharType="separate"/>
        </w:r>
        <w:r w:rsidR="00D06BAA">
          <w:rPr>
            <w:webHidden/>
            <w:lang w:val="es-ES"/>
          </w:rPr>
          <w:t>127</w:t>
        </w:r>
        <w:r w:rsidR="00311151" w:rsidRPr="003D6336">
          <w:rPr>
            <w:webHidden/>
            <w:lang w:val="es-ES"/>
          </w:rPr>
          <w:fldChar w:fldCharType="end"/>
        </w:r>
      </w:hyperlink>
    </w:p>
    <w:p w14:paraId="7D944DBC" w14:textId="15C792A6" w:rsidR="004D0292" w:rsidRPr="003D6336" w:rsidRDefault="00000000" w:rsidP="00C12912">
      <w:pPr>
        <w:pStyle w:val="TDC2"/>
        <w:rPr>
          <w:rFonts w:ascii="Calibri" w:hAnsi="Calibri"/>
          <w:lang w:val="es-ES"/>
        </w:rPr>
      </w:pPr>
      <w:hyperlink w:anchor="_Toc529005066" w:history="1">
        <w:r w:rsidR="004D0292" w:rsidRPr="003D6336">
          <w:rPr>
            <w:rStyle w:val="Hipervnculo"/>
            <w:lang w:val="es-ES"/>
          </w:rPr>
          <w:t>59.</w:t>
        </w:r>
        <w:r w:rsidR="004D0292" w:rsidRPr="003D6336">
          <w:rPr>
            <w:rFonts w:ascii="Calibri" w:hAnsi="Calibri"/>
            <w:lang w:val="es-ES"/>
          </w:rPr>
          <w:tab/>
        </w:r>
        <w:r w:rsidR="004D0292" w:rsidRPr="003D6336">
          <w:rPr>
            <w:rStyle w:val="Hipervnculo"/>
            <w:lang w:val="es-ES"/>
          </w:rPr>
          <w:t>Terminación del Contrato</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_Toc529005066 \h </w:instrText>
        </w:r>
        <w:r w:rsidR="00311151" w:rsidRPr="003D6336">
          <w:rPr>
            <w:webHidden/>
            <w:lang w:val="es-ES"/>
          </w:rPr>
        </w:r>
        <w:r w:rsidR="00311151" w:rsidRPr="003D6336">
          <w:rPr>
            <w:webHidden/>
            <w:lang w:val="es-ES"/>
          </w:rPr>
          <w:fldChar w:fldCharType="separate"/>
        </w:r>
        <w:r w:rsidR="00D06BAA">
          <w:rPr>
            <w:webHidden/>
            <w:lang w:val="es-ES"/>
          </w:rPr>
          <w:t>127</w:t>
        </w:r>
        <w:r w:rsidR="00311151" w:rsidRPr="003D6336">
          <w:rPr>
            <w:webHidden/>
            <w:lang w:val="es-ES"/>
          </w:rPr>
          <w:fldChar w:fldCharType="end"/>
        </w:r>
      </w:hyperlink>
    </w:p>
    <w:p w14:paraId="3D77171D" w14:textId="6D6ECD2D" w:rsidR="004D0292" w:rsidRPr="003D6336" w:rsidRDefault="00000000" w:rsidP="00C12912">
      <w:pPr>
        <w:pStyle w:val="TDC2"/>
        <w:rPr>
          <w:rFonts w:ascii="Calibri" w:hAnsi="Calibri"/>
          <w:lang w:val="es-ES"/>
        </w:rPr>
      </w:pPr>
      <w:hyperlink w:anchor="_Toc529005067" w:history="1">
        <w:r w:rsidR="004D0292" w:rsidRPr="003D6336">
          <w:rPr>
            <w:rStyle w:val="Hipervnculo"/>
            <w:lang w:val="es-ES"/>
          </w:rPr>
          <w:t>61.</w:t>
        </w:r>
        <w:r w:rsidR="004D0292" w:rsidRPr="003D6336">
          <w:rPr>
            <w:rFonts w:ascii="Calibri" w:hAnsi="Calibri"/>
            <w:lang w:val="es-ES"/>
          </w:rPr>
          <w:tab/>
        </w:r>
        <w:r w:rsidR="004D0292" w:rsidRPr="003D6336">
          <w:rPr>
            <w:rStyle w:val="Hipervnculo"/>
            <w:lang w:val="es-ES"/>
          </w:rPr>
          <w:t>Pagos posteriores a la terminación del Contrato</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_Toc529005067 \h </w:instrText>
        </w:r>
        <w:r w:rsidR="00311151" w:rsidRPr="003D6336">
          <w:rPr>
            <w:webHidden/>
            <w:lang w:val="es-ES"/>
          </w:rPr>
        </w:r>
        <w:r w:rsidR="00311151" w:rsidRPr="003D6336">
          <w:rPr>
            <w:webHidden/>
            <w:lang w:val="es-ES"/>
          </w:rPr>
          <w:fldChar w:fldCharType="separate"/>
        </w:r>
        <w:r w:rsidR="00D06BAA">
          <w:rPr>
            <w:webHidden/>
            <w:lang w:val="es-ES"/>
          </w:rPr>
          <w:t>134</w:t>
        </w:r>
        <w:r w:rsidR="00311151" w:rsidRPr="003D6336">
          <w:rPr>
            <w:webHidden/>
            <w:lang w:val="es-ES"/>
          </w:rPr>
          <w:fldChar w:fldCharType="end"/>
        </w:r>
      </w:hyperlink>
    </w:p>
    <w:p w14:paraId="1CBE8A14" w14:textId="07D1FC54" w:rsidR="004D0292" w:rsidRPr="003D6336" w:rsidRDefault="00000000" w:rsidP="00C12912">
      <w:pPr>
        <w:pStyle w:val="TDC2"/>
        <w:rPr>
          <w:rFonts w:ascii="Calibri" w:hAnsi="Calibri"/>
          <w:lang w:val="es-ES"/>
        </w:rPr>
      </w:pPr>
      <w:hyperlink w:anchor="_Toc529005068" w:history="1">
        <w:r w:rsidR="004D0292" w:rsidRPr="003D6336">
          <w:rPr>
            <w:rStyle w:val="Hipervnculo"/>
            <w:lang w:val="es-ES"/>
          </w:rPr>
          <w:t>62.</w:t>
        </w:r>
        <w:r w:rsidR="004D0292" w:rsidRPr="003D6336">
          <w:rPr>
            <w:rFonts w:ascii="Calibri" w:hAnsi="Calibri"/>
            <w:lang w:val="es-ES"/>
          </w:rPr>
          <w:tab/>
        </w:r>
        <w:r w:rsidR="004D0292" w:rsidRPr="003D6336">
          <w:rPr>
            <w:rStyle w:val="Hipervnculo"/>
            <w:lang w:val="es-ES"/>
          </w:rPr>
          <w:t>Derechos de propiedad</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_Toc529005068 \h </w:instrText>
        </w:r>
        <w:r w:rsidR="00311151" w:rsidRPr="003D6336">
          <w:rPr>
            <w:webHidden/>
            <w:lang w:val="es-ES"/>
          </w:rPr>
        </w:r>
        <w:r w:rsidR="00311151" w:rsidRPr="003D6336">
          <w:rPr>
            <w:webHidden/>
            <w:lang w:val="es-ES"/>
          </w:rPr>
          <w:fldChar w:fldCharType="separate"/>
        </w:r>
        <w:r w:rsidR="00D06BAA">
          <w:rPr>
            <w:webHidden/>
            <w:lang w:val="es-ES"/>
          </w:rPr>
          <w:t>134</w:t>
        </w:r>
        <w:r w:rsidR="00311151" w:rsidRPr="003D6336">
          <w:rPr>
            <w:webHidden/>
            <w:lang w:val="es-ES"/>
          </w:rPr>
          <w:fldChar w:fldCharType="end"/>
        </w:r>
      </w:hyperlink>
    </w:p>
    <w:p w14:paraId="54C3F33C" w14:textId="6091008F" w:rsidR="004D0292" w:rsidRPr="003D6336" w:rsidRDefault="00000000" w:rsidP="00C12912">
      <w:pPr>
        <w:pStyle w:val="TDC2"/>
        <w:rPr>
          <w:rFonts w:ascii="Calibri" w:hAnsi="Calibri"/>
          <w:lang w:val="es-ES"/>
        </w:rPr>
      </w:pPr>
      <w:hyperlink w:anchor="_Toc529005069" w:history="1">
        <w:r w:rsidR="004D0292" w:rsidRPr="003D6336">
          <w:rPr>
            <w:rStyle w:val="Hipervnculo"/>
            <w:lang w:val="es-ES"/>
          </w:rPr>
          <w:t>63.</w:t>
        </w:r>
        <w:r w:rsidR="004D0292" w:rsidRPr="003D6336">
          <w:rPr>
            <w:rFonts w:ascii="Calibri" w:hAnsi="Calibri"/>
            <w:lang w:val="es-ES"/>
          </w:rPr>
          <w:tab/>
        </w:r>
        <w:r w:rsidR="004D0292" w:rsidRPr="003D6336">
          <w:rPr>
            <w:rStyle w:val="Hipervnculo"/>
            <w:lang w:val="es-ES"/>
          </w:rPr>
          <w:t>Liberación de cumplimiento</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_Toc529005069 \h </w:instrText>
        </w:r>
        <w:r w:rsidR="00311151" w:rsidRPr="003D6336">
          <w:rPr>
            <w:webHidden/>
            <w:lang w:val="es-ES"/>
          </w:rPr>
        </w:r>
        <w:r w:rsidR="00311151" w:rsidRPr="003D6336">
          <w:rPr>
            <w:webHidden/>
            <w:lang w:val="es-ES"/>
          </w:rPr>
          <w:fldChar w:fldCharType="separate"/>
        </w:r>
        <w:r w:rsidR="00D06BAA">
          <w:rPr>
            <w:webHidden/>
            <w:lang w:val="es-ES"/>
          </w:rPr>
          <w:t>135</w:t>
        </w:r>
        <w:r w:rsidR="00311151" w:rsidRPr="003D6336">
          <w:rPr>
            <w:webHidden/>
            <w:lang w:val="es-ES"/>
          </w:rPr>
          <w:fldChar w:fldCharType="end"/>
        </w:r>
      </w:hyperlink>
    </w:p>
    <w:p w14:paraId="7C573A0E" w14:textId="6F631B20" w:rsidR="004D0292" w:rsidRPr="003D6336" w:rsidRDefault="00000000" w:rsidP="00C12912">
      <w:pPr>
        <w:pStyle w:val="TDC2"/>
        <w:rPr>
          <w:rFonts w:ascii="Calibri" w:hAnsi="Calibri"/>
          <w:lang w:val="es-ES"/>
        </w:rPr>
      </w:pPr>
      <w:hyperlink w:anchor="_Toc529005070" w:history="1">
        <w:r w:rsidR="004D0292" w:rsidRPr="003D6336">
          <w:rPr>
            <w:rStyle w:val="Hipervnculo"/>
            <w:lang w:val="es-ES"/>
          </w:rPr>
          <w:t>64.</w:t>
        </w:r>
        <w:r w:rsidR="004D0292" w:rsidRPr="003D6336">
          <w:rPr>
            <w:rFonts w:ascii="Calibri" w:hAnsi="Calibri"/>
            <w:lang w:val="es-ES"/>
          </w:rPr>
          <w:tab/>
        </w:r>
        <w:r w:rsidR="004D0292" w:rsidRPr="003D6336">
          <w:rPr>
            <w:rStyle w:val="Hipervnculo"/>
            <w:lang w:val="es-ES"/>
          </w:rPr>
          <w:t>Suspensión de Desembolsos del Préstamo del Banco</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_Toc529005070 \h </w:instrText>
        </w:r>
        <w:r w:rsidR="00311151" w:rsidRPr="003D6336">
          <w:rPr>
            <w:webHidden/>
            <w:lang w:val="es-ES"/>
          </w:rPr>
        </w:r>
        <w:r w:rsidR="00311151" w:rsidRPr="003D6336">
          <w:rPr>
            <w:webHidden/>
            <w:lang w:val="es-ES"/>
          </w:rPr>
          <w:fldChar w:fldCharType="separate"/>
        </w:r>
        <w:r w:rsidR="00D06BAA">
          <w:rPr>
            <w:webHidden/>
            <w:lang w:val="es-ES"/>
          </w:rPr>
          <w:t>135</w:t>
        </w:r>
        <w:r w:rsidR="00311151" w:rsidRPr="003D6336">
          <w:rPr>
            <w:webHidden/>
            <w:lang w:val="es-ES"/>
          </w:rPr>
          <w:fldChar w:fldCharType="end"/>
        </w:r>
      </w:hyperlink>
    </w:p>
    <w:p w14:paraId="395B358E" w14:textId="5787BFBA" w:rsidR="004D0292" w:rsidRPr="003D6336" w:rsidRDefault="00000000" w:rsidP="00C12912">
      <w:pPr>
        <w:pStyle w:val="TDC2"/>
        <w:rPr>
          <w:rFonts w:ascii="Calibri" w:hAnsi="Calibri"/>
          <w:lang w:val="es-ES"/>
        </w:rPr>
      </w:pPr>
      <w:hyperlink w:anchor="_Toc529005071" w:history="1">
        <w:r w:rsidR="004D0292" w:rsidRPr="003D6336">
          <w:rPr>
            <w:rStyle w:val="Hipervnculo"/>
            <w:lang w:val="es-ES"/>
          </w:rPr>
          <w:t>65. Elegibilidad</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_Toc529005071 \h </w:instrText>
        </w:r>
        <w:r w:rsidR="00311151" w:rsidRPr="003D6336">
          <w:rPr>
            <w:webHidden/>
            <w:lang w:val="es-ES"/>
          </w:rPr>
        </w:r>
        <w:r w:rsidR="00311151" w:rsidRPr="003D6336">
          <w:rPr>
            <w:webHidden/>
            <w:lang w:val="es-ES"/>
          </w:rPr>
          <w:fldChar w:fldCharType="separate"/>
        </w:r>
        <w:r w:rsidR="00D06BAA">
          <w:rPr>
            <w:webHidden/>
            <w:lang w:val="es-ES"/>
          </w:rPr>
          <w:t>135</w:t>
        </w:r>
        <w:r w:rsidR="00311151" w:rsidRPr="003D6336">
          <w:rPr>
            <w:webHidden/>
            <w:lang w:val="es-ES"/>
          </w:rPr>
          <w:fldChar w:fldCharType="end"/>
        </w:r>
      </w:hyperlink>
    </w:p>
    <w:p w14:paraId="7B2255D5" w14:textId="77777777" w:rsidR="004D0292" w:rsidRPr="003D6336" w:rsidRDefault="00311151" w:rsidP="004D0292">
      <w:pPr>
        <w:rPr>
          <w:lang w:val="es-ES"/>
        </w:rPr>
      </w:pPr>
      <w:r w:rsidRPr="003D6336">
        <w:rPr>
          <w:lang w:val="es-ES"/>
        </w:rPr>
        <w:fldChar w:fldCharType="end"/>
      </w:r>
    </w:p>
    <w:p w14:paraId="6F43D6FE" w14:textId="77777777" w:rsidR="004D0292" w:rsidRPr="003D6336" w:rsidRDefault="004D0292" w:rsidP="004D0292">
      <w:pPr>
        <w:tabs>
          <w:tab w:val="left" w:pos="1080"/>
          <w:tab w:val="right" w:leader="dot" w:pos="9000"/>
        </w:tabs>
        <w:ind w:left="720"/>
        <w:rPr>
          <w:lang w:val="es-ES"/>
        </w:rPr>
      </w:pPr>
    </w:p>
    <w:p w14:paraId="189BCFFA" w14:textId="77777777" w:rsidR="004D0292" w:rsidRPr="003D6336" w:rsidRDefault="004D0292" w:rsidP="004D0292">
      <w:pPr>
        <w:keepNext/>
        <w:keepLines/>
        <w:tabs>
          <w:tab w:val="left" w:pos="1080"/>
          <w:tab w:val="right" w:leader="dot" w:pos="9000"/>
        </w:tabs>
        <w:ind w:left="720"/>
        <w:jc w:val="center"/>
        <w:rPr>
          <w:lang w:val="es-ES"/>
        </w:rPr>
        <w:sectPr w:rsidR="004D0292" w:rsidRPr="003D6336">
          <w:endnotePr>
            <w:numFmt w:val="decimal"/>
          </w:endnotePr>
          <w:type w:val="oddPage"/>
          <w:pgSz w:w="12240" w:h="15840" w:code="1"/>
          <w:pgMar w:top="1440" w:right="1440" w:bottom="1440" w:left="1440" w:header="720" w:footer="720" w:gutter="0"/>
          <w:cols w:space="720"/>
          <w:titlePg/>
        </w:sectPr>
      </w:pPr>
      <w:r w:rsidRPr="003D6336">
        <w:rPr>
          <w:lang w:val="es-ES"/>
        </w:rPr>
        <w:br w:type="page"/>
      </w:r>
    </w:p>
    <w:p w14:paraId="2C866D7B" w14:textId="77777777" w:rsidR="004D0292" w:rsidRPr="003D6336" w:rsidRDefault="004D0292" w:rsidP="004D0292">
      <w:pPr>
        <w:keepNext/>
        <w:keepLines/>
        <w:tabs>
          <w:tab w:val="left" w:pos="1080"/>
          <w:tab w:val="right" w:leader="dot" w:pos="9000"/>
        </w:tabs>
        <w:ind w:left="720"/>
        <w:jc w:val="center"/>
        <w:rPr>
          <w:b/>
          <w:sz w:val="36"/>
          <w:lang w:val="es-ES"/>
        </w:rPr>
      </w:pPr>
      <w:r w:rsidRPr="003D6336">
        <w:rPr>
          <w:b/>
          <w:sz w:val="32"/>
          <w:lang w:val="es-ES"/>
        </w:rPr>
        <w:lastRenderedPageBreak/>
        <w:t>Condiciones Generales del Contrato</w:t>
      </w:r>
    </w:p>
    <w:p w14:paraId="3C22E259" w14:textId="77777777" w:rsidR="004D0292" w:rsidRPr="003D6336" w:rsidRDefault="004D0292" w:rsidP="004D0292">
      <w:pPr>
        <w:keepNext/>
        <w:keepLines/>
        <w:tabs>
          <w:tab w:val="left" w:pos="1080"/>
          <w:tab w:val="right" w:leader="dot" w:pos="9000"/>
        </w:tabs>
        <w:ind w:left="720"/>
        <w:jc w:val="center"/>
        <w:rPr>
          <w:sz w:val="28"/>
          <w:lang w:val="es-ES"/>
        </w:rPr>
      </w:pPr>
    </w:p>
    <w:p w14:paraId="215241EE" w14:textId="77777777" w:rsidR="004D0292" w:rsidRPr="003D6336" w:rsidRDefault="004D0292" w:rsidP="004D0292">
      <w:pPr>
        <w:pStyle w:val="SectionVHeading2"/>
        <w:rPr>
          <w:lang w:val="es-ES"/>
        </w:rPr>
      </w:pPr>
      <w:bookmarkStart w:id="236" w:name="_Toc529005003"/>
      <w:r w:rsidRPr="003D6336">
        <w:rPr>
          <w:lang w:val="es-ES"/>
        </w:rPr>
        <w:t>A. Disposiciones Generales</w:t>
      </w:r>
      <w:bookmarkEnd w:id="236"/>
    </w:p>
    <w:tbl>
      <w:tblPr>
        <w:tblW w:w="9648" w:type="dxa"/>
        <w:tblLook w:val="0000" w:firstRow="0" w:lastRow="0" w:firstColumn="0" w:lastColumn="0" w:noHBand="0" w:noVBand="0"/>
      </w:tblPr>
      <w:tblGrid>
        <w:gridCol w:w="2448"/>
        <w:gridCol w:w="7200"/>
      </w:tblGrid>
      <w:tr w:rsidR="004D0292" w:rsidRPr="003F4443" w14:paraId="0E34983C" w14:textId="77777777" w:rsidTr="00F61F85">
        <w:tc>
          <w:tcPr>
            <w:tcW w:w="2448" w:type="dxa"/>
          </w:tcPr>
          <w:p w14:paraId="6BB819E1" w14:textId="77777777" w:rsidR="004D0292" w:rsidRPr="003F4443" w:rsidRDefault="004D0292" w:rsidP="00F61F85">
            <w:pPr>
              <w:pStyle w:val="SectionVHeading3"/>
              <w:rPr>
                <w:lang w:val="es-ES"/>
              </w:rPr>
            </w:pPr>
            <w:r w:rsidRPr="00E22759">
              <w:rPr>
                <w:lang w:val="es-ES"/>
              </w:rPr>
              <w:t>1. Definiciones</w:t>
            </w:r>
          </w:p>
        </w:tc>
        <w:tc>
          <w:tcPr>
            <w:tcW w:w="7200" w:type="dxa"/>
          </w:tcPr>
          <w:p w14:paraId="10C5C573" w14:textId="77777777" w:rsidR="004D0292" w:rsidRPr="003F4443" w:rsidRDefault="004D0292">
            <w:pPr>
              <w:numPr>
                <w:ilvl w:val="1"/>
                <w:numId w:val="39"/>
              </w:numPr>
              <w:suppressAutoHyphens/>
              <w:overflowPunct w:val="0"/>
              <w:autoSpaceDE w:val="0"/>
              <w:autoSpaceDN w:val="0"/>
              <w:adjustRightInd w:val="0"/>
              <w:spacing w:after="200"/>
              <w:ind w:left="576" w:hanging="576"/>
              <w:jc w:val="both"/>
              <w:textAlignment w:val="baseline"/>
              <w:rPr>
                <w:lang w:val="es-ES"/>
              </w:rPr>
            </w:pPr>
            <w:r w:rsidRPr="003F4443">
              <w:rPr>
                <w:lang w:val="es-ES"/>
              </w:rPr>
              <w:t>Los términos y las expresiones definidos aparecen en negrilla.</w:t>
            </w:r>
          </w:p>
        </w:tc>
      </w:tr>
      <w:tr w:rsidR="004D0292" w:rsidRPr="003F4443" w14:paraId="025DC5C2" w14:textId="77777777" w:rsidTr="00F61F85">
        <w:tc>
          <w:tcPr>
            <w:tcW w:w="2448" w:type="dxa"/>
          </w:tcPr>
          <w:p w14:paraId="12C0E5E7" w14:textId="77777777" w:rsidR="004D0292" w:rsidRPr="003F4443" w:rsidRDefault="004D0292" w:rsidP="00F61F85">
            <w:pPr>
              <w:pStyle w:val="SectionVHeading3"/>
              <w:rPr>
                <w:lang w:val="es-ES"/>
              </w:rPr>
            </w:pPr>
          </w:p>
        </w:tc>
        <w:tc>
          <w:tcPr>
            <w:tcW w:w="7200" w:type="dxa"/>
          </w:tcPr>
          <w:p w14:paraId="0D4099ED" w14:textId="77777777" w:rsidR="004D0292" w:rsidRPr="003F4443" w:rsidRDefault="004D0292" w:rsidP="00F61F85">
            <w:pPr>
              <w:spacing w:after="200"/>
              <w:ind w:left="612" w:hanging="612"/>
              <w:jc w:val="both"/>
              <w:rPr>
                <w:lang w:val="es-ES"/>
              </w:rPr>
            </w:pPr>
            <w:r w:rsidRPr="00E22759">
              <w:rPr>
                <w:lang w:val="es-ES"/>
              </w:rPr>
              <w:t>(a)</w:t>
            </w:r>
            <w:r w:rsidRPr="00E22759">
              <w:rPr>
                <w:lang w:val="es-ES"/>
              </w:rPr>
              <w:tab/>
              <w:t xml:space="preserve">El </w:t>
            </w:r>
            <w:r w:rsidRPr="00E22759">
              <w:rPr>
                <w:b/>
                <w:bCs/>
                <w:lang w:val="es-ES"/>
              </w:rPr>
              <w:t xml:space="preserve">Conciliador </w:t>
            </w:r>
            <w:r w:rsidRPr="00E22759">
              <w:rPr>
                <w:spacing w:val="-3"/>
                <w:lang w:val="es-ES"/>
              </w:rPr>
              <w:t>es la persona nombrada en forma conjunta por el Contratante y el Contratista o en su defecto, por la Autoridad Nominadora de conformidad con la cláusula 26.1 de estas CGC, para resolver en primera instancia cualquier controversia, de conformidad con lo dispuesto en las cláusulas 24 y 25 de estas CGC.</w:t>
            </w:r>
          </w:p>
        </w:tc>
      </w:tr>
      <w:tr w:rsidR="004D0292" w:rsidRPr="003F4443" w14:paraId="7EDDA705" w14:textId="77777777" w:rsidTr="00F61F85">
        <w:tc>
          <w:tcPr>
            <w:tcW w:w="2448" w:type="dxa"/>
          </w:tcPr>
          <w:p w14:paraId="627860D7" w14:textId="77777777" w:rsidR="004D0292" w:rsidRPr="003F4443" w:rsidRDefault="004D0292" w:rsidP="00F61F85">
            <w:pPr>
              <w:pStyle w:val="SectionVHeading3"/>
              <w:rPr>
                <w:lang w:val="es-ES"/>
              </w:rPr>
            </w:pPr>
          </w:p>
        </w:tc>
        <w:tc>
          <w:tcPr>
            <w:tcW w:w="7200" w:type="dxa"/>
          </w:tcPr>
          <w:p w14:paraId="3F280F3F" w14:textId="77777777" w:rsidR="004D0292" w:rsidRPr="003F4443" w:rsidRDefault="004D0292" w:rsidP="00F61F85">
            <w:pPr>
              <w:spacing w:after="200"/>
              <w:ind w:left="612" w:hanging="612"/>
              <w:jc w:val="both"/>
              <w:rPr>
                <w:lang w:val="es-ES"/>
              </w:rPr>
            </w:pPr>
            <w:r w:rsidRPr="00E22759">
              <w:rPr>
                <w:spacing w:val="-3"/>
                <w:lang w:val="es-ES"/>
              </w:rPr>
              <w:t xml:space="preserve">(b)    La </w:t>
            </w:r>
            <w:r w:rsidRPr="00E22759">
              <w:rPr>
                <w:b/>
                <w:bCs/>
                <w:spacing w:val="-3"/>
                <w:lang w:val="es-ES"/>
              </w:rPr>
              <w:t>Lista de Cantidades</w:t>
            </w:r>
            <w:r w:rsidRPr="00E22759">
              <w:rPr>
                <w:spacing w:val="-3"/>
                <w:lang w:val="es-ES"/>
              </w:rPr>
              <w:t xml:space="preserve"> es la lista debidamente preparada por el Oferente, con indicación de las cantidades y precios, que forma parte de la Oferta.</w:t>
            </w:r>
          </w:p>
        </w:tc>
      </w:tr>
      <w:tr w:rsidR="004D0292" w:rsidRPr="003F4443" w14:paraId="3DB932AA" w14:textId="77777777" w:rsidTr="00F61F85">
        <w:tc>
          <w:tcPr>
            <w:tcW w:w="2448" w:type="dxa"/>
          </w:tcPr>
          <w:p w14:paraId="185D616E" w14:textId="77777777" w:rsidR="004D0292" w:rsidRPr="003F4443" w:rsidRDefault="004D0292" w:rsidP="00F61F85">
            <w:pPr>
              <w:pStyle w:val="SectionVHeading3"/>
              <w:rPr>
                <w:lang w:val="es-ES"/>
              </w:rPr>
            </w:pPr>
          </w:p>
        </w:tc>
        <w:tc>
          <w:tcPr>
            <w:tcW w:w="7200" w:type="dxa"/>
          </w:tcPr>
          <w:p w14:paraId="516F811E" w14:textId="77777777" w:rsidR="004D0292" w:rsidRPr="003F4443" w:rsidRDefault="004D0292" w:rsidP="00F61F85">
            <w:pPr>
              <w:spacing w:after="200"/>
              <w:ind w:left="612" w:hanging="612"/>
              <w:jc w:val="both"/>
              <w:rPr>
                <w:lang w:val="es-ES"/>
              </w:rPr>
            </w:pPr>
            <w:r w:rsidRPr="00E22759">
              <w:rPr>
                <w:spacing w:val="-3"/>
                <w:lang w:val="es-ES"/>
              </w:rPr>
              <w:t>(c)</w:t>
            </w:r>
            <w:r w:rsidRPr="00E22759">
              <w:rPr>
                <w:spacing w:val="-3"/>
                <w:lang w:val="es-ES"/>
              </w:rPr>
              <w:tab/>
            </w:r>
            <w:r w:rsidRPr="00E22759">
              <w:rPr>
                <w:b/>
                <w:spacing w:val="-3"/>
                <w:lang w:val="es-ES"/>
              </w:rPr>
              <w:t xml:space="preserve">Eventos Compensables </w:t>
            </w:r>
            <w:r w:rsidRPr="00E22759">
              <w:rPr>
                <w:spacing w:val="-3"/>
                <w:lang w:val="es-ES"/>
              </w:rPr>
              <w:t>son los definidos en la cláusula 44 de estas CGC.</w:t>
            </w:r>
          </w:p>
        </w:tc>
      </w:tr>
      <w:tr w:rsidR="004D0292" w:rsidRPr="003F4443" w14:paraId="5C5517FA" w14:textId="77777777" w:rsidTr="00F61F85">
        <w:tc>
          <w:tcPr>
            <w:tcW w:w="2448" w:type="dxa"/>
          </w:tcPr>
          <w:p w14:paraId="04D98AA3" w14:textId="77777777" w:rsidR="004D0292" w:rsidRPr="003F4443" w:rsidRDefault="004D0292" w:rsidP="00F61F85">
            <w:pPr>
              <w:pStyle w:val="SectionVHeading3"/>
              <w:rPr>
                <w:lang w:val="es-ES"/>
              </w:rPr>
            </w:pPr>
          </w:p>
        </w:tc>
        <w:tc>
          <w:tcPr>
            <w:tcW w:w="7200" w:type="dxa"/>
          </w:tcPr>
          <w:p w14:paraId="28A851C1" w14:textId="77777777" w:rsidR="004D0292" w:rsidRPr="003F4443" w:rsidRDefault="004D0292" w:rsidP="00F61F85">
            <w:pPr>
              <w:spacing w:after="200"/>
              <w:ind w:left="612" w:hanging="612"/>
              <w:jc w:val="both"/>
              <w:rPr>
                <w:lang w:val="es-ES"/>
              </w:rPr>
            </w:pPr>
            <w:r w:rsidRPr="00E22759">
              <w:rPr>
                <w:spacing w:val="-3"/>
                <w:lang w:val="es-ES"/>
              </w:rPr>
              <w:t>(d)</w:t>
            </w:r>
            <w:r w:rsidRPr="00E22759">
              <w:rPr>
                <w:spacing w:val="-3"/>
                <w:lang w:val="es-ES"/>
              </w:rPr>
              <w:tab/>
              <w:t>La</w:t>
            </w:r>
            <w:r w:rsidRPr="00E22759">
              <w:rPr>
                <w:b/>
                <w:spacing w:val="-3"/>
                <w:lang w:val="es-ES"/>
              </w:rPr>
              <w:t xml:space="preserve"> Fecha de Terminación</w:t>
            </w:r>
            <w:r w:rsidRPr="00E22759">
              <w:rPr>
                <w:spacing w:val="-3"/>
                <w:lang w:val="es-ES"/>
              </w:rPr>
              <w:t xml:space="preserve"> es la fecha de terminación de las Obras, certificada por el Gerente de Obras de acuerdo con la Subcláusula 55.1 de estas CGC.</w:t>
            </w:r>
          </w:p>
        </w:tc>
      </w:tr>
      <w:tr w:rsidR="004D0292" w:rsidRPr="003F4443" w14:paraId="7F71115E" w14:textId="77777777" w:rsidTr="00F61F85">
        <w:tc>
          <w:tcPr>
            <w:tcW w:w="2448" w:type="dxa"/>
          </w:tcPr>
          <w:p w14:paraId="4785BADF" w14:textId="77777777" w:rsidR="004D0292" w:rsidRPr="003F4443" w:rsidRDefault="004D0292" w:rsidP="00F61F85">
            <w:pPr>
              <w:pStyle w:val="SectionVHeading3"/>
              <w:rPr>
                <w:lang w:val="es-ES"/>
              </w:rPr>
            </w:pPr>
          </w:p>
        </w:tc>
        <w:tc>
          <w:tcPr>
            <w:tcW w:w="7200" w:type="dxa"/>
          </w:tcPr>
          <w:p w14:paraId="705EC9D0" w14:textId="77777777" w:rsidR="004D0292" w:rsidRPr="003F4443" w:rsidRDefault="004D0292" w:rsidP="00F61F85">
            <w:pPr>
              <w:spacing w:after="200"/>
              <w:ind w:left="612" w:hanging="612"/>
              <w:jc w:val="both"/>
              <w:rPr>
                <w:lang w:val="es-ES"/>
              </w:rPr>
            </w:pPr>
            <w:r w:rsidRPr="00E22759">
              <w:rPr>
                <w:spacing w:val="-3"/>
                <w:lang w:val="es-ES"/>
              </w:rPr>
              <w:t>(e)</w:t>
            </w:r>
            <w:r w:rsidRPr="00E22759">
              <w:rPr>
                <w:spacing w:val="-3"/>
                <w:lang w:val="es-ES"/>
              </w:rPr>
              <w:tab/>
              <w:t>El</w:t>
            </w:r>
            <w:r w:rsidRPr="00E22759">
              <w:rPr>
                <w:b/>
                <w:spacing w:val="-3"/>
                <w:lang w:val="es-ES"/>
              </w:rPr>
              <w:t xml:space="preserve"> Contrato</w:t>
            </w:r>
            <w:r w:rsidRPr="00E22759">
              <w:rPr>
                <w:spacing w:val="-3"/>
                <w:lang w:val="es-ES"/>
              </w:rPr>
              <w:t xml:space="preserve"> es el Contrato entre el Contratante y el Contratista para ejecutar, terminar y mantener las Obras. Comprende los documentos enumerados en la Subcláusula 2.3 de estas CGC.</w:t>
            </w:r>
          </w:p>
        </w:tc>
      </w:tr>
      <w:tr w:rsidR="004D0292" w:rsidRPr="003F4443" w14:paraId="3D23EA57" w14:textId="77777777" w:rsidTr="00F61F85">
        <w:tc>
          <w:tcPr>
            <w:tcW w:w="2448" w:type="dxa"/>
          </w:tcPr>
          <w:p w14:paraId="2FB43710" w14:textId="77777777" w:rsidR="004D0292" w:rsidRPr="003F4443" w:rsidRDefault="004D0292" w:rsidP="00F61F85">
            <w:pPr>
              <w:pStyle w:val="SectionVHeading3"/>
              <w:rPr>
                <w:lang w:val="es-ES"/>
              </w:rPr>
            </w:pPr>
          </w:p>
        </w:tc>
        <w:tc>
          <w:tcPr>
            <w:tcW w:w="7200" w:type="dxa"/>
          </w:tcPr>
          <w:p w14:paraId="2FB13AA7" w14:textId="77777777" w:rsidR="004D0292" w:rsidRPr="003F4443" w:rsidRDefault="004D0292" w:rsidP="00F61F85">
            <w:pPr>
              <w:spacing w:after="200"/>
              <w:ind w:left="612" w:hanging="612"/>
              <w:jc w:val="both"/>
              <w:rPr>
                <w:lang w:val="es-ES"/>
              </w:rPr>
            </w:pPr>
            <w:r w:rsidRPr="00E22759">
              <w:rPr>
                <w:lang w:val="es-ES"/>
              </w:rPr>
              <w:t>(f)</w:t>
            </w:r>
            <w:r w:rsidRPr="00E22759">
              <w:rPr>
                <w:lang w:val="es-ES"/>
              </w:rPr>
              <w:tab/>
            </w:r>
            <w:r w:rsidRPr="00E22759">
              <w:rPr>
                <w:spacing w:val="-3"/>
                <w:lang w:val="es-ES"/>
              </w:rPr>
              <w:t xml:space="preserve">El </w:t>
            </w:r>
            <w:r w:rsidRPr="00E22759">
              <w:rPr>
                <w:b/>
                <w:spacing w:val="-3"/>
                <w:lang w:val="es-ES"/>
              </w:rPr>
              <w:t>Contratista</w:t>
            </w:r>
            <w:r w:rsidRPr="00E22759">
              <w:rPr>
                <w:spacing w:val="-3"/>
                <w:lang w:val="es-ES"/>
              </w:rPr>
              <w:t xml:space="preserve"> es la persona natural o jurídica, cuya Oferta para la ejecución de las Obras ha sido aceptada por el Contratante.</w:t>
            </w:r>
          </w:p>
        </w:tc>
      </w:tr>
      <w:tr w:rsidR="004D0292" w:rsidRPr="003F4443" w14:paraId="2EFE620A" w14:textId="77777777" w:rsidTr="00F61F85">
        <w:tc>
          <w:tcPr>
            <w:tcW w:w="2448" w:type="dxa"/>
          </w:tcPr>
          <w:p w14:paraId="25E1E4FF" w14:textId="77777777" w:rsidR="004D0292" w:rsidRPr="003F4443" w:rsidRDefault="004D0292" w:rsidP="00F61F85">
            <w:pPr>
              <w:pStyle w:val="SectionVHeading3"/>
              <w:rPr>
                <w:lang w:val="es-ES"/>
              </w:rPr>
            </w:pPr>
          </w:p>
        </w:tc>
        <w:tc>
          <w:tcPr>
            <w:tcW w:w="7200" w:type="dxa"/>
          </w:tcPr>
          <w:p w14:paraId="661AD8DC" w14:textId="77777777" w:rsidR="004D0292" w:rsidRPr="003F4443" w:rsidRDefault="004D0292" w:rsidP="00F61F85">
            <w:pPr>
              <w:spacing w:after="200"/>
              <w:ind w:left="612" w:hanging="612"/>
              <w:jc w:val="both"/>
              <w:rPr>
                <w:lang w:val="es-ES"/>
              </w:rPr>
            </w:pPr>
            <w:r w:rsidRPr="00E22759">
              <w:rPr>
                <w:lang w:val="es-ES"/>
              </w:rPr>
              <w:t>(g)</w:t>
            </w:r>
            <w:r w:rsidRPr="00E22759">
              <w:rPr>
                <w:lang w:val="es-ES"/>
              </w:rPr>
              <w:tab/>
              <w:t xml:space="preserve">La </w:t>
            </w:r>
            <w:r w:rsidRPr="00E22759">
              <w:rPr>
                <w:b/>
                <w:bCs/>
                <w:lang w:val="es-ES"/>
              </w:rPr>
              <w:t>Oferta del Contratista</w:t>
            </w:r>
            <w:r w:rsidRPr="00E22759">
              <w:rPr>
                <w:lang w:val="es-ES"/>
              </w:rPr>
              <w:t xml:space="preserve"> es el documento de licitación que fue completado y entregado por el Contratista</w:t>
            </w:r>
            <w:r w:rsidRPr="00E22759">
              <w:rPr>
                <w:spacing w:val="-3"/>
                <w:lang w:val="es-ES"/>
              </w:rPr>
              <w:t xml:space="preserve"> al Contratante.</w:t>
            </w:r>
          </w:p>
        </w:tc>
      </w:tr>
      <w:tr w:rsidR="004D0292" w:rsidRPr="003F4443" w14:paraId="0713862F" w14:textId="77777777" w:rsidTr="00F61F85">
        <w:tc>
          <w:tcPr>
            <w:tcW w:w="2448" w:type="dxa"/>
          </w:tcPr>
          <w:p w14:paraId="7003E59C" w14:textId="77777777" w:rsidR="004D0292" w:rsidRPr="003F4443" w:rsidRDefault="004D0292" w:rsidP="00F61F85">
            <w:pPr>
              <w:pStyle w:val="SectionVHeading3"/>
              <w:rPr>
                <w:lang w:val="es-ES"/>
              </w:rPr>
            </w:pPr>
          </w:p>
        </w:tc>
        <w:tc>
          <w:tcPr>
            <w:tcW w:w="7200" w:type="dxa"/>
          </w:tcPr>
          <w:p w14:paraId="608C728D" w14:textId="77777777" w:rsidR="004D0292" w:rsidRPr="003F4443" w:rsidRDefault="004D0292" w:rsidP="00F61F85">
            <w:pPr>
              <w:spacing w:after="200"/>
              <w:ind w:left="612" w:hanging="612"/>
              <w:jc w:val="both"/>
              <w:rPr>
                <w:lang w:val="es-ES"/>
              </w:rPr>
            </w:pPr>
            <w:r w:rsidRPr="00E22759">
              <w:rPr>
                <w:spacing w:val="-3"/>
                <w:lang w:val="es-ES"/>
              </w:rPr>
              <w:t>(h)</w:t>
            </w:r>
            <w:r w:rsidRPr="00E22759">
              <w:rPr>
                <w:spacing w:val="-3"/>
                <w:lang w:val="es-ES"/>
              </w:rPr>
              <w:tab/>
              <w:t>El</w:t>
            </w:r>
            <w:r w:rsidRPr="00E22759">
              <w:rPr>
                <w:b/>
                <w:spacing w:val="-3"/>
                <w:lang w:val="es-ES"/>
              </w:rPr>
              <w:t xml:space="preserve"> Precio del Contrato</w:t>
            </w:r>
            <w:r w:rsidRPr="00E22759">
              <w:rPr>
                <w:spacing w:val="-3"/>
                <w:lang w:val="es-ES"/>
              </w:rPr>
              <w:t xml:space="preserve"> es el precio establecido en la Carta de Aceptación y subsecuentemente, según sea ajustado de conformidad con las disposiciones del Contrato.</w:t>
            </w:r>
          </w:p>
        </w:tc>
      </w:tr>
      <w:tr w:rsidR="004D0292" w:rsidRPr="003F4443" w14:paraId="5E752E89" w14:textId="77777777" w:rsidTr="00F61F85">
        <w:tc>
          <w:tcPr>
            <w:tcW w:w="2448" w:type="dxa"/>
          </w:tcPr>
          <w:p w14:paraId="130F6F53" w14:textId="77777777" w:rsidR="004D0292" w:rsidRPr="003F4443" w:rsidRDefault="004D0292" w:rsidP="00F61F85">
            <w:pPr>
              <w:pStyle w:val="SectionVHeading3"/>
              <w:rPr>
                <w:lang w:val="es-ES"/>
              </w:rPr>
            </w:pPr>
          </w:p>
        </w:tc>
        <w:tc>
          <w:tcPr>
            <w:tcW w:w="7200" w:type="dxa"/>
          </w:tcPr>
          <w:p w14:paraId="522E8A1C" w14:textId="77777777" w:rsidR="004D0292" w:rsidRPr="003F4443" w:rsidRDefault="004D0292" w:rsidP="00F61F85">
            <w:pPr>
              <w:spacing w:after="200"/>
              <w:ind w:left="612" w:hanging="612"/>
              <w:jc w:val="both"/>
              <w:rPr>
                <w:lang w:val="es-ES"/>
              </w:rPr>
            </w:pPr>
            <w:r w:rsidRPr="00E22759">
              <w:rPr>
                <w:spacing w:val="-3"/>
                <w:lang w:val="es-ES"/>
              </w:rPr>
              <w:t>(i)</w:t>
            </w:r>
            <w:r w:rsidRPr="00E22759">
              <w:rPr>
                <w:spacing w:val="-3"/>
                <w:lang w:val="es-ES"/>
              </w:rPr>
              <w:tab/>
            </w:r>
            <w:r w:rsidRPr="00E22759">
              <w:rPr>
                <w:b/>
                <w:spacing w:val="-3"/>
                <w:lang w:val="es-ES"/>
              </w:rPr>
              <w:t>Días</w:t>
            </w:r>
            <w:r w:rsidRPr="00E22759">
              <w:rPr>
                <w:spacing w:val="-3"/>
                <w:lang w:val="es-ES"/>
              </w:rPr>
              <w:t xml:space="preserve"> significa días calendario;</w:t>
            </w:r>
            <w:r w:rsidRPr="00E22759">
              <w:rPr>
                <w:b/>
                <w:bCs/>
                <w:spacing w:val="-3"/>
                <w:lang w:val="es-ES"/>
              </w:rPr>
              <w:t xml:space="preserve"> Meses</w:t>
            </w:r>
            <w:r w:rsidRPr="00E22759">
              <w:rPr>
                <w:spacing w:val="-3"/>
                <w:lang w:val="es-ES"/>
              </w:rPr>
              <w:t xml:space="preserve"> significa meses calendario.</w:t>
            </w:r>
          </w:p>
        </w:tc>
      </w:tr>
      <w:tr w:rsidR="004D0292" w:rsidRPr="003F4443" w14:paraId="61F8AB14" w14:textId="77777777" w:rsidTr="00F61F85">
        <w:tc>
          <w:tcPr>
            <w:tcW w:w="2448" w:type="dxa"/>
          </w:tcPr>
          <w:p w14:paraId="508719DB" w14:textId="77777777" w:rsidR="004D0292" w:rsidRPr="003F4443" w:rsidRDefault="004D0292" w:rsidP="00F61F85">
            <w:pPr>
              <w:pStyle w:val="SectionVHeading3"/>
              <w:rPr>
                <w:lang w:val="es-ES"/>
              </w:rPr>
            </w:pPr>
          </w:p>
        </w:tc>
        <w:tc>
          <w:tcPr>
            <w:tcW w:w="7200" w:type="dxa"/>
          </w:tcPr>
          <w:p w14:paraId="69F7C976" w14:textId="77777777" w:rsidR="004D0292" w:rsidRPr="003F4443" w:rsidRDefault="004D0292" w:rsidP="00F61F85">
            <w:pPr>
              <w:spacing w:after="200"/>
              <w:ind w:left="612" w:hanging="612"/>
              <w:jc w:val="both"/>
              <w:rPr>
                <w:lang w:val="es-ES"/>
              </w:rPr>
            </w:pPr>
            <w:r w:rsidRPr="00E22759">
              <w:rPr>
                <w:spacing w:val="-3"/>
                <w:lang w:val="es-ES"/>
              </w:rPr>
              <w:t>(j)</w:t>
            </w:r>
            <w:r w:rsidRPr="00E22759">
              <w:rPr>
                <w:spacing w:val="-3"/>
                <w:lang w:val="es-ES"/>
              </w:rPr>
              <w:tab/>
            </w:r>
            <w:r w:rsidR="008A7E81">
              <w:rPr>
                <w:b/>
                <w:spacing w:val="-3"/>
                <w:lang w:val="es-ES"/>
              </w:rPr>
              <w:t>Trabajos por Administración</w:t>
            </w:r>
            <w:r w:rsidRPr="00E22759">
              <w:rPr>
                <w:b/>
                <w:spacing w:val="-3"/>
                <w:lang w:val="es-ES"/>
              </w:rPr>
              <w:t xml:space="preserve"> </w:t>
            </w:r>
            <w:r w:rsidRPr="00E22759">
              <w:rPr>
                <w:spacing w:val="-3"/>
                <w:lang w:val="es-ES"/>
              </w:rPr>
              <w:t>significa una variedad de trabajos que se pagan en base al tiempo utilizado por los empleados y equipos del Contratista, en adición a los pagos por concepto de los materiales y planta conexos.</w:t>
            </w:r>
          </w:p>
        </w:tc>
      </w:tr>
      <w:tr w:rsidR="004D0292" w:rsidRPr="003F4443" w14:paraId="43C7379F" w14:textId="77777777" w:rsidTr="00F61F85">
        <w:tc>
          <w:tcPr>
            <w:tcW w:w="2448" w:type="dxa"/>
          </w:tcPr>
          <w:p w14:paraId="1BC7F7BC" w14:textId="77777777" w:rsidR="004D0292" w:rsidRPr="003F4443" w:rsidRDefault="004D0292" w:rsidP="00F61F85">
            <w:pPr>
              <w:pStyle w:val="SectionVHeading3"/>
              <w:rPr>
                <w:lang w:val="es-ES"/>
              </w:rPr>
            </w:pPr>
          </w:p>
        </w:tc>
        <w:tc>
          <w:tcPr>
            <w:tcW w:w="7200" w:type="dxa"/>
          </w:tcPr>
          <w:p w14:paraId="61779620" w14:textId="77777777" w:rsidR="004D0292" w:rsidRPr="003F4443" w:rsidRDefault="004D0292" w:rsidP="00F61F85">
            <w:pPr>
              <w:spacing w:after="200"/>
              <w:ind w:left="612" w:hanging="612"/>
              <w:jc w:val="both"/>
              <w:rPr>
                <w:lang w:val="es-ES"/>
              </w:rPr>
            </w:pPr>
            <w:r w:rsidRPr="00E22759">
              <w:rPr>
                <w:spacing w:val="-3"/>
                <w:lang w:val="es-ES"/>
              </w:rPr>
              <w:t>(k)</w:t>
            </w:r>
            <w:r w:rsidRPr="00E22759">
              <w:rPr>
                <w:spacing w:val="-3"/>
                <w:lang w:val="es-ES"/>
              </w:rPr>
              <w:tab/>
            </w:r>
            <w:r w:rsidRPr="00E22759">
              <w:rPr>
                <w:b/>
                <w:bCs/>
                <w:spacing w:val="-3"/>
                <w:lang w:val="es-ES"/>
              </w:rPr>
              <w:t xml:space="preserve">Defecto </w:t>
            </w:r>
            <w:r w:rsidRPr="00E22759">
              <w:rPr>
                <w:spacing w:val="-3"/>
                <w:lang w:val="es-ES"/>
              </w:rPr>
              <w:t>es cualquier parte de las Obras que no haya sido terminada conforme al Contrato.</w:t>
            </w:r>
          </w:p>
        </w:tc>
      </w:tr>
      <w:tr w:rsidR="004D0292" w:rsidRPr="003F4443" w14:paraId="227A8A31" w14:textId="77777777" w:rsidTr="00CB7A89">
        <w:tc>
          <w:tcPr>
            <w:tcW w:w="2448" w:type="dxa"/>
          </w:tcPr>
          <w:p w14:paraId="4CAD9B1D" w14:textId="77777777" w:rsidR="004D0292" w:rsidRPr="003D6336" w:rsidRDefault="004D0292" w:rsidP="00F61F85">
            <w:pPr>
              <w:pStyle w:val="SectionVHeading3"/>
              <w:rPr>
                <w:lang w:val="es-ES"/>
              </w:rPr>
            </w:pPr>
          </w:p>
        </w:tc>
        <w:tc>
          <w:tcPr>
            <w:tcW w:w="7200" w:type="dxa"/>
          </w:tcPr>
          <w:p w14:paraId="3B2484E5" w14:textId="77777777" w:rsidR="004D0292" w:rsidRPr="003D6336" w:rsidRDefault="004D0292" w:rsidP="00F61F85">
            <w:pPr>
              <w:keepNext/>
              <w:keepLines/>
              <w:spacing w:after="200"/>
              <w:ind w:left="1152" w:hanging="540"/>
              <w:jc w:val="both"/>
              <w:rPr>
                <w:spacing w:val="-3"/>
                <w:lang w:val="es-ES"/>
              </w:rPr>
            </w:pPr>
            <w:r w:rsidRPr="00E22759">
              <w:rPr>
                <w:lang w:val="es-ES"/>
              </w:rPr>
              <w:t xml:space="preserve"> </w:t>
            </w:r>
            <w:r w:rsidRPr="003D6336">
              <w:rPr>
                <w:lang w:val="es-ES"/>
              </w:rPr>
              <w:t>(l)</w:t>
            </w:r>
            <w:r w:rsidRPr="003D6336">
              <w:rPr>
                <w:lang w:val="es-ES"/>
              </w:rPr>
              <w:tab/>
            </w:r>
            <w:r w:rsidRPr="003D6336">
              <w:rPr>
                <w:spacing w:val="-3"/>
                <w:lang w:val="es-ES"/>
              </w:rPr>
              <w:t>El</w:t>
            </w:r>
            <w:r w:rsidRPr="003D6336">
              <w:rPr>
                <w:b/>
                <w:spacing w:val="-3"/>
                <w:lang w:val="es-ES"/>
              </w:rPr>
              <w:t xml:space="preserve"> Certificado de Responsabilidad por Defectos</w:t>
            </w:r>
            <w:r w:rsidRPr="003D6336">
              <w:rPr>
                <w:spacing w:val="-3"/>
                <w:lang w:val="es-ES"/>
              </w:rPr>
              <w:t xml:space="preserve"> es el certificado emitido por el Gerente de Obras una vez que el Contratista ha corregido los defectos.</w:t>
            </w:r>
          </w:p>
          <w:p w14:paraId="030B2B79" w14:textId="77777777" w:rsidR="004D0292" w:rsidRPr="003D6336" w:rsidRDefault="004D0292" w:rsidP="00F61F85">
            <w:pPr>
              <w:keepNext/>
              <w:keepLines/>
              <w:spacing w:after="200"/>
              <w:ind w:left="1152" w:hanging="540"/>
              <w:jc w:val="both"/>
              <w:rPr>
                <w:spacing w:val="-3"/>
                <w:lang w:val="es-ES"/>
              </w:rPr>
            </w:pPr>
            <w:r w:rsidRPr="003D6336">
              <w:rPr>
                <w:lang w:val="es-ES"/>
              </w:rPr>
              <w:t>(m)</w:t>
            </w:r>
            <w:r w:rsidRPr="003D6336">
              <w:rPr>
                <w:lang w:val="es-ES"/>
              </w:rPr>
              <w:tab/>
            </w:r>
            <w:r w:rsidRPr="003D6336">
              <w:rPr>
                <w:spacing w:val="-3"/>
                <w:lang w:val="es-ES"/>
              </w:rPr>
              <w:t>El</w:t>
            </w:r>
            <w:r w:rsidRPr="003D6336">
              <w:rPr>
                <w:b/>
                <w:spacing w:val="-3"/>
                <w:lang w:val="es-ES"/>
              </w:rPr>
              <w:t xml:space="preserve"> Período de Responsabilidad por Defectos</w:t>
            </w:r>
            <w:r w:rsidRPr="003D6336">
              <w:rPr>
                <w:spacing w:val="-3"/>
                <w:lang w:val="es-ES"/>
              </w:rPr>
              <w:t xml:space="preserve"> es el período </w:t>
            </w:r>
            <w:r w:rsidRPr="003D6336">
              <w:rPr>
                <w:b/>
                <w:spacing w:val="-3"/>
                <w:lang w:val="es-ES"/>
              </w:rPr>
              <w:t>estipulado en la Sub</w:t>
            </w:r>
            <w:r w:rsidR="00A7316E">
              <w:rPr>
                <w:b/>
                <w:spacing w:val="-3"/>
                <w:lang w:val="es-ES"/>
              </w:rPr>
              <w:t xml:space="preserve"> </w:t>
            </w:r>
            <w:r w:rsidRPr="003D6336">
              <w:rPr>
                <w:b/>
                <w:spacing w:val="-3"/>
                <w:lang w:val="es-ES"/>
              </w:rPr>
              <w:t>cláusula 35.1 de las CEC</w:t>
            </w:r>
            <w:r w:rsidRPr="003D6336">
              <w:rPr>
                <w:spacing w:val="-3"/>
                <w:lang w:val="es-ES"/>
              </w:rPr>
              <w:t xml:space="preserve"> y calculado a partir de la fecha de terminación.</w:t>
            </w:r>
          </w:p>
          <w:p w14:paraId="5E8F721C" w14:textId="77777777" w:rsidR="004D0292" w:rsidRPr="003D6336" w:rsidRDefault="004D0292" w:rsidP="00F61F85">
            <w:pPr>
              <w:keepNext/>
              <w:keepLines/>
              <w:spacing w:after="200"/>
              <w:ind w:left="1152" w:hanging="540"/>
              <w:jc w:val="both"/>
              <w:rPr>
                <w:spacing w:val="-3"/>
                <w:lang w:val="es-ES"/>
              </w:rPr>
            </w:pPr>
            <w:r w:rsidRPr="003D6336">
              <w:rPr>
                <w:lang w:val="es-ES"/>
              </w:rPr>
              <w:t>(n)</w:t>
            </w:r>
            <w:r w:rsidRPr="003D6336">
              <w:rPr>
                <w:lang w:val="es-ES"/>
              </w:rPr>
              <w:tab/>
            </w:r>
            <w:r w:rsidRPr="003D6336">
              <w:rPr>
                <w:spacing w:val="-3"/>
                <w:lang w:val="es-ES"/>
              </w:rPr>
              <w:t>Los</w:t>
            </w:r>
            <w:r w:rsidRPr="003D6336">
              <w:rPr>
                <w:b/>
                <w:spacing w:val="-3"/>
                <w:lang w:val="es-ES"/>
              </w:rPr>
              <w:t xml:space="preserve"> Planos </w:t>
            </w:r>
            <w:r w:rsidRPr="003D6336">
              <w:rPr>
                <w:spacing w:val="-3"/>
                <w:lang w:val="es-ES"/>
              </w:rPr>
              <w:t>incluye los cálculos y otra información proporcionada o aprobada por el Gerente de Obras para la ejecución del Contrato.</w:t>
            </w:r>
          </w:p>
          <w:p w14:paraId="40197C02" w14:textId="77777777" w:rsidR="004D0292" w:rsidRPr="003D6336" w:rsidRDefault="004D0292" w:rsidP="00F61F85">
            <w:pPr>
              <w:keepNext/>
              <w:keepLines/>
              <w:spacing w:after="200"/>
              <w:ind w:left="1152" w:hanging="540"/>
              <w:jc w:val="both"/>
              <w:rPr>
                <w:spacing w:val="-3"/>
                <w:lang w:val="es-ES"/>
              </w:rPr>
            </w:pPr>
            <w:r w:rsidRPr="003D6336">
              <w:rPr>
                <w:spacing w:val="-3"/>
                <w:lang w:val="es-ES"/>
              </w:rPr>
              <w:t>(o)</w:t>
            </w:r>
            <w:r w:rsidRPr="003D6336">
              <w:rPr>
                <w:spacing w:val="-3"/>
                <w:lang w:val="es-ES"/>
              </w:rPr>
              <w:tab/>
              <w:t xml:space="preserve">El </w:t>
            </w:r>
            <w:r w:rsidRPr="003D6336">
              <w:rPr>
                <w:b/>
                <w:spacing w:val="-3"/>
                <w:lang w:val="es-ES"/>
              </w:rPr>
              <w:t>Contratante</w:t>
            </w:r>
            <w:r w:rsidRPr="003D6336">
              <w:rPr>
                <w:spacing w:val="-3"/>
                <w:lang w:val="es-ES"/>
              </w:rPr>
              <w:t xml:space="preserve"> es la parte que contrata con el Contratista para la ejecución de las Obras, según se</w:t>
            </w:r>
            <w:r w:rsidRPr="003D6336">
              <w:rPr>
                <w:b/>
                <w:spacing w:val="-3"/>
                <w:lang w:val="es-ES"/>
              </w:rPr>
              <w:t xml:space="preserve"> estipula en las CEC</w:t>
            </w:r>
            <w:r w:rsidRPr="003D6336">
              <w:rPr>
                <w:spacing w:val="-3"/>
                <w:lang w:val="es-ES"/>
              </w:rPr>
              <w:t>.</w:t>
            </w:r>
          </w:p>
          <w:p w14:paraId="2CB72F6C" w14:textId="77777777" w:rsidR="004D0292" w:rsidRPr="003D6336" w:rsidRDefault="004D0292" w:rsidP="00F61F85">
            <w:pPr>
              <w:keepNext/>
              <w:keepLines/>
              <w:spacing w:after="200"/>
              <w:ind w:left="1152" w:hanging="540"/>
              <w:jc w:val="both"/>
              <w:rPr>
                <w:spacing w:val="-3"/>
                <w:lang w:val="es-ES"/>
              </w:rPr>
            </w:pPr>
            <w:r w:rsidRPr="003D6336">
              <w:rPr>
                <w:spacing w:val="-3"/>
                <w:lang w:val="es-ES"/>
              </w:rPr>
              <w:t>(p)</w:t>
            </w:r>
            <w:r w:rsidRPr="003D6336">
              <w:rPr>
                <w:spacing w:val="-3"/>
                <w:lang w:val="es-ES"/>
              </w:rPr>
              <w:tab/>
            </w:r>
            <w:r w:rsidRPr="003D6336">
              <w:rPr>
                <w:b/>
                <w:spacing w:val="-3"/>
                <w:lang w:val="es-ES"/>
              </w:rPr>
              <w:t>Equipos</w:t>
            </w:r>
            <w:r w:rsidRPr="003D6336">
              <w:rPr>
                <w:spacing w:val="-3"/>
                <w:lang w:val="es-ES"/>
              </w:rPr>
              <w:t xml:space="preserve"> es la maquinaria y los vehículos del Contratista que han sido trasladados transitoriamente al </w:t>
            </w:r>
            <w:r w:rsidR="002509AB">
              <w:rPr>
                <w:spacing w:val="-3"/>
                <w:lang w:val="es-ES"/>
              </w:rPr>
              <w:t>Lugar</w:t>
            </w:r>
            <w:r w:rsidR="002509AB" w:rsidRPr="003D6336">
              <w:rPr>
                <w:spacing w:val="-3"/>
                <w:lang w:val="es-ES"/>
              </w:rPr>
              <w:t xml:space="preserve"> de las Obras</w:t>
            </w:r>
            <w:r w:rsidRPr="003D6336">
              <w:rPr>
                <w:spacing w:val="-3"/>
                <w:lang w:val="es-ES"/>
              </w:rPr>
              <w:t xml:space="preserve"> para la construcción de las Obras.</w:t>
            </w:r>
          </w:p>
          <w:p w14:paraId="0AA2FBC8" w14:textId="77777777" w:rsidR="004D0292" w:rsidRPr="003D6336" w:rsidRDefault="004D0292" w:rsidP="00F61F85">
            <w:pPr>
              <w:keepNext/>
              <w:keepLines/>
              <w:spacing w:after="200"/>
              <w:ind w:left="1152" w:hanging="540"/>
              <w:jc w:val="both"/>
              <w:rPr>
                <w:spacing w:val="-3"/>
                <w:lang w:val="es-ES"/>
              </w:rPr>
            </w:pPr>
            <w:r w:rsidRPr="003D6336">
              <w:rPr>
                <w:spacing w:val="-3"/>
                <w:lang w:val="es-ES"/>
              </w:rPr>
              <w:t>(q)</w:t>
            </w:r>
            <w:r w:rsidRPr="003D6336">
              <w:rPr>
                <w:spacing w:val="-3"/>
                <w:lang w:val="es-ES"/>
              </w:rPr>
              <w:tab/>
              <w:t>El</w:t>
            </w:r>
            <w:r w:rsidRPr="003D6336">
              <w:rPr>
                <w:b/>
                <w:spacing w:val="-3"/>
                <w:lang w:val="es-ES"/>
              </w:rPr>
              <w:t xml:space="preserve"> Precio Inicial del Contrato</w:t>
            </w:r>
            <w:r w:rsidRPr="003D6336">
              <w:rPr>
                <w:spacing w:val="-3"/>
                <w:lang w:val="es-ES"/>
              </w:rPr>
              <w:t xml:space="preserve"> es el Precio del Contrato indicado en la Carta de Aceptación del Contratante.</w:t>
            </w:r>
          </w:p>
          <w:p w14:paraId="29A1EE51" w14:textId="77777777" w:rsidR="004D0292" w:rsidRPr="003D6336" w:rsidRDefault="004D0292" w:rsidP="00F61F85">
            <w:pPr>
              <w:keepNext/>
              <w:keepLines/>
              <w:spacing w:after="200"/>
              <w:ind w:left="1152" w:hanging="540"/>
              <w:jc w:val="both"/>
              <w:rPr>
                <w:spacing w:val="-3"/>
                <w:lang w:val="es-ES"/>
              </w:rPr>
            </w:pPr>
            <w:r w:rsidRPr="003D6336">
              <w:rPr>
                <w:spacing w:val="-3"/>
                <w:lang w:val="es-ES"/>
              </w:rPr>
              <w:t>(r)</w:t>
            </w:r>
            <w:r w:rsidRPr="003D6336">
              <w:rPr>
                <w:spacing w:val="-3"/>
                <w:lang w:val="es-ES"/>
              </w:rPr>
              <w:tab/>
              <w:t>La</w:t>
            </w:r>
            <w:r w:rsidRPr="003D6336">
              <w:rPr>
                <w:b/>
                <w:spacing w:val="-3"/>
                <w:lang w:val="es-ES"/>
              </w:rPr>
              <w:t xml:space="preserve"> Fecha Prevista de Terminación</w:t>
            </w:r>
            <w:r w:rsidRPr="003D6336">
              <w:rPr>
                <w:spacing w:val="-3"/>
                <w:lang w:val="es-ES"/>
              </w:rPr>
              <w:t xml:space="preserve"> de las Obras es la fecha en que se prevé que el Contratista deba terminar las Obras y que</w:t>
            </w:r>
            <w:r w:rsidRPr="003D6336">
              <w:rPr>
                <w:b/>
                <w:spacing w:val="-3"/>
                <w:lang w:val="es-ES"/>
              </w:rPr>
              <w:t xml:space="preserve"> se especifica en las CEC</w:t>
            </w:r>
            <w:r w:rsidRPr="003D6336">
              <w:rPr>
                <w:spacing w:val="-3"/>
                <w:lang w:val="es-ES"/>
              </w:rPr>
              <w:t>.  Esta fecha podrá ser modificada únicamente por el Gerente de Obras mediante una prórroga del plazo o una orden de acelerar los trabajos.</w:t>
            </w:r>
          </w:p>
          <w:p w14:paraId="444057EB" w14:textId="77777777" w:rsidR="004D0292" w:rsidRPr="003D6336" w:rsidRDefault="004D0292" w:rsidP="00F61F85">
            <w:pPr>
              <w:keepNext/>
              <w:keepLines/>
              <w:spacing w:after="200"/>
              <w:ind w:left="1152" w:hanging="540"/>
              <w:jc w:val="both"/>
              <w:rPr>
                <w:spacing w:val="-3"/>
                <w:lang w:val="es-ES"/>
              </w:rPr>
            </w:pPr>
            <w:r w:rsidRPr="003D6336">
              <w:rPr>
                <w:lang w:val="es-ES"/>
              </w:rPr>
              <w:t>(s)</w:t>
            </w:r>
            <w:r w:rsidRPr="003D6336">
              <w:rPr>
                <w:lang w:val="es-ES"/>
              </w:rPr>
              <w:tab/>
            </w:r>
            <w:r w:rsidRPr="003D6336">
              <w:rPr>
                <w:b/>
                <w:spacing w:val="-3"/>
                <w:lang w:val="es-ES"/>
              </w:rPr>
              <w:t>Materiales</w:t>
            </w:r>
            <w:r w:rsidRPr="003D6336">
              <w:rPr>
                <w:spacing w:val="-3"/>
                <w:lang w:val="es-ES"/>
              </w:rPr>
              <w:t xml:space="preserve"> son todos los suministros, inclusive bienes fungibles, utilizados por el Contratista para ser incorporados en las Obras.</w:t>
            </w:r>
          </w:p>
          <w:p w14:paraId="73799893" w14:textId="77777777" w:rsidR="004D0292" w:rsidRPr="003D6336" w:rsidRDefault="004D0292" w:rsidP="00F61F85">
            <w:pPr>
              <w:keepNext/>
              <w:keepLines/>
              <w:spacing w:after="200"/>
              <w:ind w:left="1152" w:hanging="540"/>
              <w:jc w:val="both"/>
              <w:rPr>
                <w:spacing w:val="-3"/>
                <w:lang w:val="es-ES"/>
              </w:rPr>
            </w:pPr>
            <w:r w:rsidRPr="003D6336">
              <w:rPr>
                <w:lang w:val="es-ES"/>
              </w:rPr>
              <w:t>(t)</w:t>
            </w:r>
            <w:r w:rsidRPr="003D6336">
              <w:rPr>
                <w:lang w:val="es-ES"/>
              </w:rPr>
              <w:tab/>
            </w:r>
            <w:r w:rsidRPr="003D6336">
              <w:rPr>
                <w:b/>
                <w:spacing w:val="-3"/>
                <w:lang w:val="es-ES"/>
              </w:rPr>
              <w:t>Planta</w:t>
            </w:r>
            <w:r w:rsidRPr="003D6336">
              <w:rPr>
                <w:spacing w:val="-3"/>
                <w:lang w:val="es-ES"/>
              </w:rPr>
              <w:t xml:space="preserve"> es cualquiera parte integral de las Obras que tenga una función mecánica, eléctrica, química o biológica.</w:t>
            </w:r>
          </w:p>
          <w:p w14:paraId="1ADF472D" w14:textId="77777777" w:rsidR="004D0292" w:rsidRPr="003D6336" w:rsidRDefault="004D0292" w:rsidP="00F61F85">
            <w:pPr>
              <w:keepNext/>
              <w:keepLines/>
              <w:spacing w:after="200"/>
              <w:ind w:left="1152" w:hanging="540"/>
              <w:jc w:val="both"/>
              <w:rPr>
                <w:spacing w:val="-3"/>
                <w:lang w:val="es-ES"/>
              </w:rPr>
            </w:pPr>
            <w:r w:rsidRPr="003D6336">
              <w:rPr>
                <w:lang w:val="es-ES"/>
              </w:rPr>
              <w:t>(u)</w:t>
            </w:r>
            <w:r w:rsidRPr="003D6336">
              <w:rPr>
                <w:lang w:val="es-ES"/>
              </w:rPr>
              <w:tab/>
            </w:r>
            <w:r w:rsidRPr="003D6336">
              <w:rPr>
                <w:spacing w:val="-3"/>
                <w:lang w:val="es-ES"/>
              </w:rPr>
              <w:t>El</w:t>
            </w:r>
            <w:r w:rsidRPr="003D6336">
              <w:rPr>
                <w:b/>
                <w:spacing w:val="-3"/>
                <w:lang w:val="es-ES"/>
              </w:rPr>
              <w:t xml:space="preserve"> Gerente de Obras</w:t>
            </w:r>
            <w:r w:rsidRPr="003D6336">
              <w:rPr>
                <w:spacing w:val="-3"/>
                <w:lang w:val="es-ES"/>
              </w:rPr>
              <w:t xml:space="preserve"> es la persona cuyo nombre</w:t>
            </w:r>
            <w:r w:rsidRPr="003D6336">
              <w:rPr>
                <w:b/>
                <w:spacing w:val="-3"/>
                <w:lang w:val="es-ES"/>
              </w:rPr>
              <w:t xml:space="preserve"> se indica en las CEC</w:t>
            </w:r>
            <w:r w:rsidRPr="003D6336">
              <w:rPr>
                <w:spacing w:val="-3"/>
                <w:lang w:val="es-ES"/>
              </w:rPr>
              <w:t xml:space="preserve"> (o cualquier otra persona competente nombrada por el Contratante con notificación al Contratista, para actuar en reemplazo del Gerente de Obras), responsable de supervisar la ejecución de las Obras y de administrar el Contrato.</w:t>
            </w:r>
          </w:p>
          <w:p w14:paraId="02BA41EC" w14:textId="77777777" w:rsidR="004D0292" w:rsidRPr="003D6336" w:rsidRDefault="004D0292" w:rsidP="00F61F85">
            <w:pPr>
              <w:keepNext/>
              <w:keepLines/>
              <w:spacing w:after="200"/>
              <w:ind w:left="1152" w:hanging="540"/>
              <w:jc w:val="both"/>
              <w:rPr>
                <w:lang w:val="es-ES"/>
              </w:rPr>
            </w:pPr>
            <w:r w:rsidRPr="003D6336">
              <w:rPr>
                <w:lang w:val="es-ES"/>
              </w:rPr>
              <w:t>(v)</w:t>
            </w:r>
            <w:r w:rsidRPr="003D6336">
              <w:rPr>
                <w:lang w:val="es-ES"/>
              </w:rPr>
              <w:tab/>
            </w:r>
            <w:r w:rsidRPr="003D6336">
              <w:rPr>
                <w:b/>
                <w:lang w:val="es-ES"/>
              </w:rPr>
              <w:t xml:space="preserve">CEC </w:t>
            </w:r>
            <w:r w:rsidRPr="003D6336">
              <w:rPr>
                <w:lang w:val="es-ES"/>
              </w:rPr>
              <w:t>significa las Condiciones Especiales del Contrato.</w:t>
            </w:r>
          </w:p>
          <w:p w14:paraId="3E7FB388" w14:textId="77777777" w:rsidR="004D0292" w:rsidRPr="003D6336" w:rsidRDefault="004D0292" w:rsidP="00F61F85">
            <w:pPr>
              <w:keepNext/>
              <w:keepLines/>
              <w:spacing w:after="200"/>
              <w:ind w:left="1152" w:hanging="540"/>
              <w:jc w:val="both"/>
              <w:rPr>
                <w:b/>
                <w:spacing w:val="-3"/>
                <w:lang w:val="es-ES"/>
              </w:rPr>
            </w:pPr>
            <w:r w:rsidRPr="003D6336">
              <w:rPr>
                <w:lang w:val="es-ES"/>
              </w:rPr>
              <w:t>(w)</w:t>
            </w:r>
            <w:r w:rsidRPr="003D6336">
              <w:rPr>
                <w:lang w:val="es-ES"/>
              </w:rPr>
              <w:tab/>
            </w:r>
            <w:r w:rsidRPr="003D6336">
              <w:rPr>
                <w:spacing w:val="-3"/>
                <w:lang w:val="es-ES"/>
              </w:rPr>
              <w:t xml:space="preserve">El </w:t>
            </w:r>
            <w:r w:rsidR="002509AB">
              <w:rPr>
                <w:b/>
                <w:spacing w:val="-3"/>
                <w:lang w:val="es-ES"/>
              </w:rPr>
              <w:t>Lugar</w:t>
            </w:r>
            <w:r w:rsidR="002509AB" w:rsidRPr="003D6336">
              <w:rPr>
                <w:b/>
                <w:spacing w:val="-3"/>
                <w:lang w:val="es-ES"/>
              </w:rPr>
              <w:t xml:space="preserve"> de las Obras</w:t>
            </w:r>
            <w:r w:rsidRPr="003D6336">
              <w:rPr>
                <w:spacing w:val="-3"/>
                <w:lang w:val="es-ES"/>
              </w:rPr>
              <w:t xml:space="preserve"> es el sitio </w:t>
            </w:r>
            <w:r w:rsidRPr="003D6336">
              <w:rPr>
                <w:b/>
                <w:spacing w:val="-3"/>
                <w:lang w:val="es-ES"/>
              </w:rPr>
              <w:t>definido como tal en las CEC.</w:t>
            </w:r>
          </w:p>
          <w:p w14:paraId="4417361C" w14:textId="77777777" w:rsidR="004D0292" w:rsidRPr="003D6336" w:rsidRDefault="004D0292" w:rsidP="00F61F85">
            <w:pPr>
              <w:keepNext/>
              <w:keepLines/>
              <w:spacing w:after="200"/>
              <w:ind w:left="1152" w:hanging="540"/>
              <w:jc w:val="both"/>
              <w:rPr>
                <w:spacing w:val="-3"/>
                <w:lang w:val="es-ES"/>
              </w:rPr>
            </w:pPr>
            <w:r w:rsidRPr="003D6336">
              <w:rPr>
                <w:lang w:val="es-ES"/>
              </w:rPr>
              <w:t>(x)</w:t>
            </w:r>
            <w:r w:rsidRPr="003D6336">
              <w:rPr>
                <w:lang w:val="es-ES"/>
              </w:rPr>
              <w:tab/>
            </w:r>
            <w:r w:rsidRPr="003D6336">
              <w:rPr>
                <w:spacing w:val="-3"/>
                <w:lang w:val="es-ES"/>
              </w:rPr>
              <w:t xml:space="preserve">Los </w:t>
            </w:r>
            <w:r w:rsidRPr="003D6336">
              <w:rPr>
                <w:b/>
                <w:spacing w:val="-3"/>
                <w:lang w:val="es-ES"/>
              </w:rPr>
              <w:t xml:space="preserve">Informes de Investigación del </w:t>
            </w:r>
            <w:r w:rsidR="002509AB">
              <w:rPr>
                <w:b/>
                <w:spacing w:val="-3"/>
                <w:lang w:val="es-ES"/>
              </w:rPr>
              <w:t>Lugar</w:t>
            </w:r>
            <w:r w:rsidR="002509AB" w:rsidRPr="003D6336">
              <w:rPr>
                <w:b/>
                <w:spacing w:val="-3"/>
                <w:lang w:val="es-ES"/>
              </w:rPr>
              <w:t xml:space="preserve"> de las Obras</w:t>
            </w:r>
            <w:r w:rsidRPr="003D6336">
              <w:rPr>
                <w:b/>
                <w:spacing w:val="-3"/>
                <w:lang w:val="es-ES"/>
              </w:rPr>
              <w:t>,</w:t>
            </w:r>
            <w:r w:rsidRPr="003D6336">
              <w:rPr>
                <w:spacing w:val="-3"/>
                <w:lang w:val="es-ES"/>
              </w:rPr>
              <w:t xml:space="preserve"> incluidos en el </w:t>
            </w:r>
            <w:r w:rsidR="003824CB">
              <w:rPr>
                <w:spacing w:val="-3"/>
                <w:lang w:val="es-ES"/>
              </w:rPr>
              <w:t>d</w:t>
            </w:r>
            <w:r w:rsidRPr="000B1BC2">
              <w:rPr>
                <w:spacing w:val="-3"/>
                <w:lang w:val="es-ES"/>
              </w:rPr>
              <w:t>ocumento</w:t>
            </w:r>
            <w:r w:rsidRPr="003D6336">
              <w:rPr>
                <w:spacing w:val="-3"/>
                <w:lang w:val="es-ES"/>
              </w:rPr>
              <w:t xml:space="preserve"> de </w:t>
            </w:r>
            <w:r w:rsidR="003824CB">
              <w:rPr>
                <w:spacing w:val="-3"/>
                <w:lang w:val="es-ES"/>
              </w:rPr>
              <w:t>l</w:t>
            </w:r>
            <w:r w:rsidR="003824CB" w:rsidRPr="000B1BC2">
              <w:rPr>
                <w:spacing w:val="-3"/>
                <w:lang w:val="es-ES"/>
              </w:rPr>
              <w:t>icitación</w:t>
            </w:r>
            <w:r w:rsidRPr="003D6336">
              <w:rPr>
                <w:spacing w:val="-3"/>
                <w:lang w:val="es-ES"/>
              </w:rPr>
              <w:t xml:space="preserve">, son informes de tipo interpretativo, basados en hechos, y que se refieren a las </w:t>
            </w:r>
            <w:r w:rsidRPr="003D6336">
              <w:rPr>
                <w:spacing w:val="-3"/>
                <w:lang w:val="es-ES"/>
              </w:rPr>
              <w:lastRenderedPageBreak/>
              <w:t xml:space="preserve">condiciones de la superficie y en el subsuelo del </w:t>
            </w:r>
            <w:r w:rsidR="002509AB">
              <w:rPr>
                <w:spacing w:val="-3"/>
                <w:lang w:val="es-ES"/>
              </w:rPr>
              <w:t>Lugar</w:t>
            </w:r>
            <w:r w:rsidR="002509AB" w:rsidRPr="003D6336">
              <w:rPr>
                <w:spacing w:val="-3"/>
                <w:lang w:val="es-ES"/>
              </w:rPr>
              <w:t xml:space="preserve"> de las Obras</w:t>
            </w:r>
            <w:r w:rsidRPr="003D6336">
              <w:rPr>
                <w:spacing w:val="-3"/>
                <w:lang w:val="es-ES"/>
              </w:rPr>
              <w:t>.</w:t>
            </w:r>
          </w:p>
          <w:p w14:paraId="4983A883" w14:textId="77777777" w:rsidR="004D0292" w:rsidRPr="003D6336" w:rsidRDefault="004D0292" w:rsidP="00F61F85">
            <w:pPr>
              <w:suppressAutoHyphens/>
              <w:spacing w:after="200"/>
              <w:ind w:left="1152" w:hanging="540"/>
              <w:jc w:val="both"/>
              <w:rPr>
                <w:spacing w:val="-3"/>
                <w:lang w:val="es-ES"/>
              </w:rPr>
            </w:pPr>
            <w:r w:rsidRPr="003D6336">
              <w:rPr>
                <w:lang w:val="es-ES"/>
              </w:rPr>
              <w:t>(y)</w:t>
            </w:r>
            <w:r w:rsidRPr="003D6336">
              <w:rPr>
                <w:lang w:val="es-ES"/>
              </w:rPr>
              <w:tab/>
            </w:r>
            <w:r w:rsidRPr="003D6336">
              <w:rPr>
                <w:b/>
                <w:spacing w:val="-3"/>
                <w:lang w:val="es-ES"/>
              </w:rPr>
              <w:t>Especificaciones</w:t>
            </w:r>
            <w:r w:rsidRPr="003D6336">
              <w:rPr>
                <w:spacing w:val="-3"/>
                <w:lang w:val="es-ES"/>
              </w:rPr>
              <w:t xml:space="preserve"> significa las especificaciones de las Obras incluidas en el Contrato y cualquier modificación o adición hecha o aprobada por el Gerente de Obras.</w:t>
            </w:r>
          </w:p>
          <w:p w14:paraId="5AE48959" w14:textId="77777777" w:rsidR="004D0292" w:rsidRPr="003D6336" w:rsidRDefault="004D0292" w:rsidP="00F61F85">
            <w:pPr>
              <w:keepNext/>
              <w:keepLines/>
              <w:spacing w:after="200"/>
              <w:ind w:left="1152" w:hanging="540"/>
              <w:jc w:val="both"/>
              <w:rPr>
                <w:spacing w:val="-3"/>
                <w:lang w:val="es-ES"/>
              </w:rPr>
            </w:pPr>
            <w:r w:rsidRPr="003D6336">
              <w:rPr>
                <w:lang w:val="es-ES"/>
              </w:rPr>
              <w:t>(z)</w:t>
            </w:r>
            <w:r w:rsidRPr="003D6336">
              <w:rPr>
                <w:lang w:val="es-ES"/>
              </w:rPr>
              <w:tab/>
            </w:r>
            <w:r w:rsidRPr="003D6336">
              <w:rPr>
                <w:spacing w:val="-3"/>
                <w:lang w:val="es-ES"/>
              </w:rPr>
              <w:t>La</w:t>
            </w:r>
            <w:r w:rsidRPr="003D6336">
              <w:rPr>
                <w:b/>
                <w:spacing w:val="-3"/>
                <w:lang w:val="es-ES"/>
              </w:rPr>
              <w:t xml:space="preserve"> Fecha de Inicio </w:t>
            </w:r>
            <w:r w:rsidRPr="003D6336">
              <w:rPr>
                <w:spacing w:val="-3"/>
                <w:lang w:val="es-ES"/>
              </w:rPr>
              <w:t xml:space="preserve">es la fecha más tardía en la que el Contratista deberá empezar la ejecución de las Obras y que está </w:t>
            </w:r>
            <w:r w:rsidRPr="003D6336">
              <w:rPr>
                <w:b/>
                <w:spacing w:val="-3"/>
                <w:lang w:val="es-ES"/>
              </w:rPr>
              <w:t>estipulada en las CEC</w:t>
            </w:r>
            <w:r w:rsidRPr="003D6336">
              <w:rPr>
                <w:spacing w:val="-3"/>
                <w:lang w:val="es-ES"/>
              </w:rPr>
              <w:t xml:space="preserve">.  No coincide necesariamente con ninguna de las fechas de toma de posesión del </w:t>
            </w:r>
            <w:r w:rsidR="002509AB">
              <w:rPr>
                <w:spacing w:val="-3"/>
                <w:lang w:val="es-ES"/>
              </w:rPr>
              <w:t>Lugar</w:t>
            </w:r>
            <w:r w:rsidR="002509AB" w:rsidRPr="003D6336">
              <w:rPr>
                <w:spacing w:val="-3"/>
                <w:lang w:val="es-ES"/>
              </w:rPr>
              <w:t xml:space="preserve"> de las Obras</w:t>
            </w:r>
            <w:r w:rsidRPr="003D6336">
              <w:rPr>
                <w:spacing w:val="-3"/>
                <w:lang w:val="es-ES"/>
              </w:rPr>
              <w:t>.</w:t>
            </w:r>
          </w:p>
          <w:p w14:paraId="0C75FA6B" w14:textId="77777777" w:rsidR="004D0292" w:rsidRPr="003D6336" w:rsidRDefault="004D0292" w:rsidP="00F61F85">
            <w:pPr>
              <w:keepNext/>
              <w:keepLines/>
              <w:spacing w:after="200"/>
              <w:ind w:left="1332" w:hanging="720"/>
              <w:jc w:val="both"/>
              <w:rPr>
                <w:spacing w:val="-3"/>
                <w:lang w:val="es-ES"/>
              </w:rPr>
            </w:pPr>
            <w:r w:rsidRPr="003D6336">
              <w:rPr>
                <w:lang w:val="es-ES"/>
              </w:rPr>
              <w:t>(aa)</w:t>
            </w:r>
            <w:r w:rsidRPr="003D6336">
              <w:rPr>
                <w:lang w:val="es-ES"/>
              </w:rPr>
              <w:tab/>
            </w:r>
            <w:r w:rsidRPr="003D6336">
              <w:rPr>
                <w:b/>
                <w:spacing w:val="-3"/>
                <w:lang w:val="es-ES"/>
              </w:rPr>
              <w:t>Subcontratista</w:t>
            </w:r>
            <w:r w:rsidRPr="003D6336">
              <w:rPr>
                <w:spacing w:val="-3"/>
                <w:lang w:val="es-ES"/>
              </w:rPr>
              <w:t xml:space="preserve"> es una persona natural o jurídica, contratada por el Contratista para realizar una parte de los trabajos del Contrato, y que incluye trabajos en el </w:t>
            </w:r>
            <w:r w:rsidR="002509AB">
              <w:rPr>
                <w:spacing w:val="-3"/>
                <w:lang w:val="es-ES"/>
              </w:rPr>
              <w:t>Lugar</w:t>
            </w:r>
            <w:r w:rsidR="002509AB" w:rsidRPr="003D6336">
              <w:rPr>
                <w:spacing w:val="-3"/>
                <w:lang w:val="es-ES"/>
              </w:rPr>
              <w:t xml:space="preserve"> de las Obras</w:t>
            </w:r>
            <w:r w:rsidRPr="003D6336">
              <w:rPr>
                <w:spacing w:val="-3"/>
                <w:lang w:val="es-ES"/>
              </w:rPr>
              <w:t>.</w:t>
            </w:r>
          </w:p>
          <w:p w14:paraId="2514A19B" w14:textId="77777777" w:rsidR="004D0292" w:rsidRPr="003D6336" w:rsidRDefault="004D0292" w:rsidP="00F61F85">
            <w:pPr>
              <w:keepNext/>
              <w:keepLines/>
              <w:spacing w:after="200"/>
              <w:ind w:left="1332" w:hanging="720"/>
              <w:jc w:val="both"/>
              <w:rPr>
                <w:spacing w:val="-3"/>
                <w:lang w:val="es-ES"/>
              </w:rPr>
            </w:pPr>
            <w:r w:rsidRPr="003D6336">
              <w:rPr>
                <w:lang w:val="es-ES"/>
              </w:rPr>
              <w:t>(bb)</w:t>
            </w:r>
            <w:r w:rsidRPr="003D6336">
              <w:rPr>
                <w:lang w:val="es-ES"/>
              </w:rPr>
              <w:tab/>
            </w:r>
            <w:r w:rsidRPr="003D6336">
              <w:rPr>
                <w:b/>
                <w:spacing w:val="-3"/>
                <w:lang w:val="es-ES"/>
              </w:rPr>
              <w:t>Obras Provisionales</w:t>
            </w:r>
            <w:r w:rsidRPr="003D6336">
              <w:rPr>
                <w:spacing w:val="-3"/>
                <w:lang w:val="es-ES"/>
              </w:rPr>
              <w:t xml:space="preserve"> son las obras que el Contratista debe diseñar, construir, instalar y retirar, y que son necesarias para la construcción o instalación de las Obras.</w:t>
            </w:r>
          </w:p>
          <w:p w14:paraId="23887CC5" w14:textId="77777777" w:rsidR="004D0292" w:rsidRPr="003D6336" w:rsidRDefault="004D0292" w:rsidP="00F61F85">
            <w:pPr>
              <w:keepNext/>
              <w:keepLines/>
              <w:spacing w:after="200"/>
              <w:ind w:left="1332" w:hanging="720"/>
              <w:jc w:val="both"/>
              <w:rPr>
                <w:spacing w:val="-3"/>
                <w:lang w:val="es-ES"/>
              </w:rPr>
            </w:pPr>
            <w:r w:rsidRPr="003D6336">
              <w:rPr>
                <w:lang w:val="es-ES"/>
              </w:rPr>
              <w:t>(cc)</w:t>
            </w:r>
            <w:r w:rsidRPr="003D6336">
              <w:rPr>
                <w:lang w:val="es-ES"/>
              </w:rPr>
              <w:tab/>
              <w:t xml:space="preserve">Una </w:t>
            </w:r>
            <w:r w:rsidRPr="003D6336">
              <w:rPr>
                <w:b/>
                <w:spacing w:val="-3"/>
                <w:lang w:val="es-ES"/>
              </w:rPr>
              <w:t>Variación</w:t>
            </w:r>
            <w:r w:rsidRPr="003D6336">
              <w:rPr>
                <w:spacing w:val="-3"/>
                <w:lang w:val="es-ES"/>
              </w:rPr>
              <w:t xml:space="preserve"> es una instrucción impartida por el Gerente de Obras que modifica las Obras.</w:t>
            </w:r>
          </w:p>
          <w:p w14:paraId="462753A7" w14:textId="77777777" w:rsidR="004D0292" w:rsidRPr="003D6336" w:rsidRDefault="004D0292" w:rsidP="00F61F85">
            <w:pPr>
              <w:keepNext/>
              <w:keepLines/>
              <w:spacing w:after="200"/>
              <w:ind w:left="1332" w:hanging="720"/>
              <w:jc w:val="both"/>
              <w:rPr>
                <w:spacing w:val="-3"/>
                <w:lang w:val="es-ES"/>
              </w:rPr>
            </w:pPr>
            <w:r w:rsidRPr="003D6336">
              <w:rPr>
                <w:lang w:val="es-ES"/>
              </w:rPr>
              <w:t>(dd)</w:t>
            </w:r>
            <w:r w:rsidRPr="003D6336">
              <w:rPr>
                <w:lang w:val="es-ES"/>
              </w:rPr>
              <w:tab/>
              <w:t xml:space="preserve">Las </w:t>
            </w:r>
            <w:r w:rsidRPr="003D6336">
              <w:rPr>
                <w:b/>
                <w:spacing w:val="-3"/>
                <w:lang w:val="es-ES"/>
              </w:rPr>
              <w:t>Obras</w:t>
            </w:r>
            <w:r w:rsidRPr="003D6336">
              <w:rPr>
                <w:spacing w:val="-3"/>
                <w:lang w:val="es-ES"/>
              </w:rPr>
              <w:t xml:space="preserve"> es todo aquello que el Contrato exige al Contratista construir, instalar y entregar al Contratante como</w:t>
            </w:r>
            <w:r w:rsidRPr="003D6336">
              <w:rPr>
                <w:b/>
                <w:spacing w:val="-3"/>
                <w:lang w:val="es-ES"/>
              </w:rPr>
              <w:t xml:space="preserve"> se define en las</w:t>
            </w:r>
            <w:r w:rsidRPr="003D6336">
              <w:rPr>
                <w:spacing w:val="-3"/>
                <w:lang w:val="es-ES"/>
              </w:rPr>
              <w:t xml:space="preserve"> </w:t>
            </w:r>
            <w:r w:rsidRPr="003D6336">
              <w:rPr>
                <w:b/>
                <w:spacing w:val="-3"/>
                <w:lang w:val="es-ES"/>
              </w:rPr>
              <w:t>CEC</w:t>
            </w:r>
            <w:r w:rsidRPr="003D6336">
              <w:rPr>
                <w:spacing w:val="-3"/>
                <w:lang w:val="es-ES"/>
              </w:rPr>
              <w:t>.</w:t>
            </w:r>
          </w:p>
          <w:p w14:paraId="6DC10F72" w14:textId="77777777" w:rsidR="004D0292" w:rsidRPr="003D6336" w:rsidRDefault="004D0292" w:rsidP="003D6336">
            <w:pPr>
              <w:spacing w:after="200"/>
              <w:ind w:left="1410" w:hanging="708"/>
              <w:jc w:val="both"/>
              <w:rPr>
                <w:lang w:val="es-ES"/>
              </w:rPr>
            </w:pPr>
            <w:r w:rsidRPr="003D6336">
              <w:rPr>
                <w:lang w:val="es-ES"/>
              </w:rPr>
              <w:t>(ee)</w:t>
            </w:r>
            <w:r w:rsidRPr="00E22759">
              <w:rPr>
                <w:lang w:val="es-ES"/>
              </w:rPr>
              <w:t xml:space="preserve"> </w:t>
            </w:r>
            <w:r w:rsidRPr="003D6336">
              <w:rPr>
                <w:lang w:val="es-ES"/>
              </w:rPr>
              <w:t xml:space="preserve">     </w:t>
            </w:r>
            <w:r w:rsidRPr="003D6336">
              <w:rPr>
                <w:b/>
                <w:lang w:val="es-ES"/>
              </w:rPr>
              <w:t>ASSS</w:t>
            </w:r>
            <w:r w:rsidRPr="003D6336">
              <w:rPr>
                <w:lang w:val="es-ES"/>
              </w:rPr>
              <w:t xml:space="preserve"> son las medidas ambientales, sociales, de seguridad y salud en el trabajo (incluyendo explotación y abuso sexual y violencia de género) descritas en la Oferta del Contratista aceptada por el Contratante, que el Contratista se obliga a implementar en la ejecución de las Obras, así como los requisitos nacionales en esa materia, y si no existieren, de conformidad con las políticas y procedimientos el BID y con las Especificaciones y Condiciones de Cumplimiento del contrato.</w:t>
            </w:r>
          </w:p>
        </w:tc>
      </w:tr>
      <w:tr w:rsidR="004D0292" w:rsidRPr="003F4443" w14:paraId="208895CA" w14:textId="77777777" w:rsidTr="00CB7A89">
        <w:tc>
          <w:tcPr>
            <w:tcW w:w="2448" w:type="dxa"/>
          </w:tcPr>
          <w:p w14:paraId="5214445B" w14:textId="77777777" w:rsidR="004D0292" w:rsidRPr="003D6336" w:rsidRDefault="004D0292" w:rsidP="00F61F85">
            <w:pPr>
              <w:pStyle w:val="SectionVHeading3"/>
              <w:rPr>
                <w:lang w:val="es-ES"/>
              </w:rPr>
            </w:pPr>
            <w:bookmarkStart w:id="237" w:name="_Toc529005005"/>
            <w:r w:rsidRPr="003D6336">
              <w:rPr>
                <w:lang w:val="es-ES"/>
              </w:rPr>
              <w:lastRenderedPageBreak/>
              <w:t xml:space="preserve">2. </w:t>
            </w:r>
            <w:r w:rsidRPr="003D6336">
              <w:rPr>
                <w:lang w:val="es-ES"/>
              </w:rPr>
              <w:tab/>
              <w:t>Interpretación</w:t>
            </w:r>
            <w:bookmarkEnd w:id="237"/>
          </w:p>
        </w:tc>
        <w:tc>
          <w:tcPr>
            <w:tcW w:w="7200" w:type="dxa"/>
          </w:tcPr>
          <w:p w14:paraId="6E8F26A1" w14:textId="77777777" w:rsidR="004D0292" w:rsidRPr="003D6336" w:rsidRDefault="004D0292" w:rsidP="00F61F85">
            <w:pPr>
              <w:spacing w:after="200"/>
              <w:ind w:left="612" w:hanging="612"/>
              <w:jc w:val="both"/>
              <w:rPr>
                <w:lang w:val="es-ES"/>
              </w:rPr>
            </w:pPr>
            <w:r w:rsidRPr="003D6336">
              <w:rPr>
                <w:lang w:val="es-ES"/>
              </w:rPr>
              <w:t>2.1</w:t>
            </w:r>
            <w:r w:rsidRPr="003D6336">
              <w:rPr>
                <w:lang w:val="es-ES"/>
              </w:rPr>
              <w:tab/>
              <w:t>Para la interpretación de estas CGC, si el contexto así lo requiere, el singular significa también el plural, y el masculino significa también el femenino y viceversa. Los encabezamientos de las cláusulas no tienen relevancia por sí mismos.  Las palabras que se usan en el Contrato tienen su significado corriente a menos que se las defina específicamente.  El Gerente de Obras proporcionará aclaraciones a las consultas sobre estas CGC.</w:t>
            </w:r>
          </w:p>
          <w:p w14:paraId="04C9EAF3" w14:textId="77777777" w:rsidR="004D0292" w:rsidRPr="003D6336" w:rsidRDefault="004D0292" w:rsidP="00F61F85">
            <w:pPr>
              <w:spacing w:after="200"/>
              <w:ind w:left="612" w:hanging="612"/>
              <w:jc w:val="both"/>
              <w:rPr>
                <w:spacing w:val="-3"/>
                <w:lang w:val="es-ES"/>
              </w:rPr>
            </w:pPr>
            <w:r w:rsidRPr="003D6336">
              <w:rPr>
                <w:lang w:val="es-ES"/>
              </w:rPr>
              <w:t>2.2</w:t>
            </w:r>
            <w:r w:rsidRPr="003D6336">
              <w:rPr>
                <w:lang w:val="es-ES"/>
              </w:rPr>
              <w:tab/>
            </w:r>
            <w:r w:rsidRPr="003D6336">
              <w:rPr>
                <w:b/>
                <w:spacing w:val="-3"/>
                <w:lang w:val="es-ES"/>
              </w:rPr>
              <w:t>Si</w:t>
            </w:r>
            <w:r w:rsidRPr="003D6336">
              <w:rPr>
                <w:spacing w:val="-3"/>
                <w:lang w:val="es-ES"/>
              </w:rPr>
              <w:t xml:space="preserve"> </w:t>
            </w:r>
            <w:r w:rsidRPr="003D6336">
              <w:rPr>
                <w:b/>
                <w:spacing w:val="-3"/>
                <w:lang w:val="es-ES"/>
              </w:rPr>
              <w:t xml:space="preserve">las CEC estipulan </w:t>
            </w:r>
            <w:r w:rsidRPr="003D6336">
              <w:rPr>
                <w:spacing w:val="-3"/>
                <w:lang w:val="es-ES"/>
              </w:rPr>
              <w:t xml:space="preserve">la terminación de las Obras por secciones, las referencias que en las CGC se hacen a las Obras, a la Fecha de Terminación y a la Fecha Prevista de Terminación aplican a cada </w:t>
            </w:r>
            <w:r w:rsidRPr="003D6336">
              <w:rPr>
                <w:spacing w:val="-3"/>
                <w:lang w:val="es-ES"/>
              </w:rPr>
              <w:lastRenderedPageBreak/>
              <w:t>Sección de las Obras (excepto las referencias específicas a la Fecha de Terminación y de la Fecha Prevista de Terminación de la totalidad de las Obras).</w:t>
            </w:r>
          </w:p>
          <w:p w14:paraId="51471483" w14:textId="77777777" w:rsidR="004D0292" w:rsidRPr="003D6336" w:rsidRDefault="004D0292" w:rsidP="00F61F85">
            <w:pPr>
              <w:spacing w:after="200"/>
              <w:ind w:left="612" w:hanging="612"/>
              <w:rPr>
                <w:lang w:val="es-ES"/>
              </w:rPr>
            </w:pPr>
            <w:r w:rsidRPr="003D6336">
              <w:rPr>
                <w:lang w:val="es-ES"/>
              </w:rPr>
              <w:t>2.3</w:t>
            </w:r>
            <w:r w:rsidRPr="003D6336">
              <w:rPr>
                <w:lang w:val="es-ES"/>
              </w:rPr>
              <w:tab/>
              <w:t>Los documentos que constituyen el Contrato se interpretarán en el siguiente orden de prioridad:</w:t>
            </w:r>
          </w:p>
          <w:p w14:paraId="2EEAD42F" w14:textId="77777777" w:rsidR="004D0292" w:rsidRPr="003D6336" w:rsidRDefault="004D0292">
            <w:pPr>
              <w:numPr>
                <w:ilvl w:val="0"/>
                <w:numId w:val="9"/>
              </w:numPr>
              <w:suppressAutoHyphens/>
              <w:spacing w:after="140"/>
              <w:ind w:left="1339"/>
              <w:jc w:val="both"/>
              <w:rPr>
                <w:spacing w:val="-3"/>
                <w:lang w:val="es-ES"/>
              </w:rPr>
            </w:pPr>
            <w:r w:rsidRPr="003D6336">
              <w:rPr>
                <w:spacing w:val="-3"/>
                <w:lang w:val="es-ES"/>
              </w:rPr>
              <w:t>Convenio,</w:t>
            </w:r>
          </w:p>
          <w:p w14:paraId="01DAECD0" w14:textId="77777777" w:rsidR="004D0292" w:rsidRPr="003D6336" w:rsidRDefault="004D0292" w:rsidP="00F61F85">
            <w:pPr>
              <w:suppressAutoHyphens/>
              <w:spacing w:after="140"/>
              <w:ind w:left="1339" w:hanging="720"/>
              <w:jc w:val="both"/>
              <w:rPr>
                <w:spacing w:val="-3"/>
                <w:lang w:val="es-ES"/>
              </w:rPr>
            </w:pPr>
            <w:r w:rsidRPr="003D6336">
              <w:rPr>
                <w:spacing w:val="-3"/>
                <w:lang w:val="es-ES"/>
              </w:rPr>
              <w:t>(b)</w:t>
            </w:r>
            <w:r w:rsidRPr="003D6336">
              <w:rPr>
                <w:spacing w:val="-3"/>
                <w:lang w:val="es-ES"/>
              </w:rPr>
              <w:tab/>
              <w:t>Carta de Aceptación,</w:t>
            </w:r>
          </w:p>
          <w:p w14:paraId="46BBA3F4" w14:textId="77777777" w:rsidR="004D0292" w:rsidRPr="003F4443" w:rsidRDefault="004D0292" w:rsidP="00F61F85">
            <w:pPr>
              <w:suppressAutoHyphens/>
              <w:spacing w:after="140"/>
              <w:ind w:left="1339" w:hanging="720"/>
              <w:jc w:val="both"/>
              <w:rPr>
                <w:spacing w:val="-3"/>
                <w:lang w:val="es-ES"/>
              </w:rPr>
            </w:pPr>
            <w:r w:rsidRPr="003F4443">
              <w:rPr>
                <w:spacing w:val="-3"/>
                <w:lang w:val="es-ES"/>
              </w:rPr>
              <w:t xml:space="preserve">(c) </w:t>
            </w:r>
            <w:r w:rsidRPr="003F4443">
              <w:rPr>
                <w:spacing w:val="-3"/>
                <w:lang w:val="es-ES"/>
              </w:rPr>
              <w:tab/>
              <w:t>Oferta (la última si el proceso de licitación incluyó Mejor Oferta Final o Negociaciones),</w:t>
            </w:r>
          </w:p>
          <w:p w14:paraId="278DB0EB" w14:textId="77777777" w:rsidR="004D0292" w:rsidRPr="003D6336" w:rsidRDefault="004D0292" w:rsidP="00F61F85">
            <w:pPr>
              <w:suppressAutoHyphens/>
              <w:spacing w:after="140"/>
              <w:ind w:left="1339" w:hanging="720"/>
              <w:jc w:val="both"/>
              <w:rPr>
                <w:spacing w:val="-3"/>
                <w:lang w:val="es-ES"/>
              </w:rPr>
            </w:pPr>
            <w:r w:rsidRPr="003D6336">
              <w:rPr>
                <w:spacing w:val="-3"/>
                <w:lang w:val="es-ES"/>
              </w:rPr>
              <w:t xml:space="preserve">(d) </w:t>
            </w:r>
            <w:r w:rsidRPr="003D6336">
              <w:rPr>
                <w:spacing w:val="-3"/>
                <w:lang w:val="es-ES"/>
              </w:rPr>
              <w:tab/>
              <w:t>Condiciones Especiales del Contrato,</w:t>
            </w:r>
          </w:p>
          <w:p w14:paraId="01C8F9B9" w14:textId="77777777" w:rsidR="004D0292" w:rsidRPr="003D6336" w:rsidRDefault="004D0292" w:rsidP="00F61F85">
            <w:pPr>
              <w:suppressAutoHyphens/>
              <w:spacing w:after="140"/>
              <w:ind w:left="1339" w:hanging="720"/>
              <w:jc w:val="both"/>
              <w:rPr>
                <w:spacing w:val="-3"/>
                <w:lang w:val="es-ES"/>
              </w:rPr>
            </w:pPr>
            <w:r w:rsidRPr="003D6336">
              <w:rPr>
                <w:spacing w:val="-3"/>
                <w:lang w:val="es-ES"/>
              </w:rPr>
              <w:t>(e)</w:t>
            </w:r>
            <w:r w:rsidRPr="003D6336">
              <w:rPr>
                <w:spacing w:val="-3"/>
                <w:lang w:val="es-ES"/>
              </w:rPr>
              <w:tab/>
              <w:t>Condiciones Generales del Contrato,</w:t>
            </w:r>
          </w:p>
          <w:p w14:paraId="1620D339" w14:textId="77777777" w:rsidR="004D0292" w:rsidRPr="003D6336" w:rsidRDefault="004D0292" w:rsidP="00F61F85">
            <w:pPr>
              <w:suppressAutoHyphens/>
              <w:spacing w:after="140"/>
              <w:ind w:left="1339" w:hanging="720"/>
              <w:jc w:val="both"/>
              <w:rPr>
                <w:spacing w:val="-3"/>
                <w:lang w:val="es-ES"/>
              </w:rPr>
            </w:pPr>
            <w:r w:rsidRPr="003D6336">
              <w:rPr>
                <w:spacing w:val="-3"/>
                <w:lang w:val="es-ES"/>
              </w:rPr>
              <w:t xml:space="preserve">(f) </w:t>
            </w:r>
            <w:r w:rsidRPr="003D6336">
              <w:rPr>
                <w:spacing w:val="-3"/>
                <w:lang w:val="es-ES"/>
              </w:rPr>
              <w:tab/>
              <w:t>Especificaciones,</w:t>
            </w:r>
          </w:p>
          <w:p w14:paraId="04540136" w14:textId="77777777" w:rsidR="004D0292" w:rsidRPr="003D6336" w:rsidRDefault="004D0292" w:rsidP="00F61F85">
            <w:pPr>
              <w:suppressAutoHyphens/>
              <w:spacing w:after="140"/>
              <w:ind w:left="1339" w:hanging="720"/>
              <w:jc w:val="both"/>
              <w:rPr>
                <w:spacing w:val="-3"/>
                <w:lang w:val="es-ES"/>
              </w:rPr>
            </w:pPr>
            <w:r w:rsidRPr="003D6336">
              <w:rPr>
                <w:spacing w:val="-3"/>
                <w:lang w:val="es-ES"/>
              </w:rPr>
              <w:t xml:space="preserve">(g) </w:t>
            </w:r>
            <w:r w:rsidRPr="003D6336">
              <w:rPr>
                <w:spacing w:val="-3"/>
                <w:lang w:val="es-ES"/>
              </w:rPr>
              <w:tab/>
              <w:t>Planos,</w:t>
            </w:r>
          </w:p>
          <w:p w14:paraId="25BF3462" w14:textId="77777777" w:rsidR="004D0292" w:rsidRPr="003D6336" w:rsidRDefault="004D0292" w:rsidP="00F61F85">
            <w:pPr>
              <w:suppressAutoHyphens/>
              <w:spacing w:after="140"/>
              <w:ind w:left="1339" w:hanging="720"/>
              <w:jc w:val="both"/>
              <w:rPr>
                <w:spacing w:val="-3"/>
                <w:lang w:val="es-ES"/>
              </w:rPr>
            </w:pPr>
            <w:r w:rsidRPr="003D6336">
              <w:rPr>
                <w:spacing w:val="-3"/>
                <w:lang w:val="es-ES"/>
              </w:rPr>
              <w:t xml:space="preserve">(h) </w:t>
            </w:r>
            <w:r w:rsidRPr="003D6336">
              <w:rPr>
                <w:spacing w:val="-3"/>
                <w:lang w:val="es-ES"/>
              </w:rPr>
              <w:tab/>
              <w:t>Lista de Cantidades,</w:t>
            </w:r>
            <w:r w:rsidRPr="003D6336">
              <w:rPr>
                <w:rStyle w:val="Refdenotaalpie"/>
                <w:spacing w:val="-3"/>
                <w:lang w:val="es-ES"/>
              </w:rPr>
              <w:footnoteReference w:id="29"/>
            </w:r>
            <w:r w:rsidRPr="003D6336">
              <w:rPr>
                <w:spacing w:val="-3"/>
                <w:vertAlign w:val="superscript"/>
                <w:lang w:val="es-ES"/>
              </w:rPr>
              <w:t xml:space="preserve"> </w:t>
            </w:r>
            <w:r w:rsidRPr="003D6336">
              <w:rPr>
                <w:spacing w:val="-3"/>
                <w:lang w:val="es-ES"/>
              </w:rPr>
              <w:t>y</w:t>
            </w:r>
          </w:p>
          <w:p w14:paraId="33495D2F" w14:textId="77777777" w:rsidR="004D0292" w:rsidRPr="003D6336" w:rsidRDefault="004D0292" w:rsidP="00F61F85">
            <w:pPr>
              <w:suppressAutoHyphens/>
              <w:spacing w:after="200"/>
              <w:ind w:left="1332" w:hanging="720"/>
              <w:jc w:val="both"/>
              <w:rPr>
                <w:lang w:val="es-ES"/>
              </w:rPr>
            </w:pPr>
            <w:r w:rsidRPr="003D6336">
              <w:rPr>
                <w:spacing w:val="-3"/>
                <w:lang w:val="es-ES"/>
              </w:rPr>
              <w:t xml:space="preserve">(i) </w:t>
            </w:r>
            <w:r w:rsidRPr="003D6336">
              <w:rPr>
                <w:spacing w:val="-3"/>
                <w:lang w:val="es-ES"/>
              </w:rPr>
              <w:tab/>
              <w:t>Cualquier otro documento que</w:t>
            </w:r>
            <w:r w:rsidRPr="003D6336">
              <w:rPr>
                <w:b/>
                <w:spacing w:val="-3"/>
                <w:lang w:val="es-ES"/>
              </w:rPr>
              <w:t xml:space="preserve"> en las CEC</w:t>
            </w:r>
            <w:r w:rsidRPr="003D6336">
              <w:rPr>
                <w:spacing w:val="-3"/>
                <w:lang w:val="es-ES"/>
              </w:rPr>
              <w:t xml:space="preserve"> </w:t>
            </w:r>
            <w:r w:rsidRPr="003D6336">
              <w:rPr>
                <w:b/>
                <w:spacing w:val="-3"/>
                <w:lang w:val="es-ES"/>
              </w:rPr>
              <w:t>se</w:t>
            </w:r>
            <w:r w:rsidRPr="003D6336">
              <w:rPr>
                <w:spacing w:val="-3"/>
                <w:lang w:val="es-ES"/>
              </w:rPr>
              <w:t xml:space="preserve"> </w:t>
            </w:r>
            <w:r w:rsidRPr="003D6336">
              <w:rPr>
                <w:b/>
                <w:spacing w:val="-3"/>
                <w:lang w:val="es-ES"/>
              </w:rPr>
              <w:t>especifique</w:t>
            </w:r>
            <w:r w:rsidRPr="003D6336">
              <w:rPr>
                <w:spacing w:val="-3"/>
                <w:lang w:val="es-ES"/>
              </w:rPr>
              <w:t xml:space="preserve"> que forma parte integral del Contrato.</w:t>
            </w:r>
          </w:p>
        </w:tc>
      </w:tr>
      <w:tr w:rsidR="004D0292" w:rsidRPr="003F4443" w14:paraId="6A988FE1" w14:textId="77777777" w:rsidTr="00CB7A89">
        <w:tc>
          <w:tcPr>
            <w:tcW w:w="2448" w:type="dxa"/>
          </w:tcPr>
          <w:p w14:paraId="32E72553" w14:textId="77777777" w:rsidR="004D0292" w:rsidRPr="003D6336" w:rsidRDefault="004D0292" w:rsidP="00F61F85">
            <w:pPr>
              <w:pStyle w:val="SectionVHeading3"/>
              <w:rPr>
                <w:lang w:val="es-ES"/>
              </w:rPr>
            </w:pPr>
            <w:bookmarkStart w:id="238" w:name="_Toc529005006"/>
            <w:r w:rsidRPr="003D6336">
              <w:rPr>
                <w:lang w:val="es-ES"/>
              </w:rPr>
              <w:lastRenderedPageBreak/>
              <w:t>3.</w:t>
            </w:r>
            <w:r w:rsidRPr="003D6336">
              <w:rPr>
                <w:lang w:val="es-ES"/>
              </w:rPr>
              <w:tab/>
              <w:t>Idioma y Ley Aplicables</w:t>
            </w:r>
            <w:bookmarkEnd w:id="238"/>
          </w:p>
        </w:tc>
        <w:tc>
          <w:tcPr>
            <w:tcW w:w="7200" w:type="dxa"/>
          </w:tcPr>
          <w:p w14:paraId="688FAACE" w14:textId="77777777" w:rsidR="004D0292" w:rsidRPr="003D6336" w:rsidRDefault="004D0292" w:rsidP="00F61F85">
            <w:pPr>
              <w:spacing w:after="200"/>
              <w:ind w:left="612" w:hanging="612"/>
              <w:rPr>
                <w:lang w:val="es-ES"/>
              </w:rPr>
            </w:pPr>
            <w:r w:rsidRPr="003D6336">
              <w:rPr>
                <w:lang w:val="es-ES"/>
              </w:rPr>
              <w:t>3.1</w:t>
            </w:r>
            <w:r w:rsidRPr="003D6336">
              <w:rPr>
                <w:lang w:val="es-ES"/>
              </w:rPr>
              <w:tab/>
              <w:t>El idioma del Contrato y la ley que lo regirá se estipulan en las CEC.</w:t>
            </w:r>
          </w:p>
        </w:tc>
      </w:tr>
      <w:tr w:rsidR="004D0292" w:rsidRPr="003F4443" w14:paraId="68F2725C" w14:textId="77777777" w:rsidTr="00CB7A89">
        <w:tc>
          <w:tcPr>
            <w:tcW w:w="2448" w:type="dxa"/>
          </w:tcPr>
          <w:p w14:paraId="79D48BEB" w14:textId="77777777" w:rsidR="004D0292" w:rsidRPr="003D6336" w:rsidRDefault="004D0292" w:rsidP="00F61F85">
            <w:pPr>
              <w:pStyle w:val="SectionVHeading3"/>
              <w:rPr>
                <w:lang w:val="es-ES"/>
              </w:rPr>
            </w:pPr>
            <w:bookmarkStart w:id="239" w:name="_Toc529005007"/>
            <w:r w:rsidRPr="003D6336">
              <w:rPr>
                <w:lang w:val="es-ES"/>
              </w:rPr>
              <w:t>4.</w:t>
            </w:r>
            <w:r w:rsidRPr="003D6336">
              <w:rPr>
                <w:lang w:val="es-ES"/>
              </w:rPr>
              <w:tab/>
              <w:t>Decisiones del Gerente de Obras</w:t>
            </w:r>
            <w:bookmarkEnd w:id="239"/>
          </w:p>
        </w:tc>
        <w:tc>
          <w:tcPr>
            <w:tcW w:w="7200" w:type="dxa"/>
          </w:tcPr>
          <w:p w14:paraId="6A08A6C3" w14:textId="77777777" w:rsidR="004D0292" w:rsidRPr="003D6336" w:rsidRDefault="004D0292" w:rsidP="00F61F85">
            <w:pPr>
              <w:spacing w:after="200"/>
              <w:ind w:left="612" w:hanging="612"/>
              <w:jc w:val="both"/>
              <w:rPr>
                <w:b/>
                <w:lang w:val="es-ES"/>
              </w:rPr>
            </w:pPr>
            <w:r w:rsidRPr="003D6336">
              <w:rPr>
                <w:lang w:val="es-ES"/>
              </w:rPr>
              <w:t>4.1</w:t>
            </w:r>
            <w:r w:rsidRPr="003D6336">
              <w:rPr>
                <w:b/>
                <w:lang w:val="es-ES"/>
              </w:rPr>
              <w:tab/>
            </w:r>
            <w:r w:rsidRPr="003D6336">
              <w:rPr>
                <w:lang w:val="es-ES"/>
              </w:rPr>
              <w:t>Salvo cuando se especifique otra cosa, el Gerente de Obras, en representación del Contratante, decidirá sobre cuestiones contractuales que se presenten entre el Contratante y el Contratista.</w:t>
            </w:r>
          </w:p>
        </w:tc>
      </w:tr>
      <w:tr w:rsidR="004D0292" w:rsidRPr="003F4443" w14:paraId="2034FEDB" w14:textId="77777777" w:rsidTr="00CB7A89">
        <w:tc>
          <w:tcPr>
            <w:tcW w:w="2448" w:type="dxa"/>
          </w:tcPr>
          <w:p w14:paraId="381A265D" w14:textId="77777777" w:rsidR="004D0292" w:rsidRPr="003D6336" w:rsidRDefault="004D0292" w:rsidP="00F61F85">
            <w:pPr>
              <w:pStyle w:val="SectionVHeading3"/>
              <w:rPr>
                <w:lang w:val="es-ES"/>
              </w:rPr>
            </w:pPr>
            <w:bookmarkStart w:id="240" w:name="_Toc529005008"/>
            <w:r w:rsidRPr="003D6336">
              <w:rPr>
                <w:lang w:val="es-ES"/>
              </w:rPr>
              <w:t>5.</w:t>
            </w:r>
            <w:r w:rsidRPr="003D6336">
              <w:rPr>
                <w:lang w:val="es-ES"/>
              </w:rPr>
              <w:tab/>
              <w:t>Delegación de funciones</w:t>
            </w:r>
            <w:bookmarkEnd w:id="240"/>
            <w:r w:rsidRPr="003D6336">
              <w:rPr>
                <w:lang w:val="es-ES"/>
              </w:rPr>
              <w:tab/>
            </w:r>
          </w:p>
        </w:tc>
        <w:tc>
          <w:tcPr>
            <w:tcW w:w="7200" w:type="dxa"/>
          </w:tcPr>
          <w:p w14:paraId="5E3E89B0" w14:textId="77777777" w:rsidR="004D0292" w:rsidRPr="003D6336" w:rsidRDefault="004D0292" w:rsidP="00F61F85">
            <w:pPr>
              <w:spacing w:after="200"/>
              <w:ind w:left="612" w:hanging="612"/>
              <w:jc w:val="both"/>
              <w:rPr>
                <w:b/>
                <w:lang w:val="es-ES"/>
              </w:rPr>
            </w:pPr>
            <w:r w:rsidRPr="003D6336">
              <w:rPr>
                <w:lang w:val="es-ES"/>
              </w:rPr>
              <w:t>5.1</w:t>
            </w:r>
            <w:r w:rsidRPr="003D6336">
              <w:rPr>
                <w:b/>
                <w:lang w:val="es-ES"/>
              </w:rPr>
              <w:tab/>
            </w:r>
            <w:r w:rsidRPr="003D6336">
              <w:rPr>
                <w:spacing w:val="-3"/>
                <w:lang w:val="es-ES"/>
              </w:rPr>
              <w:t>El Gerente de Obras, después de notificar al Contratista, podrá delegar en otras personas, con excepción del Conciliador, cualquiera de sus deberes y responsabilidades y, asimismo, podrá cancelar cualquier delegación de funciones, después de notificar al Contratista.</w:t>
            </w:r>
          </w:p>
        </w:tc>
      </w:tr>
      <w:tr w:rsidR="004D0292" w:rsidRPr="003F4443" w14:paraId="3392FDB1" w14:textId="77777777" w:rsidTr="00CB7A89">
        <w:tc>
          <w:tcPr>
            <w:tcW w:w="2448" w:type="dxa"/>
          </w:tcPr>
          <w:p w14:paraId="2C21C9D6" w14:textId="77777777" w:rsidR="004D0292" w:rsidRPr="003D6336" w:rsidRDefault="004D0292" w:rsidP="00F61F85">
            <w:pPr>
              <w:pStyle w:val="SectionVHeading3"/>
              <w:rPr>
                <w:lang w:val="es-ES"/>
              </w:rPr>
            </w:pPr>
            <w:bookmarkStart w:id="241" w:name="_Toc529005009"/>
            <w:r w:rsidRPr="003D6336">
              <w:rPr>
                <w:lang w:val="es-ES"/>
              </w:rPr>
              <w:t>6.</w:t>
            </w:r>
            <w:r w:rsidRPr="003D6336">
              <w:rPr>
                <w:lang w:val="es-ES"/>
              </w:rPr>
              <w:tab/>
              <w:t>Comunicaciones</w:t>
            </w:r>
            <w:bookmarkEnd w:id="241"/>
          </w:p>
        </w:tc>
        <w:tc>
          <w:tcPr>
            <w:tcW w:w="7200" w:type="dxa"/>
          </w:tcPr>
          <w:p w14:paraId="2748EC03" w14:textId="77777777" w:rsidR="004D0292" w:rsidRPr="003D6336" w:rsidRDefault="004D0292" w:rsidP="00F61F85">
            <w:pPr>
              <w:suppressAutoHyphens/>
              <w:spacing w:after="200"/>
              <w:ind w:left="612" w:hanging="612"/>
              <w:jc w:val="both"/>
              <w:rPr>
                <w:b/>
                <w:lang w:val="es-ES"/>
              </w:rPr>
            </w:pPr>
            <w:r w:rsidRPr="003D6336">
              <w:rPr>
                <w:lang w:val="es-ES"/>
              </w:rPr>
              <w:t>6.1</w:t>
            </w:r>
            <w:r w:rsidRPr="003D6336">
              <w:rPr>
                <w:b/>
                <w:lang w:val="es-ES"/>
              </w:rPr>
              <w:tab/>
            </w:r>
            <w:r w:rsidRPr="003D6336">
              <w:rPr>
                <w:spacing w:val="-3"/>
                <w:lang w:val="es-ES"/>
              </w:rPr>
              <w:t>Las comunicaciones cursadas entre las partes a las que se hace referencia en las Condiciones del Contrato sólo serán válidas cuando sean formalizadas por escrito.  Las notificaciones entrarán en vigor una vez que sean entregadas.</w:t>
            </w:r>
          </w:p>
        </w:tc>
      </w:tr>
      <w:tr w:rsidR="004D0292" w:rsidRPr="003F4443" w14:paraId="4C7959D5" w14:textId="77777777" w:rsidTr="00CB7A89">
        <w:tc>
          <w:tcPr>
            <w:tcW w:w="2448" w:type="dxa"/>
          </w:tcPr>
          <w:p w14:paraId="291B3789" w14:textId="77777777" w:rsidR="004D0292" w:rsidRPr="003D6336" w:rsidRDefault="004D0292" w:rsidP="00F61F85">
            <w:pPr>
              <w:pStyle w:val="SectionVHeading3"/>
              <w:rPr>
                <w:lang w:val="es-ES"/>
              </w:rPr>
            </w:pPr>
            <w:bookmarkStart w:id="242" w:name="_Toc529005010"/>
            <w:r w:rsidRPr="003D6336">
              <w:rPr>
                <w:lang w:val="es-ES"/>
              </w:rPr>
              <w:t>7.</w:t>
            </w:r>
            <w:r w:rsidRPr="003D6336">
              <w:rPr>
                <w:lang w:val="es-ES"/>
              </w:rPr>
              <w:tab/>
              <w:t>Subcontratos</w:t>
            </w:r>
            <w:bookmarkEnd w:id="242"/>
          </w:p>
        </w:tc>
        <w:tc>
          <w:tcPr>
            <w:tcW w:w="7200" w:type="dxa"/>
          </w:tcPr>
          <w:p w14:paraId="142E3A25" w14:textId="77777777" w:rsidR="004D0292" w:rsidRPr="003D6336" w:rsidRDefault="004D0292" w:rsidP="00F61F85">
            <w:pPr>
              <w:suppressAutoHyphens/>
              <w:spacing w:after="200"/>
              <w:ind w:left="612" w:hanging="612"/>
              <w:jc w:val="both"/>
              <w:rPr>
                <w:spacing w:val="-3"/>
                <w:lang w:val="es-ES"/>
              </w:rPr>
            </w:pPr>
            <w:r w:rsidRPr="003D6336">
              <w:rPr>
                <w:spacing w:val="-3"/>
                <w:lang w:val="es-ES"/>
              </w:rPr>
              <w:t>7.1</w:t>
            </w:r>
            <w:r w:rsidRPr="003D6336">
              <w:rPr>
                <w:spacing w:val="-3"/>
                <w:lang w:val="es-ES"/>
              </w:rPr>
              <w:tab/>
              <w:t>El Contratista podrá subcontratar trabajos si cuenta con la aprobación del Gerente de Obras, pero no podrá ceder el Contrato sin la aprobación por escrito del Contratante.  La subcontratación no altera las obligaciones del Contratista.</w:t>
            </w:r>
          </w:p>
        </w:tc>
      </w:tr>
      <w:tr w:rsidR="004D0292" w:rsidRPr="003F4443" w14:paraId="59EDB051" w14:textId="77777777" w:rsidTr="00CB7A89">
        <w:tc>
          <w:tcPr>
            <w:tcW w:w="2448" w:type="dxa"/>
          </w:tcPr>
          <w:p w14:paraId="667829A7" w14:textId="77777777" w:rsidR="004D0292" w:rsidRPr="003D6336" w:rsidRDefault="004D0292" w:rsidP="00F61F85">
            <w:pPr>
              <w:pStyle w:val="SectionVHeading3"/>
              <w:rPr>
                <w:lang w:val="es-ES"/>
              </w:rPr>
            </w:pPr>
            <w:bookmarkStart w:id="243" w:name="_Toc529005011"/>
            <w:r w:rsidRPr="003D6336">
              <w:rPr>
                <w:lang w:val="es-ES"/>
              </w:rPr>
              <w:lastRenderedPageBreak/>
              <w:t>8.</w:t>
            </w:r>
            <w:r w:rsidRPr="003D6336">
              <w:rPr>
                <w:lang w:val="es-ES"/>
              </w:rPr>
              <w:tab/>
              <w:t>Otros Contratistas</w:t>
            </w:r>
            <w:bookmarkEnd w:id="243"/>
          </w:p>
        </w:tc>
        <w:tc>
          <w:tcPr>
            <w:tcW w:w="7200" w:type="dxa"/>
          </w:tcPr>
          <w:p w14:paraId="2AE2CD60" w14:textId="77777777" w:rsidR="004D0292" w:rsidRPr="003D6336" w:rsidRDefault="004D0292" w:rsidP="00F61F85">
            <w:pPr>
              <w:suppressAutoHyphens/>
              <w:spacing w:after="180"/>
              <w:ind w:left="619" w:hanging="619"/>
              <w:jc w:val="both"/>
              <w:rPr>
                <w:spacing w:val="-3"/>
                <w:lang w:val="es-ES"/>
              </w:rPr>
            </w:pPr>
            <w:r w:rsidRPr="003D6336">
              <w:rPr>
                <w:spacing w:val="-3"/>
                <w:lang w:val="es-ES"/>
              </w:rPr>
              <w:t>8.1</w:t>
            </w:r>
            <w:r w:rsidRPr="003D6336">
              <w:rPr>
                <w:spacing w:val="-3"/>
                <w:lang w:val="es-ES"/>
              </w:rPr>
              <w:tab/>
              <w:t xml:space="preserve">El Contratista deberá cooperar y compartir el </w:t>
            </w:r>
            <w:r w:rsidR="002509AB">
              <w:rPr>
                <w:spacing w:val="-3"/>
                <w:lang w:val="es-ES"/>
              </w:rPr>
              <w:t>Lugar</w:t>
            </w:r>
            <w:r w:rsidR="002509AB" w:rsidRPr="003D6336">
              <w:rPr>
                <w:spacing w:val="-3"/>
                <w:lang w:val="es-ES"/>
              </w:rPr>
              <w:t xml:space="preserve"> de las Obras</w:t>
            </w:r>
            <w:r w:rsidRPr="003D6336">
              <w:rPr>
                <w:spacing w:val="-3"/>
                <w:lang w:val="es-ES"/>
              </w:rPr>
              <w:t xml:space="preserve"> con otros contratistas, autoridades, empresas de servicios públicos y el Contratante en las fechas señaladas en la Lista de Otros Contratistas </w:t>
            </w:r>
            <w:r w:rsidRPr="003D6336">
              <w:rPr>
                <w:b/>
                <w:spacing w:val="-3"/>
                <w:lang w:val="es-ES"/>
              </w:rPr>
              <w:t>indicada en las CEC</w:t>
            </w:r>
            <w:r w:rsidRPr="003D6336">
              <w:rPr>
                <w:spacing w:val="-3"/>
                <w:lang w:val="es-ES"/>
              </w:rPr>
              <w:t>.  El Contratista también deberá proporcionarles a éstos las instalaciones y servicios que se describen en dicha Lista.  El Contratante podrá modificar la Lista de Otros Contratistas y deberá notificar al respecto al Contratista.</w:t>
            </w:r>
          </w:p>
        </w:tc>
      </w:tr>
      <w:tr w:rsidR="004D0292" w:rsidRPr="003F4443" w14:paraId="0CA5B789" w14:textId="77777777" w:rsidTr="00CB7A89">
        <w:tc>
          <w:tcPr>
            <w:tcW w:w="2448" w:type="dxa"/>
          </w:tcPr>
          <w:p w14:paraId="0E920878" w14:textId="77777777" w:rsidR="004D0292" w:rsidRPr="003D6336" w:rsidRDefault="004D0292" w:rsidP="00F61F85">
            <w:pPr>
              <w:pStyle w:val="SectionVHeading3"/>
              <w:rPr>
                <w:lang w:val="es-ES"/>
              </w:rPr>
            </w:pPr>
            <w:bookmarkStart w:id="244" w:name="_Toc529005012"/>
            <w:r w:rsidRPr="003D6336">
              <w:rPr>
                <w:lang w:val="es-ES"/>
              </w:rPr>
              <w:t>9.</w:t>
            </w:r>
            <w:r w:rsidRPr="003D6336">
              <w:rPr>
                <w:lang w:val="es-ES"/>
              </w:rPr>
              <w:tab/>
              <w:t>Personal</w:t>
            </w:r>
            <w:bookmarkEnd w:id="244"/>
          </w:p>
        </w:tc>
        <w:tc>
          <w:tcPr>
            <w:tcW w:w="7200" w:type="dxa"/>
          </w:tcPr>
          <w:p w14:paraId="135B8C6F" w14:textId="77777777" w:rsidR="004D0292" w:rsidRPr="003D6336" w:rsidRDefault="004D0292" w:rsidP="00F61F85">
            <w:pPr>
              <w:suppressAutoHyphens/>
              <w:spacing w:after="180"/>
              <w:ind w:left="619" w:hanging="619"/>
              <w:jc w:val="both"/>
              <w:rPr>
                <w:spacing w:val="-3"/>
                <w:lang w:val="es-ES"/>
              </w:rPr>
            </w:pPr>
            <w:r w:rsidRPr="003D6336">
              <w:rPr>
                <w:spacing w:val="-3"/>
                <w:lang w:val="es-ES"/>
              </w:rPr>
              <w:t>9.1</w:t>
            </w:r>
            <w:r w:rsidRPr="003D6336">
              <w:rPr>
                <w:spacing w:val="-3"/>
                <w:lang w:val="es-ES"/>
              </w:rPr>
              <w:tab/>
              <w:t>El Contratista deberá emplear el personal clave enumerado en la Lista de Personal Clave, de conformidad con</w:t>
            </w:r>
            <w:r w:rsidRPr="003D6336">
              <w:rPr>
                <w:b/>
                <w:spacing w:val="-3"/>
                <w:lang w:val="es-ES"/>
              </w:rPr>
              <w:t xml:space="preserve"> </w:t>
            </w:r>
            <w:r w:rsidRPr="003D6336">
              <w:rPr>
                <w:spacing w:val="-3"/>
                <w:lang w:val="es-ES"/>
              </w:rPr>
              <w:t xml:space="preserve">lo </w:t>
            </w:r>
            <w:r w:rsidRPr="003D6336">
              <w:rPr>
                <w:b/>
                <w:spacing w:val="-3"/>
                <w:lang w:val="es-ES"/>
              </w:rPr>
              <w:t xml:space="preserve">indicado en las CEC, </w:t>
            </w:r>
            <w:r w:rsidRPr="003D6336">
              <w:rPr>
                <w:spacing w:val="-3"/>
                <w:lang w:val="es-ES"/>
              </w:rPr>
              <w:t>para llevar a cabo las funciones especificadas en la Lista, u otro personal aprobado por el Gerente de Obras.  El Gerente de Obras aprobará cualquier reemplazo de personal clave solo si las calificaciones, habilidades, preparación, capacidad y experiencia del personal propuesto son iguales o superiores a las del personal que figura en la Lista.</w:t>
            </w:r>
          </w:p>
          <w:p w14:paraId="3A273193" w14:textId="77777777" w:rsidR="004D0292" w:rsidRPr="003D6336" w:rsidRDefault="004D0292" w:rsidP="00F61F85">
            <w:pPr>
              <w:suppressAutoHyphens/>
              <w:spacing w:after="180"/>
              <w:ind w:left="619" w:hanging="619"/>
              <w:jc w:val="both"/>
              <w:rPr>
                <w:spacing w:val="-3"/>
                <w:lang w:val="es-ES"/>
              </w:rPr>
            </w:pPr>
            <w:r w:rsidRPr="003D6336">
              <w:rPr>
                <w:spacing w:val="-3"/>
                <w:lang w:val="es-ES"/>
              </w:rPr>
              <w:t>9.2</w:t>
            </w:r>
            <w:r w:rsidRPr="003D6336">
              <w:rPr>
                <w:spacing w:val="-3"/>
                <w:lang w:val="es-ES"/>
              </w:rPr>
              <w:tab/>
              <w:t xml:space="preserve">Si el Gerente de Obras solicita al Contratista la remoción de un integrante de la fuerza laboral del Contratista, indicando las causas que motivan el pedido, el Contratista se asegurará que dicha persona se retire del </w:t>
            </w:r>
            <w:r w:rsidR="002509AB">
              <w:rPr>
                <w:spacing w:val="-3"/>
                <w:lang w:val="es-ES"/>
              </w:rPr>
              <w:t>Lugar</w:t>
            </w:r>
            <w:r w:rsidR="002509AB" w:rsidRPr="003D6336">
              <w:rPr>
                <w:spacing w:val="-3"/>
                <w:lang w:val="es-ES"/>
              </w:rPr>
              <w:t xml:space="preserve"> de las Obras</w:t>
            </w:r>
            <w:r w:rsidRPr="003D6336">
              <w:rPr>
                <w:spacing w:val="-3"/>
                <w:lang w:val="es-ES"/>
              </w:rPr>
              <w:t xml:space="preserve"> dentro de los siete días siguientes y no tenga ninguna otra participación en los trabajos relacionados con el Contrato.</w:t>
            </w:r>
            <w:r w:rsidRPr="003F4443">
              <w:rPr>
                <w:spacing w:val="-3"/>
                <w:lang w:val="es-ES"/>
              </w:rPr>
              <w:t xml:space="preserve"> Las razones para destituir a una persona incluye comportamiento que desacata las Normas de Conducta ASSS (tales como propagación de enfermedades contagiosas, acoso sexual, violencia de género (VBG), explotación y abusos sexuales (EAS), actividades ilegales o criminales).</w:t>
            </w:r>
          </w:p>
        </w:tc>
      </w:tr>
      <w:tr w:rsidR="004D0292" w:rsidRPr="003F4443" w14:paraId="239AEBF5" w14:textId="77777777" w:rsidTr="00CB7A89">
        <w:tc>
          <w:tcPr>
            <w:tcW w:w="2448" w:type="dxa"/>
          </w:tcPr>
          <w:p w14:paraId="4C7EC229" w14:textId="77777777" w:rsidR="004D0292" w:rsidRPr="003D6336" w:rsidRDefault="004D0292" w:rsidP="00F61F85">
            <w:pPr>
              <w:pStyle w:val="SectionVHeading3"/>
              <w:rPr>
                <w:lang w:val="es-ES"/>
              </w:rPr>
            </w:pPr>
            <w:bookmarkStart w:id="245" w:name="_Toc529005013"/>
            <w:r w:rsidRPr="003D6336">
              <w:rPr>
                <w:lang w:val="es-ES"/>
              </w:rPr>
              <w:t>10.</w:t>
            </w:r>
            <w:r w:rsidRPr="003D6336">
              <w:rPr>
                <w:lang w:val="es-ES"/>
              </w:rPr>
              <w:tab/>
              <w:t>Riesgos del Contratante y del Contratista</w:t>
            </w:r>
            <w:bookmarkEnd w:id="245"/>
          </w:p>
        </w:tc>
        <w:tc>
          <w:tcPr>
            <w:tcW w:w="7200" w:type="dxa"/>
          </w:tcPr>
          <w:p w14:paraId="35EB6BFF" w14:textId="77777777" w:rsidR="004D0292" w:rsidRPr="003D6336" w:rsidRDefault="004D0292" w:rsidP="00F61F85">
            <w:pPr>
              <w:suppressAutoHyphens/>
              <w:spacing w:after="180"/>
              <w:ind w:left="619" w:hanging="619"/>
              <w:jc w:val="both"/>
              <w:rPr>
                <w:spacing w:val="-3"/>
                <w:lang w:val="es-ES"/>
              </w:rPr>
            </w:pPr>
            <w:r w:rsidRPr="003D6336">
              <w:rPr>
                <w:spacing w:val="-3"/>
                <w:lang w:val="es-ES"/>
              </w:rPr>
              <w:t>10.1</w:t>
            </w:r>
            <w:r w:rsidRPr="003D6336">
              <w:rPr>
                <w:spacing w:val="-3"/>
                <w:lang w:val="es-ES"/>
              </w:rPr>
              <w:tab/>
              <w:t>Son riesgos del Contratante los que en este Contrato se estipulen que corresponden al Contratante, y son riesgos del Contratista los que en este Contrato se estipulen que corresponden al Contratista.</w:t>
            </w:r>
          </w:p>
        </w:tc>
      </w:tr>
      <w:tr w:rsidR="004D0292" w:rsidRPr="003F4443" w14:paraId="6C22657F" w14:textId="77777777" w:rsidTr="00CB7A89">
        <w:tc>
          <w:tcPr>
            <w:tcW w:w="2448" w:type="dxa"/>
          </w:tcPr>
          <w:p w14:paraId="095AD313" w14:textId="77777777" w:rsidR="004D0292" w:rsidRPr="003D6336" w:rsidRDefault="004D0292" w:rsidP="00F61F85">
            <w:pPr>
              <w:pStyle w:val="SectionVHeading3"/>
              <w:rPr>
                <w:lang w:val="es-ES"/>
              </w:rPr>
            </w:pPr>
            <w:bookmarkStart w:id="246" w:name="_Toc529005014"/>
            <w:r w:rsidRPr="003D6336">
              <w:rPr>
                <w:lang w:val="es-ES"/>
              </w:rPr>
              <w:t>11.</w:t>
            </w:r>
            <w:r w:rsidRPr="003D6336">
              <w:rPr>
                <w:lang w:val="es-ES"/>
              </w:rPr>
              <w:tab/>
              <w:t>Riesgos del Contratante</w:t>
            </w:r>
            <w:bookmarkEnd w:id="246"/>
            <w:r w:rsidRPr="003D6336">
              <w:rPr>
                <w:lang w:val="es-ES"/>
              </w:rPr>
              <w:tab/>
            </w:r>
          </w:p>
        </w:tc>
        <w:tc>
          <w:tcPr>
            <w:tcW w:w="7200" w:type="dxa"/>
          </w:tcPr>
          <w:p w14:paraId="7C6034CC" w14:textId="77777777" w:rsidR="004D0292" w:rsidRPr="003D6336" w:rsidRDefault="004D0292" w:rsidP="00F61F85">
            <w:pPr>
              <w:suppressAutoHyphens/>
              <w:spacing w:after="180"/>
              <w:ind w:left="612" w:hanging="612"/>
              <w:jc w:val="both"/>
              <w:rPr>
                <w:spacing w:val="-3"/>
                <w:lang w:val="es-ES"/>
              </w:rPr>
            </w:pPr>
            <w:r w:rsidRPr="003D6336">
              <w:rPr>
                <w:spacing w:val="-3"/>
                <w:lang w:val="es-ES"/>
              </w:rPr>
              <w:t>11.1</w:t>
            </w:r>
            <w:r w:rsidRPr="003D6336">
              <w:rPr>
                <w:spacing w:val="-3"/>
                <w:lang w:val="es-ES"/>
              </w:rPr>
              <w:tab/>
              <w:t>Desde la Fecha de Inicio de las Obras hasta la fecha de emisión del Certificado de Corrección de Defectos, son riesgos del Contratante:</w:t>
            </w:r>
          </w:p>
          <w:p w14:paraId="11D67F75" w14:textId="77777777" w:rsidR="004D0292" w:rsidRPr="003D6336" w:rsidRDefault="004D0292" w:rsidP="00F61F85">
            <w:pPr>
              <w:suppressAutoHyphens/>
              <w:spacing w:after="180"/>
              <w:ind w:left="1152" w:hanging="540"/>
              <w:jc w:val="both"/>
              <w:rPr>
                <w:spacing w:val="-3"/>
                <w:lang w:val="es-ES"/>
              </w:rPr>
            </w:pPr>
            <w:r w:rsidRPr="003D6336">
              <w:rPr>
                <w:spacing w:val="-3"/>
                <w:lang w:val="es-ES"/>
              </w:rPr>
              <w:t>(a)</w:t>
            </w:r>
            <w:r w:rsidRPr="003D6336">
              <w:rPr>
                <w:spacing w:val="-3"/>
                <w:lang w:val="es-ES"/>
              </w:rPr>
              <w:tab/>
              <w:t>Los riesgos de lesiones personales, de muerte, o de pérdida o daños a la propiedad (sin incluir las Obras, Planta, Materiales y Equipos) como consecuencia de:</w:t>
            </w:r>
          </w:p>
          <w:p w14:paraId="6CE45D07" w14:textId="77777777" w:rsidR="004D0292" w:rsidRPr="003D6336" w:rsidRDefault="004D0292" w:rsidP="00F61F85">
            <w:pPr>
              <w:suppressAutoHyphens/>
              <w:spacing w:after="180"/>
              <w:ind w:left="1692" w:hanging="540"/>
              <w:jc w:val="both"/>
              <w:rPr>
                <w:spacing w:val="-3"/>
                <w:lang w:val="es-ES"/>
              </w:rPr>
            </w:pPr>
            <w:r w:rsidRPr="003D6336">
              <w:rPr>
                <w:spacing w:val="-3"/>
                <w:lang w:val="es-ES"/>
              </w:rPr>
              <w:t>(i)</w:t>
            </w:r>
            <w:r w:rsidRPr="003D6336">
              <w:rPr>
                <w:spacing w:val="-3"/>
                <w:lang w:val="es-ES"/>
              </w:rPr>
              <w:tab/>
              <w:t xml:space="preserve">el uso u ocupación del </w:t>
            </w:r>
            <w:r w:rsidR="002509AB">
              <w:rPr>
                <w:spacing w:val="-3"/>
                <w:lang w:val="es-ES"/>
              </w:rPr>
              <w:t>Lugar</w:t>
            </w:r>
            <w:r w:rsidR="002509AB" w:rsidRPr="003D6336">
              <w:rPr>
                <w:spacing w:val="-3"/>
                <w:lang w:val="es-ES"/>
              </w:rPr>
              <w:t xml:space="preserve"> de las Obras</w:t>
            </w:r>
            <w:r w:rsidRPr="003D6336">
              <w:rPr>
                <w:spacing w:val="-3"/>
                <w:lang w:val="es-ES"/>
              </w:rPr>
              <w:t xml:space="preserve"> por las Obras, o con el objeto de realizar las Obras, como resultado inevitable de las Obras, o</w:t>
            </w:r>
          </w:p>
          <w:p w14:paraId="0FD1D839" w14:textId="77777777" w:rsidR="004D0292" w:rsidRPr="003D6336" w:rsidRDefault="004D0292" w:rsidP="00F61F85">
            <w:pPr>
              <w:suppressAutoHyphens/>
              <w:spacing w:after="180"/>
              <w:ind w:left="1692" w:hanging="540"/>
              <w:jc w:val="both"/>
              <w:rPr>
                <w:spacing w:val="-3"/>
                <w:lang w:val="es-ES"/>
              </w:rPr>
            </w:pPr>
            <w:r w:rsidRPr="003D6336">
              <w:rPr>
                <w:spacing w:val="-3"/>
                <w:lang w:val="es-ES"/>
              </w:rPr>
              <w:t>(ii)</w:t>
            </w:r>
            <w:r w:rsidRPr="003D6336">
              <w:rPr>
                <w:spacing w:val="-3"/>
                <w:lang w:val="es-ES"/>
              </w:rPr>
              <w:tab/>
              <w:t>negligencia, violación de los deberes establecidos por la ley, o interferencia con los derechos legales por parte del Contratante o cualquiera persona empleada por él o contratada por él, excepto el Contratista.</w:t>
            </w:r>
          </w:p>
          <w:p w14:paraId="0060ADCC" w14:textId="77777777" w:rsidR="004D0292" w:rsidRPr="003D6336" w:rsidRDefault="004D0292" w:rsidP="00F61F85">
            <w:pPr>
              <w:suppressAutoHyphens/>
              <w:spacing w:after="180"/>
              <w:ind w:left="1152" w:hanging="540"/>
              <w:jc w:val="both"/>
              <w:rPr>
                <w:spacing w:val="-3"/>
                <w:lang w:val="es-ES"/>
              </w:rPr>
            </w:pPr>
            <w:r w:rsidRPr="003D6336">
              <w:rPr>
                <w:spacing w:val="-3"/>
                <w:lang w:val="es-ES"/>
              </w:rPr>
              <w:lastRenderedPageBreak/>
              <w:t>(b)</w:t>
            </w:r>
            <w:r w:rsidRPr="003D6336">
              <w:rPr>
                <w:spacing w:val="-3"/>
                <w:lang w:val="es-ES"/>
              </w:rPr>
              <w:tab/>
              <w:t>El riesgo de daño a las Obras, Planta, Materiales y Equipos, en la medida en que ello se deba a fallas del Contratante o en el diseño hecho por el Contratante, o a una guerra o contaminación radioactiva que afecte directamente al país donde se han de realizar las Obras.</w:t>
            </w:r>
          </w:p>
          <w:p w14:paraId="17F8093C"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11.2</w:t>
            </w:r>
            <w:r w:rsidRPr="003D6336">
              <w:rPr>
                <w:spacing w:val="-3"/>
                <w:lang w:val="es-ES"/>
              </w:rPr>
              <w:tab/>
              <w:t xml:space="preserve">Desde la Fecha de Terminación hasta la fecha de emisión del Certificado de Corrección de Defectos, será riesgo del Contratante la pérdida o daño de las Obras, Planta y Materiales, excepto la pérdida o daños como consecuencia de: </w:t>
            </w:r>
          </w:p>
          <w:p w14:paraId="2186F707" w14:textId="77777777" w:rsidR="004D0292" w:rsidRPr="003D6336" w:rsidRDefault="004D0292" w:rsidP="00F61F85">
            <w:pPr>
              <w:suppressAutoHyphens/>
              <w:spacing w:after="200"/>
              <w:ind w:left="1152" w:hanging="540"/>
              <w:jc w:val="both"/>
              <w:rPr>
                <w:spacing w:val="-3"/>
                <w:lang w:val="es-ES"/>
              </w:rPr>
            </w:pPr>
            <w:r w:rsidRPr="003D6336">
              <w:rPr>
                <w:spacing w:val="-3"/>
                <w:lang w:val="es-ES"/>
              </w:rPr>
              <w:t>(a)</w:t>
            </w:r>
            <w:r w:rsidRPr="003D6336">
              <w:rPr>
                <w:spacing w:val="-3"/>
                <w:lang w:val="es-ES"/>
              </w:rPr>
              <w:tab/>
              <w:t>un Defecto que existía en la Fecha de Terminación;</w:t>
            </w:r>
          </w:p>
          <w:p w14:paraId="51BF7A2D" w14:textId="77777777" w:rsidR="004D0292" w:rsidRPr="003D6336" w:rsidRDefault="004D0292" w:rsidP="00F61F85">
            <w:pPr>
              <w:suppressAutoHyphens/>
              <w:spacing w:after="200"/>
              <w:ind w:left="1152" w:hanging="540"/>
              <w:jc w:val="both"/>
              <w:rPr>
                <w:spacing w:val="-3"/>
                <w:lang w:val="es-ES"/>
              </w:rPr>
            </w:pPr>
            <w:r w:rsidRPr="003D6336">
              <w:rPr>
                <w:spacing w:val="-3"/>
                <w:lang w:val="es-ES"/>
              </w:rPr>
              <w:t>(b)</w:t>
            </w:r>
            <w:r w:rsidRPr="003D6336">
              <w:rPr>
                <w:spacing w:val="-3"/>
                <w:lang w:val="es-ES"/>
              </w:rPr>
              <w:tab/>
              <w:t xml:space="preserve">un evento que ocurrió antes de la Fecha de Terminación, y que no constituía un riesgo del Contratante; o </w:t>
            </w:r>
          </w:p>
          <w:p w14:paraId="39BEE9F6" w14:textId="77777777" w:rsidR="004D0292" w:rsidRPr="003D6336" w:rsidRDefault="004D0292" w:rsidP="00F61F85">
            <w:pPr>
              <w:suppressAutoHyphens/>
              <w:spacing w:after="200"/>
              <w:ind w:left="1152" w:hanging="540"/>
              <w:jc w:val="both"/>
              <w:rPr>
                <w:spacing w:val="-3"/>
                <w:lang w:val="es-ES"/>
              </w:rPr>
            </w:pPr>
            <w:r w:rsidRPr="003D6336">
              <w:rPr>
                <w:spacing w:val="-3"/>
                <w:lang w:val="es-ES"/>
              </w:rPr>
              <w:t>(c)</w:t>
            </w:r>
            <w:r w:rsidRPr="003D6336">
              <w:rPr>
                <w:spacing w:val="-3"/>
                <w:lang w:val="es-ES"/>
              </w:rPr>
              <w:tab/>
              <w:t xml:space="preserve">las actividades del Contratista en el </w:t>
            </w:r>
            <w:r w:rsidR="002509AB">
              <w:rPr>
                <w:spacing w:val="-3"/>
                <w:lang w:val="es-ES"/>
              </w:rPr>
              <w:t>Lugar</w:t>
            </w:r>
            <w:r w:rsidR="002509AB" w:rsidRPr="003D6336">
              <w:rPr>
                <w:spacing w:val="-3"/>
                <w:lang w:val="es-ES"/>
              </w:rPr>
              <w:t xml:space="preserve"> de las Obras</w:t>
            </w:r>
            <w:r w:rsidRPr="003D6336">
              <w:rPr>
                <w:spacing w:val="-3"/>
                <w:lang w:val="es-ES"/>
              </w:rPr>
              <w:t xml:space="preserve"> después de la Fecha de Terminación. </w:t>
            </w:r>
          </w:p>
        </w:tc>
      </w:tr>
      <w:tr w:rsidR="004D0292" w:rsidRPr="003F4443" w14:paraId="6712EE5F" w14:textId="77777777" w:rsidTr="00CB7A89">
        <w:tc>
          <w:tcPr>
            <w:tcW w:w="2448" w:type="dxa"/>
          </w:tcPr>
          <w:p w14:paraId="7E9C9EE3" w14:textId="77777777" w:rsidR="004D0292" w:rsidRPr="003D6336" w:rsidRDefault="004D0292" w:rsidP="00F61F85">
            <w:pPr>
              <w:pStyle w:val="SectionVHeading3"/>
              <w:rPr>
                <w:lang w:val="es-ES"/>
              </w:rPr>
            </w:pPr>
            <w:bookmarkStart w:id="247" w:name="_Toc529005015"/>
            <w:r w:rsidRPr="003D6336">
              <w:rPr>
                <w:lang w:val="es-ES"/>
              </w:rPr>
              <w:lastRenderedPageBreak/>
              <w:t>12.</w:t>
            </w:r>
            <w:r w:rsidRPr="003D6336">
              <w:rPr>
                <w:lang w:val="es-ES"/>
              </w:rPr>
              <w:tab/>
              <w:t>Riesgos del Contratista</w:t>
            </w:r>
            <w:bookmarkEnd w:id="247"/>
          </w:p>
        </w:tc>
        <w:tc>
          <w:tcPr>
            <w:tcW w:w="7200" w:type="dxa"/>
          </w:tcPr>
          <w:p w14:paraId="59885E14"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12.1</w:t>
            </w:r>
            <w:r w:rsidRPr="003D6336">
              <w:rPr>
                <w:spacing w:val="-3"/>
                <w:lang w:val="es-ES"/>
              </w:rPr>
              <w:tab/>
              <w:t>Desde la Fecha de Inicio de las Obras hasta la fecha de emisión del Certificado de Corrección de Defectos, cuando los riesgos de lesiones personales, de muerte y de pérdida o daño a la propiedad (incluyendo, sin limitación, las Obras, Planta, Materiales y Equipo) no sean riesgos del Contratante, serán riesgos del Contratista.</w:t>
            </w:r>
          </w:p>
          <w:p w14:paraId="5F8E0998"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12.2  Son riesgos del Contratista el incumplimiento de las obligaciones ambientales, sociales y de seguridad y salud en el trabajo (ASSS) (incluyendo explotación y abuso sexual y violencia de género) establecidas en la ley aplicable y en las Especificaciones y Condiciones de Cumplimiento.</w:t>
            </w:r>
          </w:p>
        </w:tc>
      </w:tr>
      <w:tr w:rsidR="004D0292" w:rsidRPr="003F4443" w14:paraId="2E447579" w14:textId="77777777" w:rsidTr="00CB7A89">
        <w:tc>
          <w:tcPr>
            <w:tcW w:w="2448" w:type="dxa"/>
          </w:tcPr>
          <w:p w14:paraId="5C4FB0C4" w14:textId="77777777" w:rsidR="004D0292" w:rsidRPr="003D6336" w:rsidRDefault="004D0292" w:rsidP="00F61F85">
            <w:pPr>
              <w:pStyle w:val="SectionVHeading3"/>
              <w:rPr>
                <w:lang w:val="es-ES"/>
              </w:rPr>
            </w:pPr>
            <w:bookmarkStart w:id="248" w:name="_Toc529005016"/>
            <w:r w:rsidRPr="003D6336">
              <w:rPr>
                <w:lang w:val="es-ES"/>
              </w:rPr>
              <w:t>13.</w:t>
            </w:r>
            <w:r w:rsidRPr="003D6336">
              <w:rPr>
                <w:lang w:val="es-ES"/>
              </w:rPr>
              <w:tab/>
              <w:t>Seguros</w:t>
            </w:r>
            <w:bookmarkEnd w:id="248"/>
          </w:p>
        </w:tc>
        <w:tc>
          <w:tcPr>
            <w:tcW w:w="7200" w:type="dxa"/>
          </w:tcPr>
          <w:p w14:paraId="783D2B83"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13.1</w:t>
            </w:r>
            <w:r w:rsidRPr="003D6336">
              <w:rPr>
                <w:spacing w:val="-3"/>
                <w:lang w:val="es-ES"/>
              </w:rPr>
              <w:tab/>
              <w:t xml:space="preserve">El Contratista deberá contratar seguros emitidos en el nombre conjunto del Contratista y del Contratante, para cubrir el período comprendido entre la Fecha de Inicio y el vencimiento del Período de Responsabilidad por Defectos, por los montos totales y los montos deducibles </w:t>
            </w:r>
            <w:r w:rsidRPr="003D6336">
              <w:rPr>
                <w:b/>
                <w:spacing w:val="-3"/>
                <w:lang w:val="es-ES"/>
              </w:rPr>
              <w:t>estipulados en las CEC,</w:t>
            </w:r>
            <w:r w:rsidRPr="003D6336">
              <w:rPr>
                <w:spacing w:val="-3"/>
                <w:lang w:val="es-ES"/>
              </w:rPr>
              <w:t xml:space="preserve"> los siguientes eventos constituyen riesgos del Contratista:</w:t>
            </w:r>
          </w:p>
          <w:p w14:paraId="5DBB3866" w14:textId="77777777" w:rsidR="004D0292" w:rsidRPr="003D6336" w:rsidRDefault="004D0292" w:rsidP="00F61F85">
            <w:pPr>
              <w:suppressAutoHyphens/>
              <w:spacing w:after="200"/>
              <w:ind w:left="1332" w:hanging="720"/>
              <w:jc w:val="both"/>
              <w:rPr>
                <w:spacing w:val="-3"/>
                <w:lang w:val="es-ES"/>
              </w:rPr>
            </w:pPr>
            <w:r w:rsidRPr="003D6336">
              <w:rPr>
                <w:spacing w:val="-3"/>
                <w:lang w:val="es-ES"/>
              </w:rPr>
              <w:t>(a)</w:t>
            </w:r>
            <w:r w:rsidRPr="003D6336">
              <w:rPr>
                <w:spacing w:val="-3"/>
                <w:lang w:val="es-ES"/>
              </w:rPr>
              <w:tab/>
              <w:t>pérdida o daños a -- las Obras, Planta y Materiales;</w:t>
            </w:r>
          </w:p>
          <w:p w14:paraId="726F8BF9" w14:textId="77777777" w:rsidR="004D0292" w:rsidRPr="003D6336" w:rsidRDefault="004D0292" w:rsidP="00F61F85">
            <w:pPr>
              <w:suppressAutoHyphens/>
              <w:spacing w:after="200"/>
              <w:ind w:left="1332" w:hanging="720"/>
              <w:jc w:val="both"/>
              <w:rPr>
                <w:spacing w:val="-3"/>
                <w:lang w:val="es-ES"/>
              </w:rPr>
            </w:pPr>
            <w:r w:rsidRPr="003D6336">
              <w:rPr>
                <w:spacing w:val="-3"/>
                <w:lang w:val="es-ES"/>
              </w:rPr>
              <w:t>(b)</w:t>
            </w:r>
            <w:r w:rsidRPr="003D6336">
              <w:rPr>
                <w:spacing w:val="-3"/>
                <w:lang w:val="es-ES"/>
              </w:rPr>
              <w:tab/>
              <w:t>pérdida o daños a -- los Equipos;</w:t>
            </w:r>
          </w:p>
          <w:p w14:paraId="3C59D761" w14:textId="77777777" w:rsidR="004D0292" w:rsidRPr="003D6336" w:rsidRDefault="004D0292" w:rsidP="00F61F85">
            <w:pPr>
              <w:suppressAutoHyphens/>
              <w:spacing w:after="200"/>
              <w:ind w:left="1332" w:hanging="720"/>
              <w:jc w:val="both"/>
              <w:rPr>
                <w:spacing w:val="-3"/>
                <w:lang w:val="es-ES"/>
              </w:rPr>
            </w:pPr>
            <w:r w:rsidRPr="003D6336">
              <w:rPr>
                <w:spacing w:val="-3"/>
                <w:lang w:val="es-ES"/>
              </w:rPr>
              <w:t xml:space="preserve">(c) </w:t>
            </w:r>
            <w:r w:rsidRPr="003D6336">
              <w:rPr>
                <w:spacing w:val="-3"/>
                <w:lang w:val="es-ES"/>
              </w:rPr>
              <w:tab/>
              <w:t>pérdida o daños a -- la propiedad (sin incluir las Obras, Planta, Materiales y Equipos) relacionada con el Contrato, y</w:t>
            </w:r>
          </w:p>
          <w:p w14:paraId="5DA86AE5" w14:textId="77777777" w:rsidR="004D0292" w:rsidRPr="003D6336" w:rsidRDefault="004D0292" w:rsidP="00F61F85">
            <w:pPr>
              <w:suppressAutoHyphens/>
              <w:spacing w:after="200"/>
              <w:ind w:left="1373" w:hanging="761"/>
              <w:jc w:val="both"/>
              <w:rPr>
                <w:spacing w:val="-3"/>
                <w:lang w:val="es-ES"/>
              </w:rPr>
            </w:pPr>
            <w:r w:rsidRPr="003D6336">
              <w:rPr>
                <w:spacing w:val="-3"/>
                <w:lang w:val="es-ES"/>
              </w:rPr>
              <w:t xml:space="preserve">(d) </w:t>
            </w:r>
            <w:r w:rsidRPr="003D6336">
              <w:rPr>
                <w:spacing w:val="-3"/>
                <w:lang w:val="es-ES"/>
              </w:rPr>
              <w:tab/>
              <w:t>lesiones personales o muerte.</w:t>
            </w:r>
          </w:p>
          <w:p w14:paraId="2119B80C"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13.2</w:t>
            </w:r>
            <w:r w:rsidRPr="003D6336">
              <w:rPr>
                <w:spacing w:val="-3"/>
                <w:lang w:val="es-ES"/>
              </w:rPr>
              <w:tab/>
              <w:t xml:space="preserve">El Contratista deberá entregar al Gerente de Obras, para su aprobación, las pólizas y los certificados de seguro antes de la Fecha de Inicio.  Dichos seguros deberán contemplar indemnizaciones </w:t>
            </w:r>
            <w:r w:rsidRPr="003D6336">
              <w:rPr>
                <w:spacing w:val="-3"/>
                <w:lang w:val="es-ES"/>
              </w:rPr>
              <w:lastRenderedPageBreak/>
              <w:t>pagaderas en los tipos y proporciones de monedas requeridos para rectificar la pérdida o los daños o perjuicios ocasionados.</w:t>
            </w:r>
          </w:p>
          <w:p w14:paraId="72B66A90"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13.3</w:t>
            </w:r>
            <w:r w:rsidRPr="003D6336">
              <w:rPr>
                <w:spacing w:val="-3"/>
                <w:lang w:val="es-ES"/>
              </w:rPr>
              <w:tab/>
              <w:t>Si el Contratista no proporcionara las pólizas y los certificados exigidos, el Contratante podrá contratar los seguros cuyas pólizas y certificados debería haber suministrado el Contratista y podrá recuperar las primas pagadas por el Contratante de los pagos que se adeuden al Contratista, o bien, si no se le adeudara nada, considerarlas una deuda del Contratista.</w:t>
            </w:r>
          </w:p>
          <w:p w14:paraId="5B231E15"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13.4</w:t>
            </w:r>
            <w:r w:rsidRPr="003D6336">
              <w:rPr>
                <w:spacing w:val="-3"/>
                <w:lang w:val="es-ES"/>
              </w:rPr>
              <w:tab/>
              <w:t>Las condiciones del seguro no podrán modificarse sin la aprobación del Gerente de Obras.</w:t>
            </w:r>
          </w:p>
          <w:p w14:paraId="6D45EA90"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13.5</w:t>
            </w:r>
            <w:r w:rsidRPr="003D6336">
              <w:rPr>
                <w:spacing w:val="-3"/>
                <w:lang w:val="es-ES"/>
              </w:rPr>
              <w:tab/>
              <w:t>Ambas partes deberán cumplir con todas las condiciones de las pólizas de seguro.</w:t>
            </w:r>
          </w:p>
        </w:tc>
      </w:tr>
      <w:tr w:rsidR="004D0292" w:rsidRPr="003F4443" w14:paraId="3FFDF68A" w14:textId="77777777" w:rsidTr="00CB7A89">
        <w:tc>
          <w:tcPr>
            <w:tcW w:w="2448" w:type="dxa"/>
          </w:tcPr>
          <w:p w14:paraId="135B70D0" w14:textId="77777777" w:rsidR="004D0292" w:rsidRPr="003D6336" w:rsidRDefault="004D0292" w:rsidP="00F61F85">
            <w:pPr>
              <w:pStyle w:val="SectionVHeading3"/>
              <w:rPr>
                <w:lang w:val="es-ES"/>
              </w:rPr>
            </w:pPr>
            <w:bookmarkStart w:id="249" w:name="_Toc529005017"/>
            <w:r w:rsidRPr="003D6336">
              <w:rPr>
                <w:lang w:val="es-ES"/>
              </w:rPr>
              <w:lastRenderedPageBreak/>
              <w:t>14.</w:t>
            </w:r>
            <w:r w:rsidRPr="003D6336">
              <w:rPr>
                <w:lang w:val="es-ES"/>
              </w:rPr>
              <w:tab/>
            </w:r>
            <w:r w:rsidRPr="003D6336">
              <w:rPr>
                <w:spacing w:val="-3"/>
                <w:lang w:val="es-ES"/>
              </w:rPr>
              <w:t xml:space="preserve">Informes de investigación del </w:t>
            </w:r>
            <w:r w:rsidR="002509AB">
              <w:rPr>
                <w:bCs w:val="0"/>
                <w:spacing w:val="-3"/>
                <w:lang w:val="es-ES"/>
              </w:rPr>
              <w:t>Lugar</w:t>
            </w:r>
            <w:r w:rsidR="002509AB" w:rsidRPr="003D6336">
              <w:rPr>
                <w:spacing w:val="-3"/>
                <w:lang w:val="es-ES"/>
              </w:rPr>
              <w:t xml:space="preserve"> de las Obras</w:t>
            </w:r>
            <w:bookmarkEnd w:id="249"/>
          </w:p>
        </w:tc>
        <w:tc>
          <w:tcPr>
            <w:tcW w:w="7200" w:type="dxa"/>
          </w:tcPr>
          <w:p w14:paraId="36038479"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14.1</w:t>
            </w:r>
            <w:r w:rsidRPr="003D6336">
              <w:rPr>
                <w:spacing w:val="-3"/>
                <w:lang w:val="es-ES"/>
              </w:rPr>
              <w:tab/>
              <w:t xml:space="preserve">El Contratista, al preparar su Oferta, se basará en los informes de investigación del </w:t>
            </w:r>
            <w:r w:rsidR="002509AB">
              <w:rPr>
                <w:spacing w:val="-3"/>
                <w:lang w:val="es-ES"/>
              </w:rPr>
              <w:t>Lugar</w:t>
            </w:r>
            <w:r w:rsidR="002509AB" w:rsidRPr="003D6336">
              <w:rPr>
                <w:spacing w:val="-3"/>
                <w:lang w:val="es-ES"/>
              </w:rPr>
              <w:t xml:space="preserve"> de las Obras</w:t>
            </w:r>
            <w:r w:rsidRPr="003D6336">
              <w:rPr>
                <w:spacing w:val="-3"/>
                <w:lang w:val="es-ES"/>
              </w:rPr>
              <w:t xml:space="preserve"> </w:t>
            </w:r>
            <w:r w:rsidRPr="003D6336">
              <w:rPr>
                <w:b/>
                <w:spacing w:val="-3"/>
                <w:lang w:val="es-ES"/>
              </w:rPr>
              <w:t>indicados en las CEC</w:t>
            </w:r>
            <w:r w:rsidRPr="003D6336">
              <w:rPr>
                <w:spacing w:val="-3"/>
                <w:lang w:val="es-ES"/>
              </w:rPr>
              <w:t>, además de cualquier otra información de que disponga el Oferente.</w:t>
            </w:r>
          </w:p>
        </w:tc>
      </w:tr>
      <w:tr w:rsidR="004D0292" w:rsidRPr="003F4443" w14:paraId="57727CD5" w14:textId="77777777" w:rsidTr="00CB7A89">
        <w:tc>
          <w:tcPr>
            <w:tcW w:w="2448" w:type="dxa"/>
          </w:tcPr>
          <w:p w14:paraId="0CE7EB25" w14:textId="77777777" w:rsidR="004D0292" w:rsidRPr="003D6336" w:rsidRDefault="004D0292" w:rsidP="00F61F85">
            <w:pPr>
              <w:pStyle w:val="SectionVHeading3"/>
              <w:spacing w:after="200"/>
              <w:rPr>
                <w:lang w:val="es-ES"/>
              </w:rPr>
            </w:pPr>
            <w:bookmarkStart w:id="250" w:name="_Toc529005018"/>
            <w:r w:rsidRPr="003D6336">
              <w:rPr>
                <w:lang w:val="es-ES"/>
              </w:rPr>
              <w:t>15.</w:t>
            </w:r>
            <w:r w:rsidRPr="003D6336">
              <w:rPr>
                <w:lang w:val="es-ES"/>
              </w:rPr>
              <w:tab/>
            </w:r>
            <w:r w:rsidRPr="003D6336">
              <w:rPr>
                <w:spacing w:val="-3"/>
                <w:lang w:val="es-ES"/>
              </w:rPr>
              <w:t>Consultas acerca de las Condiciones Especiales del Contrato</w:t>
            </w:r>
            <w:bookmarkEnd w:id="250"/>
          </w:p>
        </w:tc>
        <w:tc>
          <w:tcPr>
            <w:tcW w:w="7200" w:type="dxa"/>
          </w:tcPr>
          <w:p w14:paraId="3834AA35"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15.1</w:t>
            </w:r>
            <w:r w:rsidRPr="003D6336">
              <w:rPr>
                <w:spacing w:val="-3"/>
                <w:lang w:val="es-ES"/>
              </w:rPr>
              <w:tab/>
              <w:t>El Gerente de Obras responderá a las consultas sobre las CEC.</w:t>
            </w:r>
          </w:p>
        </w:tc>
      </w:tr>
      <w:tr w:rsidR="004D0292" w:rsidRPr="003F4443" w14:paraId="11A77D87" w14:textId="77777777" w:rsidTr="00CB7A89">
        <w:tc>
          <w:tcPr>
            <w:tcW w:w="2448" w:type="dxa"/>
          </w:tcPr>
          <w:p w14:paraId="5E2BDF74" w14:textId="77777777" w:rsidR="004D0292" w:rsidRPr="003D6336" w:rsidRDefault="004D0292" w:rsidP="00F61F85">
            <w:pPr>
              <w:pStyle w:val="SectionVHeading3"/>
              <w:spacing w:after="200"/>
              <w:rPr>
                <w:lang w:val="es-ES"/>
              </w:rPr>
            </w:pPr>
            <w:bookmarkStart w:id="251" w:name="_Toc529005019"/>
            <w:r w:rsidRPr="003D6336">
              <w:rPr>
                <w:lang w:val="es-ES"/>
              </w:rPr>
              <w:t>16.</w:t>
            </w:r>
            <w:r w:rsidRPr="003D6336">
              <w:rPr>
                <w:lang w:val="es-ES"/>
              </w:rPr>
              <w:tab/>
            </w:r>
            <w:r w:rsidRPr="003D6336">
              <w:rPr>
                <w:spacing w:val="-3"/>
                <w:lang w:val="es-ES"/>
              </w:rPr>
              <w:t>Construcción de las Obras por el Contratista</w:t>
            </w:r>
            <w:bookmarkEnd w:id="251"/>
            <w:r w:rsidRPr="003D6336">
              <w:rPr>
                <w:spacing w:val="-3"/>
                <w:lang w:val="es-ES"/>
              </w:rPr>
              <w:t xml:space="preserve"> </w:t>
            </w:r>
          </w:p>
        </w:tc>
        <w:tc>
          <w:tcPr>
            <w:tcW w:w="7200" w:type="dxa"/>
          </w:tcPr>
          <w:p w14:paraId="54284A71" w14:textId="77777777" w:rsidR="004D0292" w:rsidRPr="003F4443" w:rsidRDefault="004D0292" w:rsidP="00F61F85">
            <w:pPr>
              <w:suppressAutoHyphens/>
              <w:spacing w:after="200"/>
              <w:ind w:left="702" w:hanging="702"/>
              <w:jc w:val="both"/>
              <w:rPr>
                <w:spacing w:val="-3"/>
                <w:lang w:val="es-ES"/>
              </w:rPr>
            </w:pPr>
            <w:r w:rsidRPr="003D6336">
              <w:rPr>
                <w:spacing w:val="-3"/>
                <w:lang w:val="es-ES"/>
              </w:rPr>
              <w:t>16.1</w:t>
            </w:r>
            <w:r w:rsidRPr="003D6336">
              <w:rPr>
                <w:spacing w:val="-3"/>
                <w:lang w:val="es-ES"/>
              </w:rPr>
              <w:tab/>
              <w:t>El Contratista deberá construir e instalar las Obras de conformidad con las Especificaciones y los Planos.</w:t>
            </w:r>
          </w:p>
          <w:p w14:paraId="28BCC112" w14:textId="77777777" w:rsidR="004D0292" w:rsidRPr="003F4443" w:rsidRDefault="004D0292" w:rsidP="003F2195">
            <w:pPr>
              <w:suppressAutoHyphens/>
              <w:spacing w:after="200"/>
              <w:ind w:left="702" w:hanging="702"/>
              <w:jc w:val="both"/>
              <w:rPr>
                <w:spacing w:val="-3"/>
                <w:lang w:val="es-ES"/>
              </w:rPr>
            </w:pPr>
            <w:r w:rsidRPr="003F4443">
              <w:rPr>
                <w:spacing w:val="-3"/>
                <w:lang w:val="es-ES"/>
              </w:rPr>
              <w:t xml:space="preserve">16.2   </w:t>
            </w:r>
            <w:r w:rsidR="003F2195">
              <w:rPr>
                <w:spacing w:val="-3"/>
                <w:lang w:val="es-ES"/>
              </w:rPr>
              <w:t xml:space="preserve"> </w:t>
            </w:r>
            <w:r w:rsidRPr="003F4443">
              <w:rPr>
                <w:spacing w:val="-3"/>
                <w:lang w:val="es-ES"/>
              </w:rPr>
              <w:t xml:space="preserve">El Contratista no podrá ejecutar las Obras, incluyendo la movilización y/o las actividades previas a la construcción (tales como limpieza de los caminos de acarreo de materiales, acceso a los sitios de los trabajos, realizar investigaciones geológicas o investigaciones para escoger lugares accesorios a las obras, tales como canteras o áreas de préstamos de materiales) a menos que el Gerente de Proyecto exprese satisfacción sobre la adopción de las medidas para reducir los riesgos e impactos en materia ambiental, social, y en seguridad y salud en el trabajo. Para el inicio de esas actividades preliminares, como mínimo, el Contratista debe estar aplicando las Estrategias de Gestión, el Plan de Implementación y las Normas de Conducta ASSS, que fueron presentados en la oferta y acordados como parte del Contrato. El Contratista debe presentar en forma constante, para aprobación previa del Gerente de Proyecto cualquier Estrategia de Gestión y Planes de Implementación suplementarios que sean necesarios en la gestión de los riesgos e impactos de la materia de ASSS durante la ejecución de las Obras. Estas estrategias y planes en conjunto constituyen el Plan de Gestión Social y Ambiental (PGAS del Contratista). El PGAS del Contratista debe ser aprobado antes del inicio de las actividades de </w:t>
            </w:r>
            <w:r w:rsidRPr="003F4443">
              <w:rPr>
                <w:spacing w:val="-3"/>
                <w:lang w:val="es-ES"/>
              </w:rPr>
              <w:lastRenderedPageBreak/>
              <w:t>construcción (tales como excavaciones, corte y relleno, puentes y estructuras, desvíos de caminos y vías de agua, extracción de materiales, producción de concretos y de asfalto). El PGAS del Contratista aprobado debe ser revisado por el Contratista periódicamente (al menos cada seis meses) y actualizado en forma oportuna cuando necesario a efecto de asegurar que el PGAS del Contratista contiene las disposiciones apropiadas para las actividades de las Obras que se están ejecutando. La actualización del PGAS del Contratista debe ser previamente aprobado por el Gerente de Proyecto.</w:t>
            </w:r>
          </w:p>
          <w:p w14:paraId="6C479838" w14:textId="77777777" w:rsidR="004D0292" w:rsidRPr="003D6336" w:rsidRDefault="004D0292" w:rsidP="003D6336">
            <w:pPr>
              <w:suppressAutoHyphens/>
              <w:spacing w:after="200"/>
              <w:ind w:left="702" w:hanging="702"/>
              <w:jc w:val="both"/>
              <w:rPr>
                <w:spacing w:val="-3"/>
                <w:lang w:val="es-ES"/>
              </w:rPr>
            </w:pPr>
          </w:p>
        </w:tc>
      </w:tr>
      <w:tr w:rsidR="004D0292" w:rsidRPr="003F4443" w14:paraId="51016047" w14:textId="77777777" w:rsidTr="00CB7A89">
        <w:tc>
          <w:tcPr>
            <w:tcW w:w="2448" w:type="dxa"/>
          </w:tcPr>
          <w:p w14:paraId="61876E25" w14:textId="77777777" w:rsidR="004D0292" w:rsidRPr="003D6336" w:rsidRDefault="004D0292" w:rsidP="00F61F85">
            <w:pPr>
              <w:pStyle w:val="SectionVHeading3"/>
              <w:rPr>
                <w:b w:val="0"/>
                <w:lang w:val="es-ES"/>
              </w:rPr>
            </w:pPr>
            <w:bookmarkStart w:id="252" w:name="_Toc529005020"/>
            <w:r w:rsidRPr="003D6336">
              <w:rPr>
                <w:lang w:val="es-ES"/>
              </w:rPr>
              <w:lastRenderedPageBreak/>
              <w:t>17.</w:t>
            </w:r>
            <w:r w:rsidRPr="003D6336">
              <w:rPr>
                <w:lang w:val="es-ES"/>
              </w:rPr>
              <w:tab/>
            </w:r>
            <w:r w:rsidRPr="003D6336">
              <w:rPr>
                <w:spacing w:val="-3"/>
                <w:lang w:val="es-ES"/>
              </w:rPr>
              <w:t>Terminación de las Obras en la fecha prevista</w:t>
            </w:r>
            <w:bookmarkEnd w:id="252"/>
          </w:p>
        </w:tc>
        <w:tc>
          <w:tcPr>
            <w:tcW w:w="7200" w:type="dxa"/>
          </w:tcPr>
          <w:p w14:paraId="239973EF"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17.1</w:t>
            </w:r>
            <w:r w:rsidRPr="003D6336">
              <w:rPr>
                <w:spacing w:val="-3"/>
                <w:lang w:val="es-ES"/>
              </w:rPr>
              <w:tab/>
              <w:t>El Contratista podrá iniciar la construcción de las Obras en la Fecha de Inicio y deberá ejecutarlas de acuerdo con el Programa que hubiera presentado, con las actualizaciones que el Gerente de Obras hubiera aprobado, y terminarlas en la Fecha Prevista de Terminación.</w:t>
            </w:r>
          </w:p>
        </w:tc>
      </w:tr>
      <w:tr w:rsidR="004D0292" w:rsidRPr="003F4443" w14:paraId="79ED4030" w14:textId="77777777" w:rsidTr="00CB7A89">
        <w:tc>
          <w:tcPr>
            <w:tcW w:w="2448" w:type="dxa"/>
          </w:tcPr>
          <w:p w14:paraId="3CD7766F" w14:textId="77777777" w:rsidR="004D0292" w:rsidRPr="003D6336" w:rsidRDefault="004D0292" w:rsidP="00F61F85">
            <w:pPr>
              <w:pStyle w:val="SectionVHeading3"/>
              <w:rPr>
                <w:lang w:val="es-ES"/>
              </w:rPr>
            </w:pPr>
            <w:bookmarkStart w:id="253" w:name="_Toc529005021"/>
            <w:r w:rsidRPr="003D6336">
              <w:rPr>
                <w:lang w:val="es-ES"/>
              </w:rPr>
              <w:t>18.</w:t>
            </w:r>
            <w:r w:rsidRPr="003D6336">
              <w:rPr>
                <w:lang w:val="es-ES"/>
              </w:rPr>
              <w:tab/>
              <w:t>Aprobación por el Gerente de Obras</w:t>
            </w:r>
            <w:bookmarkEnd w:id="253"/>
          </w:p>
        </w:tc>
        <w:tc>
          <w:tcPr>
            <w:tcW w:w="7200" w:type="dxa"/>
          </w:tcPr>
          <w:p w14:paraId="30E756B8"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18.1</w:t>
            </w:r>
            <w:r w:rsidRPr="003D6336">
              <w:rPr>
                <w:spacing w:val="-3"/>
                <w:lang w:val="es-ES"/>
              </w:rPr>
              <w:tab/>
              <w:t>El Contratista deberá proporcionar al Gerente de Obras las Especificaciones y los Planos que muestren las obras provisionales propuestas, quien deberá aprobarlas si dichas obras cumplen con las Especificaciones y los Planos.</w:t>
            </w:r>
          </w:p>
          <w:p w14:paraId="35F694E1"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18.2</w:t>
            </w:r>
            <w:r w:rsidRPr="003D6336">
              <w:rPr>
                <w:spacing w:val="-3"/>
                <w:lang w:val="es-ES"/>
              </w:rPr>
              <w:tab/>
              <w:t>El Contratista será responsable por el diseño de las obras provisionales.</w:t>
            </w:r>
          </w:p>
          <w:p w14:paraId="4FBA52E1"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18.3</w:t>
            </w:r>
            <w:r w:rsidRPr="003D6336">
              <w:rPr>
                <w:spacing w:val="-3"/>
                <w:lang w:val="es-ES"/>
              </w:rPr>
              <w:tab/>
              <w:t>La aprobación del Gerente de Obras no liberará al Contratista de responsabilidad en cuanto al diseño de las obras provisionales.</w:t>
            </w:r>
          </w:p>
          <w:p w14:paraId="3A0A6518"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18.4</w:t>
            </w:r>
            <w:r w:rsidRPr="003D6336">
              <w:rPr>
                <w:spacing w:val="-3"/>
                <w:lang w:val="es-ES"/>
              </w:rPr>
              <w:tab/>
              <w:t>El Contratista deberá obtener las aprobaciones del diseño de las obras provisionales por parte de terceros cuando sean necesarias.</w:t>
            </w:r>
          </w:p>
          <w:p w14:paraId="3BD51E03"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18.5</w:t>
            </w:r>
            <w:r w:rsidRPr="003D6336">
              <w:rPr>
                <w:spacing w:val="-3"/>
                <w:lang w:val="es-ES"/>
              </w:rPr>
              <w:tab/>
              <w:t>Todos los planos preparados por el Contratista para la ejecución de las obras provisionales o definitivas deberán ser aprobados previamente por el Gerente de Obras antes de su utilización.</w:t>
            </w:r>
          </w:p>
        </w:tc>
      </w:tr>
      <w:tr w:rsidR="004D0292" w:rsidRPr="003F4443" w14:paraId="71897E02" w14:textId="77777777" w:rsidTr="00CB7A89">
        <w:tc>
          <w:tcPr>
            <w:tcW w:w="2448" w:type="dxa"/>
          </w:tcPr>
          <w:p w14:paraId="1DC46F3F" w14:textId="77777777" w:rsidR="004D0292" w:rsidRPr="003D6336" w:rsidRDefault="004D0292" w:rsidP="00F61F85">
            <w:pPr>
              <w:pStyle w:val="SectionVHeading3"/>
              <w:rPr>
                <w:lang w:val="es-ES"/>
              </w:rPr>
            </w:pPr>
            <w:bookmarkStart w:id="254" w:name="_Toc529005022"/>
            <w:r w:rsidRPr="003D6336">
              <w:rPr>
                <w:lang w:val="es-ES"/>
              </w:rPr>
              <w:t>19.</w:t>
            </w:r>
            <w:r w:rsidRPr="003D6336">
              <w:rPr>
                <w:lang w:val="es-ES"/>
              </w:rPr>
              <w:tab/>
              <w:t>ASSS</w:t>
            </w:r>
            <w:bookmarkEnd w:id="254"/>
          </w:p>
        </w:tc>
        <w:tc>
          <w:tcPr>
            <w:tcW w:w="7200" w:type="dxa"/>
          </w:tcPr>
          <w:p w14:paraId="13EC7677"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19.1</w:t>
            </w:r>
            <w:r w:rsidRPr="003D6336">
              <w:rPr>
                <w:spacing w:val="-3"/>
                <w:lang w:val="es-ES"/>
              </w:rPr>
              <w:tab/>
              <w:t xml:space="preserve">El Contratista será responsable por todas las obligaciones relativas al ambiente, sociales, y de seguridad y salud en el trabajo en ASSS (incluyendo explotación y abuso sexual y violencia de género) de todas las actividades en el </w:t>
            </w:r>
            <w:r w:rsidR="002509AB">
              <w:rPr>
                <w:spacing w:val="-3"/>
                <w:lang w:val="es-ES"/>
              </w:rPr>
              <w:t>Lugar</w:t>
            </w:r>
            <w:r w:rsidR="002509AB" w:rsidRPr="003D6336">
              <w:rPr>
                <w:spacing w:val="-3"/>
                <w:lang w:val="es-ES"/>
              </w:rPr>
              <w:t xml:space="preserve"> de las Obras</w:t>
            </w:r>
            <w:r w:rsidRPr="003D6336">
              <w:rPr>
                <w:spacing w:val="-3"/>
                <w:lang w:val="es-ES"/>
              </w:rPr>
              <w:t>, de conformidad con las regulaciones del país del Contratante, y si no existieran, de conformidad con las estipulaciones de las condiciones contractuales y las Especificaciones y Condiciones de Cumplimiento.</w:t>
            </w:r>
          </w:p>
        </w:tc>
      </w:tr>
      <w:tr w:rsidR="004D0292" w:rsidRPr="003F4443" w14:paraId="0B00F412" w14:textId="77777777" w:rsidTr="00CB7A89">
        <w:tc>
          <w:tcPr>
            <w:tcW w:w="2448" w:type="dxa"/>
          </w:tcPr>
          <w:p w14:paraId="42B3F735" w14:textId="77777777" w:rsidR="004D0292" w:rsidRPr="003D6336" w:rsidRDefault="004D0292" w:rsidP="00F61F85">
            <w:pPr>
              <w:pStyle w:val="SectionVHeading3"/>
              <w:rPr>
                <w:lang w:val="es-ES"/>
              </w:rPr>
            </w:pPr>
            <w:bookmarkStart w:id="255" w:name="_Toc529005023"/>
            <w:r w:rsidRPr="003D6336">
              <w:rPr>
                <w:lang w:val="es-ES"/>
              </w:rPr>
              <w:t>20.</w:t>
            </w:r>
            <w:r w:rsidRPr="003D6336">
              <w:rPr>
                <w:lang w:val="es-ES"/>
              </w:rPr>
              <w:tab/>
              <w:t>Descubrimientos</w:t>
            </w:r>
            <w:bookmarkEnd w:id="255"/>
          </w:p>
        </w:tc>
        <w:tc>
          <w:tcPr>
            <w:tcW w:w="7200" w:type="dxa"/>
          </w:tcPr>
          <w:p w14:paraId="0D1F7610" w14:textId="77777777" w:rsidR="004D0292" w:rsidRPr="003D6336" w:rsidRDefault="004D0292" w:rsidP="00F61F85">
            <w:pPr>
              <w:suppressAutoHyphens/>
              <w:spacing w:after="160"/>
              <w:ind w:left="619" w:hanging="612"/>
              <w:jc w:val="both"/>
              <w:rPr>
                <w:spacing w:val="-3"/>
                <w:lang w:val="es-ES"/>
              </w:rPr>
            </w:pPr>
            <w:r w:rsidRPr="003D6336">
              <w:rPr>
                <w:spacing w:val="-3"/>
                <w:lang w:val="es-ES"/>
              </w:rPr>
              <w:t>20.1</w:t>
            </w:r>
            <w:r w:rsidRPr="003D6336">
              <w:rPr>
                <w:spacing w:val="-3"/>
                <w:lang w:val="es-ES"/>
              </w:rPr>
              <w:tab/>
              <w:t xml:space="preserve">Cualquier elemento de interés histórico o de otra naturaleza o de gran valor que se descubra inesperadamente en la zona de las obras será de propiedad del Contratante.  El Contratista deberá notificar al </w:t>
            </w:r>
            <w:r w:rsidRPr="003D6336">
              <w:rPr>
                <w:spacing w:val="-3"/>
                <w:lang w:val="es-ES"/>
              </w:rPr>
              <w:lastRenderedPageBreak/>
              <w:t>Gerente de Obras acerca del descubrimiento y seguir las instrucciones que éste imparta sobre la manera de proceder.</w:t>
            </w:r>
          </w:p>
        </w:tc>
      </w:tr>
      <w:tr w:rsidR="004D0292" w:rsidRPr="003F4443" w14:paraId="0A906755" w14:textId="77777777" w:rsidTr="00CB7A89">
        <w:tc>
          <w:tcPr>
            <w:tcW w:w="2448" w:type="dxa"/>
          </w:tcPr>
          <w:p w14:paraId="3EA0091E" w14:textId="77777777" w:rsidR="004D0292" w:rsidRPr="003D6336" w:rsidRDefault="004D0292" w:rsidP="00F61F85">
            <w:pPr>
              <w:pStyle w:val="SectionVHeading3"/>
              <w:rPr>
                <w:lang w:val="es-ES"/>
              </w:rPr>
            </w:pPr>
            <w:bookmarkStart w:id="256" w:name="_Toc529005024"/>
            <w:r w:rsidRPr="003D6336">
              <w:rPr>
                <w:lang w:val="es-ES"/>
              </w:rPr>
              <w:lastRenderedPageBreak/>
              <w:t>21.</w:t>
            </w:r>
            <w:r w:rsidRPr="003D6336">
              <w:rPr>
                <w:lang w:val="es-ES"/>
              </w:rPr>
              <w:tab/>
              <w:t xml:space="preserve">Toma de posesión del </w:t>
            </w:r>
            <w:r w:rsidR="002509AB">
              <w:rPr>
                <w:lang w:val="es-ES"/>
              </w:rPr>
              <w:t>Lugar</w:t>
            </w:r>
            <w:r w:rsidR="002509AB" w:rsidRPr="003D6336">
              <w:rPr>
                <w:lang w:val="es-ES"/>
              </w:rPr>
              <w:t xml:space="preserve"> de las Obras</w:t>
            </w:r>
            <w:bookmarkEnd w:id="256"/>
          </w:p>
        </w:tc>
        <w:tc>
          <w:tcPr>
            <w:tcW w:w="7200" w:type="dxa"/>
          </w:tcPr>
          <w:p w14:paraId="1C8A8EAE" w14:textId="77777777" w:rsidR="004D0292" w:rsidRPr="003D6336" w:rsidRDefault="004D0292" w:rsidP="00F61F85">
            <w:pPr>
              <w:suppressAutoHyphens/>
              <w:spacing w:after="160"/>
              <w:ind w:left="619" w:hanging="612"/>
              <w:jc w:val="both"/>
              <w:rPr>
                <w:spacing w:val="-3"/>
                <w:lang w:val="es-ES"/>
              </w:rPr>
            </w:pPr>
            <w:r w:rsidRPr="003D6336">
              <w:rPr>
                <w:spacing w:val="-3"/>
                <w:lang w:val="es-ES"/>
              </w:rPr>
              <w:t>21.1</w:t>
            </w:r>
            <w:r w:rsidRPr="003D6336">
              <w:rPr>
                <w:spacing w:val="-3"/>
                <w:lang w:val="es-ES"/>
              </w:rPr>
              <w:tab/>
              <w:t xml:space="preserve">El Contratante traspasará al Contratista la posesión de la totalidad del </w:t>
            </w:r>
            <w:r w:rsidR="002509AB">
              <w:rPr>
                <w:spacing w:val="-3"/>
                <w:lang w:val="es-ES"/>
              </w:rPr>
              <w:t>Lugar</w:t>
            </w:r>
            <w:r w:rsidR="002509AB" w:rsidRPr="003D6336">
              <w:rPr>
                <w:spacing w:val="-3"/>
                <w:lang w:val="es-ES"/>
              </w:rPr>
              <w:t xml:space="preserve"> de las Obras</w:t>
            </w:r>
            <w:r w:rsidRPr="003D6336">
              <w:rPr>
                <w:spacing w:val="-3"/>
                <w:lang w:val="es-ES"/>
              </w:rPr>
              <w:t xml:space="preserve">.  Si no se traspasara la posesión de alguna parte en la fecha </w:t>
            </w:r>
            <w:r w:rsidRPr="003D6336">
              <w:rPr>
                <w:b/>
                <w:spacing w:val="-3"/>
                <w:lang w:val="es-ES"/>
              </w:rPr>
              <w:t>estipulada en</w:t>
            </w:r>
            <w:r w:rsidRPr="003D6336">
              <w:rPr>
                <w:spacing w:val="-3"/>
                <w:lang w:val="es-ES"/>
              </w:rPr>
              <w:t xml:space="preserve"> </w:t>
            </w:r>
            <w:r w:rsidRPr="003D6336">
              <w:rPr>
                <w:b/>
                <w:spacing w:val="-3"/>
                <w:lang w:val="es-ES"/>
              </w:rPr>
              <w:t>las CEC</w:t>
            </w:r>
            <w:r w:rsidRPr="003D6336">
              <w:rPr>
                <w:spacing w:val="-3"/>
                <w:lang w:val="es-ES"/>
              </w:rPr>
              <w:t>, se considerará que el Contratante ha demorado el inicio de las actividades pertinentes y que ello constituye un evento compensable.</w:t>
            </w:r>
          </w:p>
        </w:tc>
      </w:tr>
      <w:tr w:rsidR="004D0292" w:rsidRPr="003F4443" w14:paraId="4CCD07D4" w14:textId="77777777" w:rsidTr="00CB7A89">
        <w:tc>
          <w:tcPr>
            <w:tcW w:w="2448" w:type="dxa"/>
          </w:tcPr>
          <w:p w14:paraId="60D8CB3E" w14:textId="77777777" w:rsidR="004D0292" w:rsidRPr="003D6336" w:rsidRDefault="004D0292" w:rsidP="00F61F85">
            <w:pPr>
              <w:pStyle w:val="SectionVHeading3"/>
              <w:rPr>
                <w:lang w:val="es-ES"/>
              </w:rPr>
            </w:pPr>
            <w:bookmarkStart w:id="257" w:name="_Toc529005025"/>
            <w:r w:rsidRPr="003D6336">
              <w:rPr>
                <w:lang w:val="es-ES"/>
              </w:rPr>
              <w:t>22.</w:t>
            </w:r>
            <w:r w:rsidRPr="003D6336">
              <w:rPr>
                <w:lang w:val="es-ES"/>
              </w:rPr>
              <w:tab/>
              <w:t xml:space="preserve">Acceso al </w:t>
            </w:r>
            <w:r w:rsidR="002509AB">
              <w:rPr>
                <w:lang w:val="es-ES"/>
              </w:rPr>
              <w:t>Lugar</w:t>
            </w:r>
            <w:r w:rsidR="002509AB" w:rsidRPr="003D6336">
              <w:rPr>
                <w:lang w:val="es-ES"/>
              </w:rPr>
              <w:t xml:space="preserve"> de las Obras</w:t>
            </w:r>
            <w:bookmarkEnd w:id="257"/>
          </w:p>
        </w:tc>
        <w:tc>
          <w:tcPr>
            <w:tcW w:w="7200" w:type="dxa"/>
          </w:tcPr>
          <w:p w14:paraId="77F9FF88" w14:textId="77777777" w:rsidR="004D0292" w:rsidRPr="003D6336" w:rsidRDefault="004D0292" w:rsidP="00F61F85">
            <w:pPr>
              <w:suppressAutoHyphens/>
              <w:spacing w:after="160"/>
              <w:ind w:left="619" w:hanging="612"/>
              <w:jc w:val="both"/>
              <w:rPr>
                <w:spacing w:val="-3"/>
                <w:lang w:val="es-ES"/>
              </w:rPr>
            </w:pPr>
            <w:r w:rsidRPr="003D6336">
              <w:rPr>
                <w:spacing w:val="-3"/>
                <w:lang w:val="es-ES"/>
              </w:rPr>
              <w:t>22.1</w:t>
            </w:r>
            <w:r w:rsidRPr="003D6336">
              <w:rPr>
                <w:spacing w:val="-3"/>
                <w:lang w:val="es-ES"/>
              </w:rPr>
              <w:tab/>
              <w:t xml:space="preserve">El Contratista deberá permitir al Gerente de Obras, y a cualquier persona autorizada por éste, el acceso al </w:t>
            </w:r>
            <w:r w:rsidR="002509AB">
              <w:rPr>
                <w:spacing w:val="-3"/>
                <w:lang w:val="es-ES"/>
              </w:rPr>
              <w:t>Lugar</w:t>
            </w:r>
            <w:r w:rsidR="002509AB" w:rsidRPr="003D6336">
              <w:rPr>
                <w:spacing w:val="-3"/>
                <w:lang w:val="es-ES"/>
              </w:rPr>
              <w:t xml:space="preserve"> de las Obras</w:t>
            </w:r>
            <w:r w:rsidRPr="003D6336">
              <w:rPr>
                <w:spacing w:val="-3"/>
                <w:lang w:val="es-ES"/>
              </w:rPr>
              <w:t xml:space="preserve"> y a cualquier lugar donde se estén realizando o se prevea realizar trabajos relacionados con el Contrato.</w:t>
            </w:r>
          </w:p>
        </w:tc>
      </w:tr>
      <w:tr w:rsidR="004D0292" w:rsidRPr="003F4443" w14:paraId="75B26312" w14:textId="77777777" w:rsidTr="00CB7A89">
        <w:tc>
          <w:tcPr>
            <w:tcW w:w="2448" w:type="dxa"/>
          </w:tcPr>
          <w:p w14:paraId="70B240EE" w14:textId="77777777" w:rsidR="004D0292" w:rsidRPr="003D6336" w:rsidRDefault="004D0292" w:rsidP="00F61F85">
            <w:pPr>
              <w:pStyle w:val="SectionVHeading3"/>
              <w:rPr>
                <w:lang w:val="es-ES"/>
              </w:rPr>
            </w:pPr>
            <w:bookmarkStart w:id="258" w:name="_Toc529005026"/>
            <w:r w:rsidRPr="003D6336">
              <w:rPr>
                <w:lang w:val="es-ES"/>
              </w:rPr>
              <w:t>23.</w:t>
            </w:r>
            <w:r w:rsidRPr="003D6336">
              <w:rPr>
                <w:lang w:val="es-ES"/>
              </w:rPr>
              <w:tab/>
              <w:t>Instrucciones, Inspecciones y Auditorías</w:t>
            </w:r>
            <w:bookmarkEnd w:id="258"/>
          </w:p>
        </w:tc>
        <w:tc>
          <w:tcPr>
            <w:tcW w:w="7200" w:type="dxa"/>
          </w:tcPr>
          <w:p w14:paraId="0171E067" w14:textId="77777777" w:rsidR="004D0292" w:rsidRPr="003D6336" w:rsidRDefault="004D0292" w:rsidP="00F61F85">
            <w:pPr>
              <w:suppressAutoHyphens/>
              <w:spacing w:after="160"/>
              <w:ind w:left="619" w:hanging="612"/>
              <w:jc w:val="both"/>
              <w:rPr>
                <w:spacing w:val="-3"/>
                <w:lang w:val="es-ES"/>
              </w:rPr>
            </w:pPr>
            <w:r w:rsidRPr="003D6336">
              <w:rPr>
                <w:spacing w:val="-3"/>
                <w:lang w:val="es-ES"/>
              </w:rPr>
              <w:t>23.1</w:t>
            </w:r>
            <w:r w:rsidRPr="003D6336">
              <w:rPr>
                <w:spacing w:val="-3"/>
                <w:lang w:val="es-ES"/>
              </w:rPr>
              <w:tab/>
              <w:t xml:space="preserve">El Contratista deberá cumplir todas las instrucciones del Gerente de Obras que se ajusten a la ley aplicable en el </w:t>
            </w:r>
            <w:r w:rsidR="002509AB">
              <w:rPr>
                <w:spacing w:val="-3"/>
                <w:lang w:val="es-ES"/>
              </w:rPr>
              <w:t>Lugar</w:t>
            </w:r>
            <w:r w:rsidR="002509AB" w:rsidRPr="003D6336">
              <w:rPr>
                <w:spacing w:val="-3"/>
                <w:lang w:val="es-ES"/>
              </w:rPr>
              <w:t xml:space="preserve"> de las Obras</w:t>
            </w:r>
            <w:r w:rsidRPr="003D6336">
              <w:rPr>
                <w:spacing w:val="-3"/>
                <w:lang w:val="es-ES"/>
              </w:rPr>
              <w:t>.</w:t>
            </w:r>
          </w:p>
          <w:p w14:paraId="08BA7F4D" w14:textId="77777777" w:rsidR="004D0292" w:rsidRPr="003D6336" w:rsidRDefault="004D0292" w:rsidP="00F61F85">
            <w:pPr>
              <w:suppressAutoHyphens/>
              <w:spacing w:after="160"/>
              <w:ind w:left="619" w:hanging="612"/>
              <w:jc w:val="both"/>
              <w:rPr>
                <w:spacing w:val="-3"/>
                <w:lang w:val="es-ES"/>
              </w:rPr>
            </w:pPr>
            <w:r w:rsidRPr="003D6336">
              <w:rPr>
                <w:spacing w:val="-3"/>
                <w:lang w:val="es-ES"/>
              </w:rPr>
              <w:t>23.2</w:t>
            </w:r>
            <w:r w:rsidRPr="003D6336">
              <w:rPr>
                <w:spacing w:val="-3"/>
                <w:lang w:val="es-ES"/>
              </w:rPr>
              <w:tab/>
              <w:t xml:space="preserve">El Contratista permitirá que el Banco inspeccione </w:t>
            </w:r>
            <w:r w:rsidRPr="003D6336">
              <w:rPr>
                <w:lang w:val="es-ES"/>
              </w:rPr>
              <w:t xml:space="preserve">las cuentas, registros contables y archivos del Contratista </w:t>
            </w:r>
            <w:r w:rsidRPr="003D6336">
              <w:rPr>
                <w:spacing w:val="-3"/>
                <w:lang w:val="es-ES"/>
              </w:rPr>
              <w:t>relacionados con la presentación de ofertas y la ejecución del contrato y realice auditorías por medio de auditores designados por el Banco, si así lo requiere el Banco</w:t>
            </w:r>
            <w:r w:rsidRPr="003D6336">
              <w:rPr>
                <w:lang w:val="es-ES"/>
              </w:rPr>
              <w:t>. Para estos efectos, el Contratista deberá conservan todos los documentos y registros relacionados con el proyecto financiado por el Banco, por un período de siete (7) años luego de terminado el trabajo. Igualmente, entregará al Banco todo documento necesario para la investigación pertinente sobre denuncias de prácticas prohibidas y ordenará a los individuos, empleados o agentes del Contratista que tengan conocimiento del proyecto financiado por el Banco a responder a las consultas provenientes de personal del Banco</w:t>
            </w:r>
            <w:r w:rsidRPr="003D6336">
              <w:rPr>
                <w:spacing w:val="-3"/>
                <w:lang w:val="es-ES"/>
              </w:rPr>
              <w:t>.</w:t>
            </w:r>
          </w:p>
        </w:tc>
      </w:tr>
      <w:tr w:rsidR="004D0292" w:rsidRPr="003F4443" w14:paraId="7377BAF7" w14:textId="77777777" w:rsidTr="00CB7A89">
        <w:tc>
          <w:tcPr>
            <w:tcW w:w="2448" w:type="dxa"/>
          </w:tcPr>
          <w:p w14:paraId="578F946C" w14:textId="77777777" w:rsidR="004D0292" w:rsidRPr="003D6336" w:rsidRDefault="004D0292" w:rsidP="00F61F85">
            <w:pPr>
              <w:pStyle w:val="SectionVHeading3"/>
              <w:rPr>
                <w:lang w:val="es-ES"/>
              </w:rPr>
            </w:pPr>
            <w:bookmarkStart w:id="259" w:name="_Toc529005027"/>
            <w:r w:rsidRPr="003D6336">
              <w:rPr>
                <w:lang w:val="es-ES"/>
              </w:rPr>
              <w:t>24.</w:t>
            </w:r>
            <w:r w:rsidRPr="003D6336">
              <w:rPr>
                <w:lang w:val="es-ES"/>
              </w:rPr>
              <w:tab/>
              <w:t>Controversias</w:t>
            </w:r>
            <w:bookmarkEnd w:id="259"/>
          </w:p>
        </w:tc>
        <w:tc>
          <w:tcPr>
            <w:tcW w:w="7200" w:type="dxa"/>
          </w:tcPr>
          <w:p w14:paraId="3A3DE49A" w14:textId="77777777" w:rsidR="004D0292" w:rsidRPr="003D6336" w:rsidRDefault="004D0292" w:rsidP="00F61F85">
            <w:pPr>
              <w:suppressAutoHyphens/>
              <w:spacing w:after="160"/>
              <w:ind w:left="619" w:hanging="612"/>
              <w:jc w:val="both"/>
              <w:rPr>
                <w:spacing w:val="-3"/>
                <w:lang w:val="es-ES"/>
              </w:rPr>
            </w:pPr>
            <w:r w:rsidRPr="003D6336">
              <w:rPr>
                <w:spacing w:val="-3"/>
                <w:lang w:val="es-ES"/>
              </w:rPr>
              <w:t>24.1</w:t>
            </w:r>
            <w:r w:rsidRPr="003D6336">
              <w:rPr>
                <w:spacing w:val="-3"/>
                <w:lang w:val="es-ES"/>
              </w:rPr>
              <w:tab/>
              <w:t>Si el Contratista considera que el Gerente de Obras ha tomado una decisión que está fuera de las facultades que le confiere el Contrato, o que no es acertada, la decisión se someterá a la consideración del Conciliador dentro de los 14 días siguientes a la notificación de la decisión del Gerente de Obras.</w:t>
            </w:r>
          </w:p>
        </w:tc>
      </w:tr>
      <w:tr w:rsidR="004D0292" w:rsidRPr="003F4443" w14:paraId="5FA5CE30" w14:textId="77777777" w:rsidTr="00CB7A89">
        <w:tc>
          <w:tcPr>
            <w:tcW w:w="2448" w:type="dxa"/>
          </w:tcPr>
          <w:p w14:paraId="534C7976" w14:textId="77777777" w:rsidR="004D0292" w:rsidRPr="003D6336" w:rsidRDefault="004D0292" w:rsidP="00F61F85">
            <w:pPr>
              <w:pStyle w:val="SectionVHeading3"/>
              <w:rPr>
                <w:lang w:val="es-ES"/>
              </w:rPr>
            </w:pPr>
            <w:bookmarkStart w:id="260" w:name="_Toc529005028"/>
            <w:r w:rsidRPr="003D6336">
              <w:rPr>
                <w:lang w:val="es-ES"/>
              </w:rPr>
              <w:t>25.</w:t>
            </w:r>
            <w:r w:rsidRPr="003D6336">
              <w:rPr>
                <w:lang w:val="es-ES"/>
              </w:rPr>
              <w:tab/>
              <w:t>Procedimientos para la solución de controversias</w:t>
            </w:r>
            <w:bookmarkEnd w:id="260"/>
            <w:r w:rsidRPr="003D6336">
              <w:rPr>
                <w:lang w:val="es-ES"/>
              </w:rPr>
              <w:t xml:space="preserve"> </w:t>
            </w:r>
          </w:p>
          <w:p w14:paraId="37DC74B7" w14:textId="77777777" w:rsidR="004D0292" w:rsidRPr="003D6336" w:rsidRDefault="004D0292" w:rsidP="00F61F85">
            <w:pPr>
              <w:pStyle w:val="SectionVHeading3"/>
              <w:rPr>
                <w:lang w:val="es-ES"/>
              </w:rPr>
            </w:pPr>
          </w:p>
        </w:tc>
        <w:tc>
          <w:tcPr>
            <w:tcW w:w="7200" w:type="dxa"/>
          </w:tcPr>
          <w:p w14:paraId="1F7669F2" w14:textId="77777777" w:rsidR="004D0292" w:rsidRPr="003D6336" w:rsidRDefault="004D0292" w:rsidP="00F61F85">
            <w:pPr>
              <w:suppressAutoHyphens/>
              <w:spacing w:after="240"/>
              <w:ind w:left="619" w:hanging="619"/>
              <w:jc w:val="both"/>
              <w:rPr>
                <w:spacing w:val="-3"/>
                <w:lang w:val="es-ES"/>
              </w:rPr>
            </w:pPr>
            <w:r w:rsidRPr="003D6336">
              <w:rPr>
                <w:spacing w:val="-3"/>
                <w:lang w:val="es-ES"/>
              </w:rPr>
              <w:t>25.1</w:t>
            </w:r>
            <w:r w:rsidRPr="003D6336">
              <w:rPr>
                <w:spacing w:val="-3"/>
                <w:lang w:val="es-ES"/>
              </w:rPr>
              <w:tab/>
              <w:t>El Conciliador deberá comunicar su decisión por escrito dentro de los 28 días siguientes a la recepción de la notificación de una controversia.</w:t>
            </w:r>
          </w:p>
          <w:p w14:paraId="1CCB3E1C" w14:textId="77777777" w:rsidR="004D0292" w:rsidRPr="003D6336" w:rsidRDefault="004D0292" w:rsidP="00F61F85">
            <w:pPr>
              <w:suppressAutoHyphens/>
              <w:spacing w:after="240"/>
              <w:ind w:left="619" w:hanging="619"/>
              <w:jc w:val="both"/>
              <w:rPr>
                <w:spacing w:val="-3"/>
                <w:lang w:val="es-ES"/>
              </w:rPr>
            </w:pPr>
            <w:r w:rsidRPr="003D6336">
              <w:rPr>
                <w:spacing w:val="-3"/>
                <w:lang w:val="es-ES"/>
              </w:rPr>
              <w:t>25.2</w:t>
            </w:r>
            <w:r w:rsidRPr="003D6336">
              <w:rPr>
                <w:spacing w:val="-3"/>
                <w:lang w:val="es-ES"/>
              </w:rPr>
              <w:tab/>
              <w:t xml:space="preserve">El Conciliador será compensado por su trabajo, cualquiera que sea su decisión, por hora según los honorarios </w:t>
            </w:r>
            <w:r w:rsidRPr="003D6336">
              <w:rPr>
                <w:b/>
                <w:spacing w:val="-3"/>
                <w:lang w:val="es-ES"/>
              </w:rPr>
              <w:t>especificados en los DDL y en las CEC</w:t>
            </w:r>
            <w:r w:rsidRPr="003D6336">
              <w:rPr>
                <w:spacing w:val="-3"/>
                <w:lang w:val="es-ES"/>
              </w:rPr>
              <w:t xml:space="preserve">, además de cualquier otro gasto reembolsable </w:t>
            </w:r>
            <w:r w:rsidRPr="003D6336">
              <w:rPr>
                <w:b/>
                <w:spacing w:val="-3"/>
                <w:lang w:val="es-ES"/>
              </w:rPr>
              <w:t>indicado en las CEC</w:t>
            </w:r>
            <w:r w:rsidRPr="003D6336">
              <w:rPr>
                <w:spacing w:val="-3"/>
                <w:lang w:val="es-ES"/>
              </w:rPr>
              <w:t xml:space="preserve"> y el costo será sufragado por partes iguales por el Contratante y el Contratista.  Cualquiera de las partes podrá someter la decisión del Conciliador a arbitraje dentro de los 28 días siguientes a la decisión por escrito del Conciliador.  Si ninguna de las partes </w:t>
            </w:r>
            <w:r w:rsidRPr="003D6336">
              <w:rPr>
                <w:spacing w:val="-3"/>
                <w:lang w:val="es-ES"/>
              </w:rPr>
              <w:lastRenderedPageBreak/>
              <w:t>sometiese la controversia a arbitraje dentro del plazo de 28 días mencionado, la decisión del Conciliador será definitiva y obligatoria.</w:t>
            </w:r>
          </w:p>
          <w:p w14:paraId="3C1A7FCE" w14:textId="77777777" w:rsidR="004D0292" w:rsidRPr="003D6336" w:rsidRDefault="004D0292" w:rsidP="00F61F85">
            <w:pPr>
              <w:suppressAutoHyphens/>
              <w:spacing w:after="240"/>
              <w:ind w:left="612" w:hanging="619"/>
              <w:jc w:val="both"/>
              <w:rPr>
                <w:spacing w:val="-3"/>
                <w:lang w:val="es-ES"/>
              </w:rPr>
            </w:pPr>
            <w:r w:rsidRPr="003D6336">
              <w:rPr>
                <w:spacing w:val="-3"/>
                <w:lang w:val="es-ES"/>
              </w:rPr>
              <w:t>25.3</w:t>
            </w:r>
            <w:r w:rsidRPr="003D6336">
              <w:rPr>
                <w:spacing w:val="-3"/>
                <w:lang w:val="es-ES"/>
              </w:rPr>
              <w:tab/>
              <w:t xml:space="preserve">El arbitraje deberá realizarse de acuerdo con el procedimiento de arbitraje publicado por la institución </w:t>
            </w:r>
            <w:r w:rsidRPr="003D6336">
              <w:rPr>
                <w:b/>
                <w:spacing w:val="-3"/>
                <w:lang w:val="es-ES"/>
              </w:rPr>
              <w:t>denominada en las CEC</w:t>
            </w:r>
            <w:r w:rsidRPr="003D6336">
              <w:rPr>
                <w:spacing w:val="-3"/>
                <w:lang w:val="es-ES"/>
              </w:rPr>
              <w:t xml:space="preserve"> y en el lugar </w:t>
            </w:r>
            <w:r w:rsidRPr="003D6336">
              <w:rPr>
                <w:b/>
                <w:spacing w:val="-3"/>
                <w:lang w:val="es-ES"/>
              </w:rPr>
              <w:t>establecido en las CEC.</w:t>
            </w:r>
          </w:p>
        </w:tc>
      </w:tr>
      <w:tr w:rsidR="004D0292" w:rsidRPr="003F4443" w14:paraId="21F8498F" w14:textId="77777777" w:rsidTr="00CB7A89">
        <w:tc>
          <w:tcPr>
            <w:tcW w:w="2448" w:type="dxa"/>
          </w:tcPr>
          <w:p w14:paraId="76E3E4CC" w14:textId="77777777" w:rsidR="004D0292" w:rsidRPr="003D6336" w:rsidRDefault="004D0292" w:rsidP="00F61F85">
            <w:pPr>
              <w:pStyle w:val="SectionVHeading3"/>
              <w:rPr>
                <w:lang w:val="es-ES"/>
              </w:rPr>
            </w:pPr>
            <w:bookmarkStart w:id="261" w:name="_Toc529005029"/>
            <w:r w:rsidRPr="003D6336">
              <w:rPr>
                <w:lang w:val="es-ES"/>
              </w:rPr>
              <w:lastRenderedPageBreak/>
              <w:t>26.</w:t>
            </w:r>
            <w:r w:rsidRPr="003D6336">
              <w:rPr>
                <w:lang w:val="es-ES"/>
              </w:rPr>
              <w:tab/>
              <w:t>Reemplazo del Conciliador</w:t>
            </w:r>
            <w:bookmarkEnd w:id="261"/>
            <w:r w:rsidRPr="003D6336">
              <w:rPr>
                <w:lang w:val="es-ES"/>
              </w:rPr>
              <w:tab/>
            </w:r>
          </w:p>
        </w:tc>
        <w:tc>
          <w:tcPr>
            <w:tcW w:w="7200" w:type="dxa"/>
          </w:tcPr>
          <w:p w14:paraId="1FCD4C64" w14:textId="77777777" w:rsidR="004D0292" w:rsidRPr="003D6336" w:rsidRDefault="004D0292" w:rsidP="00F61F85">
            <w:pPr>
              <w:suppressAutoHyphens/>
              <w:spacing w:after="200"/>
              <w:ind w:left="612" w:hanging="612"/>
              <w:jc w:val="both"/>
              <w:rPr>
                <w:spacing w:val="-3"/>
                <w:lang w:val="es-ES"/>
              </w:rPr>
            </w:pPr>
            <w:r w:rsidRPr="003D6336">
              <w:rPr>
                <w:spacing w:val="-3"/>
                <w:lang w:val="es-ES"/>
              </w:rPr>
              <w:t>26.1</w:t>
            </w:r>
            <w:r w:rsidRPr="003D6336">
              <w:rPr>
                <w:spacing w:val="-3"/>
                <w:lang w:val="es-ES"/>
              </w:rPr>
              <w:tab/>
              <w:t xml:space="preserve">En caso de renuncia o muerte del Conciliador, o en caso de que el Contratante y el Contratista coincidieran en que el Conciliador no está cumpliendo sus funciones de conformidad con las disposiciones del Contrato, el Contratante y el Contratista nombrarán de común acuerdo un nuevo Conciliador.  Si al cabo de 30 días el Contratante y el Contratista no han llegado a un acuerdo, a petición de cualquiera de las partes, el Conciliador será designado por la Autoridad Nominadora </w:t>
            </w:r>
            <w:r w:rsidRPr="003D6336">
              <w:rPr>
                <w:b/>
                <w:spacing w:val="-3"/>
                <w:lang w:val="es-ES"/>
              </w:rPr>
              <w:t>estipulada en las CEC</w:t>
            </w:r>
            <w:r w:rsidRPr="003D6336">
              <w:rPr>
                <w:spacing w:val="-3"/>
                <w:lang w:val="es-ES"/>
              </w:rPr>
              <w:t xml:space="preserve"> dentro de los 14 días siguientes a la recepción de la petición.</w:t>
            </w:r>
          </w:p>
        </w:tc>
      </w:tr>
      <w:tr w:rsidR="004D0292" w:rsidRPr="003F4443" w14:paraId="3B18408B" w14:textId="77777777" w:rsidTr="00CB7A89">
        <w:tc>
          <w:tcPr>
            <w:tcW w:w="2448" w:type="dxa"/>
          </w:tcPr>
          <w:p w14:paraId="4D2AB363" w14:textId="77777777" w:rsidR="004D0292" w:rsidRPr="003D6336" w:rsidRDefault="004D0292" w:rsidP="00146249">
            <w:pPr>
              <w:pStyle w:val="SectionVHeading3"/>
              <w:rPr>
                <w:b w:val="0"/>
                <w:lang w:val="es-ES"/>
              </w:rPr>
            </w:pPr>
          </w:p>
        </w:tc>
        <w:tc>
          <w:tcPr>
            <w:tcW w:w="7200" w:type="dxa"/>
          </w:tcPr>
          <w:p w14:paraId="7A30BEE5" w14:textId="77777777" w:rsidR="004D0292" w:rsidRPr="003D6336" w:rsidRDefault="004D0292" w:rsidP="00146249">
            <w:pPr>
              <w:pStyle w:val="SectionVHeading2"/>
              <w:outlineLvl w:val="2"/>
              <w:rPr>
                <w:b w:val="0"/>
                <w:spacing w:val="-3"/>
                <w:lang w:val="es-ES"/>
              </w:rPr>
            </w:pPr>
            <w:bookmarkStart w:id="262" w:name="_Toc529005030"/>
            <w:r w:rsidRPr="003D6336">
              <w:rPr>
                <w:lang w:val="es-ES"/>
              </w:rPr>
              <w:t>B. Control de Plazos</w:t>
            </w:r>
            <w:bookmarkEnd w:id="262"/>
          </w:p>
        </w:tc>
      </w:tr>
      <w:tr w:rsidR="004D0292" w:rsidRPr="003F4443" w14:paraId="7708A1B3" w14:textId="77777777" w:rsidTr="00CB7A89">
        <w:tc>
          <w:tcPr>
            <w:tcW w:w="2448" w:type="dxa"/>
          </w:tcPr>
          <w:p w14:paraId="2C70D6F6" w14:textId="77777777" w:rsidR="004D0292" w:rsidRPr="003D6336" w:rsidRDefault="004D0292" w:rsidP="00F61F85">
            <w:pPr>
              <w:pStyle w:val="SectionVHeading3"/>
              <w:rPr>
                <w:b w:val="0"/>
                <w:lang w:val="es-ES"/>
              </w:rPr>
            </w:pPr>
            <w:bookmarkStart w:id="263" w:name="_Toc529005031"/>
            <w:r w:rsidRPr="003D6336">
              <w:rPr>
                <w:b w:val="0"/>
                <w:lang w:val="es-ES"/>
              </w:rPr>
              <w:t xml:space="preserve">27. </w:t>
            </w:r>
            <w:r w:rsidRPr="003D6336">
              <w:rPr>
                <w:lang w:val="es-ES"/>
              </w:rPr>
              <w:t>Programa</w:t>
            </w:r>
            <w:bookmarkEnd w:id="263"/>
          </w:p>
        </w:tc>
        <w:tc>
          <w:tcPr>
            <w:tcW w:w="7200" w:type="dxa"/>
          </w:tcPr>
          <w:p w14:paraId="7FF35343" w14:textId="77777777" w:rsidR="004D0292" w:rsidRPr="003D6336" w:rsidRDefault="004D0292" w:rsidP="00F61F85">
            <w:pPr>
              <w:pStyle w:val="Outline"/>
              <w:keepNext/>
              <w:keepLines/>
              <w:tabs>
                <w:tab w:val="left" w:pos="1080"/>
                <w:tab w:val="right" w:leader="dot" w:pos="9000"/>
              </w:tabs>
              <w:spacing w:before="0" w:after="200"/>
              <w:ind w:left="612" w:hanging="540"/>
              <w:jc w:val="both"/>
              <w:rPr>
                <w:spacing w:val="-3"/>
                <w:lang w:val="es-ES"/>
              </w:rPr>
            </w:pPr>
            <w:r w:rsidRPr="003D6336">
              <w:rPr>
                <w:kern w:val="0"/>
                <w:lang w:val="es-ES"/>
              </w:rPr>
              <w:t>27.1</w:t>
            </w:r>
            <w:r w:rsidRPr="003D6336">
              <w:rPr>
                <w:kern w:val="0"/>
                <w:lang w:val="es-ES"/>
              </w:rPr>
              <w:tab/>
            </w:r>
            <w:r w:rsidRPr="003D6336">
              <w:rPr>
                <w:spacing w:val="-3"/>
                <w:lang w:val="es-ES"/>
              </w:rPr>
              <w:t xml:space="preserve">Dentro del plazo </w:t>
            </w:r>
            <w:r w:rsidRPr="003D6336">
              <w:rPr>
                <w:b/>
                <w:spacing w:val="-3"/>
                <w:lang w:val="es-ES"/>
              </w:rPr>
              <w:t>establecido en</w:t>
            </w:r>
            <w:r w:rsidRPr="003D6336">
              <w:rPr>
                <w:spacing w:val="-3"/>
                <w:lang w:val="es-ES"/>
              </w:rPr>
              <w:t xml:space="preserve"> </w:t>
            </w:r>
            <w:r w:rsidRPr="003D6336">
              <w:rPr>
                <w:b/>
                <w:spacing w:val="-3"/>
                <w:lang w:val="es-ES"/>
              </w:rPr>
              <w:t>las CEC</w:t>
            </w:r>
            <w:r w:rsidRPr="003D6336">
              <w:rPr>
                <w:spacing w:val="-3"/>
                <w:lang w:val="es-ES"/>
              </w:rPr>
              <w:t xml:space="preserve"> y después de la fecha de la Carta de Aceptación, el Contratista presentará al Gerente de Obras, para su aprobación, un Programa en el que consten las metodologías generales, la organización, la secuencia y el calendario de ejecución de todas las actividades relativas a las Obras.</w:t>
            </w:r>
          </w:p>
          <w:p w14:paraId="34CE1E83" w14:textId="77777777" w:rsidR="004D0292" w:rsidRPr="003D6336" w:rsidRDefault="004D0292" w:rsidP="00F61F85">
            <w:pPr>
              <w:pStyle w:val="Outline"/>
              <w:keepNext/>
              <w:keepLines/>
              <w:tabs>
                <w:tab w:val="left" w:pos="1080"/>
                <w:tab w:val="right" w:leader="dot" w:pos="9000"/>
              </w:tabs>
              <w:spacing w:before="0" w:after="200"/>
              <w:ind w:left="612" w:hanging="540"/>
              <w:jc w:val="both"/>
              <w:rPr>
                <w:spacing w:val="-3"/>
                <w:lang w:val="es-ES"/>
              </w:rPr>
            </w:pPr>
            <w:r w:rsidRPr="003D6336">
              <w:rPr>
                <w:kern w:val="0"/>
                <w:lang w:val="es-ES"/>
              </w:rPr>
              <w:t>27.2</w:t>
            </w:r>
            <w:r w:rsidRPr="003D6336">
              <w:rPr>
                <w:kern w:val="0"/>
                <w:lang w:val="es-ES"/>
              </w:rPr>
              <w:tab/>
            </w:r>
            <w:r w:rsidRPr="003D6336">
              <w:rPr>
                <w:spacing w:val="-3"/>
                <w:lang w:val="es-ES"/>
              </w:rPr>
              <w:t>El Programa actualizado será aquel que refleje los avances reales logrados en cada actividad y los efectos de tales avances en el calendario de ejecución de las tareas restantes, incluyendo cualquier cambio en la secuencia de las actividades.</w:t>
            </w:r>
          </w:p>
          <w:p w14:paraId="62755417" w14:textId="77777777" w:rsidR="004D0292" w:rsidRPr="003D6336" w:rsidRDefault="004D0292" w:rsidP="00F61F85">
            <w:pPr>
              <w:pStyle w:val="Outline"/>
              <w:keepNext/>
              <w:keepLines/>
              <w:tabs>
                <w:tab w:val="left" w:pos="1080"/>
                <w:tab w:val="right" w:leader="dot" w:pos="9000"/>
              </w:tabs>
              <w:spacing w:before="0" w:after="200"/>
              <w:ind w:left="612" w:hanging="540"/>
              <w:jc w:val="both"/>
              <w:rPr>
                <w:spacing w:val="-3"/>
                <w:lang w:val="es-ES"/>
              </w:rPr>
            </w:pPr>
            <w:r w:rsidRPr="003D6336">
              <w:rPr>
                <w:kern w:val="0"/>
                <w:lang w:val="es-ES"/>
              </w:rPr>
              <w:t>27.3</w:t>
            </w:r>
            <w:r w:rsidRPr="003D6336">
              <w:rPr>
                <w:kern w:val="0"/>
                <w:lang w:val="es-ES"/>
              </w:rPr>
              <w:tab/>
            </w:r>
            <w:r w:rsidRPr="003D6336">
              <w:rPr>
                <w:spacing w:val="-3"/>
                <w:lang w:val="es-ES"/>
              </w:rPr>
              <w:t xml:space="preserve">El Contratista deberá presentar al Gerente de Obras para su aprobación, un Programa con intervalos iguales que no excedan el período </w:t>
            </w:r>
            <w:r w:rsidRPr="003D6336">
              <w:rPr>
                <w:b/>
                <w:spacing w:val="-3"/>
                <w:lang w:val="es-ES"/>
              </w:rPr>
              <w:t>establecidos en las CEC</w:t>
            </w:r>
            <w:r w:rsidRPr="003D6336">
              <w:rPr>
                <w:spacing w:val="-3"/>
                <w:lang w:val="es-ES"/>
              </w:rPr>
              <w:t xml:space="preserve">. Si el Contratista no presenta dicho Programa actualizado dentro de este plazo, el Gerente de Obras podrá retener el monto </w:t>
            </w:r>
            <w:r w:rsidRPr="003D6336">
              <w:rPr>
                <w:b/>
                <w:spacing w:val="-3"/>
                <w:lang w:val="es-ES"/>
              </w:rPr>
              <w:t xml:space="preserve">especificado en las CEC </w:t>
            </w:r>
            <w:r w:rsidRPr="003D6336">
              <w:rPr>
                <w:spacing w:val="-3"/>
                <w:lang w:val="es-ES"/>
              </w:rPr>
              <w:t>del próximo certificado de pago y continuar reteniendo dicho monto hasta el pago que prosiga a la fecha en la cual el Contratista haya presentado el Programa atrasado.</w:t>
            </w:r>
          </w:p>
          <w:p w14:paraId="4A27E1A7" w14:textId="77777777" w:rsidR="004D0292" w:rsidRPr="003D6336" w:rsidRDefault="004D0292" w:rsidP="00F61F85">
            <w:pPr>
              <w:pStyle w:val="Outline"/>
              <w:keepNext/>
              <w:keepLines/>
              <w:tabs>
                <w:tab w:val="left" w:pos="1080"/>
                <w:tab w:val="right" w:leader="dot" w:pos="9000"/>
              </w:tabs>
              <w:spacing w:before="0" w:after="200"/>
              <w:ind w:left="612" w:hanging="540"/>
              <w:jc w:val="both"/>
              <w:rPr>
                <w:kern w:val="0"/>
                <w:lang w:val="es-ES"/>
              </w:rPr>
            </w:pPr>
            <w:r w:rsidRPr="003D6336">
              <w:rPr>
                <w:kern w:val="0"/>
                <w:lang w:val="es-ES"/>
              </w:rPr>
              <w:t>27.4</w:t>
            </w:r>
            <w:r w:rsidRPr="003D6336">
              <w:rPr>
                <w:kern w:val="0"/>
                <w:lang w:val="es-ES"/>
              </w:rPr>
              <w:tab/>
            </w:r>
            <w:r w:rsidRPr="003D6336">
              <w:rPr>
                <w:spacing w:val="-3"/>
                <w:lang w:val="es-ES"/>
              </w:rPr>
              <w:t>La aprobación del Programa por el Gerente de Obras no modificará de manera alguna las obligaciones del Contratista.  El Contratista podrá modificar el Programa y presentarlo nuevamente al Gerente de Obras en cualquier momento.  El Programa modificado deberá reflejar los efectos de las Variaciones y de los Eventos Compensables.</w:t>
            </w:r>
          </w:p>
        </w:tc>
      </w:tr>
      <w:tr w:rsidR="004D0292" w:rsidRPr="003F4443" w14:paraId="36B82447" w14:textId="77777777" w:rsidTr="00CB7A89">
        <w:tc>
          <w:tcPr>
            <w:tcW w:w="2448" w:type="dxa"/>
          </w:tcPr>
          <w:p w14:paraId="21304EA9" w14:textId="77777777" w:rsidR="004D0292" w:rsidRPr="003D6336" w:rsidRDefault="004D0292" w:rsidP="00F61F85">
            <w:pPr>
              <w:pStyle w:val="SectionVHeading3"/>
              <w:rPr>
                <w:lang w:val="es-ES"/>
              </w:rPr>
            </w:pPr>
            <w:bookmarkStart w:id="264" w:name="_Toc529005032"/>
            <w:r w:rsidRPr="003D6336">
              <w:rPr>
                <w:lang w:val="es-ES"/>
              </w:rPr>
              <w:lastRenderedPageBreak/>
              <w:t>28.</w:t>
            </w:r>
            <w:r w:rsidRPr="003D6336">
              <w:rPr>
                <w:lang w:val="es-ES"/>
              </w:rPr>
              <w:tab/>
              <w:t>Prórroga de la Fecha Prevista de Terminación</w:t>
            </w:r>
            <w:bookmarkEnd w:id="264"/>
          </w:p>
        </w:tc>
        <w:tc>
          <w:tcPr>
            <w:tcW w:w="7200" w:type="dxa"/>
          </w:tcPr>
          <w:p w14:paraId="55465BF8" w14:textId="77777777" w:rsidR="004D0292" w:rsidRPr="003D6336" w:rsidRDefault="004D0292" w:rsidP="00F61F85">
            <w:pPr>
              <w:spacing w:after="200"/>
              <w:ind w:left="612" w:hanging="612"/>
              <w:jc w:val="both"/>
              <w:rPr>
                <w:lang w:val="es-ES"/>
              </w:rPr>
            </w:pPr>
            <w:r w:rsidRPr="003D6336">
              <w:rPr>
                <w:lang w:val="es-ES"/>
              </w:rPr>
              <w:t>28.1</w:t>
            </w:r>
            <w:r w:rsidRPr="003D6336">
              <w:rPr>
                <w:lang w:val="es-ES"/>
              </w:rPr>
              <w:tab/>
            </w:r>
            <w:r w:rsidRPr="003D6336">
              <w:rPr>
                <w:spacing w:val="-3"/>
                <w:lang w:val="es-ES"/>
              </w:rPr>
              <w:t>El Gerente de Obras deberá prorrogar la Fecha Prevista de Terminación cuando se produzca un Evento Compensable o se ordene una Variación que haga imposible la terminación de las Obras en la Fecha Prevista de Terminación sin que el Contratista adopte medidas para acelerar el ritmo de ejecución de los trabajos pendientes y que le genere gastos adicionales.</w:t>
            </w:r>
          </w:p>
          <w:p w14:paraId="07432A3D" w14:textId="77777777" w:rsidR="004D0292" w:rsidRPr="003D6336" w:rsidRDefault="004D0292" w:rsidP="00F61F85">
            <w:pPr>
              <w:spacing w:after="200"/>
              <w:ind w:left="612" w:hanging="612"/>
              <w:jc w:val="both"/>
              <w:rPr>
                <w:lang w:val="es-ES"/>
              </w:rPr>
            </w:pPr>
            <w:r w:rsidRPr="003D6336">
              <w:rPr>
                <w:lang w:val="es-ES"/>
              </w:rPr>
              <w:t>28.2</w:t>
            </w:r>
            <w:r w:rsidRPr="003D6336">
              <w:rPr>
                <w:lang w:val="es-ES"/>
              </w:rPr>
              <w:tab/>
            </w:r>
            <w:r w:rsidRPr="003D6336">
              <w:rPr>
                <w:spacing w:val="-3"/>
                <w:lang w:val="es-ES"/>
              </w:rPr>
              <w:t>El Gerente de Obras determinará si debe prorrogarse la Fecha Prevista de Terminación y por cuánto tiempo, dentro de los 21 días siguientes a la fecha en que el Contratista solicite al Gerente de Obras una decisión sobre los efectos de una Variación o de un Evento Compensable y proporcione toda la información sustentadora. Si el Contratista no hubiere dado aviso oportuno acerca de una demora o no hubiere cooperado para resolverla, la demora debida a esa falla no será considerada para determinar la nueva Fecha Prevista de Terminación.</w:t>
            </w:r>
          </w:p>
        </w:tc>
      </w:tr>
      <w:tr w:rsidR="004D0292" w:rsidRPr="003F4443" w14:paraId="5A09482B" w14:textId="77777777" w:rsidTr="00CB7A89">
        <w:tc>
          <w:tcPr>
            <w:tcW w:w="2448" w:type="dxa"/>
          </w:tcPr>
          <w:p w14:paraId="51548186" w14:textId="77777777" w:rsidR="004D0292" w:rsidRPr="003D6336" w:rsidRDefault="004D0292" w:rsidP="00F61F85">
            <w:pPr>
              <w:pStyle w:val="SectionVHeading3"/>
              <w:rPr>
                <w:lang w:val="es-ES"/>
              </w:rPr>
            </w:pPr>
            <w:bookmarkStart w:id="265" w:name="_Toc529005033"/>
            <w:r w:rsidRPr="003D6336">
              <w:rPr>
                <w:lang w:val="es-ES"/>
              </w:rPr>
              <w:t>29.</w:t>
            </w:r>
            <w:r w:rsidRPr="003D6336">
              <w:rPr>
                <w:lang w:val="es-ES"/>
              </w:rPr>
              <w:tab/>
              <w:t>Aceleración de las Obras</w:t>
            </w:r>
            <w:bookmarkEnd w:id="265"/>
          </w:p>
        </w:tc>
        <w:tc>
          <w:tcPr>
            <w:tcW w:w="7200" w:type="dxa"/>
          </w:tcPr>
          <w:p w14:paraId="31F9C154" w14:textId="77777777" w:rsidR="004D0292" w:rsidRPr="003D6336" w:rsidRDefault="004D0292" w:rsidP="00F61F85">
            <w:pPr>
              <w:spacing w:after="160"/>
              <w:ind w:left="619" w:hanging="619"/>
              <w:jc w:val="both"/>
              <w:rPr>
                <w:spacing w:val="-3"/>
                <w:lang w:val="es-ES"/>
              </w:rPr>
            </w:pPr>
            <w:r w:rsidRPr="003D6336">
              <w:rPr>
                <w:lang w:val="es-ES"/>
              </w:rPr>
              <w:t>29.1</w:t>
            </w:r>
            <w:r w:rsidRPr="003D6336">
              <w:rPr>
                <w:lang w:val="es-ES"/>
              </w:rPr>
              <w:tab/>
            </w:r>
            <w:r w:rsidRPr="003D6336">
              <w:rPr>
                <w:spacing w:val="-3"/>
                <w:lang w:val="es-ES"/>
              </w:rPr>
              <w:t>Cuando el Contratante quiera que el Contratista finalice las Obras antes de la Fecha Prevista de Terminación, el Gerente de Obras deberá solicitar al Contratista propuestas valoradas para conseguir la necesaria aceleración de la ejecución de los trabajos.  Si el Contratante aceptara dichas propuestas, la Fecha Prevista de Terminación será modificada como corresponda y ratificada por el Contratante y el Contratista.</w:t>
            </w:r>
          </w:p>
          <w:p w14:paraId="557A9093" w14:textId="77777777" w:rsidR="004D0292" w:rsidRPr="003D6336" w:rsidRDefault="004D0292" w:rsidP="00F61F85">
            <w:pPr>
              <w:spacing w:after="160"/>
              <w:ind w:left="619" w:hanging="619"/>
              <w:jc w:val="both"/>
              <w:rPr>
                <w:lang w:val="es-ES"/>
              </w:rPr>
            </w:pPr>
            <w:r w:rsidRPr="003D6336">
              <w:rPr>
                <w:lang w:val="es-ES"/>
              </w:rPr>
              <w:t>29.2</w:t>
            </w:r>
            <w:r w:rsidRPr="003D6336">
              <w:rPr>
                <w:lang w:val="es-ES"/>
              </w:rPr>
              <w:tab/>
            </w:r>
            <w:r w:rsidRPr="003D6336">
              <w:rPr>
                <w:spacing w:val="-3"/>
                <w:lang w:val="es-ES"/>
              </w:rPr>
              <w:t>Si las propuestas con precios del Contratista para acelerar la ejecución de los trabajos son aceptadas por el Contratante, dichas propuestas se tratarán como Variaciones y los precios de las mismas se incorporarán al Precio del Contrato.</w:t>
            </w:r>
          </w:p>
        </w:tc>
      </w:tr>
      <w:tr w:rsidR="004D0292" w:rsidRPr="003F4443" w14:paraId="36257FDC" w14:textId="77777777" w:rsidTr="00CB7A89">
        <w:tc>
          <w:tcPr>
            <w:tcW w:w="2448" w:type="dxa"/>
          </w:tcPr>
          <w:p w14:paraId="3122819F" w14:textId="77777777" w:rsidR="004D0292" w:rsidRPr="003D6336" w:rsidRDefault="004D0292" w:rsidP="00F61F85">
            <w:pPr>
              <w:pStyle w:val="SectionVHeading3"/>
              <w:rPr>
                <w:lang w:val="es-ES"/>
              </w:rPr>
            </w:pPr>
            <w:bookmarkStart w:id="266" w:name="_Toc529005034"/>
            <w:r w:rsidRPr="003D6336">
              <w:rPr>
                <w:lang w:val="es-ES"/>
              </w:rPr>
              <w:t>30.</w:t>
            </w:r>
            <w:r w:rsidRPr="003D6336">
              <w:rPr>
                <w:lang w:val="es-ES"/>
              </w:rPr>
              <w:tab/>
              <w:t>Demoras ordenadas por el Gerente de Obras</w:t>
            </w:r>
            <w:bookmarkEnd w:id="266"/>
          </w:p>
        </w:tc>
        <w:tc>
          <w:tcPr>
            <w:tcW w:w="7200" w:type="dxa"/>
          </w:tcPr>
          <w:p w14:paraId="13D38F19" w14:textId="77777777" w:rsidR="004D0292" w:rsidRPr="003D6336" w:rsidRDefault="004D0292" w:rsidP="00F61F85">
            <w:pPr>
              <w:spacing w:after="160"/>
              <w:ind w:left="619" w:hanging="619"/>
              <w:jc w:val="both"/>
              <w:rPr>
                <w:lang w:val="es-ES"/>
              </w:rPr>
            </w:pPr>
            <w:r w:rsidRPr="003D6336">
              <w:rPr>
                <w:lang w:val="es-ES"/>
              </w:rPr>
              <w:t>30.1</w:t>
            </w:r>
            <w:r w:rsidRPr="003D6336">
              <w:rPr>
                <w:lang w:val="es-ES"/>
              </w:rPr>
              <w:tab/>
            </w:r>
            <w:r w:rsidRPr="003D6336">
              <w:rPr>
                <w:spacing w:val="-3"/>
                <w:lang w:val="es-ES"/>
              </w:rPr>
              <w:t>El Gerente de Obras podrá ordenar al Contratista que demore la iniciación o el avance de cualquier actividad comprendida en las Obras.</w:t>
            </w:r>
          </w:p>
        </w:tc>
      </w:tr>
      <w:tr w:rsidR="004D0292" w:rsidRPr="003F4443" w14:paraId="58A00BF6" w14:textId="77777777" w:rsidTr="00CB7A89">
        <w:tc>
          <w:tcPr>
            <w:tcW w:w="2448" w:type="dxa"/>
          </w:tcPr>
          <w:p w14:paraId="57A6E33A" w14:textId="77777777" w:rsidR="004D0292" w:rsidRPr="003D6336" w:rsidRDefault="004D0292" w:rsidP="00F61F85">
            <w:pPr>
              <w:pStyle w:val="SectionVHeading3"/>
              <w:rPr>
                <w:lang w:val="es-ES"/>
              </w:rPr>
            </w:pPr>
            <w:bookmarkStart w:id="267" w:name="_Toc529005035"/>
            <w:r w:rsidRPr="003D6336">
              <w:rPr>
                <w:lang w:val="es-ES"/>
              </w:rPr>
              <w:t>31.</w:t>
            </w:r>
            <w:r w:rsidRPr="003D6336">
              <w:rPr>
                <w:lang w:val="es-ES"/>
              </w:rPr>
              <w:tab/>
              <w:t>Reuniones administrativas</w:t>
            </w:r>
            <w:bookmarkEnd w:id="267"/>
          </w:p>
        </w:tc>
        <w:tc>
          <w:tcPr>
            <w:tcW w:w="7200" w:type="dxa"/>
          </w:tcPr>
          <w:p w14:paraId="38680CC6" w14:textId="77777777" w:rsidR="004D0292" w:rsidRPr="003D6336" w:rsidRDefault="004D0292" w:rsidP="00F61F85">
            <w:pPr>
              <w:spacing w:after="160"/>
              <w:ind w:left="619" w:hanging="619"/>
              <w:jc w:val="both"/>
              <w:rPr>
                <w:spacing w:val="-3"/>
                <w:lang w:val="es-ES"/>
              </w:rPr>
            </w:pPr>
            <w:r w:rsidRPr="003D6336">
              <w:rPr>
                <w:lang w:val="es-ES"/>
              </w:rPr>
              <w:t>31.1</w:t>
            </w:r>
            <w:r w:rsidRPr="003D6336">
              <w:rPr>
                <w:lang w:val="es-ES"/>
              </w:rPr>
              <w:tab/>
              <w:t>Tanto el Gerente de Obras como el Contratista podrán solicitar a la otra parte que asista a reuniones administrativas. El objetivo de dichas reuniones será la revisión de la programación de los trabajos pendientes y la resolución de asuntos planteados conforme con el procedimiento de Advertencia Anticipada descrito en la Cláusula 32.</w:t>
            </w:r>
          </w:p>
          <w:p w14:paraId="0ABEE691" w14:textId="77777777" w:rsidR="004D0292" w:rsidRPr="003D6336" w:rsidRDefault="004D0292" w:rsidP="00F61F85">
            <w:pPr>
              <w:spacing w:after="160"/>
              <w:ind w:left="619" w:hanging="619"/>
              <w:jc w:val="both"/>
              <w:rPr>
                <w:lang w:val="es-ES"/>
              </w:rPr>
            </w:pPr>
            <w:r w:rsidRPr="003D6336">
              <w:rPr>
                <w:lang w:val="es-ES"/>
              </w:rPr>
              <w:t>31.2</w:t>
            </w:r>
            <w:r w:rsidRPr="003D6336">
              <w:rPr>
                <w:lang w:val="es-ES"/>
              </w:rPr>
              <w:tab/>
            </w:r>
            <w:r w:rsidRPr="003D6336">
              <w:rPr>
                <w:spacing w:val="-3"/>
                <w:lang w:val="es-ES"/>
              </w:rPr>
              <w:t>El Gerente de Obras deberá llevar un registro de lo tratado en las reuniones administrativas y suministrar copias de este a los asistentes y al Contratante.  Ya sea en la propia reunión o con posterioridad a ella, el Gerente de Obras deberá decidir y comunicar por escrito a todos los asistentes sus respectivas obligaciones en relación con las medidas que deban adoptarse.</w:t>
            </w:r>
          </w:p>
        </w:tc>
      </w:tr>
      <w:tr w:rsidR="004D0292" w:rsidRPr="003F4443" w14:paraId="10565E66" w14:textId="77777777" w:rsidTr="00CB7A89">
        <w:tc>
          <w:tcPr>
            <w:tcW w:w="2448" w:type="dxa"/>
          </w:tcPr>
          <w:p w14:paraId="0EF7BA8E" w14:textId="77777777" w:rsidR="004D0292" w:rsidRPr="003D6336" w:rsidRDefault="004D0292" w:rsidP="00F61F85">
            <w:pPr>
              <w:pStyle w:val="SectionVHeading3"/>
              <w:rPr>
                <w:lang w:val="es-ES"/>
              </w:rPr>
            </w:pPr>
            <w:bookmarkStart w:id="268" w:name="_Toc529005036"/>
            <w:r w:rsidRPr="003D6336">
              <w:rPr>
                <w:lang w:val="es-ES"/>
              </w:rPr>
              <w:lastRenderedPageBreak/>
              <w:t>32.</w:t>
            </w:r>
            <w:r w:rsidRPr="003D6336">
              <w:rPr>
                <w:lang w:val="es-ES"/>
              </w:rPr>
              <w:tab/>
              <w:t>Advertencia Anticipada</w:t>
            </w:r>
            <w:bookmarkEnd w:id="268"/>
          </w:p>
        </w:tc>
        <w:tc>
          <w:tcPr>
            <w:tcW w:w="7200" w:type="dxa"/>
          </w:tcPr>
          <w:p w14:paraId="50BC996D" w14:textId="77777777" w:rsidR="004D0292" w:rsidRPr="003D6336" w:rsidRDefault="004D0292" w:rsidP="00F61F85">
            <w:pPr>
              <w:spacing w:after="200"/>
              <w:ind w:left="612" w:hanging="612"/>
              <w:jc w:val="both"/>
              <w:rPr>
                <w:lang w:val="es-ES"/>
              </w:rPr>
            </w:pPr>
            <w:r w:rsidRPr="003D6336">
              <w:rPr>
                <w:lang w:val="es-ES"/>
              </w:rPr>
              <w:t>32.1</w:t>
            </w:r>
            <w:r w:rsidRPr="003D6336">
              <w:rPr>
                <w:lang w:val="es-ES"/>
              </w:rPr>
              <w:tab/>
              <w:t>El Contratista deberá advertir al Gerente de Obras lo antes posible sobre futuros posibles eventos o circunstancias específicas que puedan perjudicar la calidad de los trabajos, elevar el Precio del Contrato o demorar la ejecución de las Obras.  El Gerente de Obras podrá solicitarle al Contratista que presente una estimación de los efectos esperados que el futuro evento o circunstancia podrían tener sobre el Precio del Contrato y la Fecha de Terminación.  El Contratista deberá proporcionar dicha estimación tan pronto como le sea razonablemente posible.</w:t>
            </w:r>
          </w:p>
          <w:p w14:paraId="6E56BB25" w14:textId="77777777" w:rsidR="004D0292" w:rsidRPr="003D6336" w:rsidRDefault="004D0292" w:rsidP="00F61F85">
            <w:pPr>
              <w:suppressAutoHyphens/>
              <w:spacing w:after="200"/>
              <w:ind w:left="612" w:hanging="612"/>
              <w:jc w:val="both"/>
              <w:rPr>
                <w:lang w:val="es-ES"/>
              </w:rPr>
            </w:pPr>
            <w:r w:rsidRPr="003D6336">
              <w:rPr>
                <w:lang w:val="es-ES"/>
              </w:rPr>
              <w:t>32.2</w:t>
            </w:r>
            <w:r w:rsidRPr="003D6336">
              <w:rPr>
                <w:lang w:val="es-ES"/>
              </w:rPr>
              <w:tab/>
            </w:r>
            <w:r w:rsidRPr="003D6336">
              <w:rPr>
                <w:spacing w:val="-3"/>
                <w:lang w:val="es-ES"/>
              </w:rPr>
              <w:t>El Contratista colaborará con el Gerente de Obras en la preparación y consideración de posibles maneras en que cualquier participante en los trabajos pueda evitar o reducir los efectos de dicho evento o circunstancia y para ejecutar las instrucciones que consecuentemente ordenare el Gerente de Obras.</w:t>
            </w:r>
          </w:p>
        </w:tc>
      </w:tr>
    </w:tbl>
    <w:p w14:paraId="5C702E84" w14:textId="77777777" w:rsidR="004D0292" w:rsidRPr="003D6336" w:rsidRDefault="004D0292" w:rsidP="004D0292">
      <w:pPr>
        <w:pStyle w:val="SectionVHeading2"/>
        <w:rPr>
          <w:lang w:val="es-ES"/>
        </w:rPr>
      </w:pPr>
      <w:bookmarkStart w:id="269" w:name="_Toc529005037"/>
      <w:r w:rsidRPr="003D6336">
        <w:rPr>
          <w:lang w:val="es-ES"/>
        </w:rPr>
        <w:t>C. Control de Calidad</w:t>
      </w:r>
      <w:bookmarkEnd w:id="269"/>
    </w:p>
    <w:tbl>
      <w:tblPr>
        <w:tblW w:w="9648" w:type="dxa"/>
        <w:tblLook w:val="0000" w:firstRow="0" w:lastRow="0" w:firstColumn="0" w:lastColumn="0" w:noHBand="0" w:noVBand="0"/>
      </w:tblPr>
      <w:tblGrid>
        <w:gridCol w:w="2402"/>
        <w:gridCol w:w="7246"/>
      </w:tblGrid>
      <w:tr w:rsidR="004D0292" w:rsidRPr="003F4443" w14:paraId="252248B3" w14:textId="77777777" w:rsidTr="00CB7A89">
        <w:tc>
          <w:tcPr>
            <w:tcW w:w="2402" w:type="dxa"/>
          </w:tcPr>
          <w:p w14:paraId="56B57863" w14:textId="77777777" w:rsidR="004D0292" w:rsidRPr="003D6336" w:rsidRDefault="004D0292" w:rsidP="00F61F85">
            <w:pPr>
              <w:pStyle w:val="SectionVHeading3"/>
              <w:rPr>
                <w:lang w:val="es-ES"/>
              </w:rPr>
            </w:pPr>
            <w:bookmarkStart w:id="270" w:name="_Toc529005038"/>
            <w:r w:rsidRPr="003D6336">
              <w:rPr>
                <w:lang w:val="es-ES"/>
              </w:rPr>
              <w:t>33.</w:t>
            </w:r>
            <w:r w:rsidRPr="003D6336">
              <w:rPr>
                <w:lang w:val="es-ES"/>
              </w:rPr>
              <w:tab/>
              <w:t>Identificación de Defectos</w:t>
            </w:r>
            <w:bookmarkEnd w:id="270"/>
          </w:p>
        </w:tc>
        <w:tc>
          <w:tcPr>
            <w:tcW w:w="7246" w:type="dxa"/>
          </w:tcPr>
          <w:p w14:paraId="0AD8402A" w14:textId="77777777" w:rsidR="004D0292" w:rsidRPr="003D6336" w:rsidRDefault="004D0292" w:rsidP="00F61F85">
            <w:pPr>
              <w:spacing w:after="200"/>
              <w:ind w:left="612" w:hanging="540"/>
              <w:jc w:val="both"/>
              <w:rPr>
                <w:lang w:val="es-ES"/>
              </w:rPr>
            </w:pPr>
            <w:r w:rsidRPr="003D6336">
              <w:rPr>
                <w:lang w:val="es-ES"/>
              </w:rPr>
              <w:t>33.1</w:t>
            </w:r>
            <w:r w:rsidRPr="003D6336">
              <w:rPr>
                <w:lang w:val="es-ES"/>
              </w:rPr>
              <w:tab/>
            </w:r>
            <w:r w:rsidRPr="003D6336">
              <w:rPr>
                <w:spacing w:val="-3"/>
                <w:lang w:val="es-ES"/>
              </w:rPr>
              <w:t>El Gerente de Obras controlará el trabajo del Contratista y le notificará de cualquier defecto que encuentre.  Dicho control no modificará de manera alguna las obligaciones del Contratista.  El Gerente de Obras podrá ordenar al Contratista que localice un defecto y que ponga al descubierto y someta a prueba cualquier trabajo que el Gerente de Obras considere que pudiera tener algún defecto.</w:t>
            </w:r>
          </w:p>
        </w:tc>
      </w:tr>
      <w:tr w:rsidR="004D0292" w:rsidRPr="003F4443" w14:paraId="0C75003E" w14:textId="77777777" w:rsidTr="00CB7A89">
        <w:tc>
          <w:tcPr>
            <w:tcW w:w="2402" w:type="dxa"/>
          </w:tcPr>
          <w:p w14:paraId="2F4BD2C5" w14:textId="77777777" w:rsidR="004D0292" w:rsidRPr="003D6336" w:rsidRDefault="004D0292" w:rsidP="00F61F85">
            <w:pPr>
              <w:pStyle w:val="SectionVHeading3"/>
              <w:rPr>
                <w:lang w:val="es-ES"/>
              </w:rPr>
            </w:pPr>
            <w:bookmarkStart w:id="271" w:name="_Toc529005039"/>
            <w:r w:rsidRPr="003D6336">
              <w:rPr>
                <w:lang w:val="es-ES"/>
              </w:rPr>
              <w:t>34.</w:t>
            </w:r>
            <w:r w:rsidRPr="003D6336">
              <w:rPr>
                <w:lang w:val="es-ES"/>
              </w:rPr>
              <w:tab/>
              <w:t>Pruebas</w:t>
            </w:r>
            <w:bookmarkEnd w:id="271"/>
          </w:p>
        </w:tc>
        <w:tc>
          <w:tcPr>
            <w:tcW w:w="7246" w:type="dxa"/>
          </w:tcPr>
          <w:p w14:paraId="0AE19DF2" w14:textId="77777777" w:rsidR="004D0292" w:rsidRPr="003D6336" w:rsidRDefault="004D0292" w:rsidP="00F61F85">
            <w:pPr>
              <w:spacing w:after="200"/>
              <w:ind w:left="612" w:hanging="612"/>
              <w:jc w:val="both"/>
              <w:rPr>
                <w:b/>
                <w:lang w:val="es-ES"/>
              </w:rPr>
            </w:pPr>
            <w:r w:rsidRPr="003D6336">
              <w:rPr>
                <w:lang w:val="es-ES"/>
              </w:rPr>
              <w:t>34.1</w:t>
            </w:r>
            <w:r w:rsidRPr="003D6336">
              <w:rPr>
                <w:b/>
                <w:lang w:val="es-ES"/>
              </w:rPr>
              <w:tab/>
            </w:r>
            <w:r w:rsidRPr="003D6336">
              <w:rPr>
                <w:spacing w:val="-3"/>
                <w:lang w:val="es-ES"/>
              </w:rPr>
              <w:t>Si el Gerente de Obras ordena al Contratista realizar alguna prueba que no esté contemplada en las Especificaciones a fin de verificar si algún trabajo tiene defectos y la prueba revela que los tiene, el Contratista pagará el costo de la prueba y de las muestras.  Si no se encuentra ningún defecto, la prueba se considerará un Evento Compensable.</w:t>
            </w:r>
          </w:p>
        </w:tc>
      </w:tr>
      <w:tr w:rsidR="004D0292" w:rsidRPr="003F4443" w14:paraId="70430D78" w14:textId="77777777" w:rsidTr="00CB7A89">
        <w:tc>
          <w:tcPr>
            <w:tcW w:w="2402" w:type="dxa"/>
          </w:tcPr>
          <w:p w14:paraId="7F970E41" w14:textId="77777777" w:rsidR="004D0292" w:rsidRPr="003D6336" w:rsidRDefault="004D0292" w:rsidP="00F61F85">
            <w:pPr>
              <w:pStyle w:val="SectionVHeading3"/>
              <w:rPr>
                <w:lang w:val="es-ES"/>
              </w:rPr>
            </w:pPr>
            <w:bookmarkStart w:id="272" w:name="_Toc529005040"/>
            <w:r w:rsidRPr="003D6336">
              <w:rPr>
                <w:lang w:val="es-ES"/>
              </w:rPr>
              <w:t>35.</w:t>
            </w:r>
            <w:r w:rsidRPr="003D6336">
              <w:rPr>
                <w:lang w:val="es-ES"/>
              </w:rPr>
              <w:tab/>
              <w:t>Corrección de Defectos</w:t>
            </w:r>
            <w:bookmarkEnd w:id="272"/>
          </w:p>
        </w:tc>
        <w:tc>
          <w:tcPr>
            <w:tcW w:w="7246" w:type="dxa"/>
          </w:tcPr>
          <w:p w14:paraId="610ADB9B" w14:textId="77777777" w:rsidR="004D0292" w:rsidRPr="003D6336" w:rsidRDefault="004D0292" w:rsidP="00F61F85">
            <w:pPr>
              <w:spacing w:after="200"/>
              <w:ind w:left="612" w:hanging="612"/>
              <w:jc w:val="both"/>
              <w:rPr>
                <w:spacing w:val="-3"/>
                <w:lang w:val="es-ES"/>
              </w:rPr>
            </w:pPr>
            <w:r w:rsidRPr="003D6336">
              <w:rPr>
                <w:lang w:val="es-ES"/>
              </w:rPr>
              <w:t>35.1</w:t>
            </w:r>
            <w:r w:rsidRPr="003D6336">
              <w:rPr>
                <w:b/>
                <w:lang w:val="es-ES"/>
              </w:rPr>
              <w:tab/>
            </w:r>
            <w:r w:rsidRPr="003D6336">
              <w:rPr>
                <w:spacing w:val="-3"/>
                <w:lang w:val="es-ES"/>
              </w:rPr>
              <w:t>El Gerente de Obras notificará al Contratista todos los defectos de que tenga conocimiento antes de que finalice el Período</w:t>
            </w:r>
            <w:r w:rsidRPr="003D6336">
              <w:rPr>
                <w:spacing w:val="-3"/>
                <w:lang w:val="es-ES"/>
              </w:rPr>
              <w:br/>
              <w:t xml:space="preserve">de Responsabilidad por Defectos, que se inicia en la fecha de terminación y </w:t>
            </w:r>
            <w:r w:rsidRPr="003D6336">
              <w:rPr>
                <w:b/>
                <w:spacing w:val="-3"/>
                <w:lang w:val="es-ES"/>
              </w:rPr>
              <w:t>se define en</w:t>
            </w:r>
            <w:r w:rsidRPr="003D6336">
              <w:rPr>
                <w:spacing w:val="-3"/>
                <w:lang w:val="es-ES"/>
              </w:rPr>
              <w:t xml:space="preserve"> </w:t>
            </w:r>
            <w:r w:rsidRPr="003D6336">
              <w:rPr>
                <w:b/>
                <w:spacing w:val="-3"/>
                <w:lang w:val="es-ES"/>
              </w:rPr>
              <w:t>las CEC</w:t>
            </w:r>
            <w:r w:rsidRPr="003D6336">
              <w:rPr>
                <w:spacing w:val="-3"/>
                <w:lang w:val="es-ES"/>
              </w:rPr>
              <w:t>.  El Período de Responsabilidad por Defectos se prorrogará mientras queden defectos por corregir.</w:t>
            </w:r>
          </w:p>
          <w:p w14:paraId="7897BD38" w14:textId="77777777" w:rsidR="004D0292" w:rsidRPr="003D6336" w:rsidRDefault="004D0292" w:rsidP="00F61F85">
            <w:pPr>
              <w:spacing w:after="200"/>
              <w:ind w:left="612" w:hanging="612"/>
              <w:jc w:val="both"/>
              <w:rPr>
                <w:lang w:val="es-ES"/>
              </w:rPr>
            </w:pPr>
            <w:r w:rsidRPr="003D6336">
              <w:rPr>
                <w:lang w:val="es-ES"/>
              </w:rPr>
              <w:t>35.2</w:t>
            </w:r>
            <w:r w:rsidRPr="003D6336">
              <w:rPr>
                <w:lang w:val="es-ES"/>
              </w:rPr>
              <w:tab/>
            </w:r>
            <w:r w:rsidRPr="003D6336">
              <w:rPr>
                <w:spacing w:val="-3"/>
                <w:lang w:val="es-ES"/>
              </w:rPr>
              <w:t>Cada vez que se notifique un defecto, el Contratista lo corregirá dentro del plazo especificado en la notificación del Gerente de Obras.</w:t>
            </w:r>
          </w:p>
        </w:tc>
      </w:tr>
      <w:tr w:rsidR="004D0292" w:rsidRPr="003F4443" w14:paraId="7DB942C8" w14:textId="77777777" w:rsidTr="00CB7A89">
        <w:tc>
          <w:tcPr>
            <w:tcW w:w="2402" w:type="dxa"/>
          </w:tcPr>
          <w:p w14:paraId="5768A5CF" w14:textId="77777777" w:rsidR="004D0292" w:rsidRPr="003D6336" w:rsidRDefault="004D0292" w:rsidP="00F61F85">
            <w:pPr>
              <w:pStyle w:val="SectionVHeading3"/>
              <w:rPr>
                <w:lang w:val="es-ES"/>
              </w:rPr>
            </w:pPr>
            <w:bookmarkStart w:id="273" w:name="_Toc529005041"/>
            <w:r w:rsidRPr="003D6336">
              <w:rPr>
                <w:lang w:val="es-ES"/>
              </w:rPr>
              <w:t>36.</w:t>
            </w:r>
            <w:r w:rsidRPr="003D6336">
              <w:rPr>
                <w:lang w:val="es-ES"/>
              </w:rPr>
              <w:tab/>
              <w:t>Defectos no corregidos</w:t>
            </w:r>
            <w:bookmarkEnd w:id="273"/>
          </w:p>
        </w:tc>
        <w:tc>
          <w:tcPr>
            <w:tcW w:w="7246" w:type="dxa"/>
          </w:tcPr>
          <w:p w14:paraId="64ADE1B8" w14:textId="77777777" w:rsidR="004D0292" w:rsidRPr="003D6336" w:rsidRDefault="004D0292" w:rsidP="00F61F85">
            <w:pPr>
              <w:spacing w:after="200"/>
              <w:ind w:left="612" w:hanging="612"/>
              <w:jc w:val="both"/>
              <w:rPr>
                <w:lang w:val="es-ES"/>
              </w:rPr>
            </w:pPr>
            <w:r w:rsidRPr="003D6336">
              <w:rPr>
                <w:lang w:val="es-ES"/>
              </w:rPr>
              <w:t>36.1</w:t>
            </w:r>
            <w:r w:rsidRPr="003D6336">
              <w:rPr>
                <w:lang w:val="es-ES"/>
              </w:rPr>
              <w:tab/>
            </w:r>
            <w:r w:rsidRPr="003D6336">
              <w:rPr>
                <w:spacing w:val="-3"/>
                <w:lang w:val="es-ES"/>
              </w:rPr>
              <w:t>Si el Contratista no ha corregido un defecto dentro del plazo especificado en la notificación del Gerente de Obras, este último estimará el precio de la corrección del defecto, y el Contratista deberá pagar dicho monto.</w:t>
            </w:r>
          </w:p>
        </w:tc>
      </w:tr>
    </w:tbl>
    <w:p w14:paraId="4743E4EC" w14:textId="77777777" w:rsidR="004D0292" w:rsidRPr="003D6336" w:rsidRDefault="004D0292" w:rsidP="004D0292">
      <w:pPr>
        <w:pStyle w:val="SectionVHeading2"/>
        <w:rPr>
          <w:lang w:val="es-ES"/>
        </w:rPr>
      </w:pPr>
    </w:p>
    <w:p w14:paraId="12B20BBA" w14:textId="77777777" w:rsidR="004D0292" w:rsidRPr="003D6336" w:rsidRDefault="004D0292" w:rsidP="004D0292">
      <w:pPr>
        <w:pStyle w:val="SectionVHeading2"/>
        <w:rPr>
          <w:lang w:val="es-ES"/>
        </w:rPr>
      </w:pPr>
      <w:r w:rsidRPr="003D6336">
        <w:rPr>
          <w:lang w:val="es-ES"/>
        </w:rPr>
        <w:br w:type="page"/>
      </w:r>
      <w:bookmarkStart w:id="274" w:name="_Toc529005042"/>
      <w:r w:rsidRPr="003D6336">
        <w:rPr>
          <w:lang w:val="es-ES"/>
        </w:rPr>
        <w:lastRenderedPageBreak/>
        <w:t>D. Control de Costos</w:t>
      </w:r>
      <w:bookmarkEnd w:id="274"/>
    </w:p>
    <w:tbl>
      <w:tblPr>
        <w:tblW w:w="0" w:type="auto"/>
        <w:tblLook w:val="0000" w:firstRow="0" w:lastRow="0" w:firstColumn="0" w:lastColumn="0" w:noHBand="0" w:noVBand="0"/>
      </w:tblPr>
      <w:tblGrid>
        <w:gridCol w:w="2434"/>
        <w:gridCol w:w="6926"/>
      </w:tblGrid>
      <w:tr w:rsidR="004D0292" w:rsidRPr="003F4443" w14:paraId="17799573" w14:textId="77777777" w:rsidTr="00CB7A89">
        <w:tc>
          <w:tcPr>
            <w:tcW w:w="2448" w:type="dxa"/>
          </w:tcPr>
          <w:p w14:paraId="537897D1" w14:textId="77777777" w:rsidR="004D0292" w:rsidRPr="003D6336" w:rsidRDefault="004D0292" w:rsidP="00F61F85">
            <w:pPr>
              <w:pStyle w:val="SectionVHeading3"/>
              <w:rPr>
                <w:lang w:val="es-ES"/>
              </w:rPr>
            </w:pPr>
            <w:bookmarkStart w:id="275" w:name="_Toc529005043"/>
            <w:r w:rsidRPr="003D6336">
              <w:rPr>
                <w:lang w:val="es-ES"/>
              </w:rPr>
              <w:t>37.</w:t>
            </w:r>
            <w:r w:rsidRPr="003D6336">
              <w:rPr>
                <w:lang w:val="es-ES"/>
              </w:rPr>
              <w:tab/>
              <w:t>Lista de Cantidades</w:t>
            </w:r>
            <w:r w:rsidRPr="003D6336">
              <w:rPr>
                <w:rStyle w:val="Refdenotaalpie"/>
                <w:b w:val="0"/>
                <w:lang w:val="es-ES"/>
              </w:rPr>
              <w:footnoteReference w:id="30"/>
            </w:r>
            <w:bookmarkEnd w:id="275"/>
          </w:p>
        </w:tc>
        <w:tc>
          <w:tcPr>
            <w:tcW w:w="7128" w:type="dxa"/>
          </w:tcPr>
          <w:p w14:paraId="5464FE12" w14:textId="77777777" w:rsidR="004D0292" w:rsidRPr="003D6336" w:rsidRDefault="004D0292" w:rsidP="00F61F85">
            <w:pPr>
              <w:spacing w:after="240"/>
              <w:ind w:left="619" w:hanging="619"/>
              <w:jc w:val="both"/>
              <w:rPr>
                <w:spacing w:val="-3"/>
                <w:lang w:val="es-ES"/>
              </w:rPr>
            </w:pPr>
            <w:r w:rsidRPr="003D6336">
              <w:rPr>
                <w:spacing w:val="-3"/>
                <w:lang w:val="es-ES"/>
              </w:rPr>
              <w:t>37.1</w:t>
            </w:r>
            <w:r w:rsidRPr="003D6336">
              <w:rPr>
                <w:spacing w:val="-3"/>
                <w:lang w:val="es-ES"/>
              </w:rPr>
              <w:tab/>
              <w:t>La Lista de cantidades deberá contener los rubros correspondientes a la construcción, el montaje, las pruebas y los trabajos de puesta en servicio que deba ejecutar el Contratista.</w:t>
            </w:r>
          </w:p>
          <w:p w14:paraId="4173EDE1" w14:textId="77777777" w:rsidR="004D0292" w:rsidRPr="003D6336" w:rsidRDefault="004D0292" w:rsidP="00F61F85">
            <w:pPr>
              <w:suppressAutoHyphens/>
              <w:spacing w:after="240"/>
              <w:ind w:left="619" w:hanging="619"/>
              <w:jc w:val="both"/>
              <w:rPr>
                <w:lang w:val="es-ES"/>
              </w:rPr>
            </w:pPr>
            <w:r w:rsidRPr="003D6336">
              <w:rPr>
                <w:lang w:val="es-ES"/>
              </w:rPr>
              <w:t>37.2</w:t>
            </w:r>
            <w:r w:rsidRPr="003D6336">
              <w:rPr>
                <w:lang w:val="es-ES"/>
              </w:rPr>
              <w:tab/>
              <w:t xml:space="preserve">La Lista de Cantidades se </w:t>
            </w:r>
            <w:r w:rsidRPr="003D6336">
              <w:rPr>
                <w:spacing w:val="-3"/>
                <w:lang w:val="es-ES"/>
              </w:rPr>
              <w:t>usa para calcular el Precio del Contrato. Al Contratista se le paga por la cantidad de trabajo realizado al precio unitario especificado para cada rubro en la Lista de Cantidades.</w:t>
            </w:r>
          </w:p>
        </w:tc>
      </w:tr>
      <w:tr w:rsidR="004D0292" w:rsidRPr="003F4443" w14:paraId="3635DC68" w14:textId="77777777" w:rsidTr="00CB7A89">
        <w:tc>
          <w:tcPr>
            <w:tcW w:w="2448" w:type="dxa"/>
          </w:tcPr>
          <w:p w14:paraId="2E6725E9" w14:textId="77777777" w:rsidR="004D0292" w:rsidRPr="003D6336" w:rsidRDefault="004D0292" w:rsidP="00F61F85">
            <w:pPr>
              <w:pStyle w:val="SectionVHeading3"/>
              <w:rPr>
                <w:lang w:val="es-ES"/>
              </w:rPr>
            </w:pPr>
            <w:bookmarkStart w:id="276" w:name="_Toc529005044"/>
            <w:r w:rsidRPr="003D6336">
              <w:rPr>
                <w:lang w:val="es-ES"/>
              </w:rPr>
              <w:t>38.</w:t>
            </w:r>
            <w:r w:rsidRPr="003D6336">
              <w:rPr>
                <w:lang w:val="es-ES"/>
              </w:rPr>
              <w:tab/>
              <w:t>Modificaciones en las Cantidades</w:t>
            </w:r>
            <w:r w:rsidRPr="003D6336">
              <w:rPr>
                <w:rStyle w:val="Refdenotaalpie"/>
                <w:b w:val="0"/>
                <w:lang w:val="es-ES"/>
              </w:rPr>
              <w:footnoteReference w:id="31"/>
            </w:r>
            <w:bookmarkEnd w:id="276"/>
          </w:p>
        </w:tc>
        <w:tc>
          <w:tcPr>
            <w:tcW w:w="7128" w:type="dxa"/>
          </w:tcPr>
          <w:p w14:paraId="462619E9" w14:textId="77777777" w:rsidR="004D0292" w:rsidRPr="003D6336" w:rsidRDefault="004D0292" w:rsidP="00F61F85">
            <w:pPr>
              <w:pStyle w:val="Outline"/>
              <w:spacing w:before="0" w:after="240"/>
              <w:ind w:left="619" w:hanging="619"/>
              <w:jc w:val="both"/>
              <w:rPr>
                <w:spacing w:val="-3"/>
                <w:lang w:val="es-ES"/>
              </w:rPr>
            </w:pPr>
            <w:r w:rsidRPr="003D6336">
              <w:rPr>
                <w:kern w:val="0"/>
                <w:lang w:val="es-ES"/>
              </w:rPr>
              <w:t>38.1</w:t>
            </w:r>
            <w:r w:rsidRPr="003D6336">
              <w:rPr>
                <w:kern w:val="0"/>
                <w:lang w:val="es-ES"/>
              </w:rPr>
              <w:tab/>
            </w:r>
            <w:r w:rsidRPr="003D6336">
              <w:rPr>
                <w:spacing w:val="-3"/>
                <w:lang w:val="es-ES"/>
              </w:rPr>
              <w:t>Si la cantidad final de los trabajos ejecutados difiere en más de 25% de la especificada en la Lista de Cantidades para un rubro en particular, y siempre que la diferencia exceda el 1% del Precio Inicial del Contrato, el Gerente de Obras ajustará los precios para reflejar el cambio.</w:t>
            </w:r>
          </w:p>
          <w:p w14:paraId="3EBCD750" w14:textId="77777777" w:rsidR="004D0292" w:rsidRPr="003D6336" w:rsidRDefault="004D0292" w:rsidP="00F61F85">
            <w:pPr>
              <w:pStyle w:val="Outline"/>
              <w:spacing w:before="0" w:after="240"/>
              <w:ind w:left="619" w:hanging="619"/>
              <w:jc w:val="both"/>
              <w:rPr>
                <w:spacing w:val="-3"/>
                <w:lang w:val="es-ES"/>
              </w:rPr>
            </w:pPr>
            <w:r w:rsidRPr="003D6336">
              <w:rPr>
                <w:kern w:val="0"/>
                <w:lang w:val="es-ES"/>
              </w:rPr>
              <w:t>38.2</w:t>
            </w:r>
            <w:r w:rsidRPr="003D6336">
              <w:rPr>
                <w:kern w:val="0"/>
                <w:lang w:val="es-ES"/>
              </w:rPr>
              <w:tab/>
            </w:r>
            <w:r w:rsidRPr="003D6336">
              <w:rPr>
                <w:spacing w:val="-3"/>
                <w:lang w:val="es-ES"/>
              </w:rPr>
              <w:t>El Gerente de Obras no ajustará los precios debido a diferencias en las cantidades si con ello se excede el Precio Inicial del Contrato en más del 15%, a menos que cuente con la aprobación previa del Contratante.</w:t>
            </w:r>
          </w:p>
          <w:p w14:paraId="6D9CDF77" w14:textId="77777777" w:rsidR="004D0292" w:rsidRPr="003D6336" w:rsidRDefault="004D0292" w:rsidP="00F61F85">
            <w:pPr>
              <w:suppressAutoHyphens/>
              <w:spacing w:after="240"/>
              <w:ind w:left="619" w:hanging="619"/>
              <w:jc w:val="both"/>
              <w:rPr>
                <w:lang w:val="es-ES"/>
              </w:rPr>
            </w:pPr>
            <w:r w:rsidRPr="003D6336">
              <w:rPr>
                <w:lang w:val="es-ES"/>
              </w:rPr>
              <w:t>38.3</w:t>
            </w:r>
            <w:r w:rsidRPr="003D6336">
              <w:rPr>
                <w:lang w:val="es-ES"/>
              </w:rPr>
              <w:tab/>
              <w:t>Si el Gerente de Obras lo solicita, el Contratista deberá proporcionarle un desglose de los costos correspondientes a cualquier precio que conste en la Lista de Cantidades.</w:t>
            </w:r>
          </w:p>
        </w:tc>
      </w:tr>
      <w:tr w:rsidR="004D0292" w:rsidRPr="003F4443" w14:paraId="3C9AC884" w14:textId="77777777" w:rsidTr="00CB7A89">
        <w:tc>
          <w:tcPr>
            <w:tcW w:w="2448" w:type="dxa"/>
          </w:tcPr>
          <w:p w14:paraId="4B554524" w14:textId="77777777" w:rsidR="004D0292" w:rsidRPr="003D6336" w:rsidRDefault="004D0292" w:rsidP="00F61F85">
            <w:pPr>
              <w:pStyle w:val="SectionVHeading3"/>
              <w:rPr>
                <w:lang w:val="es-ES"/>
              </w:rPr>
            </w:pPr>
            <w:bookmarkStart w:id="277" w:name="_Toc529005045"/>
            <w:r w:rsidRPr="003D6336">
              <w:rPr>
                <w:lang w:val="es-ES"/>
              </w:rPr>
              <w:t>39.</w:t>
            </w:r>
            <w:r w:rsidRPr="003D6336">
              <w:rPr>
                <w:lang w:val="es-ES"/>
              </w:rPr>
              <w:tab/>
              <w:t>Variaciones</w:t>
            </w:r>
            <w:bookmarkEnd w:id="277"/>
          </w:p>
        </w:tc>
        <w:tc>
          <w:tcPr>
            <w:tcW w:w="7128" w:type="dxa"/>
          </w:tcPr>
          <w:p w14:paraId="214A5B3C" w14:textId="77777777" w:rsidR="004D0292" w:rsidRPr="003D6336" w:rsidRDefault="004D0292" w:rsidP="00F61F85">
            <w:pPr>
              <w:pStyle w:val="Outline"/>
              <w:spacing w:before="0" w:after="240"/>
              <w:ind w:left="619" w:hanging="619"/>
              <w:jc w:val="both"/>
              <w:rPr>
                <w:kern w:val="0"/>
                <w:lang w:val="es-ES"/>
              </w:rPr>
            </w:pPr>
            <w:r w:rsidRPr="003D6336">
              <w:rPr>
                <w:kern w:val="0"/>
                <w:lang w:val="es-ES"/>
              </w:rPr>
              <w:t>39.1</w:t>
            </w:r>
            <w:r w:rsidRPr="003D6336">
              <w:rPr>
                <w:kern w:val="0"/>
                <w:lang w:val="es-ES"/>
              </w:rPr>
              <w:tab/>
            </w:r>
            <w:r w:rsidRPr="003D6336">
              <w:rPr>
                <w:spacing w:val="-3"/>
                <w:lang w:val="es-ES"/>
              </w:rPr>
              <w:t>Todas las Variaciones deberán incluirse en los Programas</w:t>
            </w:r>
            <w:r w:rsidRPr="003D6336">
              <w:rPr>
                <w:rStyle w:val="Refdenotaalpie"/>
                <w:spacing w:val="-3"/>
                <w:lang w:val="es-ES"/>
              </w:rPr>
              <w:footnoteReference w:id="32"/>
            </w:r>
            <w:r w:rsidRPr="003D6336">
              <w:rPr>
                <w:spacing w:val="-3"/>
                <w:lang w:val="es-ES"/>
              </w:rPr>
              <w:t xml:space="preserve"> actualizados que presente el Contratista.</w:t>
            </w:r>
          </w:p>
        </w:tc>
      </w:tr>
      <w:tr w:rsidR="004D0292" w:rsidRPr="003F4443" w14:paraId="0FDFE149" w14:textId="77777777" w:rsidTr="00CB7A89">
        <w:tc>
          <w:tcPr>
            <w:tcW w:w="2448" w:type="dxa"/>
          </w:tcPr>
          <w:p w14:paraId="190B40E1" w14:textId="77777777" w:rsidR="004D0292" w:rsidRPr="003D6336" w:rsidRDefault="004D0292" w:rsidP="00F61F85">
            <w:pPr>
              <w:pStyle w:val="SectionVHeading3"/>
              <w:rPr>
                <w:lang w:val="es-ES"/>
              </w:rPr>
            </w:pPr>
            <w:bookmarkStart w:id="278" w:name="_Toc529005046"/>
            <w:r w:rsidRPr="003D6336">
              <w:rPr>
                <w:lang w:val="es-ES"/>
              </w:rPr>
              <w:t>40.</w:t>
            </w:r>
            <w:r w:rsidRPr="003D6336">
              <w:rPr>
                <w:lang w:val="es-ES"/>
              </w:rPr>
              <w:tab/>
              <w:t>Pagos de las Variaciones</w:t>
            </w:r>
            <w:bookmarkEnd w:id="278"/>
            <w:r w:rsidRPr="00E22759">
              <w:rPr>
                <w:lang w:val="es-ES"/>
              </w:rPr>
              <w:t xml:space="preserve"> e Ingeniería de Valor</w:t>
            </w:r>
          </w:p>
        </w:tc>
        <w:tc>
          <w:tcPr>
            <w:tcW w:w="7128" w:type="dxa"/>
          </w:tcPr>
          <w:p w14:paraId="5FC4B1CE"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40.1</w:t>
            </w:r>
            <w:r w:rsidRPr="003D6336">
              <w:rPr>
                <w:kern w:val="0"/>
                <w:lang w:val="es-ES"/>
              </w:rPr>
              <w:tab/>
              <w:t>C</w:t>
            </w:r>
            <w:r w:rsidRPr="003D6336">
              <w:rPr>
                <w:spacing w:val="-3"/>
                <w:lang w:val="es-ES"/>
              </w:rPr>
              <w:t>uando el Gerente de Obras la solicite,</w:t>
            </w:r>
            <w:r w:rsidRPr="003D6336">
              <w:rPr>
                <w:kern w:val="0"/>
                <w:lang w:val="es-ES"/>
              </w:rPr>
              <w:t xml:space="preserve"> el Contratista deberá presentarle </w:t>
            </w:r>
            <w:r w:rsidRPr="003D6336">
              <w:rPr>
                <w:spacing w:val="-3"/>
                <w:lang w:val="es-ES"/>
              </w:rPr>
              <w:t>una cotización para la ejecución de una Variación. El Contratista deberá proporcionársela dentro de los siete (7) días siguientes a la solicitud, o dentro de un plazo mayor si el Gerente de Obras así lo hubiera determinado.  El Gerente de Obras deberá analizar la cotización antes de ordenar la Variación.</w:t>
            </w:r>
          </w:p>
          <w:p w14:paraId="17E62346" w14:textId="77777777" w:rsidR="004D0292" w:rsidRPr="003D6336" w:rsidRDefault="004D0292" w:rsidP="00F61F85">
            <w:pPr>
              <w:pStyle w:val="Outline"/>
              <w:spacing w:before="0" w:after="200"/>
              <w:ind w:left="612" w:hanging="612"/>
              <w:jc w:val="both"/>
              <w:rPr>
                <w:spacing w:val="-3"/>
                <w:lang w:val="es-ES"/>
              </w:rPr>
            </w:pPr>
            <w:r w:rsidRPr="003D6336">
              <w:rPr>
                <w:kern w:val="0"/>
                <w:lang w:val="es-ES"/>
              </w:rPr>
              <w:lastRenderedPageBreak/>
              <w:t>40.2</w:t>
            </w:r>
            <w:r w:rsidRPr="003D6336">
              <w:rPr>
                <w:kern w:val="0"/>
                <w:lang w:val="es-ES"/>
              </w:rPr>
              <w:tab/>
            </w:r>
            <w:r w:rsidRPr="003D6336">
              <w:rPr>
                <w:spacing w:val="-3"/>
                <w:lang w:val="es-ES"/>
              </w:rPr>
              <w:t>Cuando los trabajos correspondientes a la Variación coincidan con un rubro descrito en la Lista de Cantidades y si, a juicio del Gerente de Obras, la cantidad de trabajo o su calendario de ejecución no produce cambios en el costo unitario por encima del límite establecido en la Subcláusula 38.1, para calcular el valor de la Variación se usará el precio indicado en la Lista de Cantidades.  Si el costo unitario se modificara, o si la naturaleza o el calendario de ejecución de los trabajos correspondientes a la Variación no coincidiera con los rubros de la Lista de Cantidades, el Contratista deberá proporcionar una cotización con nuevos precios para los rubros pertinentes de los trabajos.</w:t>
            </w:r>
            <w:r w:rsidRPr="003D6336">
              <w:rPr>
                <w:rStyle w:val="Refdenotaalpie"/>
                <w:spacing w:val="-3"/>
                <w:lang w:val="es-ES"/>
              </w:rPr>
              <w:footnoteReference w:id="33"/>
            </w:r>
          </w:p>
          <w:p w14:paraId="72E3FC6F" w14:textId="77777777" w:rsidR="004D0292" w:rsidRPr="003D6336" w:rsidRDefault="004D0292" w:rsidP="00F61F85">
            <w:pPr>
              <w:suppressAutoHyphens/>
              <w:spacing w:after="200"/>
              <w:ind w:left="612" w:hanging="612"/>
              <w:jc w:val="both"/>
              <w:rPr>
                <w:spacing w:val="-3"/>
                <w:lang w:val="es-ES"/>
              </w:rPr>
            </w:pPr>
            <w:r w:rsidRPr="003D6336">
              <w:rPr>
                <w:lang w:val="es-ES"/>
              </w:rPr>
              <w:t>40.3</w:t>
            </w:r>
            <w:r w:rsidRPr="003D6336">
              <w:rPr>
                <w:lang w:val="es-ES"/>
              </w:rPr>
              <w:tab/>
            </w:r>
            <w:r w:rsidRPr="003D6336">
              <w:rPr>
                <w:spacing w:val="-3"/>
                <w:lang w:val="es-ES"/>
              </w:rPr>
              <w:t>Si el Gerente de Obras no considerase la cotización del Contratista razonable, el Gerente de Obras podrá ordenar la Variación y modificar el Precio del Contrato basado en su propia estimación de los efectos de la Variación sobre los costos del Contratista.</w:t>
            </w:r>
          </w:p>
          <w:p w14:paraId="2F581D85" w14:textId="77777777" w:rsidR="004D0292" w:rsidRPr="003D6336" w:rsidRDefault="004D0292" w:rsidP="00F61F85">
            <w:pPr>
              <w:tabs>
                <w:tab w:val="left" w:pos="502"/>
                <w:tab w:val="left" w:pos="1938"/>
                <w:tab w:val="left" w:pos="2586"/>
                <w:tab w:val="left" w:pos="2880"/>
              </w:tabs>
              <w:suppressAutoHyphens/>
              <w:spacing w:after="200"/>
              <w:ind w:left="612" w:hanging="612"/>
              <w:jc w:val="both"/>
              <w:rPr>
                <w:spacing w:val="-3"/>
                <w:lang w:val="es-ES"/>
              </w:rPr>
            </w:pPr>
            <w:r w:rsidRPr="003D6336">
              <w:rPr>
                <w:spacing w:val="-3"/>
                <w:lang w:val="es-ES"/>
              </w:rPr>
              <w:t>40.4</w:t>
            </w:r>
            <w:r w:rsidRPr="003D6336">
              <w:rPr>
                <w:spacing w:val="-3"/>
                <w:lang w:val="es-ES"/>
              </w:rPr>
              <w:tab/>
            </w:r>
            <w:r w:rsidRPr="003F4443">
              <w:rPr>
                <w:spacing w:val="-3"/>
                <w:lang w:val="es-ES"/>
              </w:rPr>
              <w:t xml:space="preserve">  </w:t>
            </w:r>
            <w:r w:rsidRPr="003D6336">
              <w:rPr>
                <w:spacing w:val="-3"/>
                <w:lang w:val="es-ES"/>
              </w:rPr>
              <w:t>Si el Gerente de Obras decide que la urgencia de la Variación no permite obtener y analizar una cotización sin demorar los trabajos, no se solicitará cotización alguna y la Variación se considerará como un Evento Compensable.</w:t>
            </w:r>
          </w:p>
          <w:p w14:paraId="62714012" w14:textId="77777777" w:rsidR="004D0292" w:rsidRPr="003F4443" w:rsidRDefault="004D0292" w:rsidP="00F61F85">
            <w:pPr>
              <w:tabs>
                <w:tab w:val="left" w:pos="502"/>
                <w:tab w:val="left" w:pos="1938"/>
                <w:tab w:val="left" w:pos="2586"/>
                <w:tab w:val="left" w:pos="2880"/>
              </w:tabs>
              <w:suppressAutoHyphens/>
              <w:spacing w:after="200"/>
              <w:ind w:left="612" w:hanging="612"/>
              <w:jc w:val="both"/>
              <w:rPr>
                <w:spacing w:val="-3"/>
                <w:lang w:val="es-ES"/>
              </w:rPr>
            </w:pPr>
            <w:r w:rsidRPr="003D6336">
              <w:rPr>
                <w:spacing w:val="-3"/>
                <w:lang w:val="es-ES"/>
              </w:rPr>
              <w:t>40.5</w:t>
            </w:r>
            <w:r w:rsidRPr="003D6336">
              <w:rPr>
                <w:spacing w:val="-3"/>
                <w:lang w:val="es-ES"/>
              </w:rPr>
              <w:tab/>
            </w:r>
            <w:r w:rsidRPr="003F4443">
              <w:rPr>
                <w:spacing w:val="-3"/>
                <w:lang w:val="es-ES"/>
              </w:rPr>
              <w:t xml:space="preserve">  </w:t>
            </w:r>
            <w:r w:rsidRPr="003D6336">
              <w:rPr>
                <w:spacing w:val="-3"/>
                <w:lang w:val="es-ES"/>
              </w:rPr>
              <w:t>El Contratista no tendrá derecho al pago de costos adicionales que podrían haberse evitado si hubiese hecho la Advertencia Anticipada pertinente.</w:t>
            </w:r>
          </w:p>
          <w:p w14:paraId="2DB3DAB1" w14:textId="77777777" w:rsidR="004D0292" w:rsidRPr="003D6336" w:rsidRDefault="004D0292" w:rsidP="003D6336">
            <w:pPr>
              <w:tabs>
                <w:tab w:val="left" w:pos="502"/>
                <w:tab w:val="left" w:pos="1938"/>
                <w:tab w:val="left" w:pos="2586"/>
                <w:tab w:val="left" w:pos="2880"/>
              </w:tabs>
              <w:suppressAutoHyphens/>
              <w:spacing w:after="200"/>
              <w:ind w:left="612" w:hanging="612"/>
              <w:jc w:val="both"/>
              <w:rPr>
                <w:spacing w:val="-3"/>
                <w:lang w:val="es-ES"/>
              </w:rPr>
            </w:pPr>
            <w:r w:rsidRPr="003F4443">
              <w:rPr>
                <w:lang w:val="es-ES"/>
              </w:rPr>
              <w:t xml:space="preserve">40.6   </w:t>
            </w:r>
            <w:r w:rsidRPr="003F4443">
              <w:rPr>
                <w:b/>
                <w:bCs/>
                <w:lang w:val="es-ES"/>
              </w:rPr>
              <w:t>Ingeniería de Valor</w:t>
            </w:r>
            <w:r w:rsidRPr="003F4443">
              <w:rPr>
                <w:lang w:val="es-ES"/>
              </w:rPr>
              <w:t>:</w:t>
            </w:r>
            <w:r w:rsidRPr="003D6336">
              <w:rPr>
                <w:lang w:val="es-ES"/>
              </w:rPr>
              <w:t xml:space="preserve"> El Contratista puede preparar, a su propio costo, una propuesta de ingeniería de valor en cualquier momento durante la ejecución del contrato. Tal propuesta contendrá, como mínimo, los siguientes elementos:</w:t>
            </w:r>
          </w:p>
          <w:p w14:paraId="67D97E35" w14:textId="77777777" w:rsidR="004D0292" w:rsidRPr="003D6336" w:rsidRDefault="004D0292" w:rsidP="00F61F85">
            <w:pPr>
              <w:spacing w:after="200"/>
              <w:ind w:left="1152" w:hanging="576"/>
              <w:jc w:val="both"/>
              <w:rPr>
                <w:rFonts w:ascii="Times" w:hAnsi="Times"/>
                <w:color w:val="000000"/>
                <w:lang w:val="es-ES"/>
              </w:rPr>
            </w:pPr>
            <w:r w:rsidRPr="003D6336">
              <w:rPr>
                <w:rFonts w:ascii="Times" w:hAnsi="Times"/>
                <w:color w:val="000000"/>
                <w:lang w:val="es-ES"/>
              </w:rPr>
              <w:t>(a)</w:t>
            </w:r>
            <w:r w:rsidRPr="003D6336">
              <w:rPr>
                <w:rFonts w:ascii="Times" w:hAnsi="Times"/>
                <w:color w:val="000000"/>
                <w:lang w:val="es-ES"/>
              </w:rPr>
              <w:tab/>
              <w:t>el (los) cambio(s) propuesto(s) y una descripción de la diferencia respecto de los requisitos contractuales existentes;</w:t>
            </w:r>
          </w:p>
          <w:p w14:paraId="1DCBA327" w14:textId="77777777" w:rsidR="004D0292" w:rsidRPr="003D6336" w:rsidRDefault="004D0292" w:rsidP="00F61F85">
            <w:pPr>
              <w:spacing w:after="200"/>
              <w:ind w:left="1152" w:hanging="576"/>
              <w:jc w:val="both"/>
              <w:rPr>
                <w:rFonts w:ascii="Times" w:hAnsi="Times"/>
                <w:color w:val="000000"/>
                <w:lang w:val="es-ES"/>
              </w:rPr>
            </w:pPr>
            <w:r w:rsidRPr="003D6336">
              <w:rPr>
                <w:rFonts w:ascii="Times" w:hAnsi="Times"/>
                <w:color w:val="000000"/>
                <w:lang w:val="es-ES"/>
              </w:rPr>
              <w:t>(b)</w:t>
            </w:r>
            <w:r w:rsidRPr="003D6336">
              <w:rPr>
                <w:rFonts w:ascii="Times" w:hAnsi="Times"/>
                <w:color w:val="000000"/>
                <w:lang w:val="es-ES"/>
              </w:rPr>
              <w:tab/>
              <w:t>un análisis completo de los costos y beneficios del cambio o los cambios propuesto(s), incluidas una descripción y una estimación de los costos (incluidos los costos durante la vida útil) que puede acarrear al Contratante la implementación de la propuesta de ingeniería de valor, y</w:t>
            </w:r>
          </w:p>
          <w:p w14:paraId="283ED83A" w14:textId="77777777" w:rsidR="004D0292" w:rsidRPr="003D6336" w:rsidRDefault="004D0292" w:rsidP="00F61F85">
            <w:pPr>
              <w:spacing w:after="200"/>
              <w:ind w:left="1152" w:hanging="576"/>
              <w:jc w:val="both"/>
              <w:rPr>
                <w:rFonts w:ascii="Times" w:hAnsi="Times"/>
                <w:color w:val="000000"/>
                <w:lang w:val="es-ES"/>
              </w:rPr>
            </w:pPr>
            <w:r w:rsidRPr="003D6336">
              <w:rPr>
                <w:rFonts w:ascii="Times" w:hAnsi="Times"/>
                <w:color w:val="000000"/>
                <w:lang w:val="es-ES"/>
              </w:rPr>
              <w:t>(c)</w:t>
            </w:r>
            <w:r w:rsidRPr="003D6336">
              <w:rPr>
                <w:rFonts w:ascii="Times" w:hAnsi="Times"/>
                <w:color w:val="000000"/>
                <w:lang w:val="es-ES"/>
              </w:rPr>
              <w:tab/>
              <w:t>una descripción de los efectos del cambio en el desempeño o la funcionalidad;</w:t>
            </w:r>
          </w:p>
          <w:p w14:paraId="0DF9E05F" w14:textId="77777777" w:rsidR="004D0292" w:rsidRPr="003D6336" w:rsidRDefault="004D0292" w:rsidP="00F61F85">
            <w:pPr>
              <w:spacing w:after="200"/>
              <w:ind w:left="1152" w:hanging="576"/>
              <w:jc w:val="both"/>
              <w:rPr>
                <w:rFonts w:ascii="Times" w:hAnsi="Times"/>
                <w:color w:val="000000"/>
                <w:lang w:val="es-ES"/>
              </w:rPr>
            </w:pPr>
            <w:r w:rsidRPr="003F4443">
              <w:rPr>
                <w:rFonts w:ascii="Times" w:hAnsi="Times"/>
                <w:color w:val="000000"/>
                <w:lang w:val="es-ES"/>
              </w:rPr>
              <w:t xml:space="preserve">(d)    </w:t>
            </w:r>
            <w:r w:rsidRPr="003D6336">
              <w:rPr>
                <w:rFonts w:ascii="Times" w:hAnsi="Times"/>
                <w:color w:val="000000"/>
                <w:lang w:val="es-ES"/>
              </w:rPr>
              <w:t xml:space="preserve"> una descripción del trabajo propuesto que se ha de realizar, un programa para su ejecución y suficiente información </w:t>
            </w:r>
            <w:r w:rsidRPr="003D6336">
              <w:rPr>
                <w:rFonts w:ascii="Times" w:hAnsi="Times"/>
                <w:color w:val="000000"/>
                <w:lang w:val="es-ES"/>
              </w:rPr>
              <w:lastRenderedPageBreak/>
              <w:t>ASSS para permitir una evaluación de los riesgos y los impactos ASSS;</w:t>
            </w:r>
          </w:p>
          <w:p w14:paraId="462151EF" w14:textId="77777777" w:rsidR="004D0292" w:rsidRPr="003D6336" w:rsidRDefault="004D0292" w:rsidP="00F61F85">
            <w:pPr>
              <w:spacing w:before="100" w:beforeAutospacing="1" w:after="100" w:afterAutospacing="1"/>
              <w:ind w:left="522"/>
              <w:jc w:val="both"/>
              <w:rPr>
                <w:rFonts w:ascii="Times" w:hAnsi="Times"/>
                <w:color w:val="000000"/>
                <w:lang w:val="es-ES"/>
              </w:rPr>
            </w:pPr>
            <w:r w:rsidRPr="003D6336">
              <w:rPr>
                <w:rFonts w:ascii="Times" w:hAnsi="Times"/>
                <w:color w:val="000000"/>
                <w:lang w:val="es-ES"/>
              </w:rPr>
              <w:t>El Contratante puede aceptar la propuesta de ingeniería de valor si se demuestra que esta conlleva los siguientes beneficios:</w:t>
            </w:r>
          </w:p>
          <w:p w14:paraId="07512B39" w14:textId="77777777" w:rsidR="004D0292" w:rsidRPr="003D6336" w:rsidRDefault="004D0292" w:rsidP="00F61F85">
            <w:pPr>
              <w:spacing w:after="200"/>
              <w:ind w:left="1152" w:hanging="576"/>
              <w:jc w:val="both"/>
              <w:rPr>
                <w:rFonts w:ascii="Times" w:hAnsi="Times"/>
                <w:color w:val="000000"/>
                <w:lang w:val="es-ES"/>
              </w:rPr>
            </w:pPr>
            <w:r w:rsidRPr="003D6336">
              <w:rPr>
                <w:rFonts w:ascii="Times" w:hAnsi="Times"/>
                <w:color w:val="000000"/>
                <w:lang w:val="es-ES"/>
              </w:rPr>
              <w:t xml:space="preserve">(a) </w:t>
            </w:r>
            <w:r w:rsidRPr="003D6336">
              <w:rPr>
                <w:rFonts w:ascii="Times" w:hAnsi="Times"/>
                <w:color w:val="000000"/>
                <w:lang w:val="es-ES"/>
              </w:rPr>
              <w:tab/>
              <w:t>acelerar el período de cumplimiento de contrato; o</w:t>
            </w:r>
          </w:p>
          <w:p w14:paraId="4FF3E4AD" w14:textId="77777777" w:rsidR="004D0292" w:rsidRPr="003D6336" w:rsidRDefault="004D0292" w:rsidP="00F61F85">
            <w:pPr>
              <w:spacing w:after="200"/>
              <w:ind w:left="1152" w:hanging="576"/>
              <w:jc w:val="both"/>
              <w:rPr>
                <w:rFonts w:ascii="Times" w:hAnsi="Times"/>
                <w:color w:val="000000"/>
                <w:lang w:val="es-ES"/>
              </w:rPr>
            </w:pPr>
            <w:r w:rsidRPr="003D6336">
              <w:rPr>
                <w:rFonts w:ascii="Times" w:hAnsi="Times"/>
                <w:color w:val="000000"/>
                <w:lang w:val="es-ES"/>
              </w:rPr>
              <w:t xml:space="preserve">(b) </w:t>
            </w:r>
            <w:r w:rsidRPr="003D6336">
              <w:rPr>
                <w:rFonts w:ascii="Times" w:hAnsi="Times"/>
                <w:color w:val="000000"/>
                <w:lang w:val="es-ES"/>
              </w:rPr>
              <w:tab/>
              <w:t>reducir el Precio del Contrato o los costos durante la vida útil que debe afrontar el Contratante; o</w:t>
            </w:r>
          </w:p>
          <w:p w14:paraId="5A9898D0" w14:textId="77777777" w:rsidR="004D0292" w:rsidRPr="003D6336" w:rsidRDefault="004D0292" w:rsidP="00F61F85">
            <w:pPr>
              <w:spacing w:after="200"/>
              <w:ind w:left="1152" w:hanging="576"/>
              <w:jc w:val="both"/>
              <w:rPr>
                <w:rFonts w:ascii="Times" w:hAnsi="Times"/>
                <w:color w:val="000000"/>
                <w:lang w:val="es-ES"/>
              </w:rPr>
            </w:pPr>
            <w:r w:rsidRPr="003D6336">
              <w:rPr>
                <w:rFonts w:ascii="Times" w:hAnsi="Times"/>
                <w:color w:val="000000"/>
                <w:lang w:val="es-ES"/>
              </w:rPr>
              <w:t xml:space="preserve">(c) </w:t>
            </w:r>
            <w:r w:rsidRPr="003D6336">
              <w:rPr>
                <w:rFonts w:ascii="Times" w:hAnsi="Times"/>
                <w:color w:val="000000"/>
                <w:lang w:val="es-ES"/>
              </w:rPr>
              <w:tab/>
              <w:t>mejorar la calidad, la eficiencia, la seguridad o la sustentabilidad de las Instalaciones; o</w:t>
            </w:r>
          </w:p>
          <w:p w14:paraId="2B2B46D8" w14:textId="77777777" w:rsidR="004D0292" w:rsidRPr="003D6336" w:rsidRDefault="004D0292" w:rsidP="00F61F85">
            <w:pPr>
              <w:spacing w:after="200"/>
              <w:ind w:left="1152" w:hanging="576"/>
              <w:jc w:val="both"/>
              <w:rPr>
                <w:rFonts w:ascii="Times" w:hAnsi="Times"/>
                <w:color w:val="000000"/>
                <w:lang w:val="es-ES"/>
              </w:rPr>
            </w:pPr>
            <w:r w:rsidRPr="003F4443">
              <w:rPr>
                <w:rFonts w:ascii="Times" w:hAnsi="Times"/>
                <w:color w:val="000000"/>
                <w:lang w:val="es-ES"/>
              </w:rPr>
              <w:t>(</w:t>
            </w:r>
            <w:r w:rsidRPr="003D6336">
              <w:rPr>
                <w:rFonts w:ascii="Times" w:hAnsi="Times"/>
                <w:color w:val="000000"/>
                <w:lang w:val="es-ES"/>
              </w:rPr>
              <w:t xml:space="preserve">d) </w:t>
            </w:r>
            <w:r w:rsidRPr="003D6336">
              <w:rPr>
                <w:rFonts w:ascii="Times" w:hAnsi="Times"/>
                <w:color w:val="000000"/>
                <w:lang w:val="es-ES"/>
              </w:rPr>
              <w:tab/>
              <w:t>producir cualquier otro beneficio para el Contratante, sin comprometer la funcionalidad de las Obras.</w:t>
            </w:r>
          </w:p>
          <w:p w14:paraId="364999CC" w14:textId="77777777" w:rsidR="004D0292" w:rsidRPr="003D6336" w:rsidRDefault="004D0292" w:rsidP="00F61F85">
            <w:pPr>
              <w:spacing w:before="100" w:beforeAutospacing="1" w:after="100" w:afterAutospacing="1"/>
              <w:ind w:left="522"/>
              <w:jc w:val="both"/>
              <w:rPr>
                <w:rFonts w:ascii="Times" w:hAnsi="Times"/>
                <w:color w:val="000000"/>
                <w:lang w:val="es-ES"/>
              </w:rPr>
            </w:pPr>
            <w:r w:rsidRPr="003D6336">
              <w:rPr>
                <w:rFonts w:ascii="Times" w:hAnsi="Times"/>
                <w:color w:val="000000"/>
                <w:lang w:val="es-ES"/>
              </w:rPr>
              <w:t>Si la propuesta de ingeniería de valor es aprobada por el Contratante y redunda:</w:t>
            </w:r>
          </w:p>
          <w:p w14:paraId="409DEBF8" w14:textId="77777777" w:rsidR="004D0292" w:rsidRPr="003D6336" w:rsidRDefault="004D0292">
            <w:pPr>
              <w:pStyle w:val="Prrafodelista"/>
              <w:numPr>
                <w:ilvl w:val="0"/>
                <w:numId w:val="38"/>
              </w:numPr>
              <w:spacing w:after="200"/>
              <w:jc w:val="both"/>
              <w:rPr>
                <w:rFonts w:ascii="Times" w:hAnsi="Times"/>
                <w:color w:val="000000"/>
                <w:lang w:val="es-ES"/>
              </w:rPr>
            </w:pPr>
            <w:r w:rsidRPr="003D6336">
              <w:rPr>
                <w:rFonts w:ascii="Times" w:hAnsi="Times"/>
                <w:color w:val="000000"/>
                <w:lang w:val="es-ES"/>
              </w:rPr>
              <w:t xml:space="preserve">en una reducción del Precio del Contrato, el monto pagadero al Contratista será el </w:t>
            </w:r>
            <w:r w:rsidRPr="003D6336">
              <w:rPr>
                <w:rFonts w:ascii="Times" w:hAnsi="Times"/>
                <w:b/>
                <w:color w:val="000000"/>
                <w:lang w:val="es-ES"/>
              </w:rPr>
              <w:t xml:space="preserve">porcentaje </w:t>
            </w:r>
            <w:r w:rsidRPr="003D6336">
              <w:rPr>
                <w:rFonts w:ascii="Times" w:hAnsi="Times"/>
                <w:color w:val="000000"/>
                <w:lang w:val="es-ES"/>
              </w:rPr>
              <w:t xml:space="preserve">de tal reducción </w:t>
            </w:r>
            <w:r w:rsidRPr="003D6336">
              <w:rPr>
                <w:rFonts w:ascii="Times" w:hAnsi="Times"/>
                <w:b/>
                <w:color w:val="000000"/>
                <w:lang w:val="es-ES"/>
              </w:rPr>
              <w:t xml:space="preserve">especificado en las CEC, </w:t>
            </w:r>
            <w:r w:rsidRPr="003D6336">
              <w:rPr>
                <w:rFonts w:ascii="Times" w:hAnsi="Times"/>
                <w:color w:val="000000"/>
                <w:lang w:val="es-ES"/>
              </w:rPr>
              <w:t>o</w:t>
            </w:r>
          </w:p>
          <w:p w14:paraId="0572602A" w14:textId="77777777" w:rsidR="004D0292" w:rsidRPr="003D6336" w:rsidRDefault="004D0292">
            <w:pPr>
              <w:pStyle w:val="Prrafodelista"/>
              <w:numPr>
                <w:ilvl w:val="0"/>
                <w:numId w:val="38"/>
              </w:numPr>
              <w:tabs>
                <w:tab w:val="left" w:pos="502"/>
                <w:tab w:val="left" w:pos="1938"/>
                <w:tab w:val="left" w:pos="2586"/>
                <w:tab w:val="left" w:pos="2880"/>
              </w:tabs>
              <w:suppressAutoHyphens/>
              <w:spacing w:after="200"/>
              <w:jc w:val="both"/>
              <w:rPr>
                <w:rFonts w:ascii="Times New Roman Bold" w:hAnsi="Times New Roman Bold"/>
                <w:b/>
                <w:i/>
                <w:spacing w:val="-3"/>
                <w:lang w:val="es-ES"/>
              </w:rPr>
            </w:pPr>
            <w:r w:rsidRPr="003F4443">
              <w:rPr>
                <w:rFonts w:ascii="Times" w:hAnsi="Times"/>
                <w:color w:val="000000"/>
                <w:lang w:val="es-ES"/>
              </w:rPr>
              <w:t>en un aumento del Precio del Contrato, pero supone una disminución de los costos durante la vida útil por alguno de los beneficios descritos en los subpárrafos (a) a (d) anteriores, el monto pagadero al Contratista será el aumento completo del Precio del Contrato.</w:t>
            </w:r>
          </w:p>
        </w:tc>
      </w:tr>
      <w:tr w:rsidR="004D0292" w:rsidRPr="003F4443" w14:paraId="60A61C2A" w14:textId="77777777" w:rsidTr="00CB7A89">
        <w:tc>
          <w:tcPr>
            <w:tcW w:w="2448" w:type="dxa"/>
          </w:tcPr>
          <w:p w14:paraId="1AD25F93" w14:textId="77777777" w:rsidR="004D0292" w:rsidRPr="003D6336" w:rsidRDefault="004D0292" w:rsidP="00F61F85">
            <w:pPr>
              <w:pStyle w:val="SectionVHeading3"/>
              <w:rPr>
                <w:lang w:val="es-ES"/>
              </w:rPr>
            </w:pPr>
            <w:bookmarkStart w:id="279" w:name="_Toc529005047"/>
            <w:r w:rsidRPr="003D6336">
              <w:rPr>
                <w:lang w:val="es-ES"/>
              </w:rPr>
              <w:lastRenderedPageBreak/>
              <w:t>41.</w:t>
            </w:r>
            <w:r w:rsidRPr="003D6336">
              <w:rPr>
                <w:lang w:val="es-ES"/>
              </w:rPr>
              <w:tab/>
              <w:t>Proyecciones de Flujo de Efectivos</w:t>
            </w:r>
            <w:bookmarkEnd w:id="279"/>
          </w:p>
        </w:tc>
        <w:tc>
          <w:tcPr>
            <w:tcW w:w="7128" w:type="dxa"/>
          </w:tcPr>
          <w:p w14:paraId="13A94AC5"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41.1</w:t>
            </w:r>
            <w:r w:rsidRPr="003D6336">
              <w:rPr>
                <w:kern w:val="0"/>
                <w:lang w:val="es-ES"/>
              </w:rPr>
              <w:tab/>
            </w:r>
            <w:r w:rsidRPr="003D6336">
              <w:rPr>
                <w:spacing w:val="-3"/>
                <w:lang w:val="es-ES"/>
              </w:rPr>
              <w:t>Cuando se actualice el Programa,</w:t>
            </w:r>
            <w:r w:rsidRPr="003D6336">
              <w:rPr>
                <w:rStyle w:val="Refdenotaalpie"/>
                <w:spacing w:val="-3"/>
                <w:lang w:val="es-ES"/>
              </w:rPr>
              <w:footnoteReference w:id="34"/>
            </w:r>
            <w:r w:rsidRPr="003D6336">
              <w:rPr>
                <w:spacing w:val="-3"/>
                <w:lang w:val="es-ES"/>
              </w:rPr>
              <w:t xml:space="preserve"> el Contratista deberá proporcionar al Gerente de Obras una proyección actualizada del flujo de efectivos. Dicha proyección podrá incluir diferentes monedas según se estipulen en el Contrato, convertidas según sea necesario utilizando las tasas de cambio del Contrato.</w:t>
            </w:r>
          </w:p>
        </w:tc>
      </w:tr>
      <w:tr w:rsidR="004D0292" w:rsidRPr="003F4443" w14:paraId="553BE4D0" w14:textId="77777777" w:rsidTr="00CB7A89">
        <w:tc>
          <w:tcPr>
            <w:tcW w:w="2448" w:type="dxa"/>
          </w:tcPr>
          <w:p w14:paraId="5F9364BA" w14:textId="77777777" w:rsidR="004D0292" w:rsidRPr="003D6336" w:rsidRDefault="004D0292" w:rsidP="00F61F85">
            <w:pPr>
              <w:pStyle w:val="SectionVHeading3"/>
              <w:rPr>
                <w:lang w:val="es-ES"/>
              </w:rPr>
            </w:pPr>
            <w:bookmarkStart w:id="280" w:name="_Toc529005048"/>
            <w:r w:rsidRPr="003D6336">
              <w:rPr>
                <w:lang w:val="es-ES"/>
              </w:rPr>
              <w:t>42.</w:t>
            </w:r>
            <w:r w:rsidRPr="003D6336">
              <w:rPr>
                <w:lang w:val="es-ES"/>
              </w:rPr>
              <w:tab/>
              <w:t>Certificados de Pago</w:t>
            </w:r>
            <w:bookmarkEnd w:id="280"/>
          </w:p>
        </w:tc>
        <w:tc>
          <w:tcPr>
            <w:tcW w:w="7128" w:type="dxa"/>
          </w:tcPr>
          <w:p w14:paraId="348C1BDF"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42.1</w:t>
            </w:r>
            <w:r w:rsidRPr="003D6336">
              <w:rPr>
                <w:kern w:val="0"/>
                <w:lang w:val="es-ES"/>
              </w:rPr>
              <w:tab/>
              <w:t xml:space="preserve">El Contratista presentará al Gerente de Obras cuentas mensuales por el valor estimado de los trabajos ejecutados menos las sumas acumuladas previamente certificadas por el Gerente de Obras de conformidad con la Subcláusula 42.2. </w:t>
            </w:r>
          </w:p>
          <w:p w14:paraId="7E160DDA"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42.2</w:t>
            </w:r>
            <w:r w:rsidRPr="003D6336">
              <w:rPr>
                <w:kern w:val="0"/>
                <w:lang w:val="es-ES"/>
              </w:rPr>
              <w:tab/>
              <w:t>El Gerente de Obras verificará las cuentas mensuales del Contratista y certificará la suma que deberá pagársele.</w:t>
            </w:r>
          </w:p>
          <w:p w14:paraId="2F1E6E37"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42.3</w:t>
            </w:r>
            <w:r w:rsidRPr="003D6336">
              <w:rPr>
                <w:kern w:val="0"/>
                <w:lang w:val="es-ES"/>
              </w:rPr>
              <w:tab/>
              <w:t>El valor de los trabajos ejecutados será determinado por el Gerente de Obras.</w:t>
            </w:r>
          </w:p>
          <w:p w14:paraId="3D76FDEF"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lastRenderedPageBreak/>
              <w:t>42.4</w:t>
            </w:r>
            <w:r w:rsidRPr="003D6336">
              <w:rPr>
                <w:kern w:val="0"/>
                <w:lang w:val="es-ES"/>
              </w:rPr>
              <w:tab/>
              <w:t>El valor de los trabajos ejecutados comprenderá el valor de las cantidades terminadas de los rubros incluidos en la Lista de Cantidades.</w:t>
            </w:r>
            <w:r w:rsidRPr="003D6336">
              <w:rPr>
                <w:rStyle w:val="Refdenotaalpie"/>
                <w:kern w:val="0"/>
                <w:lang w:val="es-ES"/>
              </w:rPr>
              <w:footnoteReference w:id="35"/>
            </w:r>
          </w:p>
          <w:p w14:paraId="18F89E61"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42.5</w:t>
            </w:r>
            <w:r w:rsidRPr="003D6336">
              <w:rPr>
                <w:kern w:val="0"/>
                <w:lang w:val="es-ES"/>
              </w:rPr>
              <w:tab/>
              <w:t>El valor de los trabajos ejecutados incluirá la estimación de las Variaciones y de los Eventos Compensables.</w:t>
            </w:r>
          </w:p>
          <w:p w14:paraId="14E0BFF0" w14:textId="77777777" w:rsidR="004D0292" w:rsidRPr="003F4443" w:rsidRDefault="004D0292" w:rsidP="00F61F85">
            <w:pPr>
              <w:pStyle w:val="Outline"/>
              <w:spacing w:before="0" w:after="200"/>
              <w:ind w:left="612" w:hanging="612"/>
              <w:jc w:val="both"/>
              <w:rPr>
                <w:spacing w:val="-3"/>
                <w:lang w:val="es-ES"/>
              </w:rPr>
            </w:pPr>
            <w:r w:rsidRPr="003D6336">
              <w:rPr>
                <w:kern w:val="0"/>
                <w:lang w:val="es-ES"/>
              </w:rPr>
              <w:t>42.6</w:t>
            </w:r>
            <w:r w:rsidRPr="003D6336">
              <w:rPr>
                <w:kern w:val="0"/>
                <w:lang w:val="es-ES"/>
              </w:rPr>
              <w:tab/>
              <w:t xml:space="preserve">El Gerente de Obras </w:t>
            </w:r>
            <w:r w:rsidRPr="003D6336">
              <w:rPr>
                <w:spacing w:val="-3"/>
                <w:lang w:val="es-ES"/>
              </w:rPr>
              <w:t>podrá excluir cualquier rubro incluido en un certificado anterior o reducir la proporción de cualquier rubro que se hubiera certificado anteriormente en consideración de información más reciente.</w:t>
            </w:r>
          </w:p>
          <w:p w14:paraId="0D3025B8" w14:textId="77777777" w:rsidR="004D0292" w:rsidRPr="003D6336" w:rsidRDefault="004D0292" w:rsidP="003D6336">
            <w:pPr>
              <w:pStyle w:val="Outline"/>
              <w:spacing w:before="0" w:after="200"/>
              <w:ind w:left="612" w:hanging="612"/>
              <w:jc w:val="both"/>
              <w:rPr>
                <w:lang w:val="es-ES"/>
              </w:rPr>
            </w:pPr>
            <w:r w:rsidRPr="003F4443">
              <w:rPr>
                <w:kern w:val="0"/>
                <w:szCs w:val="24"/>
                <w:lang w:val="es-ES"/>
              </w:rPr>
              <w:t xml:space="preserve">42.7 </w:t>
            </w:r>
            <w:r w:rsidRPr="003D6336">
              <w:rPr>
                <w:kern w:val="0"/>
                <w:lang w:val="es-ES"/>
              </w:rPr>
              <w:t xml:space="preserve"> Si el Contratista no ha cumplido o está incumpliendo con las obligaciones o trabajos ASSS bajo el Contrato, el valor de este trabajo u obligación, según lo determinado por el Gerente de Proyecto, podrá ser retenido hasta que el trabajo u obligación haya sido realizado, y / o el costo de rectificación o reemplazo, según lo determinado por el Gerente de Proyecto, puede ser retenido hasta que se haya completado la rectificación o reemplazo. El incumplimiento incluye, pero no se limita a lo siguiente:</w:t>
            </w:r>
          </w:p>
          <w:p w14:paraId="0B23BAEB" w14:textId="77777777" w:rsidR="004D0292" w:rsidRPr="003D6336" w:rsidRDefault="004D0292" w:rsidP="003D6336">
            <w:pPr>
              <w:spacing w:after="200"/>
              <w:ind w:left="999" w:right="2" w:hanging="387"/>
              <w:jc w:val="both"/>
              <w:rPr>
                <w:rFonts w:ascii="Times" w:hAnsi="Times"/>
                <w:color w:val="000000"/>
                <w:lang w:val="es-ES"/>
              </w:rPr>
            </w:pPr>
            <w:r w:rsidRPr="003D6336">
              <w:rPr>
                <w:rFonts w:ascii="Times" w:hAnsi="Times"/>
                <w:color w:val="000000"/>
                <w:lang w:val="es-ES"/>
              </w:rPr>
              <w:t xml:space="preserve">(i) </w:t>
            </w:r>
            <w:r w:rsidRPr="003D6336">
              <w:rPr>
                <w:rFonts w:ascii="Times" w:hAnsi="Times"/>
                <w:color w:val="000000"/>
                <w:lang w:val="es-ES"/>
              </w:rPr>
              <w:tab/>
              <w:t>el incumplimiento de cualquier obligación o trabajo ASSS descrito en los Requisitos de Obras que pueden incluir: trabajar fuera de los límites del sitio, polvo excesivo, no mantener las vías públicas en condiciones de uso seguro, daños a la vegetación fuera del sitio, contaminación de vías de agua con aceites o sedimentación, contaminación de tierras con aceites, desechos humanos, daños a la arqueología o al patrimonio cultural, contaminación del aire como resultado de una combustión no autorizada y / o ineficiente;</w:t>
            </w:r>
          </w:p>
          <w:p w14:paraId="74C69040" w14:textId="77777777" w:rsidR="004D0292" w:rsidRPr="003D6336" w:rsidRDefault="004D0292" w:rsidP="003D6336">
            <w:pPr>
              <w:spacing w:after="200"/>
              <w:ind w:left="999" w:right="2" w:hanging="387"/>
              <w:jc w:val="both"/>
              <w:rPr>
                <w:rFonts w:ascii="Times" w:hAnsi="Times"/>
                <w:color w:val="000000"/>
                <w:lang w:val="es-ES"/>
              </w:rPr>
            </w:pPr>
            <w:r w:rsidRPr="003D6336">
              <w:rPr>
                <w:rFonts w:ascii="Times" w:hAnsi="Times"/>
                <w:color w:val="000000"/>
                <w:lang w:val="es-ES"/>
              </w:rPr>
              <w:t xml:space="preserve">(ii) </w:t>
            </w:r>
            <w:r w:rsidRPr="003D6336">
              <w:rPr>
                <w:rFonts w:ascii="Times" w:hAnsi="Times"/>
                <w:color w:val="000000"/>
                <w:lang w:val="es-ES"/>
              </w:rPr>
              <w:tab/>
              <w:t>la falta de revisión periódica del PGAS del Contratista y / o su actualización en el momento oportuno para abordar las cuestiones ASSS emergentes, o los riesgos o impactos previstos;</w:t>
            </w:r>
          </w:p>
          <w:p w14:paraId="0098E103" w14:textId="77777777" w:rsidR="004D0292" w:rsidRPr="003F4443" w:rsidRDefault="004D0292" w:rsidP="00F61F85">
            <w:pPr>
              <w:spacing w:after="200"/>
              <w:ind w:left="999" w:right="2" w:hanging="387"/>
              <w:jc w:val="both"/>
              <w:rPr>
                <w:rFonts w:ascii="Times" w:hAnsi="Times"/>
                <w:color w:val="000000"/>
                <w:lang w:val="es-ES"/>
              </w:rPr>
            </w:pPr>
            <w:r w:rsidRPr="003F4443">
              <w:rPr>
                <w:rFonts w:ascii="Times" w:hAnsi="Times"/>
                <w:color w:val="000000"/>
                <w:lang w:val="es-ES"/>
              </w:rPr>
              <w:t>(iii) falta de ejecución del PGAS del Contratista; por ejemplo, falta de capacitación o sensibilización;</w:t>
            </w:r>
          </w:p>
          <w:p w14:paraId="03FCEA03" w14:textId="77777777" w:rsidR="004D0292" w:rsidRPr="003F4443" w:rsidRDefault="004D0292" w:rsidP="00F61F85">
            <w:pPr>
              <w:spacing w:after="200"/>
              <w:ind w:left="999" w:right="2" w:hanging="387"/>
              <w:jc w:val="both"/>
              <w:rPr>
                <w:rFonts w:ascii="Times" w:hAnsi="Times"/>
                <w:color w:val="000000"/>
                <w:lang w:val="es-ES"/>
              </w:rPr>
            </w:pPr>
            <w:r w:rsidRPr="003F4443">
              <w:rPr>
                <w:rFonts w:ascii="Times" w:hAnsi="Times"/>
                <w:color w:val="000000"/>
                <w:lang w:val="es-ES"/>
              </w:rPr>
              <w:t>(iv) no tener los consentimientos / permisos apropiados antes de emprender Obras o actividades relacionadas;</w:t>
            </w:r>
          </w:p>
          <w:p w14:paraId="18AA383B" w14:textId="77777777" w:rsidR="004D0292" w:rsidRPr="003D6336" w:rsidRDefault="004D0292" w:rsidP="003D6336">
            <w:pPr>
              <w:spacing w:after="200"/>
              <w:ind w:left="999" w:right="2" w:hanging="387"/>
              <w:jc w:val="both"/>
              <w:rPr>
                <w:spacing w:val="-3"/>
                <w:lang w:val="es-ES"/>
              </w:rPr>
            </w:pPr>
            <w:r w:rsidRPr="003F4443">
              <w:rPr>
                <w:rFonts w:ascii="Times" w:hAnsi="Times"/>
                <w:color w:val="000000"/>
                <w:lang w:val="es-ES"/>
              </w:rPr>
              <w:lastRenderedPageBreak/>
              <w:t xml:space="preserve">(v) </w:t>
            </w:r>
            <w:r w:rsidRPr="003F4443">
              <w:rPr>
                <w:rFonts w:ascii="Times" w:hAnsi="Times"/>
                <w:color w:val="000000"/>
                <w:lang w:val="es-ES"/>
              </w:rPr>
              <w:tab/>
              <w:t>falta de implementación las medidas de mitigación según lo instruido por el Gerente de Proyecto dentro del plazo especificado (por ejemplo, las medidas de mitigación que abordan los incumplimientos).</w:t>
            </w:r>
          </w:p>
        </w:tc>
      </w:tr>
      <w:tr w:rsidR="004D0292" w:rsidRPr="003F4443" w14:paraId="672AB2C4" w14:textId="77777777" w:rsidTr="00CB7A89">
        <w:tc>
          <w:tcPr>
            <w:tcW w:w="2448" w:type="dxa"/>
          </w:tcPr>
          <w:p w14:paraId="75C5F507" w14:textId="77777777" w:rsidR="004D0292" w:rsidRPr="003D6336" w:rsidRDefault="004D0292" w:rsidP="00F61F85">
            <w:pPr>
              <w:pStyle w:val="SectionVHeading3"/>
              <w:rPr>
                <w:lang w:val="es-ES"/>
              </w:rPr>
            </w:pPr>
            <w:bookmarkStart w:id="281" w:name="_Toc529005049"/>
            <w:r w:rsidRPr="003D6336">
              <w:rPr>
                <w:lang w:val="es-ES"/>
              </w:rPr>
              <w:lastRenderedPageBreak/>
              <w:t>43.</w:t>
            </w:r>
            <w:r w:rsidRPr="003D6336">
              <w:rPr>
                <w:lang w:val="es-ES"/>
              </w:rPr>
              <w:tab/>
              <w:t>Pagos</w:t>
            </w:r>
            <w:bookmarkEnd w:id="281"/>
          </w:p>
        </w:tc>
        <w:tc>
          <w:tcPr>
            <w:tcW w:w="7128" w:type="dxa"/>
          </w:tcPr>
          <w:p w14:paraId="46560E6B"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43.1</w:t>
            </w:r>
            <w:r w:rsidRPr="003D6336">
              <w:rPr>
                <w:kern w:val="0"/>
                <w:lang w:val="es-ES"/>
              </w:rPr>
              <w:tab/>
              <w:t xml:space="preserve">Los pagos serán ajustados para deducir los pagos de anticipo y las retenciones. El Contratante pagará al Contratista los montos certificados por el Gerente de Obras dentro de los 28 días siguientes a la fecha de cada certificado. Si el Contratante emite un pago atrasado, en el pago siguiente se deberá pagarle al Contratista interés sobre el pago atrasado. El interés se calculará a partir de la fecha en que el pago atrasado debería haberse emitido hasta la fecha cuando el pago atrasado es emitido, a la tasa de interés vigente para préstamos comerciales para cada una de las monedas en las cuales se hace el pago.  </w:t>
            </w:r>
          </w:p>
          <w:p w14:paraId="6E7408E4" w14:textId="77777777" w:rsidR="004D0292" w:rsidRPr="003D6336" w:rsidRDefault="004D0292" w:rsidP="00F61F85">
            <w:pPr>
              <w:suppressAutoHyphens/>
              <w:spacing w:after="200"/>
              <w:ind w:left="612" w:hanging="612"/>
              <w:jc w:val="both"/>
              <w:rPr>
                <w:spacing w:val="-3"/>
                <w:lang w:val="es-ES"/>
              </w:rPr>
            </w:pPr>
            <w:r w:rsidRPr="003D6336">
              <w:rPr>
                <w:lang w:val="es-ES"/>
              </w:rPr>
              <w:t>43.2</w:t>
            </w:r>
            <w:r w:rsidRPr="003D6336">
              <w:rPr>
                <w:lang w:val="es-ES"/>
              </w:rPr>
              <w:tab/>
              <w:t xml:space="preserve">Si el monto certificado es incrementado en un certificado posterior o como resultado de un veredicto por el Conciliador o un Arbitro, se le pagará interés al Contratista sobre el pago demorado como se establece en esta cláusula. El interés se calculará a partir de la fecha </w:t>
            </w:r>
            <w:r w:rsidRPr="003D6336">
              <w:rPr>
                <w:spacing w:val="-3"/>
                <w:lang w:val="es-ES"/>
              </w:rPr>
              <w:t>en que se debería haber certificado dicho incremento si no hubiera habido controversia.</w:t>
            </w:r>
          </w:p>
          <w:p w14:paraId="748613DA" w14:textId="77777777" w:rsidR="004D0292" w:rsidRPr="003D6336" w:rsidRDefault="004D0292" w:rsidP="00F61F85">
            <w:pPr>
              <w:suppressAutoHyphens/>
              <w:spacing w:after="200"/>
              <w:ind w:left="612" w:hanging="612"/>
              <w:jc w:val="both"/>
              <w:rPr>
                <w:spacing w:val="-3"/>
                <w:lang w:val="es-ES"/>
              </w:rPr>
            </w:pPr>
            <w:r w:rsidRPr="003D6336">
              <w:rPr>
                <w:spacing w:val="-3"/>
                <w:lang w:val="es-ES"/>
              </w:rPr>
              <w:t>43.3</w:t>
            </w:r>
            <w:r w:rsidRPr="003D6336">
              <w:rPr>
                <w:spacing w:val="-3"/>
                <w:lang w:val="es-ES"/>
              </w:rPr>
              <w:tab/>
              <w:t>Salvo que se establezca otra cosa, todos los pagos y deducciones se efectuarán en las proporciones de las monedas en que está expresado el Precio del Contrato</w:t>
            </w:r>
            <w:r w:rsidRPr="003D6336">
              <w:rPr>
                <w:i/>
                <w:spacing w:val="-3"/>
                <w:lang w:val="es-ES"/>
              </w:rPr>
              <w:t>.</w:t>
            </w:r>
          </w:p>
          <w:p w14:paraId="56B48A4E"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43.4</w:t>
            </w:r>
            <w:r w:rsidRPr="003D6336">
              <w:rPr>
                <w:kern w:val="0"/>
                <w:lang w:val="es-ES"/>
              </w:rPr>
              <w:tab/>
              <w:t>El Contratante no pagará los rubros de las Obras para los cuales no se indicó precio y se entenderá que están cubiertos en otros precios en el Contrato.</w:t>
            </w:r>
          </w:p>
        </w:tc>
      </w:tr>
      <w:tr w:rsidR="004D0292" w:rsidRPr="003F4443" w14:paraId="51DAD944" w14:textId="77777777" w:rsidTr="00CB7A89">
        <w:tc>
          <w:tcPr>
            <w:tcW w:w="2448" w:type="dxa"/>
          </w:tcPr>
          <w:p w14:paraId="6C1900A3" w14:textId="77777777" w:rsidR="004D0292" w:rsidRPr="003D6336" w:rsidRDefault="004D0292" w:rsidP="00F61F85">
            <w:pPr>
              <w:pStyle w:val="SectionVHeading3"/>
              <w:rPr>
                <w:lang w:val="es-ES"/>
              </w:rPr>
            </w:pPr>
            <w:bookmarkStart w:id="282" w:name="_Toc529005050"/>
            <w:r w:rsidRPr="003D6336">
              <w:rPr>
                <w:lang w:val="es-ES"/>
              </w:rPr>
              <w:t>44.</w:t>
            </w:r>
            <w:r w:rsidRPr="003D6336">
              <w:rPr>
                <w:lang w:val="es-ES"/>
              </w:rPr>
              <w:tab/>
              <w:t>Eventos Compensables</w:t>
            </w:r>
            <w:bookmarkEnd w:id="282"/>
          </w:p>
        </w:tc>
        <w:tc>
          <w:tcPr>
            <w:tcW w:w="7128" w:type="dxa"/>
          </w:tcPr>
          <w:p w14:paraId="163A5B96"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44.1</w:t>
            </w:r>
            <w:r w:rsidRPr="003D6336">
              <w:rPr>
                <w:kern w:val="0"/>
                <w:lang w:val="es-ES"/>
              </w:rPr>
              <w:tab/>
              <w:t>Se considerarán eventos compensables los siguientes:</w:t>
            </w:r>
          </w:p>
          <w:p w14:paraId="57D85265" w14:textId="77777777" w:rsidR="004D0292" w:rsidRPr="003D6336" w:rsidRDefault="004D0292" w:rsidP="00F61F85">
            <w:pPr>
              <w:pStyle w:val="Outline"/>
              <w:spacing w:before="0" w:after="200"/>
              <w:ind w:left="1152" w:hanging="612"/>
              <w:jc w:val="both"/>
              <w:rPr>
                <w:kern w:val="0"/>
                <w:lang w:val="es-ES"/>
              </w:rPr>
            </w:pPr>
            <w:r w:rsidRPr="003D6336">
              <w:rPr>
                <w:kern w:val="0"/>
                <w:lang w:val="es-ES"/>
              </w:rPr>
              <w:t>(a)</w:t>
            </w:r>
            <w:r w:rsidRPr="003D6336">
              <w:rPr>
                <w:kern w:val="0"/>
                <w:lang w:val="es-ES"/>
              </w:rPr>
              <w:tab/>
              <w:t xml:space="preserve">El Contratante no permite acceso a una parte del </w:t>
            </w:r>
            <w:r w:rsidR="002509AB">
              <w:rPr>
                <w:kern w:val="0"/>
                <w:szCs w:val="24"/>
                <w:lang w:val="es-ES"/>
              </w:rPr>
              <w:t>Lugar</w:t>
            </w:r>
            <w:r w:rsidR="002509AB" w:rsidRPr="003D6336">
              <w:rPr>
                <w:kern w:val="0"/>
                <w:lang w:val="es-ES"/>
              </w:rPr>
              <w:t xml:space="preserve"> de las Obras</w:t>
            </w:r>
            <w:r w:rsidRPr="003D6336">
              <w:rPr>
                <w:kern w:val="0"/>
                <w:lang w:val="es-ES"/>
              </w:rPr>
              <w:t xml:space="preserve"> en la Fecha de Posesión del </w:t>
            </w:r>
            <w:r w:rsidR="002509AB">
              <w:rPr>
                <w:kern w:val="0"/>
                <w:szCs w:val="24"/>
                <w:lang w:val="es-ES"/>
              </w:rPr>
              <w:t>Lugar</w:t>
            </w:r>
            <w:r w:rsidR="002509AB" w:rsidRPr="003D6336">
              <w:rPr>
                <w:kern w:val="0"/>
                <w:lang w:val="es-ES"/>
              </w:rPr>
              <w:t xml:space="preserve"> de las Obras</w:t>
            </w:r>
            <w:r w:rsidRPr="003D6336">
              <w:rPr>
                <w:kern w:val="0"/>
                <w:lang w:val="es-ES"/>
              </w:rPr>
              <w:t xml:space="preserve"> de acuerdo con la Subcláusula 21.1 de las CGC.</w:t>
            </w:r>
          </w:p>
          <w:p w14:paraId="20DDE2C8" w14:textId="77777777" w:rsidR="004D0292" w:rsidRPr="003D6336" w:rsidRDefault="004D0292" w:rsidP="00F61F85">
            <w:pPr>
              <w:pStyle w:val="Outline"/>
              <w:spacing w:before="0" w:after="200"/>
              <w:ind w:left="1152" w:hanging="612"/>
              <w:jc w:val="both"/>
              <w:rPr>
                <w:kern w:val="0"/>
                <w:lang w:val="es-ES"/>
              </w:rPr>
            </w:pPr>
            <w:r w:rsidRPr="003D6336">
              <w:rPr>
                <w:kern w:val="0"/>
                <w:lang w:val="es-ES"/>
              </w:rPr>
              <w:t>(b)</w:t>
            </w:r>
            <w:r w:rsidRPr="003D6336">
              <w:rPr>
                <w:kern w:val="0"/>
                <w:lang w:val="es-ES"/>
              </w:rPr>
              <w:tab/>
              <w:t>El Contratante modifica la Lista de Otros Contratistas de tal manera que afecta el trabajo del Contratista en virtud del Contrato.</w:t>
            </w:r>
          </w:p>
          <w:p w14:paraId="7B51D052" w14:textId="77777777" w:rsidR="004D0292" w:rsidRPr="003D6336" w:rsidRDefault="004D0292" w:rsidP="00F61F85">
            <w:pPr>
              <w:pStyle w:val="Outline"/>
              <w:spacing w:before="0" w:after="200"/>
              <w:ind w:left="1152" w:hanging="612"/>
              <w:jc w:val="both"/>
              <w:rPr>
                <w:kern w:val="0"/>
                <w:lang w:val="es-ES"/>
              </w:rPr>
            </w:pPr>
            <w:r w:rsidRPr="003D6336">
              <w:rPr>
                <w:kern w:val="0"/>
                <w:lang w:val="es-ES"/>
              </w:rPr>
              <w:t>(c)</w:t>
            </w:r>
            <w:r w:rsidRPr="003D6336">
              <w:rPr>
                <w:kern w:val="0"/>
                <w:lang w:val="es-ES"/>
              </w:rPr>
              <w:tab/>
              <w:t>El Gerente de Obras ordena una demora o no emite los Planos, las Especificaciones o las instrucciones necesarias para la ejecución oportuna de las Obras.</w:t>
            </w:r>
          </w:p>
          <w:p w14:paraId="0CB1C670" w14:textId="77777777" w:rsidR="004D0292" w:rsidRPr="003D6336" w:rsidRDefault="004D0292" w:rsidP="00F61F85">
            <w:pPr>
              <w:pStyle w:val="Outline"/>
              <w:spacing w:before="0" w:after="200"/>
              <w:ind w:left="1152" w:hanging="612"/>
              <w:jc w:val="both"/>
              <w:rPr>
                <w:kern w:val="0"/>
                <w:lang w:val="es-ES"/>
              </w:rPr>
            </w:pPr>
            <w:r w:rsidRPr="003D6336">
              <w:rPr>
                <w:kern w:val="0"/>
                <w:lang w:val="es-ES"/>
              </w:rPr>
              <w:t>(d)</w:t>
            </w:r>
            <w:r w:rsidRPr="003D6336">
              <w:rPr>
                <w:kern w:val="0"/>
                <w:lang w:val="es-ES"/>
              </w:rPr>
              <w:tab/>
              <w:t xml:space="preserve">El Gerente de Obras ordena al Contratista que ponga al descubierto los trabajos o que realice pruebas adicionales </w:t>
            </w:r>
            <w:r w:rsidRPr="003D6336">
              <w:rPr>
                <w:kern w:val="0"/>
                <w:lang w:val="es-ES"/>
              </w:rPr>
              <w:lastRenderedPageBreak/>
              <w:t>a los trabajos y se comprueba posteriormente que los mismos no presentaban Defectos.</w:t>
            </w:r>
          </w:p>
          <w:p w14:paraId="1B1678DA" w14:textId="77777777" w:rsidR="004D0292" w:rsidRPr="003D6336" w:rsidRDefault="004D0292" w:rsidP="00F61F85">
            <w:pPr>
              <w:pStyle w:val="Outline"/>
              <w:spacing w:before="0" w:after="200"/>
              <w:ind w:left="1152" w:hanging="612"/>
              <w:jc w:val="both"/>
              <w:rPr>
                <w:spacing w:val="-3"/>
                <w:lang w:val="es-ES"/>
              </w:rPr>
            </w:pPr>
            <w:r w:rsidRPr="003D6336">
              <w:rPr>
                <w:kern w:val="0"/>
                <w:lang w:val="es-ES"/>
              </w:rPr>
              <w:t>(e)</w:t>
            </w:r>
            <w:r w:rsidRPr="003D6336">
              <w:rPr>
                <w:kern w:val="0"/>
                <w:lang w:val="es-ES"/>
              </w:rPr>
              <w:tab/>
            </w:r>
            <w:r w:rsidRPr="003D6336">
              <w:rPr>
                <w:spacing w:val="-3"/>
                <w:lang w:val="es-ES"/>
              </w:rPr>
              <w:t>El Gerente de Obras sin justificación desaprueba una subcontratación.</w:t>
            </w:r>
          </w:p>
          <w:p w14:paraId="48270595" w14:textId="77777777" w:rsidR="004D0292" w:rsidRPr="003D6336" w:rsidRDefault="004D0292" w:rsidP="00F61F85">
            <w:pPr>
              <w:pStyle w:val="Outline"/>
              <w:spacing w:before="0" w:after="200"/>
              <w:ind w:left="1152" w:hanging="612"/>
              <w:jc w:val="both"/>
              <w:rPr>
                <w:kern w:val="0"/>
                <w:lang w:val="es-ES"/>
              </w:rPr>
            </w:pPr>
            <w:r w:rsidRPr="003D6336">
              <w:rPr>
                <w:kern w:val="0"/>
                <w:lang w:val="es-ES"/>
              </w:rPr>
              <w:t>(f)</w:t>
            </w:r>
            <w:r w:rsidRPr="003D6336">
              <w:rPr>
                <w:kern w:val="0"/>
                <w:lang w:val="es-ES"/>
              </w:rPr>
              <w:tab/>
              <w:t xml:space="preserve">Las condiciones del terreno son más desfavorables que lo que razonablemente se podía inferir antes de la emisión de la Carta de Aceptación, a partir de la información emitida a los Oferentes (incluyendo el Informe de Investigación del </w:t>
            </w:r>
            <w:r w:rsidR="002509AB">
              <w:rPr>
                <w:kern w:val="0"/>
                <w:szCs w:val="24"/>
                <w:lang w:val="es-ES"/>
              </w:rPr>
              <w:t>Lugar</w:t>
            </w:r>
            <w:r w:rsidR="002509AB" w:rsidRPr="003D6336">
              <w:rPr>
                <w:kern w:val="0"/>
                <w:lang w:val="es-ES"/>
              </w:rPr>
              <w:t xml:space="preserve"> de las Obras</w:t>
            </w:r>
            <w:r w:rsidRPr="003D6336">
              <w:rPr>
                <w:kern w:val="0"/>
                <w:lang w:val="es-ES"/>
              </w:rPr>
              <w:t xml:space="preserve">), la información disponible públicamente y la inspección visual del </w:t>
            </w:r>
            <w:r w:rsidR="002509AB">
              <w:rPr>
                <w:kern w:val="0"/>
                <w:szCs w:val="24"/>
                <w:lang w:val="es-ES"/>
              </w:rPr>
              <w:t>Lugar</w:t>
            </w:r>
            <w:r w:rsidR="002509AB" w:rsidRPr="003D6336">
              <w:rPr>
                <w:kern w:val="0"/>
                <w:lang w:val="es-ES"/>
              </w:rPr>
              <w:t xml:space="preserve"> de las Obras</w:t>
            </w:r>
            <w:r w:rsidRPr="003D6336">
              <w:rPr>
                <w:kern w:val="0"/>
                <w:lang w:val="es-ES"/>
              </w:rPr>
              <w:t xml:space="preserve">.  </w:t>
            </w:r>
          </w:p>
          <w:p w14:paraId="1C0DFC6C" w14:textId="77777777" w:rsidR="004D0292" w:rsidRPr="003D6336" w:rsidRDefault="004D0292" w:rsidP="00F61F85">
            <w:pPr>
              <w:pStyle w:val="Outline"/>
              <w:spacing w:before="0" w:after="200"/>
              <w:ind w:left="1152" w:hanging="612"/>
              <w:jc w:val="both"/>
              <w:rPr>
                <w:kern w:val="0"/>
                <w:lang w:val="es-ES"/>
              </w:rPr>
            </w:pPr>
            <w:r w:rsidRPr="003D6336">
              <w:rPr>
                <w:kern w:val="0"/>
                <w:lang w:val="es-ES"/>
              </w:rPr>
              <w:t>(g)</w:t>
            </w:r>
            <w:r w:rsidRPr="003D6336">
              <w:rPr>
                <w:kern w:val="0"/>
                <w:lang w:val="es-ES"/>
              </w:rPr>
              <w:tab/>
              <w:t>El Gerente de Obras imparte una instrucción para lidiar con una condición imprevista, causada por el Contratante, o de ejecutar trabajos adicionales que son necesarios por razones de seguridad u otros motivos.</w:t>
            </w:r>
          </w:p>
          <w:p w14:paraId="5F998629" w14:textId="77777777" w:rsidR="004D0292" w:rsidRPr="003D6336" w:rsidRDefault="004D0292" w:rsidP="00F61F85">
            <w:pPr>
              <w:pStyle w:val="Outline"/>
              <w:spacing w:before="0" w:after="200"/>
              <w:ind w:left="1152" w:hanging="612"/>
              <w:jc w:val="both"/>
              <w:rPr>
                <w:kern w:val="0"/>
                <w:lang w:val="es-ES"/>
              </w:rPr>
            </w:pPr>
            <w:r w:rsidRPr="003D6336">
              <w:rPr>
                <w:kern w:val="0"/>
                <w:lang w:val="es-ES"/>
              </w:rPr>
              <w:t>(h)</w:t>
            </w:r>
            <w:r w:rsidRPr="003D6336">
              <w:rPr>
                <w:kern w:val="0"/>
                <w:lang w:val="es-ES"/>
              </w:rPr>
              <w:tab/>
              <w:t>Otros contratistas, autoridades públicas, empresas de servicios públicos, o el Contratante no trabajan conforme a las fechas y otras limitaciones estipuladas en el Contrato, causando demoras o costos adicionales al Contratista.</w:t>
            </w:r>
          </w:p>
          <w:p w14:paraId="1FBCC550" w14:textId="77777777" w:rsidR="004D0292" w:rsidRPr="003D6336" w:rsidRDefault="004D0292" w:rsidP="00F61F85">
            <w:pPr>
              <w:pStyle w:val="Outline"/>
              <w:spacing w:before="0" w:after="200"/>
              <w:ind w:left="1152" w:hanging="612"/>
              <w:jc w:val="both"/>
              <w:rPr>
                <w:kern w:val="0"/>
                <w:lang w:val="es-ES"/>
              </w:rPr>
            </w:pPr>
            <w:r w:rsidRPr="003D6336">
              <w:rPr>
                <w:kern w:val="0"/>
                <w:lang w:val="es-ES"/>
              </w:rPr>
              <w:t>(i)</w:t>
            </w:r>
            <w:r w:rsidRPr="003D6336">
              <w:rPr>
                <w:kern w:val="0"/>
                <w:lang w:val="es-ES"/>
              </w:rPr>
              <w:tab/>
              <w:t>El anticipo se paga atrasado.</w:t>
            </w:r>
          </w:p>
          <w:p w14:paraId="27EA4F8D" w14:textId="77777777" w:rsidR="004D0292" w:rsidRPr="003D6336" w:rsidRDefault="004D0292" w:rsidP="00F61F85">
            <w:pPr>
              <w:pStyle w:val="Outline"/>
              <w:spacing w:before="0" w:after="200"/>
              <w:ind w:left="1152" w:hanging="612"/>
              <w:jc w:val="both"/>
              <w:rPr>
                <w:kern w:val="0"/>
                <w:lang w:val="es-ES"/>
              </w:rPr>
            </w:pPr>
            <w:r w:rsidRPr="003D6336">
              <w:rPr>
                <w:kern w:val="0"/>
                <w:lang w:val="es-ES"/>
              </w:rPr>
              <w:t>(j)</w:t>
            </w:r>
            <w:r w:rsidRPr="003D6336">
              <w:rPr>
                <w:kern w:val="0"/>
                <w:lang w:val="es-ES"/>
              </w:rPr>
              <w:tab/>
              <w:t>Los efectos sobre el Contratista de cualquiera de los riesgos del Contratante.</w:t>
            </w:r>
          </w:p>
          <w:p w14:paraId="62FAA49E" w14:textId="77777777" w:rsidR="004D0292" w:rsidRPr="003D6336" w:rsidRDefault="004D0292" w:rsidP="00F61F85">
            <w:pPr>
              <w:pStyle w:val="Outline"/>
              <w:spacing w:before="0" w:after="200"/>
              <w:ind w:left="1152" w:hanging="612"/>
              <w:jc w:val="both"/>
              <w:rPr>
                <w:spacing w:val="-3"/>
                <w:lang w:val="es-ES"/>
              </w:rPr>
            </w:pPr>
            <w:r w:rsidRPr="003D6336">
              <w:rPr>
                <w:kern w:val="0"/>
                <w:lang w:val="es-ES"/>
              </w:rPr>
              <w:t>(k)</w:t>
            </w:r>
            <w:r w:rsidRPr="003D6336">
              <w:rPr>
                <w:kern w:val="0"/>
                <w:lang w:val="es-ES"/>
              </w:rPr>
              <w:tab/>
            </w:r>
            <w:r w:rsidRPr="003D6336">
              <w:rPr>
                <w:spacing w:val="-3"/>
                <w:lang w:val="es-ES"/>
              </w:rPr>
              <w:t>El Gerente de Obras demora sin justificación alguna la emisión del Certificado de Terminación.</w:t>
            </w:r>
          </w:p>
          <w:p w14:paraId="448A3DC8"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44.2</w:t>
            </w:r>
            <w:r w:rsidRPr="003D6336">
              <w:rPr>
                <w:kern w:val="0"/>
                <w:lang w:val="es-ES"/>
              </w:rPr>
              <w:tab/>
            </w:r>
            <w:r w:rsidRPr="003D6336">
              <w:rPr>
                <w:spacing w:val="-3"/>
                <w:lang w:val="es-ES"/>
              </w:rPr>
              <w:t>Si un evento compensable ocasiona costos adicionales o impide que los trabajos se terminen con anterioridad a la Fecha Prevista de Terminación, se deberá aumentar el Precio del Contrato y/o se deberá prorrogar la Fecha Prevista de Terminación. El Gerente de Obras decidirá si el Precio del Contrato deberá incrementarse y el monto del incremento, y si la Fecha Prevista de Terminación deberá prorrogarse y en qué medida.</w:t>
            </w:r>
          </w:p>
          <w:p w14:paraId="0670E937" w14:textId="77777777" w:rsidR="004D0292" w:rsidRPr="003D6336" w:rsidRDefault="004D0292" w:rsidP="00F61F85">
            <w:pPr>
              <w:suppressAutoHyphens/>
              <w:spacing w:after="200"/>
              <w:ind w:left="612" w:hanging="612"/>
              <w:jc w:val="both"/>
              <w:rPr>
                <w:lang w:val="es-ES"/>
              </w:rPr>
            </w:pPr>
            <w:r w:rsidRPr="003D6336">
              <w:rPr>
                <w:lang w:val="es-ES"/>
              </w:rPr>
              <w:t>44.3</w:t>
            </w:r>
            <w:r w:rsidRPr="003D6336">
              <w:rPr>
                <w:lang w:val="es-ES"/>
              </w:rPr>
              <w:tab/>
              <w:t xml:space="preserve">Tan pronto como el Contratista proporcione información que demuestre los efectos de cada evento compensable en su proyección de costos, el Gerente de Obras la evaluará y ajustará el Precio del Contrato como corresponda.  Si el Gerente de Obras no considerase la estimación del Contratista razonable, el Gerente de Obras preparará su propia estimación y ajustará el Precio del Contrato conforme a ésta. El Gerente de Obras </w:t>
            </w:r>
            <w:r w:rsidRPr="003D6336">
              <w:rPr>
                <w:lang w:val="es-ES"/>
              </w:rPr>
              <w:lastRenderedPageBreak/>
              <w:t>supondrá que el Contratista reaccionará en forma competente y oportunamente frente al evento.</w:t>
            </w:r>
          </w:p>
          <w:p w14:paraId="34AFA85D" w14:textId="77777777" w:rsidR="004D0292" w:rsidRPr="003D6336" w:rsidRDefault="004D0292" w:rsidP="00F61F85">
            <w:pPr>
              <w:suppressAutoHyphens/>
              <w:spacing w:after="200"/>
              <w:ind w:left="612" w:hanging="612"/>
              <w:jc w:val="both"/>
              <w:rPr>
                <w:lang w:val="es-ES"/>
              </w:rPr>
            </w:pPr>
            <w:r w:rsidRPr="003D6336">
              <w:rPr>
                <w:lang w:val="es-ES"/>
              </w:rPr>
              <w:t>44.4</w:t>
            </w:r>
            <w:r w:rsidRPr="003D6336">
              <w:rPr>
                <w:lang w:val="es-ES"/>
              </w:rPr>
              <w:tab/>
              <w:t>El Contratista no tendrá derecho al pago de ninguna compensación en la medida en que los intereses del Contratante se vieran perjudicados si el Contratista no hubiera dado aviso oportuno o no hubiera cooperado con el Gerente de Obras.</w:t>
            </w:r>
          </w:p>
        </w:tc>
      </w:tr>
      <w:tr w:rsidR="004D0292" w:rsidRPr="003F4443" w14:paraId="7A804867" w14:textId="77777777" w:rsidTr="00CB7A89">
        <w:tc>
          <w:tcPr>
            <w:tcW w:w="2448" w:type="dxa"/>
          </w:tcPr>
          <w:p w14:paraId="53CDEB9B" w14:textId="77777777" w:rsidR="004D0292" w:rsidRPr="003D6336" w:rsidRDefault="004D0292" w:rsidP="00F61F85">
            <w:pPr>
              <w:pStyle w:val="SectionVHeading3"/>
              <w:rPr>
                <w:lang w:val="es-ES"/>
              </w:rPr>
            </w:pPr>
            <w:bookmarkStart w:id="283" w:name="_Toc529005051"/>
            <w:r w:rsidRPr="003D6336">
              <w:rPr>
                <w:lang w:val="es-ES"/>
              </w:rPr>
              <w:lastRenderedPageBreak/>
              <w:t>45.</w:t>
            </w:r>
            <w:r w:rsidRPr="003D6336">
              <w:rPr>
                <w:lang w:val="es-ES"/>
              </w:rPr>
              <w:tab/>
              <w:t>Impuestos</w:t>
            </w:r>
            <w:bookmarkEnd w:id="283"/>
          </w:p>
        </w:tc>
        <w:tc>
          <w:tcPr>
            <w:tcW w:w="7128" w:type="dxa"/>
          </w:tcPr>
          <w:p w14:paraId="1DD47459"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45.1</w:t>
            </w:r>
            <w:r w:rsidRPr="003D6336">
              <w:rPr>
                <w:kern w:val="0"/>
                <w:lang w:val="es-ES"/>
              </w:rPr>
              <w:tab/>
            </w:r>
            <w:r w:rsidRPr="003D6336">
              <w:rPr>
                <w:spacing w:val="-3"/>
                <w:lang w:val="es-ES"/>
              </w:rPr>
              <w:t>El Gerente de Obras deberá ajustar el Precio del Contrato si los impuestos, derechos y otros gravámenes cambian en el período comprendido entre la fecha que sea 28 días anterior a la de presentación de las Ofertas para el Contrato y la fecha del último Certificado de Terminación.  El ajuste se hará por el monto de los cambios en los impuestos pagaderos por el Contratista, siempre que dichos cambios no estuvieran ya reflejados en el Precio del Contrato, o sean resultado de la aplicación de la cláusula 47 de las CGC.</w:t>
            </w:r>
          </w:p>
        </w:tc>
      </w:tr>
      <w:tr w:rsidR="004D0292" w:rsidRPr="003F4443" w14:paraId="66EAF07E" w14:textId="77777777" w:rsidTr="00CB7A89">
        <w:tc>
          <w:tcPr>
            <w:tcW w:w="2448" w:type="dxa"/>
          </w:tcPr>
          <w:p w14:paraId="2666A1F6" w14:textId="77777777" w:rsidR="004D0292" w:rsidRPr="003D6336" w:rsidRDefault="004D0292" w:rsidP="00F61F85">
            <w:pPr>
              <w:pStyle w:val="SectionVHeading3"/>
              <w:rPr>
                <w:lang w:val="es-ES"/>
              </w:rPr>
            </w:pPr>
            <w:bookmarkStart w:id="284" w:name="_Toc529005052"/>
            <w:r w:rsidRPr="003D6336">
              <w:rPr>
                <w:lang w:val="es-ES"/>
              </w:rPr>
              <w:t>46.</w:t>
            </w:r>
            <w:r w:rsidRPr="003D6336">
              <w:rPr>
                <w:lang w:val="es-ES"/>
              </w:rPr>
              <w:tab/>
              <w:t>Monedas</w:t>
            </w:r>
            <w:bookmarkEnd w:id="284"/>
          </w:p>
        </w:tc>
        <w:tc>
          <w:tcPr>
            <w:tcW w:w="7128" w:type="dxa"/>
          </w:tcPr>
          <w:p w14:paraId="4A602EA9"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46.1</w:t>
            </w:r>
            <w:r w:rsidRPr="003D6336">
              <w:rPr>
                <w:kern w:val="0"/>
                <w:lang w:val="es-ES"/>
              </w:rPr>
              <w:tab/>
              <w:t xml:space="preserve">Cuando los pagos se deban hacer en monedas diferentes a la del país del Contratante </w:t>
            </w:r>
            <w:r w:rsidRPr="003D6336">
              <w:rPr>
                <w:b/>
                <w:kern w:val="0"/>
                <w:lang w:val="es-ES"/>
              </w:rPr>
              <w:t>estipulada en las CEC</w:t>
            </w:r>
            <w:r w:rsidRPr="003D6336">
              <w:rPr>
                <w:kern w:val="0"/>
                <w:lang w:val="es-ES"/>
              </w:rPr>
              <w:t xml:space="preserve">, las tasas de cambio que se utilizarán para calcular las sumas pagaderas serán las estipulados en la Oferta. </w:t>
            </w:r>
          </w:p>
        </w:tc>
      </w:tr>
      <w:tr w:rsidR="004D0292" w:rsidRPr="003F4443" w14:paraId="30298F67" w14:textId="77777777" w:rsidTr="00CB7A89">
        <w:tc>
          <w:tcPr>
            <w:tcW w:w="2448" w:type="dxa"/>
          </w:tcPr>
          <w:p w14:paraId="5E190F94" w14:textId="77777777" w:rsidR="004D0292" w:rsidRPr="003D6336" w:rsidRDefault="004D0292" w:rsidP="00F61F85">
            <w:pPr>
              <w:pStyle w:val="SectionVHeading3"/>
              <w:rPr>
                <w:lang w:val="es-ES"/>
              </w:rPr>
            </w:pPr>
            <w:bookmarkStart w:id="285" w:name="_Toc529005053"/>
            <w:r w:rsidRPr="003D6336">
              <w:rPr>
                <w:lang w:val="es-ES"/>
              </w:rPr>
              <w:t>47.</w:t>
            </w:r>
            <w:r w:rsidRPr="003D6336">
              <w:rPr>
                <w:lang w:val="es-ES"/>
              </w:rPr>
              <w:tab/>
              <w:t>Ajustes de Precios</w:t>
            </w:r>
            <w:bookmarkEnd w:id="285"/>
          </w:p>
        </w:tc>
        <w:tc>
          <w:tcPr>
            <w:tcW w:w="7128" w:type="dxa"/>
          </w:tcPr>
          <w:p w14:paraId="027779A2" w14:textId="77777777" w:rsidR="004D0292" w:rsidRPr="003D6336" w:rsidRDefault="004D0292" w:rsidP="00F61F85">
            <w:pPr>
              <w:suppressAutoHyphens/>
              <w:spacing w:after="200"/>
              <w:ind w:left="612" w:hanging="612"/>
              <w:jc w:val="both"/>
              <w:rPr>
                <w:spacing w:val="-3"/>
                <w:lang w:val="es-ES"/>
              </w:rPr>
            </w:pPr>
            <w:r w:rsidRPr="003D6336">
              <w:rPr>
                <w:lang w:val="es-ES"/>
              </w:rPr>
              <w:t>47.1</w:t>
            </w:r>
            <w:r w:rsidRPr="003D6336">
              <w:rPr>
                <w:lang w:val="es-ES"/>
              </w:rPr>
              <w:tab/>
            </w:r>
            <w:r w:rsidRPr="003D6336">
              <w:rPr>
                <w:spacing w:val="-3"/>
                <w:lang w:val="es-ES"/>
              </w:rPr>
              <w:t xml:space="preserve">Los precios se ajustarán para tener en cuenta las fluctuaciones del costo de los insumos, únicamente </w:t>
            </w:r>
            <w:r w:rsidRPr="003D6336">
              <w:rPr>
                <w:b/>
                <w:spacing w:val="-3"/>
                <w:lang w:val="es-ES"/>
              </w:rPr>
              <w:t>si así se</w:t>
            </w:r>
            <w:r w:rsidRPr="003D6336">
              <w:rPr>
                <w:spacing w:val="-3"/>
                <w:lang w:val="es-ES"/>
              </w:rPr>
              <w:t xml:space="preserve"> </w:t>
            </w:r>
            <w:r w:rsidRPr="003D6336">
              <w:rPr>
                <w:b/>
                <w:spacing w:val="-3"/>
                <w:lang w:val="es-ES"/>
              </w:rPr>
              <w:t>estipula en las CEC</w:t>
            </w:r>
            <w:r w:rsidRPr="003D6336">
              <w:rPr>
                <w:spacing w:val="-3"/>
                <w:lang w:val="es-ES"/>
              </w:rPr>
              <w:t>.  En tal caso, los montos autorizados en cada certificado de pago, antes de las deducciones por concepto de anticipo, se deberán ajustar aplicando el respectivo factor de ajuste de precios a los montos que deban pagarse en cada moneda.  Para cada moneda del Contrato se aplicará por separado una fórmula similar a la siguiente:</w:t>
            </w:r>
          </w:p>
          <w:p w14:paraId="3C81FFAA" w14:textId="77777777" w:rsidR="004D0292" w:rsidRPr="00C33532" w:rsidRDefault="004D0292" w:rsidP="00F61F85">
            <w:pPr>
              <w:suppressAutoHyphens/>
              <w:spacing w:after="200"/>
              <w:ind w:left="2160"/>
              <w:jc w:val="both"/>
              <w:rPr>
                <w:b/>
                <w:spacing w:val="-3"/>
                <w:vertAlign w:val="subscript"/>
                <w:lang w:val="en-US"/>
              </w:rPr>
            </w:pPr>
            <w:r w:rsidRPr="00C33532">
              <w:rPr>
                <w:b/>
                <w:spacing w:val="-3"/>
                <w:lang w:val="en-US"/>
              </w:rPr>
              <w:t>P</w:t>
            </w:r>
            <w:r w:rsidRPr="00C33532">
              <w:rPr>
                <w:b/>
                <w:spacing w:val="-3"/>
                <w:vertAlign w:val="subscript"/>
                <w:lang w:val="en-US"/>
              </w:rPr>
              <w:t xml:space="preserve">c </w:t>
            </w:r>
            <w:r w:rsidRPr="00C33532">
              <w:rPr>
                <w:b/>
                <w:spacing w:val="-3"/>
                <w:lang w:val="en-US"/>
              </w:rPr>
              <w:t xml:space="preserve"> = A</w:t>
            </w:r>
            <w:r w:rsidRPr="00C33532">
              <w:rPr>
                <w:b/>
                <w:spacing w:val="-3"/>
                <w:vertAlign w:val="subscript"/>
                <w:lang w:val="en-US"/>
              </w:rPr>
              <w:t>c</w:t>
            </w:r>
            <w:r w:rsidRPr="00C33532">
              <w:rPr>
                <w:b/>
                <w:spacing w:val="-3"/>
                <w:lang w:val="en-US"/>
              </w:rPr>
              <w:t xml:space="preserve"> + B</w:t>
            </w:r>
            <w:r w:rsidRPr="00C33532">
              <w:rPr>
                <w:b/>
                <w:spacing w:val="-3"/>
                <w:vertAlign w:val="subscript"/>
                <w:lang w:val="en-US"/>
              </w:rPr>
              <w:t>c</w:t>
            </w:r>
            <w:r w:rsidRPr="00C33532">
              <w:rPr>
                <w:b/>
                <w:spacing w:val="-3"/>
                <w:lang w:val="en-US"/>
              </w:rPr>
              <w:t xml:space="preserve"> (I</w:t>
            </w:r>
            <w:r w:rsidRPr="00C33532">
              <w:rPr>
                <w:rFonts w:ascii="Times New Roman Bold" w:hAnsi="Times New Roman Bold"/>
                <w:b/>
                <w:spacing w:val="-3"/>
                <w:lang w:val="en-US"/>
              </w:rPr>
              <w:t>mc</w:t>
            </w:r>
            <w:r w:rsidRPr="00C33532">
              <w:rPr>
                <w:b/>
                <w:spacing w:val="-3"/>
                <w:lang w:val="en-US"/>
              </w:rPr>
              <w:t>/I</w:t>
            </w:r>
            <w:r w:rsidRPr="00C33532">
              <w:rPr>
                <w:rFonts w:ascii="Times New Roman Bold" w:hAnsi="Times New Roman Bold"/>
                <w:b/>
                <w:spacing w:val="-3"/>
                <w:lang w:val="en-US"/>
              </w:rPr>
              <w:t>oc</w:t>
            </w:r>
            <w:r w:rsidRPr="00C33532">
              <w:rPr>
                <w:b/>
                <w:spacing w:val="-3"/>
                <w:lang w:val="en-US"/>
              </w:rPr>
              <w:t>)</w:t>
            </w:r>
          </w:p>
          <w:p w14:paraId="6239DEFF" w14:textId="77777777" w:rsidR="004D0292" w:rsidRPr="003D6336" w:rsidRDefault="004D0292" w:rsidP="00F61F85">
            <w:pPr>
              <w:tabs>
                <w:tab w:val="left" w:pos="0"/>
                <w:tab w:val="left" w:pos="605"/>
                <w:tab w:val="left" w:pos="1210"/>
                <w:tab w:val="left" w:pos="1812"/>
                <w:tab w:val="left" w:pos="2610"/>
                <w:tab w:val="left" w:pos="3024"/>
                <w:tab w:val="left" w:pos="3629"/>
                <w:tab w:val="left" w:pos="4234"/>
                <w:tab w:val="left" w:pos="4836"/>
                <w:tab w:val="left" w:pos="5442"/>
                <w:tab w:val="left" w:pos="6048"/>
                <w:tab w:val="left" w:pos="6653"/>
                <w:tab w:val="left" w:pos="7258"/>
                <w:tab w:val="left" w:pos="7860"/>
                <w:tab w:val="left" w:pos="8466"/>
                <w:tab w:val="left" w:pos="9072"/>
                <w:tab w:val="left" w:pos="9360"/>
              </w:tabs>
              <w:suppressAutoHyphens/>
              <w:spacing w:after="200"/>
              <w:ind w:left="1812" w:hanging="1812"/>
              <w:jc w:val="both"/>
              <w:rPr>
                <w:lang w:val="es-ES"/>
              </w:rPr>
            </w:pPr>
            <w:r w:rsidRPr="003D6336">
              <w:rPr>
                <w:spacing w:val="-3"/>
                <w:lang w:val="es-ES"/>
              </w:rPr>
              <w:t>en la cual:</w:t>
            </w:r>
          </w:p>
          <w:p w14:paraId="612CBCFE" w14:textId="77777777" w:rsidR="004D0292" w:rsidRPr="003D6336" w:rsidRDefault="004D0292" w:rsidP="00F61F85">
            <w:pPr>
              <w:suppressAutoHyphens/>
              <w:spacing w:after="200"/>
              <w:ind w:left="656" w:hanging="656"/>
              <w:jc w:val="both"/>
              <w:rPr>
                <w:lang w:val="es-ES"/>
              </w:rPr>
            </w:pPr>
            <w:r w:rsidRPr="003D6336">
              <w:rPr>
                <w:lang w:val="es-ES"/>
              </w:rPr>
              <w:t>Pc</w:t>
            </w:r>
            <w:r w:rsidRPr="003D6336">
              <w:rPr>
                <w:lang w:val="es-ES"/>
              </w:rPr>
              <w:tab/>
              <w:t>es el factor de ajuste correspondiente a la porción del Precio del Contrato que debe pagarse en una moneda específica, "c";</w:t>
            </w:r>
          </w:p>
          <w:p w14:paraId="0C5B4CBF" w14:textId="77777777" w:rsidR="004D0292" w:rsidRPr="003D6336" w:rsidRDefault="004D0292" w:rsidP="00F61F85">
            <w:pPr>
              <w:pStyle w:val="Outline"/>
              <w:spacing w:before="0" w:after="200"/>
              <w:ind w:left="612" w:hanging="612"/>
              <w:jc w:val="both"/>
              <w:rPr>
                <w:spacing w:val="-3"/>
                <w:lang w:val="es-ES"/>
              </w:rPr>
            </w:pPr>
            <w:r w:rsidRPr="003D6336">
              <w:rPr>
                <w:kern w:val="0"/>
                <w:lang w:val="es-ES"/>
              </w:rPr>
              <w:t>Ac</w:t>
            </w:r>
            <w:r w:rsidRPr="003D6336">
              <w:rPr>
                <w:kern w:val="0"/>
                <w:lang w:val="es-ES"/>
              </w:rPr>
              <w:tab/>
              <w:t>y Bc son coeficientes</w:t>
            </w:r>
            <w:r w:rsidRPr="003D6336">
              <w:rPr>
                <w:kern w:val="0"/>
                <w:vertAlign w:val="superscript"/>
                <w:lang w:val="es-ES"/>
              </w:rPr>
              <w:footnoteReference w:id="36"/>
            </w:r>
            <w:r w:rsidRPr="003D6336">
              <w:rPr>
                <w:kern w:val="0"/>
                <w:lang w:val="es-ES"/>
              </w:rPr>
              <w:t xml:space="preserve"> </w:t>
            </w:r>
            <w:r w:rsidRPr="003D6336">
              <w:rPr>
                <w:b/>
                <w:kern w:val="0"/>
                <w:lang w:val="es-ES"/>
              </w:rPr>
              <w:t>estipulados en las CEC</w:t>
            </w:r>
            <w:r w:rsidRPr="003D6336">
              <w:rPr>
                <w:kern w:val="0"/>
                <w:lang w:val="es-ES"/>
              </w:rPr>
              <w:t xml:space="preserve"> que representan, respectivamente</w:t>
            </w:r>
            <w:r w:rsidRPr="003D6336">
              <w:rPr>
                <w:spacing w:val="-3"/>
                <w:lang w:val="es-ES"/>
              </w:rPr>
              <w:t>, las porciones no ajustables y ajustables del Precio del Contrato que deben pagarse en esa moneda específica "c", e</w:t>
            </w:r>
          </w:p>
          <w:p w14:paraId="259BE127" w14:textId="77777777" w:rsidR="004D0292" w:rsidRPr="003D6336" w:rsidRDefault="004D0292" w:rsidP="00F61F85">
            <w:pPr>
              <w:tabs>
                <w:tab w:val="left" w:pos="342"/>
              </w:tabs>
              <w:suppressAutoHyphens/>
              <w:spacing w:after="200"/>
              <w:ind w:left="612" w:hanging="612"/>
              <w:jc w:val="both"/>
              <w:rPr>
                <w:spacing w:val="-3"/>
                <w:lang w:val="es-ES"/>
              </w:rPr>
            </w:pPr>
            <w:r w:rsidRPr="003D6336">
              <w:rPr>
                <w:spacing w:val="-3"/>
                <w:lang w:val="es-ES"/>
              </w:rPr>
              <w:lastRenderedPageBreak/>
              <w:t>I</w:t>
            </w:r>
            <w:r w:rsidRPr="003D6336">
              <w:rPr>
                <w:spacing w:val="-3"/>
                <w:vertAlign w:val="subscript"/>
                <w:lang w:val="es-ES"/>
              </w:rPr>
              <w:t>mc</w:t>
            </w:r>
            <w:r w:rsidRPr="003D6336">
              <w:rPr>
                <w:spacing w:val="-3"/>
                <w:lang w:val="es-ES"/>
              </w:rPr>
              <w:tab/>
              <w:t>es el índice vigente al final del mes que se factura, e I</w:t>
            </w:r>
            <w:r w:rsidRPr="003D6336">
              <w:rPr>
                <w:spacing w:val="-3"/>
                <w:vertAlign w:val="subscript"/>
                <w:lang w:val="es-ES"/>
              </w:rPr>
              <w:t>oc</w:t>
            </w:r>
            <w:r w:rsidRPr="003D6336">
              <w:rPr>
                <w:spacing w:val="-3"/>
                <w:lang w:val="es-ES"/>
              </w:rPr>
              <w:t xml:space="preserve"> es el índice correspondiente a los insumos pagaderos, vigente 28 días antes de la apertura de las Ofertas; ambos índices se refieren a la moneda “c”.</w:t>
            </w:r>
          </w:p>
          <w:p w14:paraId="68195D9F" w14:textId="77777777" w:rsidR="004D0292" w:rsidRPr="003D6336" w:rsidRDefault="004D0292" w:rsidP="00F61F85">
            <w:pPr>
              <w:suppressAutoHyphens/>
              <w:spacing w:after="200"/>
              <w:ind w:left="612" w:hanging="612"/>
              <w:jc w:val="both"/>
              <w:rPr>
                <w:lang w:val="es-ES"/>
              </w:rPr>
            </w:pPr>
            <w:r w:rsidRPr="003D6336">
              <w:rPr>
                <w:lang w:val="es-ES"/>
              </w:rPr>
              <w:t>47.2</w:t>
            </w:r>
            <w:r w:rsidRPr="003D6336">
              <w:rPr>
                <w:lang w:val="es-ES"/>
              </w:rPr>
              <w:tab/>
              <w:t>Si se modifica el valor del índice después de haberlo usado en un cálculo, dicho cálculo deberá corregirse y se deberá hacer un ajuste en el certificado de pago siguiente.  Se considerará que el valor del índice tiene en cuenta todos los cambios en el costo debido a fluctuaciones en los costos.</w:t>
            </w:r>
          </w:p>
        </w:tc>
      </w:tr>
      <w:tr w:rsidR="004D0292" w:rsidRPr="003F4443" w14:paraId="39BC5B9C" w14:textId="77777777" w:rsidTr="00CB7A89">
        <w:tc>
          <w:tcPr>
            <w:tcW w:w="2448" w:type="dxa"/>
          </w:tcPr>
          <w:p w14:paraId="456F38CF" w14:textId="77777777" w:rsidR="004D0292" w:rsidRPr="003D6336" w:rsidRDefault="004D0292" w:rsidP="00F61F85">
            <w:pPr>
              <w:pStyle w:val="SectionVHeading3"/>
              <w:rPr>
                <w:lang w:val="es-ES"/>
              </w:rPr>
            </w:pPr>
            <w:bookmarkStart w:id="286" w:name="_Toc529005054"/>
            <w:r w:rsidRPr="003D6336">
              <w:rPr>
                <w:lang w:val="es-ES"/>
              </w:rPr>
              <w:lastRenderedPageBreak/>
              <w:t>48.</w:t>
            </w:r>
            <w:r w:rsidRPr="003D6336">
              <w:rPr>
                <w:lang w:val="es-ES"/>
              </w:rPr>
              <w:tab/>
              <w:t>Retenciones</w:t>
            </w:r>
            <w:bookmarkEnd w:id="286"/>
          </w:p>
        </w:tc>
        <w:tc>
          <w:tcPr>
            <w:tcW w:w="7128" w:type="dxa"/>
          </w:tcPr>
          <w:p w14:paraId="56E34799" w14:textId="77777777" w:rsidR="004D0292" w:rsidRPr="003D6336" w:rsidRDefault="004D0292" w:rsidP="00F61F85">
            <w:pPr>
              <w:suppressAutoHyphens/>
              <w:spacing w:after="200"/>
              <w:ind w:left="612" w:hanging="612"/>
              <w:jc w:val="both"/>
              <w:rPr>
                <w:spacing w:val="-3"/>
                <w:lang w:val="es-ES"/>
              </w:rPr>
            </w:pPr>
            <w:r w:rsidRPr="003D6336">
              <w:rPr>
                <w:lang w:val="es-ES"/>
              </w:rPr>
              <w:t>48.1</w:t>
            </w:r>
            <w:r w:rsidRPr="003D6336">
              <w:rPr>
                <w:lang w:val="es-ES"/>
              </w:rPr>
              <w:tab/>
            </w:r>
            <w:r w:rsidRPr="003D6336">
              <w:rPr>
                <w:spacing w:val="-3"/>
                <w:lang w:val="es-ES"/>
              </w:rPr>
              <w:t xml:space="preserve">El Contratante retendrá de cada pago que se adeude al Contratista la proporción </w:t>
            </w:r>
            <w:r w:rsidRPr="003D6336">
              <w:rPr>
                <w:b/>
                <w:spacing w:val="-3"/>
                <w:lang w:val="es-ES"/>
              </w:rPr>
              <w:t>estipulada en las CEC</w:t>
            </w:r>
            <w:r w:rsidRPr="003D6336">
              <w:rPr>
                <w:spacing w:val="-3"/>
                <w:lang w:val="es-ES"/>
              </w:rPr>
              <w:t xml:space="preserve"> hasta que las Obras estén terminadas totalmente.</w:t>
            </w:r>
          </w:p>
          <w:p w14:paraId="683E8FB9" w14:textId="77777777" w:rsidR="004D0292" w:rsidRPr="003D6336" w:rsidRDefault="004D0292" w:rsidP="00F61F85">
            <w:pPr>
              <w:suppressAutoHyphens/>
              <w:spacing w:after="200"/>
              <w:ind w:left="612" w:hanging="612"/>
              <w:jc w:val="both"/>
              <w:rPr>
                <w:lang w:val="es-ES"/>
              </w:rPr>
            </w:pPr>
            <w:r w:rsidRPr="003D6336">
              <w:rPr>
                <w:lang w:val="es-ES"/>
              </w:rPr>
              <w:t>48.2</w:t>
            </w:r>
            <w:r w:rsidRPr="003D6336">
              <w:rPr>
                <w:lang w:val="es-ES"/>
              </w:rPr>
              <w:tab/>
              <w:t xml:space="preserve">Cuando las Obras estén totalmente terminadas y el Gerente de Obras haya emitido el Certificado de Terminación de las Obras de conformidad con la Subcláusula 55.1 de las CGC, se le pagará al Contratista la mitad del total retenido y la otra mitad cuando haya transcurrido el Período de Responsabilidad por Defectos y el Gerente de Obras haya certificado que todos los defectos notificados al Contratista antes del vencimiento de este período han sido corregidos. </w:t>
            </w:r>
          </w:p>
          <w:p w14:paraId="431C8F90" w14:textId="77777777" w:rsidR="004D0292" w:rsidRPr="003D6336" w:rsidRDefault="004D0292" w:rsidP="00F61F85">
            <w:pPr>
              <w:suppressAutoHyphens/>
              <w:spacing w:after="200"/>
              <w:ind w:left="612" w:hanging="612"/>
              <w:jc w:val="both"/>
              <w:rPr>
                <w:lang w:val="es-ES"/>
              </w:rPr>
            </w:pPr>
            <w:r w:rsidRPr="003D6336">
              <w:rPr>
                <w:lang w:val="es-ES"/>
              </w:rPr>
              <w:t>48.3</w:t>
            </w:r>
            <w:r w:rsidRPr="003D6336">
              <w:rPr>
                <w:lang w:val="es-ES"/>
              </w:rPr>
              <w:tab/>
              <w:t>Cuando las Obras estén totalmente terminadas</w:t>
            </w:r>
            <w:r w:rsidRPr="003D6336">
              <w:rPr>
                <w:spacing w:val="-3"/>
                <w:lang w:val="es-ES"/>
              </w:rPr>
              <w:t>, el Contratista podrá sustituir la retención con una garantía bancaria “a la vista”.</w:t>
            </w:r>
          </w:p>
        </w:tc>
      </w:tr>
      <w:tr w:rsidR="004D0292" w:rsidRPr="003F4443" w14:paraId="04180F3C" w14:textId="77777777" w:rsidTr="00CB7A89">
        <w:tc>
          <w:tcPr>
            <w:tcW w:w="2448" w:type="dxa"/>
          </w:tcPr>
          <w:p w14:paraId="0A13306A" w14:textId="77777777" w:rsidR="004D0292" w:rsidRPr="003D6336" w:rsidRDefault="004D0292" w:rsidP="00F61F85">
            <w:pPr>
              <w:pStyle w:val="SectionVHeading3"/>
              <w:rPr>
                <w:lang w:val="es-ES"/>
              </w:rPr>
            </w:pPr>
            <w:bookmarkStart w:id="287" w:name="_Toc529005055"/>
            <w:r w:rsidRPr="003D6336">
              <w:rPr>
                <w:lang w:val="es-ES"/>
              </w:rPr>
              <w:t>49.</w:t>
            </w:r>
            <w:r w:rsidRPr="003D6336">
              <w:rPr>
                <w:lang w:val="es-ES"/>
              </w:rPr>
              <w:tab/>
              <w:t>Liquidación por daños y perjuicios</w:t>
            </w:r>
            <w:bookmarkEnd w:id="287"/>
          </w:p>
        </w:tc>
        <w:tc>
          <w:tcPr>
            <w:tcW w:w="7128" w:type="dxa"/>
          </w:tcPr>
          <w:p w14:paraId="1D350397" w14:textId="77777777" w:rsidR="004D0292" w:rsidRPr="003D6336" w:rsidRDefault="004D0292" w:rsidP="00F61F85">
            <w:pPr>
              <w:suppressAutoHyphens/>
              <w:spacing w:after="200"/>
              <w:ind w:left="612" w:hanging="612"/>
              <w:jc w:val="both"/>
              <w:rPr>
                <w:spacing w:val="-3"/>
                <w:lang w:val="es-ES"/>
              </w:rPr>
            </w:pPr>
            <w:r w:rsidRPr="003D6336">
              <w:rPr>
                <w:lang w:val="es-ES"/>
              </w:rPr>
              <w:t>49.1</w:t>
            </w:r>
            <w:r w:rsidRPr="003D6336">
              <w:rPr>
                <w:lang w:val="es-ES"/>
              </w:rPr>
              <w:tab/>
            </w:r>
            <w:r w:rsidRPr="003D6336">
              <w:rPr>
                <w:spacing w:val="-3"/>
                <w:lang w:val="es-ES"/>
              </w:rPr>
              <w:t xml:space="preserve">El Contratista deberá indemnizar al Contratante por daños y perjuicios conforme al precio por día </w:t>
            </w:r>
            <w:r w:rsidRPr="003D6336">
              <w:rPr>
                <w:b/>
                <w:spacing w:val="-3"/>
                <w:lang w:val="es-ES"/>
              </w:rPr>
              <w:t>establecida en las CEC</w:t>
            </w:r>
            <w:r w:rsidRPr="003D6336">
              <w:rPr>
                <w:spacing w:val="-3"/>
                <w:lang w:val="es-ES"/>
              </w:rPr>
              <w:t xml:space="preserve">, por cada día de retraso de la Fecha de Terminación con respecto a la Fecha Prevista de Terminación.  El monto total de daños y perjuicios no deberá exceder del monto </w:t>
            </w:r>
            <w:r w:rsidRPr="003D6336">
              <w:rPr>
                <w:b/>
                <w:spacing w:val="-3"/>
                <w:lang w:val="es-ES"/>
              </w:rPr>
              <w:t>estipulado en las CEC</w:t>
            </w:r>
            <w:r w:rsidRPr="003D6336">
              <w:rPr>
                <w:spacing w:val="-3"/>
                <w:lang w:val="es-ES"/>
              </w:rPr>
              <w:t>. El Contratante podrá deducir dicha indemnización de los pagos que se adeudaren al Contratista.  El pago por daños y perjuicios no afectará las obligaciones del Contratista.</w:t>
            </w:r>
          </w:p>
          <w:p w14:paraId="15D76A5C" w14:textId="77777777" w:rsidR="004D0292" w:rsidRPr="003D6336" w:rsidRDefault="004D0292" w:rsidP="00F61F85">
            <w:pPr>
              <w:suppressAutoHyphens/>
              <w:spacing w:after="200"/>
              <w:ind w:left="612" w:hanging="540"/>
              <w:jc w:val="both"/>
              <w:rPr>
                <w:lang w:val="es-ES"/>
              </w:rPr>
            </w:pPr>
            <w:r w:rsidRPr="003D6336">
              <w:rPr>
                <w:lang w:val="es-ES"/>
              </w:rPr>
              <w:t>49.2</w:t>
            </w:r>
            <w:r w:rsidRPr="003D6336">
              <w:rPr>
                <w:lang w:val="es-ES"/>
              </w:rPr>
              <w:tab/>
            </w:r>
            <w:r w:rsidRPr="003D6336">
              <w:rPr>
                <w:spacing w:val="-3"/>
                <w:lang w:val="es-ES"/>
              </w:rPr>
              <w:t>Si después de hecha la liquidación por daños y perjuicios se prorrogara la Fecha Prevista de Terminación, el Gerente de Obras deberá corregir en el siguiente certificado de pago los pagos en exceso que hubiere efectuado el Contratista por concepto de liquidación de daños y perjuicios. Se deberán pagar intereses al Contratista sobre el monto pagado en exceso, calculados para el período entre la fecha de pago hasta la fecha de reembolso, a las tasas especificadas en la Subcláusula 43.1 de las CGC.</w:t>
            </w:r>
          </w:p>
        </w:tc>
      </w:tr>
      <w:tr w:rsidR="004D0292" w:rsidRPr="003F4443" w14:paraId="5857324B" w14:textId="77777777" w:rsidTr="00CB7A89">
        <w:tc>
          <w:tcPr>
            <w:tcW w:w="2448" w:type="dxa"/>
          </w:tcPr>
          <w:p w14:paraId="2A0D3309" w14:textId="77777777" w:rsidR="004D0292" w:rsidRPr="003D6336" w:rsidRDefault="004D0292" w:rsidP="00F61F85">
            <w:pPr>
              <w:pStyle w:val="SectionVHeading3"/>
              <w:rPr>
                <w:lang w:val="es-ES"/>
              </w:rPr>
            </w:pPr>
            <w:bookmarkStart w:id="288" w:name="_Toc529005056"/>
            <w:r w:rsidRPr="003D6336">
              <w:rPr>
                <w:lang w:val="es-ES"/>
              </w:rPr>
              <w:t>50.</w:t>
            </w:r>
            <w:r w:rsidRPr="003D6336">
              <w:rPr>
                <w:lang w:val="es-ES"/>
              </w:rPr>
              <w:tab/>
              <w:t>Bonificaciones</w:t>
            </w:r>
            <w:bookmarkEnd w:id="288"/>
          </w:p>
        </w:tc>
        <w:tc>
          <w:tcPr>
            <w:tcW w:w="7128" w:type="dxa"/>
          </w:tcPr>
          <w:p w14:paraId="576BA9A0" w14:textId="77777777" w:rsidR="004D0292" w:rsidRPr="003D6336" w:rsidRDefault="004D0292" w:rsidP="00F61F85">
            <w:pPr>
              <w:suppressAutoHyphens/>
              <w:spacing w:after="200"/>
              <w:ind w:left="612" w:hanging="612"/>
              <w:jc w:val="both"/>
              <w:rPr>
                <w:lang w:val="es-ES"/>
              </w:rPr>
            </w:pPr>
            <w:r w:rsidRPr="003D6336">
              <w:rPr>
                <w:spacing w:val="-3"/>
                <w:lang w:val="es-ES"/>
              </w:rPr>
              <w:t>50.1</w:t>
            </w:r>
            <w:r w:rsidRPr="003D6336">
              <w:rPr>
                <w:spacing w:val="-3"/>
                <w:lang w:val="es-ES"/>
              </w:rPr>
              <w:tab/>
              <w:t xml:space="preserve">Se pagará al Contratista una bonificación que se calculará a la tasa diaria </w:t>
            </w:r>
            <w:r w:rsidRPr="003D6336">
              <w:rPr>
                <w:b/>
                <w:spacing w:val="-3"/>
                <w:lang w:val="es-ES"/>
              </w:rPr>
              <w:t>establecida en las CEC</w:t>
            </w:r>
            <w:r w:rsidRPr="003D6336">
              <w:rPr>
                <w:spacing w:val="-3"/>
                <w:lang w:val="es-ES"/>
              </w:rPr>
              <w:t xml:space="preserve">, por cada día (menos los días que se le pague por acelerar las Obras) que la Fecha de Terminación </w:t>
            </w:r>
            <w:r w:rsidRPr="003D6336">
              <w:rPr>
                <w:spacing w:val="-3"/>
                <w:lang w:val="es-ES"/>
              </w:rPr>
              <w:lastRenderedPageBreak/>
              <w:t>de la totalidad de las Obras sea anterior a la Fecha Prevista de Terminación.  El Gerente de Obras deberá certificar que se han terminado las Obras de conformidad con la Subcláusula 55.1 de las CGC aún cuando el plazo para terminarlas no estuviera vencido.</w:t>
            </w:r>
          </w:p>
        </w:tc>
      </w:tr>
      <w:tr w:rsidR="004D0292" w:rsidRPr="003F4443" w14:paraId="7745D2FF" w14:textId="77777777" w:rsidTr="00CB7A89">
        <w:tc>
          <w:tcPr>
            <w:tcW w:w="2448" w:type="dxa"/>
          </w:tcPr>
          <w:p w14:paraId="243158EA" w14:textId="77777777" w:rsidR="004D0292" w:rsidRPr="003D6336" w:rsidRDefault="004D0292" w:rsidP="00F61F85">
            <w:pPr>
              <w:pStyle w:val="SectionVHeading3"/>
              <w:rPr>
                <w:lang w:val="es-ES"/>
              </w:rPr>
            </w:pPr>
            <w:bookmarkStart w:id="289" w:name="_Toc529005057"/>
            <w:r w:rsidRPr="003D6336">
              <w:rPr>
                <w:lang w:val="es-ES"/>
              </w:rPr>
              <w:lastRenderedPageBreak/>
              <w:t>51.</w:t>
            </w:r>
            <w:r w:rsidRPr="003D6336">
              <w:rPr>
                <w:lang w:val="es-ES"/>
              </w:rPr>
              <w:tab/>
              <w:t>Pago de anticipo</w:t>
            </w:r>
            <w:bookmarkEnd w:id="289"/>
          </w:p>
        </w:tc>
        <w:tc>
          <w:tcPr>
            <w:tcW w:w="7128" w:type="dxa"/>
          </w:tcPr>
          <w:p w14:paraId="142CD18B" w14:textId="77777777" w:rsidR="004D0292" w:rsidRPr="003D6336" w:rsidRDefault="004D0292" w:rsidP="00F61F85">
            <w:pPr>
              <w:suppressAutoHyphens/>
              <w:spacing w:after="200"/>
              <w:ind w:left="612" w:hanging="612"/>
              <w:jc w:val="both"/>
              <w:rPr>
                <w:spacing w:val="-3"/>
                <w:lang w:val="es-ES"/>
              </w:rPr>
            </w:pPr>
            <w:r w:rsidRPr="003D6336">
              <w:rPr>
                <w:spacing w:val="-3"/>
                <w:lang w:val="es-ES"/>
              </w:rPr>
              <w:t>51.1</w:t>
            </w:r>
            <w:r w:rsidRPr="003D6336">
              <w:rPr>
                <w:spacing w:val="-3"/>
                <w:lang w:val="es-ES"/>
              </w:rPr>
              <w:tab/>
              <w:t xml:space="preserve">El Contratante pagará al Contratista un anticipo por el monto </w:t>
            </w:r>
            <w:r w:rsidRPr="003D6336">
              <w:rPr>
                <w:b/>
                <w:spacing w:val="-3"/>
                <w:lang w:val="es-ES"/>
              </w:rPr>
              <w:t>estipulado en las CEC</w:t>
            </w:r>
            <w:r w:rsidRPr="003D6336">
              <w:rPr>
                <w:spacing w:val="-3"/>
                <w:lang w:val="es-ES"/>
              </w:rPr>
              <w:t xml:space="preserve"> en la fecha también </w:t>
            </w:r>
            <w:r w:rsidRPr="003D6336">
              <w:rPr>
                <w:b/>
                <w:spacing w:val="-3"/>
                <w:lang w:val="es-ES"/>
              </w:rPr>
              <w:t xml:space="preserve">estipulada en las CEC, </w:t>
            </w:r>
            <w:r w:rsidRPr="003D6336">
              <w:rPr>
                <w:spacing w:val="-3"/>
                <w:lang w:val="es-ES"/>
              </w:rPr>
              <w:t>contra la presentación por el Contratista de una Garantía Bancaria Incondicional emitida en la forma y por un banco aceptables para el Contratante en los mismos montos y monedas del anticipo. La garantía deberá permanecer vigente hasta que el anticipo pagado haya sido reembolsado, pero el monto de la garantía será reducido progresivamente en los montos reembolsados por el Contratista. El anticipo no devengará intereses.</w:t>
            </w:r>
          </w:p>
          <w:p w14:paraId="166F6E62" w14:textId="77777777" w:rsidR="004D0292" w:rsidRPr="003D6336" w:rsidRDefault="004D0292" w:rsidP="00F61F85">
            <w:pPr>
              <w:suppressAutoHyphens/>
              <w:spacing w:after="200"/>
              <w:ind w:left="612" w:hanging="612"/>
              <w:jc w:val="both"/>
              <w:rPr>
                <w:spacing w:val="-3"/>
                <w:lang w:val="es-ES"/>
              </w:rPr>
            </w:pPr>
            <w:r w:rsidRPr="003D6336">
              <w:rPr>
                <w:spacing w:val="-3"/>
                <w:lang w:val="es-ES"/>
              </w:rPr>
              <w:t>51.2</w:t>
            </w:r>
            <w:r w:rsidRPr="003D6336">
              <w:rPr>
                <w:spacing w:val="-3"/>
                <w:lang w:val="es-ES"/>
              </w:rPr>
              <w:tab/>
              <w:t>El Contratista deberá usar el anticipo únicamente para pagar equipos, planta, materiales y gastos de movilización que se requieran específicamente para la ejecución del Contrato.  El Contratista deberá demostrar que ha utilizado el anticipo para tales fines mediante la presentación de copias de las facturas u otros documentos al Gerente de Obras.</w:t>
            </w:r>
          </w:p>
          <w:p w14:paraId="4BEA5182" w14:textId="77777777" w:rsidR="004D0292" w:rsidRPr="003D6336" w:rsidRDefault="004D0292" w:rsidP="00F61F85">
            <w:pPr>
              <w:suppressAutoHyphens/>
              <w:spacing w:after="200"/>
              <w:ind w:left="612" w:hanging="612"/>
              <w:jc w:val="both"/>
              <w:rPr>
                <w:spacing w:val="-3"/>
                <w:lang w:val="es-ES"/>
              </w:rPr>
            </w:pPr>
            <w:r w:rsidRPr="003D6336">
              <w:rPr>
                <w:spacing w:val="-3"/>
                <w:lang w:val="es-ES"/>
              </w:rPr>
              <w:t>51.3</w:t>
            </w:r>
            <w:r w:rsidRPr="003D6336">
              <w:rPr>
                <w:spacing w:val="-3"/>
                <w:lang w:val="es-ES"/>
              </w:rPr>
              <w:tab/>
              <w:t>El anticipo será reembolsado mediante la deducción de montos proporcionales de los pagos que se adeuden al Contratista, de conformidad con la valoración del porcentaje de las Obras que haya sido terminado.  No se tomarán en cuenta el anticipo ni sus reembolsos para determinar la valoración de los trabajos realizados, Variaciones, ajuste de precios, eventos compensables, bonificaciones, o liquidación por daños y perjuicios.</w:t>
            </w:r>
          </w:p>
        </w:tc>
      </w:tr>
      <w:tr w:rsidR="004D0292" w:rsidRPr="003F4443" w14:paraId="53891BC2" w14:textId="77777777" w:rsidTr="00CB7A89">
        <w:tc>
          <w:tcPr>
            <w:tcW w:w="2448" w:type="dxa"/>
          </w:tcPr>
          <w:p w14:paraId="4CBC7A9F" w14:textId="77777777" w:rsidR="004D0292" w:rsidRPr="003D6336" w:rsidRDefault="004D0292" w:rsidP="00F61F85">
            <w:pPr>
              <w:pStyle w:val="SectionVHeading3"/>
              <w:rPr>
                <w:lang w:val="es-ES"/>
              </w:rPr>
            </w:pPr>
            <w:bookmarkStart w:id="290" w:name="_Toc529005058"/>
            <w:r w:rsidRPr="003D6336">
              <w:rPr>
                <w:lang w:val="es-ES"/>
              </w:rPr>
              <w:t>52.</w:t>
            </w:r>
            <w:r w:rsidRPr="003D6336">
              <w:rPr>
                <w:lang w:val="es-ES"/>
              </w:rPr>
              <w:tab/>
              <w:t>Garantías</w:t>
            </w:r>
            <w:bookmarkEnd w:id="290"/>
            <w:r w:rsidRPr="003D6336">
              <w:rPr>
                <w:lang w:val="es-ES"/>
              </w:rPr>
              <w:tab/>
            </w:r>
          </w:p>
        </w:tc>
        <w:tc>
          <w:tcPr>
            <w:tcW w:w="7128" w:type="dxa"/>
          </w:tcPr>
          <w:p w14:paraId="75B8F482" w14:textId="77777777" w:rsidR="004D0292" w:rsidRPr="003D6336" w:rsidRDefault="004D0292" w:rsidP="00F61F85">
            <w:pPr>
              <w:suppressAutoHyphens/>
              <w:spacing w:after="200"/>
              <w:ind w:left="612" w:hanging="612"/>
              <w:jc w:val="both"/>
              <w:rPr>
                <w:spacing w:val="-3"/>
                <w:lang w:val="es-ES"/>
              </w:rPr>
            </w:pPr>
            <w:r w:rsidRPr="003D6336">
              <w:rPr>
                <w:spacing w:val="-3"/>
                <w:lang w:val="es-ES"/>
              </w:rPr>
              <w:t>52.1</w:t>
            </w:r>
            <w:r w:rsidRPr="003D6336">
              <w:rPr>
                <w:spacing w:val="-3"/>
                <w:lang w:val="es-ES"/>
              </w:rPr>
              <w:tab/>
              <w:t xml:space="preserve">El Contratista deberá proporcionar al Contratante la Garantía de Cumplimiento a más tardar en la fecha definida en la Carta de Aceptación y por el monto </w:t>
            </w:r>
            <w:r w:rsidRPr="003D6336">
              <w:rPr>
                <w:b/>
                <w:spacing w:val="-3"/>
                <w:lang w:val="es-ES"/>
              </w:rPr>
              <w:t>estipulado en las CEC</w:t>
            </w:r>
            <w:r w:rsidRPr="003D6336">
              <w:rPr>
                <w:spacing w:val="-3"/>
                <w:lang w:val="es-ES"/>
              </w:rPr>
              <w:t>, emitida por un banco o compañía afianzadora aceptables para el Contratante y expresada en los tipos y proporciones de monedas en que deba pagarse el Precio del Contrato.  La validez de la Garantía de Cumplimiento excederá en 28 días la fecha de emisión del Certificado de Terminación de las Obras en el caso de una garantía bancaria, y excederá en un año dicha fecha en el caso de una Fianza de Cumplimiento.</w:t>
            </w:r>
          </w:p>
        </w:tc>
      </w:tr>
      <w:tr w:rsidR="004D0292" w:rsidRPr="003F4443" w14:paraId="62D5B629" w14:textId="77777777" w:rsidTr="00CB7A89">
        <w:tc>
          <w:tcPr>
            <w:tcW w:w="2448" w:type="dxa"/>
          </w:tcPr>
          <w:p w14:paraId="4DFAB71E" w14:textId="77777777" w:rsidR="004D0292" w:rsidRPr="003D6336" w:rsidRDefault="004D0292" w:rsidP="00F61F85">
            <w:pPr>
              <w:pStyle w:val="SectionVHeading3"/>
              <w:rPr>
                <w:lang w:val="es-ES"/>
              </w:rPr>
            </w:pPr>
            <w:bookmarkStart w:id="291" w:name="_Toc529005059"/>
            <w:r w:rsidRPr="003D6336">
              <w:rPr>
                <w:lang w:val="es-ES"/>
              </w:rPr>
              <w:t>53.</w:t>
            </w:r>
            <w:r w:rsidRPr="003D6336">
              <w:rPr>
                <w:lang w:val="es-ES"/>
              </w:rPr>
              <w:tab/>
            </w:r>
            <w:bookmarkEnd w:id="291"/>
            <w:r w:rsidR="008A7E81" w:rsidRPr="003D6336">
              <w:rPr>
                <w:lang w:val="es-ES"/>
              </w:rPr>
              <w:t xml:space="preserve">Trabajos por </w:t>
            </w:r>
            <w:r w:rsidR="008A7E81">
              <w:rPr>
                <w:lang w:val="es-ES"/>
              </w:rPr>
              <w:t>Administración</w:t>
            </w:r>
          </w:p>
        </w:tc>
        <w:tc>
          <w:tcPr>
            <w:tcW w:w="7128" w:type="dxa"/>
          </w:tcPr>
          <w:p w14:paraId="264FEB57" w14:textId="77777777" w:rsidR="004D0292" w:rsidRPr="003D6336" w:rsidRDefault="004D0292" w:rsidP="00F61F85">
            <w:pPr>
              <w:suppressAutoHyphens/>
              <w:spacing w:after="200"/>
              <w:ind w:left="612" w:hanging="612"/>
              <w:jc w:val="both"/>
              <w:rPr>
                <w:spacing w:val="-3"/>
                <w:lang w:val="es-ES"/>
              </w:rPr>
            </w:pPr>
            <w:r w:rsidRPr="003D6336">
              <w:rPr>
                <w:spacing w:val="-3"/>
                <w:lang w:val="es-ES"/>
              </w:rPr>
              <w:t>53.1</w:t>
            </w:r>
            <w:r w:rsidRPr="003D6336">
              <w:rPr>
                <w:spacing w:val="-3"/>
                <w:lang w:val="es-ES"/>
              </w:rPr>
              <w:tab/>
              <w:t xml:space="preserve">Cuando corresponda, los precios para </w:t>
            </w:r>
            <w:r w:rsidR="008A7E81">
              <w:rPr>
                <w:spacing w:val="-3"/>
                <w:lang w:val="es-ES"/>
              </w:rPr>
              <w:t>Trabajos</w:t>
            </w:r>
            <w:r w:rsidR="008A7E81" w:rsidRPr="003D6336">
              <w:rPr>
                <w:spacing w:val="-3"/>
                <w:lang w:val="es-ES"/>
              </w:rPr>
              <w:t xml:space="preserve"> por </w:t>
            </w:r>
            <w:r w:rsidR="008A7E81">
              <w:rPr>
                <w:spacing w:val="-3"/>
                <w:lang w:val="es-ES"/>
              </w:rPr>
              <w:t>Administración</w:t>
            </w:r>
            <w:r w:rsidRPr="003D6336">
              <w:rPr>
                <w:spacing w:val="-3"/>
                <w:lang w:val="es-ES"/>
              </w:rPr>
              <w:t xml:space="preserve"> indicadas en la Oferta se aplicarán para pequeñas cantidades adicionales de trabajo sólo cuando el Gerente de Obras hubiera impartido instrucciones previamente y por escrito para la </w:t>
            </w:r>
            <w:r w:rsidRPr="003D6336">
              <w:rPr>
                <w:spacing w:val="-3"/>
                <w:lang w:val="es-ES"/>
              </w:rPr>
              <w:lastRenderedPageBreak/>
              <w:t>ejecución de trabajos adicionales que se han de pagar de esa manera.</w:t>
            </w:r>
          </w:p>
          <w:p w14:paraId="63044298" w14:textId="77777777" w:rsidR="004D0292" w:rsidRPr="003D6336" w:rsidRDefault="004D0292" w:rsidP="00F61F85">
            <w:pPr>
              <w:suppressAutoHyphens/>
              <w:spacing w:after="200"/>
              <w:ind w:left="612" w:hanging="612"/>
              <w:jc w:val="both"/>
              <w:rPr>
                <w:spacing w:val="-3"/>
                <w:lang w:val="es-ES"/>
              </w:rPr>
            </w:pPr>
            <w:r w:rsidRPr="003D6336">
              <w:rPr>
                <w:spacing w:val="-3"/>
                <w:lang w:val="es-ES"/>
              </w:rPr>
              <w:t>53.2</w:t>
            </w:r>
            <w:r w:rsidRPr="003D6336">
              <w:rPr>
                <w:spacing w:val="-3"/>
                <w:lang w:val="es-ES"/>
              </w:rPr>
              <w:tab/>
              <w:t xml:space="preserve">El Contratista deberá dejar constancia en formularios aprobados por el Gerente de Obras de todo trabajo que deba pagarse como </w:t>
            </w:r>
            <w:r w:rsidR="008A7E81">
              <w:rPr>
                <w:spacing w:val="-3"/>
                <w:lang w:val="es-ES"/>
              </w:rPr>
              <w:t>Trabajos</w:t>
            </w:r>
            <w:r w:rsidR="008A7E81" w:rsidRPr="003D6336">
              <w:rPr>
                <w:spacing w:val="-3"/>
                <w:lang w:val="es-ES"/>
              </w:rPr>
              <w:t xml:space="preserve"> por </w:t>
            </w:r>
            <w:r w:rsidR="008A7E81">
              <w:rPr>
                <w:spacing w:val="-3"/>
                <w:lang w:val="es-ES"/>
              </w:rPr>
              <w:t>Administración</w:t>
            </w:r>
            <w:r w:rsidRPr="003D6336">
              <w:rPr>
                <w:spacing w:val="-3"/>
                <w:lang w:val="es-ES"/>
              </w:rPr>
              <w:t>. El Gerente de Obras deberá verificar y firmar dentro de los dos días siguientes después de haberse realizado el trabajo todos los formularios que se llenen para este propósito.</w:t>
            </w:r>
          </w:p>
          <w:p w14:paraId="357BA0D4" w14:textId="77777777" w:rsidR="004D0292" w:rsidRPr="003D6336" w:rsidRDefault="004D0292" w:rsidP="00F61F85">
            <w:pPr>
              <w:suppressAutoHyphens/>
              <w:spacing w:after="200"/>
              <w:ind w:left="612" w:hanging="612"/>
              <w:jc w:val="both"/>
              <w:rPr>
                <w:spacing w:val="-3"/>
                <w:lang w:val="es-ES"/>
              </w:rPr>
            </w:pPr>
            <w:r w:rsidRPr="003D6336">
              <w:rPr>
                <w:spacing w:val="-3"/>
                <w:lang w:val="es-ES"/>
              </w:rPr>
              <w:t>53.3</w:t>
            </w:r>
            <w:r w:rsidRPr="003D6336">
              <w:rPr>
                <w:spacing w:val="-3"/>
                <w:lang w:val="es-ES"/>
              </w:rPr>
              <w:tab/>
              <w:t xml:space="preserve">Los pagos al Contratista por concepto de </w:t>
            </w:r>
            <w:r w:rsidR="008A7E81">
              <w:rPr>
                <w:spacing w:val="-3"/>
                <w:lang w:val="es-ES"/>
              </w:rPr>
              <w:t>Trabajos</w:t>
            </w:r>
            <w:r w:rsidR="008A7E81" w:rsidRPr="003D6336">
              <w:rPr>
                <w:spacing w:val="-3"/>
                <w:lang w:val="es-ES"/>
              </w:rPr>
              <w:t xml:space="preserve"> por </w:t>
            </w:r>
            <w:r w:rsidR="008A7E81">
              <w:rPr>
                <w:spacing w:val="-3"/>
                <w:lang w:val="es-ES"/>
              </w:rPr>
              <w:t>Administración</w:t>
            </w:r>
            <w:r w:rsidRPr="003D6336">
              <w:rPr>
                <w:spacing w:val="-3"/>
                <w:lang w:val="es-ES"/>
              </w:rPr>
              <w:t xml:space="preserve"> estarán supeditados a la presentación de los formularios mencionados en la Subcláusula 53.2 de las CGC.</w:t>
            </w:r>
          </w:p>
        </w:tc>
      </w:tr>
      <w:tr w:rsidR="004D0292" w:rsidRPr="003F4443" w14:paraId="5561B65B" w14:textId="77777777" w:rsidTr="00CB7A89">
        <w:tc>
          <w:tcPr>
            <w:tcW w:w="2448" w:type="dxa"/>
          </w:tcPr>
          <w:p w14:paraId="3BBA383C" w14:textId="77777777" w:rsidR="004D0292" w:rsidRPr="003D6336" w:rsidRDefault="004D0292" w:rsidP="00F61F85">
            <w:pPr>
              <w:pStyle w:val="SectionVHeading3"/>
              <w:rPr>
                <w:lang w:val="es-ES"/>
              </w:rPr>
            </w:pPr>
            <w:bookmarkStart w:id="292" w:name="_Toc529005060"/>
            <w:r w:rsidRPr="003D6336">
              <w:rPr>
                <w:lang w:val="es-ES"/>
              </w:rPr>
              <w:lastRenderedPageBreak/>
              <w:t>54.</w:t>
            </w:r>
            <w:r w:rsidRPr="003D6336">
              <w:rPr>
                <w:lang w:val="es-ES"/>
              </w:rPr>
              <w:tab/>
              <w:t>Costo de reparaciones</w:t>
            </w:r>
            <w:bookmarkEnd w:id="292"/>
          </w:p>
        </w:tc>
        <w:tc>
          <w:tcPr>
            <w:tcW w:w="7128" w:type="dxa"/>
          </w:tcPr>
          <w:p w14:paraId="720C1A81" w14:textId="77777777" w:rsidR="004D0292" w:rsidRPr="003D6336" w:rsidRDefault="004D0292" w:rsidP="00F61F85">
            <w:pPr>
              <w:suppressAutoHyphens/>
              <w:spacing w:after="200"/>
              <w:ind w:left="612" w:hanging="612"/>
              <w:jc w:val="both"/>
              <w:rPr>
                <w:spacing w:val="-3"/>
                <w:lang w:val="es-ES"/>
              </w:rPr>
            </w:pPr>
            <w:r w:rsidRPr="003D6336">
              <w:rPr>
                <w:spacing w:val="-3"/>
                <w:lang w:val="es-ES"/>
              </w:rPr>
              <w:t>54.1</w:t>
            </w:r>
            <w:r w:rsidRPr="003D6336">
              <w:rPr>
                <w:spacing w:val="-3"/>
                <w:lang w:val="es-ES"/>
              </w:rPr>
              <w:tab/>
              <w:t>El Contratista será responsable de reparar y pagar por cuenta propia las pérdidas o daños que sufran las Obras o los Materiales que hayan de incorporarse a ellas entre la Fecha de Inicio de las Obras y el vencimiento del Período de Responsabilidad por Defectos, cuando dichas pérdidas y daños sean ocasionados por sus propios actos u omisiones.</w:t>
            </w:r>
          </w:p>
        </w:tc>
      </w:tr>
    </w:tbl>
    <w:p w14:paraId="209DA5B1" w14:textId="77777777" w:rsidR="004D0292" w:rsidRPr="003D6336" w:rsidRDefault="004D0292" w:rsidP="004D0292">
      <w:pPr>
        <w:pStyle w:val="SectionVHeading2"/>
        <w:rPr>
          <w:lang w:val="es-ES"/>
        </w:rPr>
      </w:pPr>
      <w:bookmarkStart w:id="293" w:name="_Toc529005061"/>
      <w:r w:rsidRPr="003D6336">
        <w:rPr>
          <w:lang w:val="es-ES"/>
        </w:rPr>
        <w:t>E. Finalizaci</w:t>
      </w:r>
      <w:r w:rsidRPr="003D6336">
        <w:rPr>
          <w:rFonts w:hint="eastAsia"/>
          <w:lang w:val="es-ES"/>
        </w:rPr>
        <w:t>ó</w:t>
      </w:r>
      <w:r w:rsidRPr="003D6336">
        <w:rPr>
          <w:lang w:val="es-ES"/>
        </w:rPr>
        <w:t>n del Contrato</w:t>
      </w:r>
      <w:bookmarkEnd w:id="293"/>
    </w:p>
    <w:tbl>
      <w:tblPr>
        <w:tblW w:w="0" w:type="auto"/>
        <w:tblInd w:w="108" w:type="dxa"/>
        <w:tblLook w:val="0000" w:firstRow="0" w:lastRow="0" w:firstColumn="0" w:lastColumn="0" w:noHBand="0" w:noVBand="0"/>
      </w:tblPr>
      <w:tblGrid>
        <w:gridCol w:w="2323"/>
        <w:gridCol w:w="6929"/>
      </w:tblGrid>
      <w:tr w:rsidR="004D0292" w:rsidRPr="003F4443" w14:paraId="68C40F4A" w14:textId="77777777" w:rsidTr="00CB7A89">
        <w:tc>
          <w:tcPr>
            <w:tcW w:w="2340" w:type="dxa"/>
          </w:tcPr>
          <w:p w14:paraId="5AEA289A" w14:textId="77777777" w:rsidR="004D0292" w:rsidRPr="003D6336" w:rsidRDefault="004D0292" w:rsidP="00F61F85">
            <w:pPr>
              <w:pStyle w:val="SectionVHeading3"/>
              <w:rPr>
                <w:lang w:val="es-ES"/>
              </w:rPr>
            </w:pPr>
            <w:bookmarkStart w:id="294" w:name="_Toc529005062"/>
            <w:r w:rsidRPr="003D6336">
              <w:rPr>
                <w:lang w:val="es-ES"/>
              </w:rPr>
              <w:t>55.</w:t>
            </w:r>
            <w:r w:rsidRPr="003D6336">
              <w:rPr>
                <w:lang w:val="es-ES"/>
              </w:rPr>
              <w:tab/>
              <w:t>Terminación de las Obras</w:t>
            </w:r>
            <w:bookmarkEnd w:id="294"/>
          </w:p>
        </w:tc>
        <w:tc>
          <w:tcPr>
            <w:tcW w:w="7128" w:type="dxa"/>
          </w:tcPr>
          <w:p w14:paraId="642489B7"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55.1</w:t>
            </w:r>
            <w:r w:rsidRPr="003D6336">
              <w:rPr>
                <w:kern w:val="0"/>
                <w:lang w:val="es-ES"/>
              </w:rPr>
              <w:tab/>
              <w:t xml:space="preserve">El Contratista </w:t>
            </w:r>
            <w:r w:rsidRPr="003D6336">
              <w:rPr>
                <w:spacing w:val="-3"/>
                <w:lang w:val="es-ES"/>
              </w:rPr>
              <w:t>le pedirá al Gerente de Obras que emita un Certificado de Terminación de las Obras y el Gerente de Obras lo emitirá cuando decida que las Obras están terminadas.</w:t>
            </w:r>
          </w:p>
        </w:tc>
      </w:tr>
      <w:tr w:rsidR="004D0292" w:rsidRPr="003F4443" w14:paraId="663C1EF2" w14:textId="77777777" w:rsidTr="00CB7A89">
        <w:tc>
          <w:tcPr>
            <w:tcW w:w="2340" w:type="dxa"/>
          </w:tcPr>
          <w:p w14:paraId="448B739B" w14:textId="77777777" w:rsidR="004D0292" w:rsidRPr="003D6336" w:rsidRDefault="004D0292" w:rsidP="00F61F85">
            <w:pPr>
              <w:pStyle w:val="SectionVHeading3"/>
              <w:rPr>
                <w:lang w:val="es-ES"/>
              </w:rPr>
            </w:pPr>
            <w:bookmarkStart w:id="295" w:name="_Toc529005063"/>
            <w:r w:rsidRPr="003D6336">
              <w:rPr>
                <w:lang w:val="es-ES"/>
              </w:rPr>
              <w:t>56.</w:t>
            </w:r>
            <w:r w:rsidRPr="003D6336">
              <w:rPr>
                <w:lang w:val="es-ES"/>
              </w:rPr>
              <w:tab/>
              <w:t>Recepción de las Obras</w:t>
            </w:r>
            <w:bookmarkEnd w:id="295"/>
          </w:p>
        </w:tc>
        <w:tc>
          <w:tcPr>
            <w:tcW w:w="7128" w:type="dxa"/>
          </w:tcPr>
          <w:p w14:paraId="34DEE676"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56.1</w:t>
            </w:r>
            <w:r w:rsidRPr="003D6336">
              <w:rPr>
                <w:kern w:val="0"/>
                <w:lang w:val="es-ES"/>
              </w:rPr>
              <w:tab/>
            </w:r>
            <w:r w:rsidRPr="003D6336">
              <w:rPr>
                <w:spacing w:val="-3"/>
                <w:lang w:val="es-ES"/>
              </w:rPr>
              <w:t xml:space="preserve">El Contratante tomará posesión del </w:t>
            </w:r>
            <w:r w:rsidR="002509AB">
              <w:rPr>
                <w:spacing w:val="-3"/>
                <w:lang w:val="es-ES"/>
              </w:rPr>
              <w:t>Lugar</w:t>
            </w:r>
            <w:r w:rsidR="002509AB" w:rsidRPr="003D6336">
              <w:rPr>
                <w:spacing w:val="-3"/>
                <w:lang w:val="es-ES"/>
              </w:rPr>
              <w:t xml:space="preserve"> de las Obras</w:t>
            </w:r>
            <w:r w:rsidRPr="003D6336">
              <w:rPr>
                <w:spacing w:val="-3"/>
                <w:lang w:val="es-ES"/>
              </w:rPr>
              <w:t xml:space="preserve"> y de las Obras dentro de los siete (7) días siguientes a la fecha en que el Gerente de Obras emita el Certificado de Terminación de las Obras.</w:t>
            </w:r>
          </w:p>
        </w:tc>
      </w:tr>
      <w:tr w:rsidR="004D0292" w:rsidRPr="003F4443" w14:paraId="65108B70" w14:textId="77777777" w:rsidTr="00CB7A89">
        <w:tc>
          <w:tcPr>
            <w:tcW w:w="2340" w:type="dxa"/>
          </w:tcPr>
          <w:p w14:paraId="2B7C2134" w14:textId="77777777" w:rsidR="004D0292" w:rsidRPr="003D6336" w:rsidRDefault="004D0292" w:rsidP="00F61F85">
            <w:pPr>
              <w:pStyle w:val="SectionVHeading3"/>
              <w:rPr>
                <w:lang w:val="es-ES"/>
              </w:rPr>
            </w:pPr>
            <w:bookmarkStart w:id="296" w:name="_Toc529005064"/>
            <w:r w:rsidRPr="003D6336">
              <w:rPr>
                <w:lang w:val="es-ES"/>
              </w:rPr>
              <w:t>57.</w:t>
            </w:r>
            <w:r w:rsidRPr="003D6336">
              <w:rPr>
                <w:lang w:val="es-ES"/>
              </w:rPr>
              <w:tab/>
              <w:t>Liquidación final</w:t>
            </w:r>
            <w:bookmarkEnd w:id="296"/>
          </w:p>
        </w:tc>
        <w:tc>
          <w:tcPr>
            <w:tcW w:w="7128" w:type="dxa"/>
          </w:tcPr>
          <w:p w14:paraId="541281F6"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57.1</w:t>
            </w:r>
            <w:r w:rsidRPr="003D6336">
              <w:rPr>
                <w:kern w:val="0"/>
                <w:lang w:val="es-ES"/>
              </w:rPr>
              <w:tab/>
            </w:r>
            <w:r w:rsidRPr="003D6336">
              <w:rPr>
                <w:spacing w:val="-3"/>
                <w:lang w:val="es-ES"/>
              </w:rPr>
              <w:t>El Contratista deberá proporcionar al Gerente de Obras un estado de cuenta detallado del monto total que el Contratista considere que se le adeuda en virtud del Contrato antes del vencimiento del Período de Responsabilidad por Defectos.  El Gerente de Obras emitirá un Certificado de Responsabilidad por Defectos y certificará cualquier pago final que se adeude al Contratista dentro de los 56 días siguientes a haber recibido del Contratista el estado de cuenta detallado y éste estuviera correcto y completo a juicio del Gerente de Obras.  De no encontrarse el estado de cuenta correcto y completo, el Gerente de Obras deberá emitir dentro de 56 días  una lista que establezca la naturaleza de las correcciones o adiciones que sean necesarias.  Si después de que el Contratista volviese a presentar el estado de cuenta final aún no fuera satisfactorio a juicio del Gerente de Obras, éste decidirá el monto que deberá pagarse al Contratista, y emitirá el certificado de pago.</w:t>
            </w:r>
          </w:p>
        </w:tc>
      </w:tr>
      <w:tr w:rsidR="004D0292" w:rsidRPr="003F4443" w14:paraId="601C32CB" w14:textId="77777777" w:rsidTr="00CB7A89">
        <w:tc>
          <w:tcPr>
            <w:tcW w:w="2340" w:type="dxa"/>
          </w:tcPr>
          <w:p w14:paraId="46C2360F" w14:textId="77777777" w:rsidR="004D0292" w:rsidRPr="003D6336" w:rsidRDefault="004D0292" w:rsidP="00F61F85">
            <w:pPr>
              <w:pStyle w:val="SectionVHeading3"/>
              <w:rPr>
                <w:lang w:val="es-ES"/>
              </w:rPr>
            </w:pPr>
            <w:bookmarkStart w:id="297" w:name="_Toc529005065"/>
            <w:r w:rsidRPr="003D6336">
              <w:rPr>
                <w:lang w:val="es-ES"/>
              </w:rPr>
              <w:lastRenderedPageBreak/>
              <w:t>58.</w:t>
            </w:r>
            <w:r w:rsidRPr="003D6336">
              <w:rPr>
                <w:lang w:val="es-ES"/>
              </w:rPr>
              <w:tab/>
              <w:t>Manuales de Operación y de Mantenimiento</w:t>
            </w:r>
            <w:bookmarkEnd w:id="297"/>
          </w:p>
        </w:tc>
        <w:tc>
          <w:tcPr>
            <w:tcW w:w="7128" w:type="dxa"/>
          </w:tcPr>
          <w:p w14:paraId="23A0A648" w14:textId="77777777" w:rsidR="004D0292" w:rsidRPr="003D6336" w:rsidRDefault="004D0292" w:rsidP="00F61F85">
            <w:pPr>
              <w:pStyle w:val="Outline"/>
              <w:spacing w:before="0" w:after="200"/>
              <w:ind w:left="612" w:hanging="612"/>
              <w:jc w:val="both"/>
              <w:rPr>
                <w:b/>
                <w:spacing w:val="-3"/>
                <w:lang w:val="es-ES"/>
              </w:rPr>
            </w:pPr>
            <w:r w:rsidRPr="003D6336">
              <w:rPr>
                <w:kern w:val="0"/>
                <w:lang w:val="es-ES"/>
              </w:rPr>
              <w:t>58.1</w:t>
            </w:r>
            <w:r w:rsidRPr="003D6336">
              <w:rPr>
                <w:kern w:val="0"/>
                <w:lang w:val="es-ES"/>
              </w:rPr>
              <w:tab/>
            </w:r>
            <w:r w:rsidRPr="003D6336">
              <w:rPr>
                <w:spacing w:val="-3"/>
                <w:lang w:val="es-ES"/>
              </w:rPr>
              <w:t xml:space="preserve">Si se solicitan planos finales actualizados y/o manuales de operación y mantenimiento actualizados, el Contratista los entregará en las fechas </w:t>
            </w:r>
            <w:r w:rsidRPr="003D6336">
              <w:rPr>
                <w:b/>
                <w:spacing w:val="-3"/>
                <w:lang w:val="es-ES"/>
              </w:rPr>
              <w:t>estipuladas en las CEC.</w:t>
            </w:r>
          </w:p>
          <w:p w14:paraId="6517E0E9"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58.2</w:t>
            </w:r>
            <w:r w:rsidRPr="003D6336">
              <w:rPr>
                <w:kern w:val="0"/>
                <w:lang w:val="es-ES"/>
              </w:rPr>
              <w:tab/>
              <w:t>Si el Contratista no proporciona los planos finales actualizados y/o los manuales de operación y mantenimiento a más tardar en las fechas estipuladas</w:t>
            </w:r>
            <w:r w:rsidRPr="003D6336">
              <w:rPr>
                <w:b/>
                <w:kern w:val="0"/>
                <w:lang w:val="es-ES"/>
              </w:rPr>
              <w:t xml:space="preserve"> en las CEC, </w:t>
            </w:r>
            <w:r w:rsidRPr="003D6336">
              <w:rPr>
                <w:kern w:val="0"/>
                <w:lang w:val="es-ES"/>
              </w:rPr>
              <w:t xml:space="preserve">o no son aprobados por el Gerente de Obras, éste retendrá la suma </w:t>
            </w:r>
            <w:r w:rsidRPr="003D6336">
              <w:rPr>
                <w:b/>
                <w:kern w:val="0"/>
                <w:lang w:val="es-ES"/>
              </w:rPr>
              <w:t>estipulada en las CEC</w:t>
            </w:r>
            <w:r w:rsidRPr="003D6336">
              <w:rPr>
                <w:kern w:val="0"/>
                <w:lang w:val="es-ES"/>
              </w:rPr>
              <w:t xml:space="preserve"> de los pagos que se le adeuden al Contratista. </w:t>
            </w:r>
          </w:p>
        </w:tc>
      </w:tr>
      <w:tr w:rsidR="004D0292" w:rsidRPr="003F4443" w14:paraId="0A648AEB" w14:textId="77777777" w:rsidTr="00CB7A89">
        <w:tc>
          <w:tcPr>
            <w:tcW w:w="2340" w:type="dxa"/>
          </w:tcPr>
          <w:p w14:paraId="34D58205" w14:textId="77777777" w:rsidR="004D0292" w:rsidRPr="003D6336" w:rsidRDefault="004D0292" w:rsidP="00F61F85">
            <w:pPr>
              <w:pStyle w:val="SectionVHeading3"/>
              <w:rPr>
                <w:lang w:val="es-ES"/>
              </w:rPr>
            </w:pPr>
            <w:bookmarkStart w:id="298" w:name="_Toc529005066"/>
            <w:r w:rsidRPr="003D6336">
              <w:rPr>
                <w:lang w:val="es-ES"/>
              </w:rPr>
              <w:t>59.</w:t>
            </w:r>
            <w:r w:rsidRPr="003D6336">
              <w:rPr>
                <w:lang w:val="es-ES"/>
              </w:rPr>
              <w:tab/>
              <w:t>Terminación del Contrato</w:t>
            </w:r>
            <w:bookmarkEnd w:id="298"/>
          </w:p>
        </w:tc>
        <w:tc>
          <w:tcPr>
            <w:tcW w:w="7128" w:type="dxa"/>
          </w:tcPr>
          <w:p w14:paraId="7DE9BF59" w14:textId="77777777" w:rsidR="004D0292" w:rsidRPr="003D6336" w:rsidRDefault="004D0292" w:rsidP="00F61F85">
            <w:pPr>
              <w:pStyle w:val="Outline"/>
              <w:spacing w:before="0" w:after="200"/>
              <w:ind w:left="612" w:hanging="612"/>
              <w:rPr>
                <w:spacing w:val="-3"/>
                <w:lang w:val="es-ES"/>
              </w:rPr>
            </w:pPr>
            <w:r w:rsidRPr="003D6336">
              <w:rPr>
                <w:kern w:val="0"/>
                <w:lang w:val="es-ES"/>
              </w:rPr>
              <w:t>59.1</w:t>
            </w:r>
            <w:r w:rsidRPr="003D6336">
              <w:rPr>
                <w:kern w:val="0"/>
                <w:lang w:val="es-ES"/>
              </w:rPr>
              <w:tab/>
            </w:r>
            <w:r w:rsidRPr="003D6336">
              <w:rPr>
                <w:spacing w:val="-3"/>
                <w:lang w:val="es-ES"/>
              </w:rPr>
              <w:t>El Contratante o el Contratista podrán terminar el Contrato si la otra parte incurriese en incumplimiento fundamental del Contrato.</w:t>
            </w:r>
          </w:p>
          <w:p w14:paraId="0B5EA8C1" w14:textId="77777777" w:rsidR="004D0292" w:rsidRPr="003D6336" w:rsidRDefault="004D0292" w:rsidP="00F61F85">
            <w:pPr>
              <w:pStyle w:val="Outline"/>
              <w:spacing w:before="0" w:after="200"/>
              <w:ind w:left="612" w:hanging="612"/>
              <w:rPr>
                <w:spacing w:val="-3"/>
                <w:lang w:val="es-ES"/>
              </w:rPr>
            </w:pPr>
            <w:r w:rsidRPr="003D6336">
              <w:rPr>
                <w:kern w:val="0"/>
                <w:lang w:val="es-ES"/>
              </w:rPr>
              <w:t>59.2</w:t>
            </w:r>
            <w:r w:rsidRPr="003D6336">
              <w:rPr>
                <w:kern w:val="0"/>
                <w:lang w:val="es-ES"/>
              </w:rPr>
              <w:tab/>
            </w:r>
            <w:r w:rsidRPr="003D6336">
              <w:rPr>
                <w:spacing w:val="-3"/>
                <w:lang w:val="es-ES"/>
              </w:rPr>
              <w:t>Los incumplimientos fundamentales del Contrato incluirán, pero no estarán limitados a los siguientes:</w:t>
            </w:r>
          </w:p>
          <w:p w14:paraId="497CAB7C" w14:textId="77777777" w:rsidR="004D0292" w:rsidRPr="003D6336" w:rsidRDefault="004D0292" w:rsidP="00F61F85">
            <w:pPr>
              <w:pStyle w:val="Outline"/>
              <w:spacing w:before="0" w:after="200"/>
              <w:ind w:left="1152" w:hanging="540"/>
              <w:rPr>
                <w:spacing w:val="-3"/>
                <w:lang w:val="es-ES"/>
              </w:rPr>
            </w:pPr>
            <w:r w:rsidRPr="003D6336">
              <w:rPr>
                <w:kern w:val="0"/>
                <w:lang w:val="es-ES"/>
              </w:rPr>
              <w:t>(a)</w:t>
            </w:r>
            <w:r w:rsidRPr="003D6336">
              <w:rPr>
                <w:kern w:val="0"/>
                <w:lang w:val="es-ES"/>
              </w:rPr>
              <w:tab/>
            </w:r>
            <w:r w:rsidRPr="003D6336">
              <w:rPr>
                <w:spacing w:val="-3"/>
                <w:lang w:val="es-ES"/>
              </w:rPr>
              <w:t>el Contratista suspende los trabajos por 28 días cuando el Programa vigente no prevé tal suspensión y tampoco ha sido autorizada por el Gerente de Obras;</w:t>
            </w:r>
          </w:p>
          <w:p w14:paraId="4ECB96CD" w14:textId="77777777" w:rsidR="004D0292" w:rsidRPr="003D6336" w:rsidRDefault="004D0292" w:rsidP="00F61F85">
            <w:pPr>
              <w:pStyle w:val="Outline"/>
              <w:spacing w:before="0" w:after="200"/>
              <w:ind w:left="1152" w:hanging="540"/>
              <w:rPr>
                <w:kern w:val="0"/>
                <w:lang w:val="es-ES"/>
              </w:rPr>
            </w:pPr>
            <w:r w:rsidRPr="003D6336">
              <w:rPr>
                <w:kern w:val="0"/>
                <w:lang w:val="es-ES"/>
              </w:rPr>
              <w:t>(b)</w:t>
            </w:r>
            <w:r w:rsidRPr="003D6336">
              <w:rPr>
                <w:kern w:val="0"/>
                <w:lang w:val="es-ES"/>
              </w:rPr>
              <w:tab/>
              <w:t>el Gerente de Obras ordena al Contratista detener el avance de las Obras, y no retira la orden dentro de los 28 días siguientes;</w:t>
            </w:r>
          </w:p>
          <w:p w14:paraId="73651FBE" w14:textId="77777777" w:rsidR="004D0292" w:rsidRPr="003D6336" w:rsidRDefault="004D0292" w:rsidP="00F61F85">
            <w:pPr>
              <w:pStyle w:val="Outline"/>
              <w:spacing w:before="0" w:after="200"/>
              <w:ind w:left="1152" w:hanging="540"/>
              <w:rPr>
                <w:kern w:val="0"/>
                <w:lang w:val="es-ES"/>
              </w:rPr>
            </w:pPr>
            <w:r w:rsidRPr="003D6336">
              <w:rPr>
                <w:kern w:val="0"/>
                <w:lang w:val="es-ES"/>
              </w:rPr>
              <w:t>(c)</w:t>
            </w:r>
            <w:r w:rsidRPr="003D6336">
              <w:rPr>
                <w:kern w:val="0"/>
                <w:lang w:val="es-ES"/>
              </w:rPr>
              <w:tab/>
              <w:t>el Contratante o el Contratista se declaran en quiebra o entran en liquidación por causas distintas de una reorganización o fusión de sociedades;</w:t>
            </w:r>
          </w:p>
          <w:p w14:paraId="097FC419" w14:textId="77777777" w:rsidR="004D0292" w:rsidRPr="003D6336" w:rsidRDefault="004D0292" w:rsidP="00F61F85">
            <w:pPr>
              <w:pStyle w:val="Outline"/>
              <w:spacing w:before="0" w:after="200"/>
              <w:ind w:left="1152" w:hanging="540"/>
              <w:jc w:val="both"/>
              <w:rPr>
                <w:spacing w:val="-3"/>
                <w:lang w:val="es-ES"/>
              </w:rPr>
            </w:pPr>
            <w:r w:rsidRPr="003D6336">
              <w:rPr>
                <w:kern w:val="0"/>
                <w:lang w:val="es-ES"/>
              </w:rPr>
              <w:t>(d)</w:t>
            </w:r>
            <w:r w:rsidRPr="003D6336">
              <w:rPr>
                <w:kern w:val="0"/>
                <w:lang w:val="es-ES"/>
              </w:rPr>
              <w:tab/>
            </w:r>
            <w:r w:rsidRPr="003D6336">
              <w:rPr>
                <w:spacing w:val="-3"/>
                <w:lang w:val="es-ES"/>
              </w:rPr>
              <w:t>el Contratante no efectúa al Contratista un pago certificado por el Gerente de Obras, dentro de los 84 días siguientes a la fecha de emisión del certificado por el Gerente de Obras;</w:t>
            </w:r>
          </w:p>
          <w:p w14:paraId="0592A12B" w14:textId="77777777" w:rsidR="004D0292" w:rsidRPr="003D6336" w:rsidRDefault="004D0292" w:rsidP="00F61F85">
            <w:pPr>
              <w:pStyle w:val="Outline"/>
              <w:spacing w:before="0" w:after="200"/>
              <w:ind w:left="1152" w:hanging="540"/>
              <w:jc w:val="both"/>
              <w:rPr>
                <w:spacing w:val="-3"/>
                <w:lang w:val="es-ES"/>
              </w:rPr>
            </w:pPr>
            <w:r w:rsidRPr="003D6336">
              <w:rPr>
                <w:kern w:val="0"/>
                <w:lang w:val="es-ES"/>
              </w:rPr>
              <w:t>(e)</w:t>
            </w:r>
            <w:r w:rsidRPr="003D6336">
              <w:rPr>
                <w:kern w:val="0"/>
                <w:lang w:val="es-ES"/>
              </w:rPr>
              <w:tab/>
            </w:r>
            <w:r w:rsidRPr="003D6336">
              <w:rPr>
                <w:spacing w:val="-3"/>
                <w:lang w:val="es-ES"/>
              </w:rPr>
              <w:t xml:space="preserve">el Gerente de Obras le notifica al Contratista que el no corregir un defecto determinado constituye un caso de incumplimiento fundamental del Contrato, y el Contratista no procede a corregirlo dentro de un plazo razonable establecido por el Gerente de Obras en la notificación; </w:t>
            </w:r>
          </w:p>
          <w:p w14:paraId="653D96EE" w14:textId="77777777" w:rsidR="004D0292" w:rsidRPr="003D6336" w:rsidRDefault="004D0292" w:rsidP="00F61F85">
            <w:pPr>
              <w:pStyle w:val="Outline"/>
              <w:spacing w:before="0" w:after="200"/>
              <w:ind w:left="1152" w:hanging="540"/>
              <w:jc w:val="both"/>
              <w:rPr>
                <w:kern w:val="0"/>
                <w:lang w:val="es-ES"/>
              </w:rPr>
            </w:pPr>
            <w:r w:rsidRPr="003D6336">
              <w:rPr>
                <w:kern w:val="0"/>
                <w:lang w:val="es-ES"/>
              </w:rPr>
              <w:t>(f)</w:t>
            </w:r>
            <w:r w:rsidRPr="003D6336">
              <w:rPr>
                <w:kern w:val="0"/>
                <w:lang w:val="es-ES"/>
              </w:rPr>
              <w:tab/>
              <w:t xml:space="preserve">el Contratista no mantiene una garantía que sea exigida en el Contrato; </w:t>
            </w:r>
          </w:p>
          <w:p w14:paraId="06D41E07" w14:textId="77777777" w:rsidR="004D0292" w:rsidRPr="003D6336" w:rsidRDefault="004D0292" w:rsidP="00F61F85">
            <w:pPr>
              <w:pStyle w:val="Outline"/>
              <w:spacing w:before="0" w:after="200"/>
              <w:ind w:left="1152" w:hanging="540"/>
              <w:jc w:val="both"/>
              <w:rPr>
                <w:b/>
                <w:spacing w:val="-3"/>
                <w:lang w:val="es-ES"/>
              </w:rPr>
            </w:pPr>
            <w:r w:rsidRPr="003D6336">
              <w:rPr>
                <w:kern w:val="0"/>
                <w:lang w:val="es-ES"/>
              </w:rPr>
              <w:t>(g)</w:t>
            </w:r>
            <w:r w:rsidRPr="003D6336">
              <w:rPr>
                <w:kern w:val="0"/>
                <w:lang w:val="es-ES"/>
              </w:rPr>
              <w:tab/>
            </w:r>
            <w:r w:rsidRPr="003D6336">
              <w:rPr>
                <w:spacing w:val="-3"/>
                <w:lang w:val="es-ES"/>
              </w:rPr>
              <w:t xml:space="preserve">el Contratista ha demorado la terminación de las Obras por el número de días para el cual se puede pagar el monto máximo por concepto de daños y perjuicios, según lo </w:t>
            </w:r>
            <w:r w:rsidRPr="003D6336">
              <w:rPr>
                <w:b/>
                <w:spacing w:val="-3"/>
                <w:lang w:val="es-ES"/>
              </w:rPr>
              <w:t>estipulado en las CEC.</w:t>
            </w:r>
          </w:p>
          <w:p w14:paraId="1290A5CC" w14:textId="77777777" w:rsidR="004D0292" w:rsidRPr="003D6336" w:rsidRDefault="004D0292" w:rsidP="00F61F85">
            <w:pPr>
              <w:pStyle w:val="Outline"/>
              <w:spacing w:before="0" w:after="200"/>
              <w:ind w:left="1152" w:hanging="540"/>
              <w:jc w:val="both"/>
              <w:rPr>
                <w:kern w:val="0"/>
                <w:lang w:val="es-ES"/>
              </w:rPr>
            </w:pPr>
            <w:r w:rsidRPr="003D6336">
              <w:rPr>
                <w:kern w:val="0"/>
                <w:lang w:val="es-ES"/>
              </w:rPr>
              <w:t>(h)</w:t>
            </w:r>
            <w:r w:rsidRPr="003D6336">
              <w:rPr>
                <w:kern w:val="0"/>
                <w:lang w:val="es-ES"/>
              </w:rPr>
              <w:tab/>
              <w:t xml:space="preserve">si como consecuencia de la aplicación del sistema de sanciones del Banco, el Banco y el Contratante determinan </w:t>
            </w:r>
            <w:r w:rsidRPr="003D6336">
              <w:rPr>
                <w:kern w:val="0"/>
                <w:lang w:val="es-ES"/>
              </w:rPr>
              <w:lastRenderedPageBreak/>
              <w:t xml:space="preserve">que el Contratista incurrió, durante el proceso de licitación o en la ejecución del Contrato, en Fraude y Corrupción o Prácticas Prohibidas como establecidas en la Cláusula 60 de las CGC; </w:t>
            </w:r>
          </w:p>
          <w:p w14:paraId="52353FE0" w14:textId="77777777" w:rsidR="004D0292" w:rsidRPr="003D6336" w:rsidRDefault="004D0292" w:rsidP="00F61F85">
            <w:pPr>
              <w:pStyle w:val="Outline"/>
              <w:spacing w:before="0" w:after="200"/>
              <w:ind w:left="1152" w:hanging="540"/>
              <w:jc w:val="both"/>
              <w:rPr>
                <w:lang w:val="es-ES"/>
              </w:rPr>
            </w:pPr>
            <w:r w:rsidRPr="003D6336">
              <w:rPr>
                <w:kern w:val="0"/>
                <w:lang w:val="es-ES"/>
              </w:rPr>
              <w:t xml:space="preserve">(i)   </w:t>
            </w:r>
            <w:r w:rsidRPr="003D6336">
              <w:rPr>
                <w:spacing w:val="-2"/>
                <w:lang w:val="es-ES"/>
              </w:rPr>
              <w:t>si el Contratista impide sustancialmente el ejercicio de los derechos del Banco de realizar auditorías, sin perjuicio de lo indicado en la Cláusula 60.1 de las CGC.</w:t>
            </w:r>
          </w:p>
          <w:p w14:paraId="5FE05A20" w14:textId="77777777" w:rsidR="004D0292" w:rsidRPr="003D6336" w:rsidRDefault="004D0292" w:rsidP="00F61F85">
            <w:pPr>
              <w:spacing w:after="200"/>
              <w:ind w:left="612" w:hanging="540"/>
              <w:jc w:val="both"/>
              <w:rPr>
                <w:spacing w:val="-3"/>
                <w:lang w:val="es-ES"/>
              </w:rPr>
            </w:pPr>
            <w:r w:rsidRPr="003D6336">
              <w:rPr>
                <w:lang w:val="es-ES"/>
              </w:rPr>
              <w:t>59.3</w:t>
            </w:r>
            <w:r w:rsidRPr="003D6336">
              <w:rPr>
                <w:lang w:val="es-ES"/>
              </w:rPr>
              <w:tab/>
            </w:r>
            <w:r w:rsidRPr="003D6336">
              <w:rPr>
                <w:spacing w:val="-3"/>
                <w:lang w:val="es-ES"/>
              </w:rPr>
              <w:t>Cuando cualquiera de las partes del Contrato notifique al Gerente de Obras de un incumplimiento del Contrato, por una causa diferente a las indicadas en la Subcláusula 59.2 de las CGC, el Gerente de Obras deberá decidir si el incumplimiento es o no fundamental.</w:t>
            </w:r>
          </w:p>
          <w:p w14:paraId="3CEE7117" w14:textId="77777777" w:rsidR="004D0292" w:rsidRPr="003D6336" w:rsidRDefault="004D0292" w:rsidP="00F61F85">
            <w:pPr>
              <w:spacing w:after="200"/>
              <w:ind w:left="612" w:hanging="540"/>
              <w:jc w:val="both"/>
              <w:rPr>
                <w:lang w:val="es-ES"/>
              </w:rPr>
            </w:pPr>
            <w:r w:rsidRPr="003D6336">
              <w:rPr>
                <w:lang w:val="es-ES"/>
              </w:rPr>
              <w:t>59.4</w:t>
            </w:r>
            <w:r w:rsidRPr="003D6336">
              <w:rPr>
                <w:lang w:val="es-ES"/>
              </w:rPr>
              <w:tab/>
              <w:t xml:space="preserve">No obstante lo anterior, el Contratante podrá terminar el Contrato por conveniencia en cualquier momento. </w:t>
            </w:r>
          </w:p>
          <w:p w14:paraId="227555AD" w14:textId="77777777" w:rsidR="004D0292" w:rsidRPr="003D6336" w:rsidRDefault="004D0292" w:rsidP="00F61F85">
            <w:pPr>
              <w:spacing w:after="200"/>
              <w:ind w:left="612" w:hanging="540"/>
              <w:jc w:val="both"/>
              <w:rPr>
                <w:lang w:val="es-ES"/>
              </w:rPr>
            </w:pPr>
            <w:r w:rsidRPr="003D6336">
              <w:rPr>
                <w:lang w:val="es-ES"/>
              </w:rPr>
              <w:t>59.5</w:t>
            </w:r>
            <w:r w:rsidRPr="003D6336">
              <w:rPr>
                <w:lang w:val="es-ES"/>
              </w:rPr>
              <w:tab/>
              <w:t xml:space="preserve">Si el Contrato fuere terminado, el Contratista deberá suspender los trabajos inmediatamente, disponer las medidas de seguridad necesarias en el </w:t>
            </w:r>
            <w:r w:rsidR="002509AB">
              <w:rPr>
                <w:lang w:val="es-ES"/>
              </w:rPr>
              <w:t>Lugar</w:t>
            </w:r>
            <w:r w:rsidR="002509AB" w:rsidRPr="003D6336">
              <w:rPr>
                <w:lang w:val="es-ES"/>
              </w:rPr>
              <w:t xml:space="preserve"> de las Obras</w:t>
            </w:r>
            <w:r w:rsidRPr="003D6336">
              <w:rPr>
                <w:lang w:val="es-ES"/>
              </w:rPr>
              <w:t xml:space="preserve"> y retirarse del lugar tan pronto como sea razonablemente posible.</w:t>
            </w:r>
          </w:p>
        </w:tc>
      </w:tr>
      <w:tr w:rsidR="00FD072B" w:rsidRPr="003D6336" w14:paraId="1F654121" w14:textId="77777777" w:rsidTr="00CB7A89">
        <w:tc>
          <w:tcPr>
            <w:tcW w:w="2340" w:type="dxa"/>
          </w:tcPr>
          <w:p w14:paraId="4E320E45" w14:textId="77777777" w:rsidR="00FD072B" w:rsidRPr="003D6336" w:rsidRDefault="00FD072B" w:rsidP="00FD072B">
            <w:pPr>
              <w:pStyle w:val="Heading1-Clausename"/>
              <w:numPr>
                <w:ilvl w:val="0"/>
                <w:numId w:val="0"/>
              </w:numPr>
              <w:spacing w:after="0"/>
              <w:ind w:left="432" w:hanging="432"/>
              <w:rPr>
                <w:lang w:val="es-ES"/>
              </w:rPr>
            </w:pPr>
            <w:r w:rsidRPr="003D6336">
              <w:rPr>
                <w:lang w:val="es-ES"/>
              </w:rPr>
              <w:lastRenderedPageBreak/>
              <w:t xml:space="preserve">60. </w:t>
            </w:r>
            <w:r w:rsidRPr="003D6336">
              <w:rPr>
                <w:lang w:val="es-ES"/>
              </w:rPr>
              <w:tab/>
              <w:t xml:space="preserve">Prácticas Prohibidas </w:t>
            </w:r>
          </w:p>
        </w:tc>
        <w:tc>
          <w:tcPr>
            <w:tcW w:w="7128" w:type="dxa"/>
          </w:tcPr>
          <w:p w14:paraId="715A500B" w14:textId="77777777" w:rsidR="00FD072B" w:rsidRPr="003D6336" w:rsidRDefault="00853874" w:rsidP="003D6336">
            <w:pPr>
              <w:pStyle w:val="Prrafodelista"/>
              <w:ind w:left="529" w:hanging="567"/>
              <w:jc w:val="both"/>
              <w:rPr>
                <w:lang w:val="es-ES"/>
              </w:rPr>
            </w:pPr>
            <w:r w:rsidRPr="003D6336">
              <w:rPr>
                <w:lang w:val="es-ES"/>
              </w:rPr>
              <w:t xml:space="preserve">60.1 </w:t>
            </w:r>
            <w:r w:rsidR="00FD072B" w:rsidRPr="003D6336">
              <w:rPr>
                <w:lang w:val="es-ES"/>
              </w:rPr>
              <w:t>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w:t>
            </w:r>
            <w:r w:rsidR="00FD072B" w:rsidRPr="003D6336">
              <w:rPr>
                <w:lang w:val="es-ES"/>
              </w:rPr>
              <w:footnoteReference w:id="37"/>
            </w:r>
            <w:r w:rsidR="00FD072B" w:rsidRPr="003D6336">
              <w:rPr>
                <w:lang w:val="es-ES"/>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w:t>
            </w:r>
            <w:r w:rsidR="00FD072B" w:rsidRPr="003D6336">
              <w:rPr>
                <w:lang w:val="es-ES"/>
              </w:rPr>
              <w:lastRenderedPageBreak/>
              <w:t>para sancionar a quienes hayan incurrido en Prácticas Prohibidas. Asimismo, el Banco suscribió con otras Instituciones Financieras Internacionales (IFI) un acuerdo de reconocimiento mutuo de las decisiones de inhabilitación.</w:t>
            </w:r>
          </w:p>
          <w:p w14:paraId="30BDB42D" w14:textId="77777777" w:rsidR="00FD072B" w:rsidRPr="003D6336" w:rsidRDefault="00FD072B" w:rsidP="00FD072B">
            <w:pPr>
              <w:tabs>
                <w:tab w:val="num" w:pos="1872"/>
              </w:tabs>
              <w:jc w:val="both"/>
              <w:rPr>
                <w:bCs/>
                <w:color w:val="000000"/>
                <w:lang w:val="es-ES"/>
              </w:rPr>
            </w:pPr>
          </w:p>
          <w:p w14:paraId="78B5F7B0" w14:textId="77777777" w:rsidR="00FD072B" w:rsidRPr="003D6336" w:rsidRDefault="00FD072B">
            <w:pPr>
              <w:pStyle w:val="Prrafodelista"/>
              <w:numPr>
                <w:ilvl w:val="0"/>
                <w:numId w:val="49"/>
              </w:numPr>
              <w:rPr>
                <w:lang w:val="es-ES"/>
              </w:rPr>
            </w:pPr>
            <w:r w:rsidRPr="003D6336">
              <w:rPr>
                <w:lang w:val="es-ES"/>
              </w:rPr>
              <w:t xml:space="preserve">A los efectos de esta disposición, las definiciones de las Prácticas Prohibidas son las siguientes </w:t>
            </w:r>
          </w:p>
          <w:p w14:paraId="77EC16DE" w14:textId="77777777" w:rsidR="00FD072B" w:rsidRPr="003D6336" w:rsidRDefault="00FD072B" w:rsidP="003D6336">
            <w:pPr>
              <w:pStyle w:val="Sangra3detindependiente"/>
              <w:spacing w:before="240" w:after="60"/>
              <w:ind w:left="1630" w:hanging="388"/>
              <w:jc w:val="both"/>
              <w:outlineLvl w:val="7"/>
              <w:rPr>
                <w:color w:val="000000"/>
                <w:lang w:val="es-ES"/>
              </w:rPr>
            </w:pPr>
            <w:r w:rsidRPr="003D6336">
              <w:rPr>
                <w:color w:val="000000"/>
                <w:lang w:val="es-ES"/>
              </w:rPr>
              <w:t xml:space="preserve">(i) </w:t>
            </w:r>
            <w:r w:rsidRPr="003D6336">
              <w:rPr>
                <w:bCs/>
                <w:color w:val="000000"/>
                <w:lang w:val="es-ES"/>
              </w:rPr>
              <w:t xml:space="preserve"> </w:t>
            </w:r>
            <w:r w:rsidRPr="003D6336">
              <w:rPr>
                <w:color w:val="000000"/>
                <w:lang w:val="es-ES"/>
              </w:rPr>
              <w:t xml:space="preserve">Una </w:t>
            </w:r>
            <w:r w:rsidRPr="003D6336">
              <w:rPr>
                <w:i/>
                <w:color w:val="000000"/>
                <w:lang w:val="es-ES"/>
              </w:rPr>
              <w:t xml:space="preserve">práctica </w:t>
            </w:r>
            <w:r w:rsidRPr="003D6336">
              <w:rPr>
                <w:bCs/>
                <w:i/>
                <w:iCs/>
                <w:color w:val="000000"/>
                <w:lang w:val="es-ES"/>
              </w:rPr>
              <w:t>corrupta</w:t>
            </w:r>
            <w:r w:rsidRPr="003D6336">
              <w:rPr>
                <w:color w:val="000000"/>
                <w:lang w:val="es-ES"/>
              </w:rPr>
              <w:t xml:space="preserve"> consiste en ofrecer, dar, recibir o solicitar, directa o indirectamente, cualquier cosa de valor para influenciar indebidamente las acciones de otra parte;</w:t>
            </w:r>
          </w:p>
          <w:p w14:paraId="37362D46" w14:textId="77777777" w:rsidR="00FD072B" w:rsidRPr="003D6336" w:rsidRDefault="00FD072B" w:rsidP="003D6336">
            <w:pPr>
              <w:pStyle w:val="Sangra3detindependiente"/>
              <w:spacing w:before="240" w:after="60"/>
              <w:ind w:left="1630" w:hanging="388"/>
              <w:jc w:val="both"/>
              <w:outlineLvl w:val="7"/>
              <w:rPr>
                <w:color w:val="000000"/>
                <w:lang w:val="es-ES"/>
              </w:rPr>
            </w:pPr>
            <w:r w:rsidRPr="003D6336">
              <w:rPr>
                <w:color w:val="000000"/>
                <w:lang w:val="es-ES"/>
              </w:rPr>
              <w:t xml:space="preserve">(ii) Una </w:t>
            </w:r>
            <w:r w:rsidRPr="003D6336">
              <w:rPr>
                <w:i/>
                <w:color w:val="000000"/>
                <w:lang w:val="es-ES"/>
              </w:rPr>
              <w:t>práctica fraudulenta</w:t>
            </w:r>
            <w:r w:rsidRPr="003D6336">
              <w:rPr>
                <w:color w:val="000000"/>
                <w:lang w:val="es-ES"/>
              </w:rPr>
              <w:t xml:space="preserve"> es cualquier acto u omisión, incluida la tergiversación de hechos y circunstancias, que deliberada o imprudentemente, engañen, o intenten engañar, a alguna parte para obtener un beneficio financiero o de otra </w:t>
            </w:r>
            <w:r w:rsidRPr="003D6336">
              <w:rPr>
                <w:bCs/>
                <w:color w:val="000000"/>
                <w:lang w:val="es-ES"/>
              </w:rPr>
              <w:t>índole</w:t>
            </w:r>
            <w:r w:rsidRPr="003D6336">
              <w:rPr>
                <w:color w:val="000000"/>
                <w:lang w:val="es-ES"/>
              </w:rPr>
              <w:t xml:space="preserve"> o para evadir una obligación;</w:t>
            </w:r>
          </w:p>
          <w:p w14:paraId="34739C30" w14:textId="77777777" w:rsidR="00FD072B" w:rsidRPr="003D6336" w:rsidRDefault="00FD072B" w:rsidP="003D6336">
            <w:pPr>
              <w:pStyle w:val="Sangra3detindependiente"/>
              <w:spacing w:before="240" w:after="60"/>
              <w:ind w:left="1630" w:hanging="388"/>
              <w:jc w:val="both"/>
              <w:outlineLvl w:val="7"/>
              <w:rPr>
                <w:color w:val="000000"/>
                <w:lang w:val="es-ES"/>
              </w:rPr>
            </w:pPr>
            <w:r w:rsidRPr="003D6336">
              <w:rPr>
                <w:color w:val="000000"/>
                <w:lang w:val="es-ES"/>
              </w:rPr>
              <w:t xml:space="preserve">(iii) Una </w:t>
            </w:r>
            <w:r w:rsidRPr="003D6336">
              <w:rPr>
                <w:i/>
                <w:color w:val="000000"/>
                <w:lang w:val="es-ES"/>
              </w:rPr>
              <w:t>práctica coercitiva</w:t>
            </w:r>
            <w:r w:rsidRPr="003D6336">
              <w:rPr>
                <w:color w:val="000000"/>
                <w:lang w:val="es-ES"/>
              </w:rPr>
              <w:t xml:space="preserve"> consiste en perjudicar o causar daño, o amenazar con perjudicar o causar daño, directa o indirectamente, a cualquier parte o a sus bienes para influenciar indebidamente las acciones de una parte;</w:t>
            </w:r>
          </w:p>
          <w:p w14:paraId="523BBB66" w14:textId="77777777" w:rsidR="00FD072B" w:rsidRPr="003D6336" w:rsidRDefault="00FD072B" w:rsidP="003D6336">
            <w:pPr>
              <w:pStyle w:val="Sangra3detindependiente"/>
              <w:tabs>
                <w:tab w:val="num" w:pos="1440"/>
              </w:tabs>
              <w:spacing w:before="240" w:after="60"/>
              <w:ind w:left="1630" w:hanging="388"/>
              <w:jc w:val="both"/>
              <w:outlineLvl w:val="7"/>
              <w:rPr>
                <w:color w:val="000000"/>
                <w:lang w:val="es-ES"/>
              </w:rPr>
            </w:pPr>
            <w:r w:rsidRPr="003D6336">
              <w:rPr>
                <w:color w:val="000000"/>
                <w:lang w:val="es-ES"/>
              </w:rPr>
              <w:t>(iv)</w:t>
            </w:r>
            <w:r w:rsidRPr="003D6336">
              <w:rPr>
                <w:bCs/>
                <w:color w:val="000000"/>
                <w:lang w:val="es-ES"/>
              </w:rPr>
              <w:t xml:space="preserve"> </w:t>
            </w:r>
            <w:r w:rsidRPr="003D6336">
              <w:rPr>
                <w:color w:val="000000"/>
                <w:lang w:val="es-ES"/>
              </w:rPr>
              <w:t xml:space="preserve">Una </w:t>
            </w:r>
            <w:r w:rsidRPr="003D6336">
              <w:rPr>
                <w:i/>
                <w:color w:val="000000"/>
                <w:lang w:val="es-ES"/>
              </w:rPr>
              <w:t>práctica colusoria</w:t>
            </w:r>
            <w:r w:rsidRPr="003D6336">
              <w:rPr>
                <w:color w:val="000000"/>
                <w:lang w:val="es-ES"/>
              </w:rPr>
              <w:t xml:space="preserve"> es un acuerdo entre dos o más partes realizado con la intención de alcanzar un propósito inapropiado, lo que incluye influenciar en forma inapropiada las acciones de otra parte; y</w:t>
            </w:r>
          </w:p>
          <w:p w14:paraId="5891095A" w14:textId="77777777" w:rsidR="00FD072B" w:rsidRPr="003D6336" w:rsidRDefault="00FD072B" w:rsidP="003D6336">
            <w:pPr>
              <w:pStyle w:val="Sangra3detindependiente"/>
              <w:tabs>
                <w:tab w:val="num" w:pos="1440"/>
              </w:tabs>
              <w:spacing w:before="240" w:after="60"/>
              <w:ind w:left="1242" w:firstLine="0"/>
              <w:jc w:val="both"/>
              <w:outlineLvl w:val="7"/>
              <w:rPr>
                <w:color w:val="000000"/>
                <w:lang w:val="es-ES"/>
              </w:rPr>
            </w:pPr>
            <w:r w:rsidRPr="003D6336">
              <w:rPr>
                <w:color w:val="000000"/>
                <w:lang w:val="es-ES"/>
              </w:rPr>
              <w:t xml:space="preserve">(v) Una </w:t>
            </w:r>
            <w:r w:rsidRPr="003D6336">
              <w:rPr>
                <w:i/>
                <w:color w:val="000000"/>
                <w:lang w:val="es-ES"/>
              </w:rPr>
              <w:t>práctica obstructiva</w:t>
            </w:r>
            <w:r w:rsidRPr="003D6336">
              <w:rPr>
                <w:color w:val="000000"/>
                <w:lang w:val="es-ES"/>
              </w:rPr>
              <w:t xml:space="preserve"> consiste en:</w:t>
            </w:r>
          </w:p>
          <w:p w14:paraId="4F209E9B" w14:textId="77777777" w:rsidR="00FD072B" w:rsidRPr="003D6336" w:rsidRDefault="00FD072B">
            <w:pPr>
              <w:pStyle w:val="Sangra3detindependiente"/>
              <w:numPr>
                <w:ilvl w:val="0"/>
                <w:numId w:val="51"/>
              </w:numPr>
              <w:tabs>
                <w:tab w:val="clear" w:pos="432"/>
                <w:tab w:val="clear" w:pos="972"/>
              </w:tabs>
              <w:spacing w:before="240" w:after="60"/>
              <w:jc w:val="both"/>
              <w:outlineLvl w:val="7"/>
              <w:rPr>
                <w:bCs/>
                <w:color w:val="000000"/>
                <w:lang w:val="es-ES"/>
              </w:rPr>
            </w:pPr>
            <w:r w:rsidRPr="003D6336">
              <w:rPr>
                <w:color w:val="000000"/>
                <w:lang w:val="es-ES"/>
              </w:rPr>
              <w:t xml:space="preserve">destruir, falsificar, alterar u ocultar evidencia significativa para </w:t>
            </w:r>
            <w:r w:rsidRPr="003D6336">
              <w:rPr>
                <w:bCs/>
                <w:color w:val="000000"/>
                <w:lang w:val="es-ES"/>
              </w:rPr>
              <w:t>una</w:t>
            </w:r>
            <w:r w:rsidRPr="003D6336">
              <w:rPr>
                <w:color w:val="000000"/>
                <w:lang w:val="es-ES"/>
              </w:rPr>
              <w:t xml:space="preserve"> investigación</w:t>
            </w:r>
            <w:r w:rsidRPr="003D6336">
              <w:rPr>
                <w:bCs/>
                <w:color w:val="000000"/>
                <w:lang w:val="es-ES"/>
              </w:rPr>
              <w:t xml:space="preserve"> del Grupo BID,</w:t>
            </w:r>
            <w:r w:rsidRPr="003D6336">
              <w:rPr>
                <w:color w:val="000000"/>
                <w:lang w:val="es-ES"/>
              </w:rPr>
              <w:t xml:space="preserve"> o realizar declaraciones falsas ante los investigadores con </w:t>
            </w:r>
            <w:r w:rsidRPr="003D6336">
              <w:rPr>
                <w:bCs/>
                <w:color w:val="000000"/>
                <w:lang w:val="es-ES"/>
              </w:rPr>
              <w:t>la intención</w:t>
            </w:r>
            <w:r w:rsidRPr="003D6336">
              <w:rPr>
                <w:color w:val="000000"/>
                <w:lang w:val="es-ES"/>
              </w:rPr>
              <w:t xml:space="preserve"> de impedir una investigación del Grupo </w:t>
            </w:r>
            <w:r w:rsidRPr="003D6336">
              <w:rPr>
                <w:bCs/>
                <w:color w:val="000000"/>
                <w:lang w:val="es-ES"/>
              </w:rPr>
              <w:t xml:space="preserve">BID; </w:t>
            </w:r>
          </w:p>
          <w:p w14:paraId="31718324" w14:textId="77777777" w:rsidR="00FD072B" w:rsidRPr="003D6336" w:rsidRDefault="00FD072B">
            <w:pPr>
              <w:pStyle w:val="Sangra3detindependiente"/>
              <w:numPr>
                <w:ilvl w:val="0"/>
                <w:numId w:val="51"/>
              </w:numPr>
              <w:tabs>
                <w:tab w:val="clear" w:pos="432"/>
                <w:tab w:val="clear" w:pos="972"/>
              </w:tabs>
              <w:spacing w:before="240" w:after="60"/>
              <w:ind w:left="1913" w:hanging="113"/>
              <w:jc w:val="both"/>
              <w:outlineLvl w:val="7"/>
              <w:rPr>
                <w:color w:val="000000"/>
                <w:lang w:val="es-ES"/>
              </w:rPr>
            </w:pPr>
            <w:r w:rsidRPr="003D6336">
              <w:rPr>
                <w:color w:val="000000"/>
                <w:lang w:val="es-ES"/>
              </w:rPr>
              <w:t xml:space="preserve">amenazar, hostigar o intimidar a cualquier parte para impedir que divulgue su conocimiento de asuntos que son importantes para </w:t>
            </w:r>
            <w:r w:rsidRPr="003D6336">
              <w:rPr>
                <w:bCs/>
                <w:color w:val="000000"/>
                <w:lang w:val="es-ES"/>
              </w:rPr>
              <w:t>una</w:t>
            </w:r>
            <w:r w:rsidRPr="003D6336">
              <w:rPr>
                <w:color w:val="000000"/>
                <w:lang w:val="es-ES"/>
              </w:rPr>
              <w:t xml:space="preserve"> investigación </w:t>
            </w:r>
            <w:r w:rsidRPr="003D6336">
              <w:rPr>
                <w:bCs/>
                <w:color w:val="000000"/>
                <w:lang w:val="es-ES"/>
              </w:rPr>
              <w:t xml:space="preserve">del Grupo BID </w:t>
            </w:r>
            <w:r w:rsidRPr="003D6336">
              <w:rPr>
                <w:color w:val="000000"/>
                <w:lang w:val="es-ES"/>
              </w:rPr>
              <w:t xml:space="preserve">o que prosiga </w:t>
            </w:r>
            <w:r w:rsidRPr="003D6336">
              <w:rPr>
                <w:bCs/>
                <w:color w:val="000000"/>
                <w:lang w:val="es-ES"/>
              </w:rPr>
              <w:t xml:space="preserve">con </w:t>
            </w:r>
            <w:r w:rsidRPr="003D6336">
              <w:rPr>
                <w:color w:val="000000"/>
                <w:lang w:val="es-ES"/>
              </w:rPr>
              <w:t>la investigación</w:t>
            </w:r>
            <w:r w:rsidRPr="003D6336">
              <w:rPr>
                <w:bCs/>
                <w:color w:val="000000"/>
                <w:lang w:val="es-ES"/>
              </w:rPr>
              <w:t>;</w:t>
            </w:r>
            <w:r w:rsidRPr="003D6336">
              <w:rPr>
                <w:color w:val="000000"/>
                <w:lang w:val="es-ES"/>
              </w:rPr>
              <w:t xml:space="preserve"> o</w:t>
            </w:r>
            <w:r w:rsidRPr="003D6336">
              <w:rPr>
                <w:bCs/>
                <w:color w:val="000000"/>
                <w:lang w:val="es-ES"/>
              </w:rPr>
              <w:t xml:space="preserve"> </w:t>
            </w:r>
          </w:p>
          <w:p w14:paraId="6AC0C5F5" w14:textId="77777777" w:rsidR="00FD072B" w:rsidRPr="003D6336" w:rsidRDefault="00FD072B">
            <w:pPr>
              <w:pStyle w:val="Sangra3detindependiente"/>
              <w:numPr>
                <w:ilvl w:val="0"/>
                <w:numId w:val="51"/>
              </w:numPr>
              <w:tabs>
                <w:tab w:val="clear" w:pos="432"/>
                <w:tab w:val="clear" w:pos="972"/>
              </w:tabs>
              <w:spacing w:before="240" w:after="60"/>
              <w:ind w:left="1913" w:hanging="113"/>
              <w:jc w:val="both"/>
              <w:outlineLvl w:val="7"/>
              <w:rPr>
                <w:color w:val="000000"/>
                <w:lang w:val="es-ES"/>
              </w:rPr>
            </w:pPr>
            <w:r w:rsidRPr="003D6336">
              <w:rPr>
                <w:bCs/>
                <w:color w:val="000000"/>
                <w:lang w:val="es-ES"/>
              </w:rPr>
              <w:t xml:space="preserve">actos realizados con la intención de </w:t>
            </w:r>
            <w:r w:rsidRPr="003D6336">
              <w:rPr>
                <w:color w:val="000000"/>
                <w:lang w:val="es-ES"/>
              </w:rPr>
              <w:t xml:space="preserve">impedir el ejercicio de los derechos </w:t>
            </w:r>
            <w:r w:rsidRPr="003D6336">
              <w:rPr>
                <w:bCs/>
                <w:color w:val="000000"/>
                <w:lang w:val="es-ES"/>
              </w:rPr>
              <w:t xml:space="preserve">contractuales </w:t>
            </w:r>
            <w:r w:rsidRPr="003D6336">
              <w:rPr>
                <w:color w:val="000000"/>
                <w:lang w:val="es-ES"/>
              </w:rPr>
              <w:t xml:space="preserve">de auditoría </w:t>
            </w:r>
            <w:r w:rsidRPr="003D6336">
              <w:rPr>
                <w:bCs/>
                <w:color w:val="000000"/>
                <w:lang w:val="es-ES"/>
              </w:rPr>
              <w:t xml:space="preserve">e inspección del Grupo BID </w:t>
            </w:r>
            <w:r w:rsidRPr="003D6336">
              <w:rPr>
                <w:color w:val="000000"/>
                <w:lang w:val="es-ES"/>
              </w:rPr>
              <w:t xml:space="preserve">previstos en la </w:t>
            </w:r>
            <w:r w:rsidRPr="003D6336">
              <w:rPr>
                <w:color w:val="000000"/>
                <w:lang w:val="es-ES"/>
              </w:rPr>
              <w:lastRenderedPageBreak/>
              <w:t>Subcláusula 60.1</w:t>
            </w:r>
            <w:r w:rsidR="00FE5FAE" w:rsidRPr="003D6336">
              <w:rPr>
                <w:bCs/>
                <w:color w:val="000000"/>
                <w:lang w:val="es-ES"/>
              </w:rPr>
              <w:t xml:space="preserve"> </w:t>
            </w:r>
            <w:r w:rsidRPr="003D6336">
              <w:rPr>
                <w:color w:val="000000"/>
                <w:lang w:val="es-ES"/>
              </w:rPr>
              <w:t>(f) abajo</w:t>
            </w:r>
            <w:r w:rsidRPr="003D6336">
              <w:rPr>
                <w:bCs/>
                <w:color w:val="000000"/>
                <w:lang w:val="es-ES"/>
              </w:rPr>
              <w:t xml:space="preserve">, o sus derechos de acceso a la información; </w:t>
            </w:r>
          </w:p>
          <w:p w14:paraId="00772598" w14:textId="77777777" w:rsidR="00FD072B" w:rsidRPr="003D6336" w:rsidRDefault="00FD072B" w:rsidP="00FD072B">
            <w:pPr>
              <w:pStyle w:val="Sangra3detindependiente"/>
              <w:spacing w:before="240" w:after="60"/>
              <w:ind w:left="1629" w:hanging="387"/>
              <w:jc w:val="both"/>
              <w:outlineLvl w:val="7"/>
              <w:rPr>
                <w:bCs/>
                <w:color w:val="000000"/>
                <w:lang w:val="es-ES"/>
              </w:rPr>
            </w:pPr>
            <w:r w:rsidRPr="003D6336">
              <w:rPr>
                <w:bCs/>
                <w:color w:val="000000"/>
                <w:lang w:val="es-ES"/>
              </w:rPr>
              <w:t xml:space="preserve">(vi) Una </w:t>
            </w:r>
            <w:r w:rsidRPr="003D6336">
              <w:rPr>
                <w:bCs/>
                <w:i/>
                <w:iCs/>
                <w:color w:val="000000"/>
                <w:lang w:val="es-ES"/>
              </w:rPr>
              <w:t>apropiación indebida</w:t>
            </w:r>
            <w:r w:rsidRPr="003D6336">
              <w:rPr>
                <w:bCs/>
                <w:color w:val="000000"/>
                <w:lang w:val="es-ES"/>
              </w:rPr>
              <w:t xml:space="preserve"> consiste en el uso de fondos o recursos del Grupo BID para un propósito indebido o para un propósito no autorizado, cometido de forma intencional o por negligencia grave.</w:t>
            </w:r>
          </w:p>
          <w:p w14:paraId="75E9E6AC" w14:textId="77777777" w:rsidR="00FD072B" w:rsidRPr="003D6336" w:rsidRDefault="00FD072B">
            <w:pPr>
              <w:pStyle w:val="Prrafodelista"/>
              <w:numPr>
                <w:ilvl w:val="0"/>
                <w:numId w:val="49"/>
              </w:numPr>
              <w:jc w:val="both"/>
              <w:rPr>
                <w:color w:val="000000"/>
                <w:lang w:val="es-ES"/>
              </w:rPr>
            </w:pPr>
            <w:r w:rsidRPr="003D6336">
              <w:rPr>
                <w:color w:val="000000"/>
                <w:lang w:val="es-ES"/>
              </w:rPr>
              <w:t xml:space="preserve">Si se determina que, de conformidad con los Procedimientos de </w:t>
            </w:r>
            <w:r w:rsidRPr="003D6336">
              <w:rPr>
                <w:bCs/>
                <w:color w:val="000000"/>
                <w:lang w:val="es-ES"/>
              </w:rPr>
              <w:t>Sanciones del Banco, que los Prestatarios (incluyendo los beneficiarios de donaciones), organismos ejecutores y organismos Compradores incluyendo miembros de su personal</w:t>
            </w:r>
            <w:r w:rsidRPr="003D6336">
              <w:rPr>
                <w:color w:val="000000"/>
                <w:lang w:val="es-ES"/>
              </w:rPr>
              <w:t xml:space="preserve">, </w:t>
            </w:r>
            <w:r w:rsidRPr="003D6336">
              <w:rPr>
                <w:lang w:val="es-ES"/>
              </w:rPr>
              <w:t>cualquier</w:t>
            </w:r>
            <w:r w:rsidRPr="003D6336">
              <w:rPr>
                <w:color w:val="000000"/>
                <w:lang w:val="es-ES"/>
              </w:rPr>
              <w:t xml:space="preserve"> firma, entidad o individuo participando en una actividad financiada por el Banco </w:t>
            </w:r>
            <w:r w:rsidRPr="003D6336">
              <w:rPr>
                <w:bCs/>
                <w:color w:val="000000"/>
                <w:lang w:val="es-ES"/>
              </w:rPr>
              <w:t>o actuando como</w:t>
            </w:r>
            <w:r w:rsidRPr="003D6336">
              <w:rPr>
                <w:color w:val="000000"/>
                <w:lang w:val="es-ES"/>
              </w:rPr>
              <w:t>, entre otros, oferentes, proveedores, contratistas, consultores, miembros del personal, subcontratistas, subconsultores, proveedores de bienes o servicios, concesionarios, (incluyendo sus respectivos funcionarios, empleados y representantes</w:t>
            </w:r>
            <w:r w:rsidRPr="003D6336">
              <w:rPr>
                <w:bCs/>
                <w:color w:val="000000"/>
                <w:lang w:val="es-ES"/>
              </w:rPr>
              <w:t xml:space="preserve"> o agentes</w:t>
            </w:r>
            <w:r w:rsidRPr="003D6336">
              <w:rPr>
                <w:color w:val="000000"/>
                <w:lang w:val="es-ES"/>
              </w:rPr>
              <w:t>, ya sean sus atribuciones expresas o implícitas) ha cometido una Práctica Prohibida en cualquier etapa de la adjudicación o ejecución de un contrato, el Banco podrá:</w:t>
            </w:r>
          </w:p>
          <w:p w14:paraId="29434601" w14:textId="77777777" w:rsidR="00FD072B" w:rsidRPr="003D6336" w:rsidRDefault="00FD072B">
            <w:pPr>
              <w:pStyle w:val="Sangra3detindependiente"/>
              <w:numPr>
                <w:ilvl w:val="0"/>
                <w:numId w:val="50"/>
              </w:numPr>
              <w:tabs>
                <w:tab w:val="clear" w:pos="432"/>
                <w:tab w:val="clear" w:pos="972"/>
              </w:tabs>
              <w:spacing w:before="240" w:after="60"/>
              <w:jc w:val="both"/>
              <w:outlineLvl w:val="7"/>
              <w:rPr>
                <w:color w:val="000000"/>
                <w:lang w:val="es-ES"/>
              </w:rPr>
            </w:pPr>
            <w:r w:rsidRPr="003D6336">
              <w:rPr>
                <w:color w:val="000000"/>
                <w:lang w:val="es-ES"/>
              </w:rPr>
              <w:t>no financiar ninguna propuesta de adjudicación de un contrato para la adquisición de bienes o servicios, la contratación de obras, o servicios de consultoría;</w:t>
            </w:r>
          </w:p>
          <w:p w14:paraId="14E15A93" w14:textId="77777777" w:rsidR="00FD072B" w:rsidRPr="003D6336" w:rsidRDefault="00FD072B">
            <w:pPr>
              <w:pStyle w:val="Sangra3detindependiente"/>
              <w:numPr>
                <w:ilvl w:val="0"/>
                <w:numId w:val="50"/>
              </w:numPr>
              <w:tabs>
                <w:tab w:val="clear" w:pos="432"/>
                <w:tab w:val="clear" w:pos="972"/>
              </w:tabs>
              <w:spacing w:before="240" w:after="60"/>
              <w:jc w:val="both"/>
              <w:outlineLvl w:val="7"/>
              <w:rPr>
                <w:color w:val="000000"/>
                <w:lang w:val="es-ES"/>
              </w:rPr>
            </w:pPr>
            <w:r w:rsidRPr="003D6336">
              <w:rPr>
                <w:color w:val="000000"/>
                <w:lang w:val="es-ES"/>
              </w:rPr>
              <w:t xml:space="preserve">suspender los desembolsos de la operación si se determina, en cualquier etapa, que un empleado, agencia o representante del Prestatario, el Organismo Ejecutor o el Organismo </w:t>
            </w:r>
            <w:r w:rsidRPr="003D6336">
              <w:rPr>
                <w:bCs/>
                <w:color w:val="000000"/>
                <w:lang w:val="es-ES"/>
              </w:rPr>
              <w:t>Comprador</w:t>
            </w:r>
            <w:r w:rsidRPr="003D6336">
              <w:rPr>
                <w:color w:val="000000"/>
                <w:lang w:val="es-ES"/>
              </w:rPr>
              <w:t xml:space="preserve"> ha cometido una Práctica Prohibida;</w:t>
            </w:r>
          </w:p>
          <w:p w14:paraId="245C7473" w14:textId="77777777" w:rsidR="00FD072B" w:rsidRPr="003D6336" w:rsidRDefault="00FD072B">
            <w:pPr>
              <w:pStyle w:val="Sangra3detindependiente"/>
              <w:numPr>
                <w:ilvl w:val="0"/>
                <w:numId w:val="50"/>
              </w:numPr>
              <w:tabs>
                <w:tab w:val="clear" w:pos="432"/>
                <w:tab w:val="clear" w:pos="972"/>
              </w:tabs>
              <w:spacing w:before="240" w:after="60"/>
              <w:jc w:val="both"/>
              <w:outlineLvl w:val="7"/>
              <w:rPr>
                <w:color w:val="000000"/>
                <w:lang w:val="es-ES"/>
              </w:rPr>
            </w:pPr>
            <w:r w:rsidRPr="003D6336">
              <w:rPr>
                <w:color w:val="000000"/>
                <w:lang w:val="es-E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09EC185A" w14:textId="77777777" w:rsidR="00FD072B" w:rsidRPr="003D6336" w:rsidRDefault="00FD072B">
            <w:pPr>
              <w:pStyle w:val="Sangra3detindependiente"/>
              <w:numPr>
                <w:ilvl w:val="0"/>
                <w:numId w:val="50"/>
              </w:numPr>
              <w:tabs>
                <w:tab w:val="clear" w:pos="432"/>
                <w:tab w:val="clear" w:pos="972"/>
              </w:tabs>
              <w:spacing w:before="240" w:after="60"/>
              <w:jc w:val="both"/>
              <w:outlineLvl w:val="7"/>
              <w:rPr>
                <w:color w:val="000000"/>
                <w:lang w:val="es-ES"/>
              </w:rPr>
            </w:pPr>
            <w:r w:rsidRPr="003D6336">
              <w:rPr>
                <w:color w:val="000000"/>
                <w:lang w:val="es-ES"/>
              </w:rPr>
              <w:t xml:space="preserve">emitir una amonestación a la firma, entidad o individuo en el formato de una carta </w:t>
            </w:r>
            <w:r w:rsidRPr="003D6336">
              <w:rPr>
                <w:bCs/>
                <w:color w:val="000000"/>
                <w:lang w:val="es-ES"/>
              </w:rPr>
              <w:t>oficial</w:t>
            </w:r>
            <w:r w:rsidRPr="003D6336">
              <w:rPr>
                <w:color w:val="000000"/>
                <w:lang w:val="es-ES"/>
              </w:rPr>
              <w:t xml:space="preserve"> de censura por su conducta;</w:t>
            </w:r>
          </w:p>
          <w:p w14:paraId="416EED7E" w14:textId="77777777" w:rsidR="00FD072B" w:rsidRPr="003D6336" w:rsidRDefault="00FD072B">
            <w:pPr>
              <w:pStyle w:val="Sangra3detindependiente"/>
              <w:numPr>
                <w:ilvl w:val="0"/>
                <w:numId w:val="50"/>
              </w:numPr>
              <w:tabs>
                <w:tab w:val="clear" w:pos="432"/>
                <w:tab w:val="clear" w:pos="972"/>
              </w:tabs>
              <w:spacing w:before="240" w:after="60"/>
              <w:jc w:val="both"/>
              <w:outlineLvl w:val="7"/>
              <w:rPr>
                <w:color w:val="000000"/>
                <w:lang w:val="es-ES"/>
              </w:rPr>
            </w:pPr>
            <w:r w:rsidRPr="003D6336">
              <w:rPr>
                <w:color w:val="000000"/>
                <w:lang w:val="es-ES"/>
              </w:rPr>
              <w:lastRenderedPageBreak/>
              <w:t xml:space="preserve">declarar a una firma, entidad o individuo inelegible, </w:t>
            </w:r>
            <w:r w:rsidRPr="003D6336">
              <w:rPr>
                <w:bCs/>
                <w:color w:val="000000"/>
                <w:lang w:val="es-ES"/>
              </w:rPr>
              <w:t xml:space="preserve"> </w:t>
            </w:r>
            <w:r w:rsidRPr="003D6336">
              <w:rPr>
                <w:color w:val="000000"/>
                <w:lang w:val="es-ES"/>
              </w:rPr>
              <w:t xml:space="preserve">en forma permanente o por </w:t>
            </w:r>
            <w:r w:rsidRPr="003D6336">
              <w:rPr>
                <w:bCs/>
                <w:color w:val="000000"/>
                <w:lang w:val="es-ES"/>
              </w:rPr>
              <w:t xml:space="preserve">un período </w:t>
            </w:r>
            <w:r w:rsidRPr="003D6336">
              <w:rPr>
                <w:color w:val="000000"/>
                <w:lang w:val="es-ES"/>
              </w:rPr>
              <w:t xml:space="preserve">determinado de tiempo, para </w:t>
            </w:r>
            <w:r w:rsidRPr="003D6336">
              <w:rPr>
                <w:bCs/>
                <w:color w:val="000000"/>
                <w:lang w:val="es-ES"/>
              </w:rPr>
              <w:t xml:space="preserve">la participación y/o la adjudicación de </w:t>
            </w:r>
            <w:r w:rsidRPr="003D6336">
              <w:rPr>
                <w:color w:val="000000"/>
                <w:lang w:val="es-ES"/>
              </w:rPr>
              <w:t xml:space="preserve">contratos </w:t>
            </w:r>
            <w:r w:rsidRPr="003D6336">
              <w:rPr>
                <w:bCs/>
                <w:color w:val="000000"/>
                <w:lang w:val="es-ES"/>
              </w:rPr>
              <w:t>adicionales financiados con recursos del Grupo BID;</w:t>
            </w:r>
          </w:p>
          <w:p w14:paraId="5799C879" w14:textId="77777777" w:rsidR="00FD072B" w:rsidRPr="003D6336" w:rsidRDefault="00FD072B">
            <w:pPr>
              <w:pStyle w:val="Sangra3detindependiente"/>
              <w:numPr>
                <w:ilvl w:val="0"/>
                <w:numId w:val="50"/>
              </w:numPr>
              <w:tabs>
                <w:tab w:val="clear" w:pos="432"/>
                <w:tab w:val="clear" w:pos="972"/>
              </w:tabs>
              <w:spacing w:before="240" w:after="60"/>
              <w:jc w:val="both"/>
              <w:outlineLvl w:val="7"/>
              <w:rPr>
                <w:color w:val="000000"/>
                <w:lang w:val="es-ES"/>
              </w:rPr>
            </w:pPr>
            <w:r w:rsidRPr="003D6336">
              <w:rPr>
                <w:color w:val="000000"/>
                <w:lang w:val="es-ES"/>
              </w:rPr>
              <w:t>imponer otras sanciones que considere apropiadas</w:t>
            </w:r>
            <w:r w:rsidRPr="003D6336">
              <w:rPr>
                <w:bCs/>
                <w:color w:val="000000"/>
                <w:lang w:val="es-ES"/>
              </w:rPr>
              <w:t>, entre otras, restitución de fondos y</w:t>
            </w:r>
            <w:r w:rsidRPr="003D6336">
              <w:rPr>
                <w:color w:val="000000"/>
                <w:lang w:val="es-ES"/>
              </w:rPr>
              <w:t xml:space="preserve"> multas </w:t>
            </w:r>
            <w:r w:rsidRPr="003D6336">
              <w:rPr>
                <w:bCs/>
                <w:color w:val="000000"/>
                <w:lang w:val="es-ES"/>
              </w:rPr>
              <w:t>equivalentes al</w:t>
            </w:r>
            <w:r w:rsidRPr="003D6336">
              <w:rPr>
                <w:color w:val="000000"/>
                <w:lang w:val="es-ES"/>
              </w:rPr>
              <w:t xml:space="preserve"> reembolso de los costos vinculados con las investigaciones y actuaciones</w:t>
            </w:r>
            <w:r w:rsidRPr="003D6336">
              <w:rPr>
                <w:bCs/>
                <w:color w:val="000000"/>
                <w:lang w:val="es-ES"/>
              </w:rPr>
              <w:t xml:space="preserve"> previstas en los Procedimientos de Sanciones</w:t>
            </w:r>
            <w:r w:rsidRPr="003D6336">
              <w:rPr>
                <w:color w:val="000000"/>
                <w:lang w:val="es-ES"/>
              </w:rPr>
              <w:t>. Dichas sanciones podrán ser impuestas en forma adicional o en sustitución de las sanciones arriba referidas</w:t>
            </w:r>
            <w:r w:rsidRPr="003D6336">
              <w:rPr>
                <w:bCs/>
                <w:color w:val="000000"/>
                <w:lang w:val="es-ES"/>
              </w:rPr>
              <w:t xml:space="preserve">" (las sanciones “arriba referidas” son la amonestación y la inhabilitación/inelegibilidad). </w:t>
            </w:r>
          </w:p>
          <w:p w14:paraId="41ACB1A8" w14:textId="77777777" w:rsidR="00FD072B" w:rsidRPr="003D6336" w:rsidRDefault="00FD072B">
            <w:pPr>
              <w:pStyle w:val="Sangra3detindependiente"/>
              <w:numPr>
                <w:ilvl w:val="0"/>
                <w:numId w:val="50"/>
              </w:numPr>
              <w:tabs>
                <w:tab w:val="clear" w:pos="432"/>
                <w:tab w:val="clear" w:pos="972"/>
              </w:tabs>
              <w:spacing w:before="240" w:after="60"/>
              <w:jc w:val="both"/>
              <w:outlineLvl w:val="7"/>
              <w:rPr>
                <w:bCs/>
                <w:color w:val="000000"/>
                <w:lang w:val="es-ES"/>
              </w:rPr>
            </w:pPr>
            <w:r w:rsidRPr="003D6336">
              <w:rPr>
                <w:bCs/>
                <w:color w:val="000000"/>
                <w:lang w:val="es-E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192862DC" w14:textId="77777777" w:rsidR="00FD072B" w:rsidRPr="003D6336" w:rsidRDefault="00FD072B">
            <w:pPr>
              <w:pStyle w:val="Sangra3detindependiente"/>
              <w:numPr>
                <w:ilvl w:val="0"/>
                <w:numId w:val="50"/>
              </w:numPr>
              <w:tabs>
                <w:tab w:val="clear" w:pos="432"/>
                <w:tab w:val="clear" w:pos="972"/>
              </w:tabs>
              <w:spacing w:before="240" w:after="60"/>
              <w:jc w:val="both"/>
              <w:outlineLvl w:val="7"/>
              <w:rPr>
                <w:bCs/>
                <w:color w:val="000000"/>
                <w:lang w:val="es-ES"/>
              </w:rPr>
            </w:pPr>
            <w:r w:rsidRPr="003D6336">
              <w:rPr>
                <w:bCs/>
                <w:color w:val="000000"/>
                <w:lang w:val="es-ES"/>
              </w:rPr>
              <w:t>remitir el tema a las autoridades nacionales pertinentes encargadas de hacer cumplir las leyes.</w:t>
            </w:r>
          </w:p>
          <w:p w14:paraId="3D6549D2" w14:textId="77777777" w:rsidR="00FD072B" w:rsidRPr="003D6336" w:rsidRDefault="00FD072B" w:rsidP="00FD072B">
            <w:pPr>
              <w:pStyle w:val="Sangra3detindependiente"/>
              <w:ind w:left="1242" w:firstLine="0"/>
              <w:jc w:val="both"/>
              <w:rPr>
                <w:bCs/>
                <w:color w:val="000000"/>
                <w:lang w:val="es-ES"/>
              </w:rPr>
            </w:pPr>
          </w:p>
          <w:p w14:paraId="71CDC418" w14:textId="77777777" w:rsidR="00FD072B" w:rsidRPr="003D6336" w:rsidRDefault="00FD072B">
            <w:pPr>
              <w:pStyle w:val="Prrafodelista"/>
              <w:numPr>
                <w:ilvl w:val="0"/>
                <w:numId w:val="49"/>
              </w:numPr>
              <w:jc w:val="both"/>
              <w:rPr>
                <w:lang w:val="es-ES"/>
              </w:rPr>
            </w:pPr>
            <w:r w:rsidRPr="003D6336">
              <w:rPr>
                <w:lang w:val="es-ES"/>
              </w:rPr>
              <w:t xml:space="preserve">Lo dispuesto en los incisos (i) y (ii) de </w:t>
            </w:r>
            <w:r w:rsidR="00E67153" w:rsidRPr="003D6336">
              <w:rPr>
                <w:lang w:val="es-ES"/>
              </w:rPr>
              <w:t>la Subcláusula</w:t>
            </w:r>
            <w:r w:rsidRPr="003D6336">
              <w:rPr>
                <w:lang w:val="es-ES"/>
              </w:rPr>
              <w:t xml:space="preserve"> </w:t>
            </w:r>
            <w:r w:rsidR="00E67153" w:rsidRPr="003D6336">
              <w:rPr>
                <w:lang w:val="es-ES"/>
              </w:rPr>
              <w:t>60</w:t>
            </w:r>
            <w:r w:rsidRPr="003D6336">
              <w:rPr>
                <w:lang w:val="es-ES"/>
              </w:rPr>
              <w:t xml:space="preserve">.1 (b) se aplicará también en los casos en que las </w:t>
            </w:r>
            <w:r w:rsidRPr="003D6336">
              <w:rPr>
                <w:color w:val="000000"/>
                <w:lang w:val="es-ES"/>
              </w:rPr>
              <w:t>partes</w:t>
            </w:r>
            <w:r w:rsidRPr="003D6336">
              <w:rPr>
                <w:lang w:val="es-ES"/>
              </w:rPr>
              <w:t xml:space="preserve"> hayan sido declaradas temporalmente inelegibles para la adjudicación de nuevos contratos en espera de que se adopte una decisión definitiva en un proceso de sanción, u otra resolución.</w:t>
            </w:r>
          </w:p>
          <w:p w14:paraId="7DE8BF81" w14:textId="77777777" w:rsidR="00FD072B" w:rsidRPr="003D6336" w:rsidRDefault="00FD072B" w:rsidP="00FD072B">
            <w:pPr>
              <w:rPr>
                <w:lang w:val="es-ES"/>
              </w:rPr>
            </w:pPr>
          </w:p>
          <w:p w14:paraId="6507C28E" w14:textId="77777777" w:rsidR="00FD072B" w:rsidRPr="003D6336" w:rsidRDefault="00FD072B">
            <w:pPr>
              <w:pStyle w:val="Prrafodelista"/>
              <w:numPr>
                <w:ilvl w:val="0"/>
                <w:numId w:val="49"/>
              </w:numPr>
              <w:jc w:val="both"/>
              <w:rPr>
                <w:lang w:val="es-ES"/>
              </w:rPr>
            </w:pPr>
            <w:r w:rsidRPr="003D6336">
              <w:rPr>
                <w:lang w:val="es-ES"/>
              </w:rPr>
              <w:t xml:space="preserve">La </w:t>
            </w:r>
            <w:r w:rsidRPr="003D6336">
              <w:rPr>
                <w:color w:val="000000"/>
                <w:lang w:val="es-ES"/>
              </w:rPr>
              <w:t>imposición</w:t>
            </w:r>
            <w:r w:rsidRPr="003D6336">
              <w:rPr>
                <w:lang w:val="es-ES"/>
              </w:rPr>
              <w:t xml:space="preserve"> de cualquier medida definitiva que sea tomada por el Banco de conformidad con las provisiones referidas anteriormente será de carácter público.</w:t>
            </w:r>
          </w:p>
          <w:p w14:paraId="75BFA3D0" w14:textId="77777777" w:rsidR="00FD072B" w:rsidRPr="003D6336" w:rsidRDefault="00FD072B" w:rsidP="00FD072B">
            <w:pPr>
              <w:rPr>
                <w:lang w:val="es-ES"/>
              </w:rPr>
            </w:pPr>
          </w:p>
          <w:p w14:paraId="53FC67C9" w14:textId="77777777" w:rsidR="00FD072B" w:rsidRPr="003D6336" w:rsidRDefault="00FD072B">
            <w:pPr>
              <w:pStyle w:val="Prrafodelista"/>
              <w:numPr>
                <w:ilvl w:val="0"/>
                <w:numId w:val="49"/>
              </w:numPr>
              <w:jc w:val="both"/>
              <w:rPr>
                <w:lang w:val="es-ES"/>
              </w:rPr>
            </w:pPr>
            <w:r w:rsidRPr="003D6336">
              <w:rPr>
                <w:lang w:val="es-ES"/>
              </w:rPr>
              <w:t xml:space="preserve">Con base en el Acuerdo de Reconocimiento Mutuo de Decisiones de Inhabilitación firmado con otras Instituciones Financieras Internacionales (IFIs), cualquier firma, entidad o individuo participando en una actividad financiada por el </w:t>
            </w:r>
            <w:r w:rsidRPr="003D6336">
              <w:rPr>
                <w:lang w:val="es-ES"/>
              </w:rPr>
              <w:lastRenderedPageBreak/>
              <w:t xml:space="preserve">Banco o actuando como oferentes, proveedores de bienes, contratistas, consultores, miembros del personal, </w:t>
            </w:r>
            <w:r w:rsidRPr="003D6336">
              <w:rPr>
                <w:color w:val="000000"/>
                <w:lang w:val="es-ES"/>
              </w:rPr>
              <w:t>subcontratistas</w:t>
            </w:r>
            <w:r w:rsidRPr="003D6336">
              <w:rPr>
                <w:lang w:val="es-ES"/>
              </w:rPr>
              <w:t>,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1526625D" w14:textId="77777777" w:rsidR="00FD072B" w:rsidRPr="003D6336" w:rsidRDefault="00FD072B" w:rsidP="00FD072B">
            <w:pPr>
              <w:rPr>
                <w:lang w:val="es-ES"/>
              </w:rPr>
            </w:pPr>
          </w:p>
          <w:p w14:paraId="7C98432D" w14:textId="77777777" w:rsidR="00FD072B" w:rsidRPr="003D6336" w:rsidRDefault="00FD072B">
            <w:pPr>
              <w:pStyle w:val="Prrafodelista"/>
              <w:numPr>
                <w:ilvl w:val="0"/>
                <w:numId w:val="49"/>
              </w:numPr>
              <w:jc w:val="both"/>
              <w:rPr>
                <w:lang w:val="es-ES"/>
              </w:rPr>
            </w:pPr>
            <w:r w:rsidRPr="003D6336">
              <w:rPr>
                <w:lang w:val="es-ES"/>
              </w:rPr>
              <w:t xml:space="preserve">El Banco exige que los licitantes, oferentes, proponentes, solicitantes, proveedores de </w:t>
            </w:r>
            <w:r w:rsidRPr="003D6336">
              <w:rPr>
                <w:color w:val="000000"/>
                <w:lang w:val="es-ES"/>
              </w:rPr>
              <w:t>bienes</w:t>
            </w:r>
            <w:r w:rsidRPr="003D6336">
              <w:rPr>
                <w:lang w:val="es-ES"/>
              </w:rPr>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oferentes,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los licitantes, oferentes,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w:t>
            </w:r>
            <w:r w:rsidRPr="003D6336">
              <w:rPr>
                <w:lang w:val="es-ES"/>
              </w:rPr>
              <w:lastRenderedPageBreak/>
              <w:t>investigador, agente, auditor, o consultor debidamente designado. Si los licitantes, oferentes,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subconsultor, proveedor de servicios, o concesionario.</w:t>
            </w:r>
          </w:p>
          <w:p w14:paraId="78561ACB" w14:textId="77777777" w:rsidR="00FD072B" w:rsidRPr="003D6336" w:rsidRDefault="00FD072B" w:rsidP="00FD072B">
            <w:pPr>
              <w:rPr>
                <w:lang w:val="es-ES"/>
              </w:rPr>
            </w:pPr>
          </w:p>
          <w:p w14:paraId="1A4ECAEB" w14:textId="77777777" w:rsidR="00FD072B" w:rsidRPr="003D6336" w:rsidRDefault="00FD072B">
            <w:pPr>
              <w:pStyle w:val="Prrafodelista"/>
              <w:numPr>
                <w:ilvl w:val="0"/>
                <w:numId w:val="49"/>
              </w:numPr>
              <w:jc w:val="both"/>
              <w:rPr>
                <w:lang w:val="es-ES"/>
              </w:rPr>
            </w:pPr>
            <w:r w:rsidRPr="003D6336">
              <w:rPr>
                <w:lang w:val="es-ES"/>
              </w:rPr>
              <w:t>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5BCB65DF" w14:textId="77777777" w:rsidR="00FD072B" w:rsidRPr="003D6336" w:rsidRDefault="00FD072B" w:rsidP="003D6336">
            <w:pPr>
              <w:ind w:left="882" w:hanging="360"/>
              <w:jc w:val="both"/>
              <w:rPr>
                <w:color w:val="000000"/>
                <w:lang w:val="es-ES"/>
              </w:rPr>
            </w:pPr>
          </w:p>
          <w:p w14:paraId="25100750" w14:textId="77777777" w:rsidR="00FD072B" w:rsidRPr="003D6336" w:rsidRDefault="00E67153" w:rsidP="00CB7A89">
            <w:pPr>
              <w:pStyle w:val="Prrafodelista"/>
              <w:ind w:left="142" w:hanging="38"/>
              <w:jc w:val="both"/>
              <w:rPr>
                <w:lang w:val="es-ES"/>
              </w:rPr>
            </w:pPr>
            <w:r w:rsidRPr="003D6336">
              <w:rPr>
                <w:lang w:val="es-ES"/>
              </w:rPr>
              <w:t xml:space="preserve">60.2  El </w:t>
            </w:r>
            <w:r w:rsidR="00A750D2" w:rsidRPr="003D6336">
              <w:rPr>
                <w:lang w:val="es-ES"/>
              </w:rPr>
              <w:t>Contratista</w:t>
            </w:r>
            <w:r w:rsidR="00FD072B" w:rsidRPr="003D6336">
              <w:rPr>
                <w:lang w:val="es-ES"/>
              </w:rPr>
              <w:t>, declara y garantiza:</w:t>
            </w:r>
          </w:p>
          <w:p w14:paraId="72F53FBB" w14:textId="77777777" w:rsidR="00FD072B" w:rsidRPr="003D6336" w:rsidRDefault="00FD072B" w:rsidP="00FD072B">
            <w:pPr>
              <w:jc w:val="both"/>
              <w:rPr>
                <w:bCs/>
                <w:color w:val="000000"/>
                <w:lang w:val="es-ES"/>
              </w:rPr>
            </w:pPr>
          </w:p>
          <w:p w14:paraId="459AE790" w14:textId="77777777" w:rsidR="00FD072B" w:rsidRPr="003D6336" w:rsidRDefault="00FD072B">
            <w:pPr>
              <w:pStyle w:val="Prrafodelista"/>
              <w:numPr>
                <w:ilvl w:val="0"/>
                <w:numId w:val="48"/>
              </w:numPr>
              <w:ind w:left="1096" w:hanging="425"/>
              <w:jc w:val="both"/>
              <w:rPr>
                <w:lang w:val="es-ES"/>
              </w:rPr>
            </w:pPr>
            <w:r w:rsidRPr="003D6336">
              <w:rPr>
                <w:lang w:val="es-ES"/>
              </w:rPr>
              <w:t>que ha leído y entendido las definiciones de Prácticas Prohibidas del Banco y las sanciones aplicables de conformidad con los Procedimientos de Sanciones;</w:t>
            </w:r>
          </w:p>
          <w:p w14:paraId="62B25840" w14:textId="77777777" w:rsidR="00FD072B" w:rsidRPr="003D6336" w:rsidRDefault="00FD072B" w:rsidP="00CB7A89">
            <w:pPr>
              <w:ind w:left="1096" w:hanging="425"/>
              <w:rPr>
                <w:lang w:val="es-ES"/>
              </w:rPr>
            </w:pPr>
          </w:p>
          <w:p w14:paraId="6EF08064" w14:textId="77777777" w:rsidR="00FD072B" w:rsidRPr="003D6336" w:rsidRDefault="00FD072B">
            <w:pPr>
              <w:pStyle w:val="Prrafodelista"/>
              <w:numPr>
                <w:ilvl w:val="0"/>
                <w:numId w:val="48"/>
              </w:numPr>
              <w:ind w:left="1096" w:hanging="425"/>
              <w:jc w:val="both"/>
              <w:rPr>
                <w:lang w:val="es-ES"/>
              </w:rPr>
            </w:pPr>
            <w:r w:rsidRPr="003D6336">
              <w:rPr>
                <w:lang w:val="es-ES"/>
              </w:rPr>
              <w:t xml:space="preserve">que no ha incurrido o no incurrirá en ninguna Práctica Prohibida descrita en este documento durante los procesos </w:t>
            </w:r>
            <w:r w:rsidRPr="003D6336">
              <w:rPr>
                <w:lang w:val="es-ES"/>
              </w:rPr>
              <w:lastRenderedPageBreak/>
              <w:t>de selección, negociación, adjudicación o ejecución de este contrato;</w:t>
            </w:r>
          </w:p>
          <w:p w14:paraId="1B7A60CF" w14:textId="77777777" w:rsidR="00FD072B" w:rsidRPr="003D6336" w:rsidRDefault="00FD072B" w:rsidP="00CB7A89">
            <w:pPr>
              <w:ind w:left="1096" w:hanging="425"/>
              <w:rPr>
                <w:lang w:val="es-ES"/>
              </w:rPr>
            </w:pPr>
          </w:p>
          <w:p w14:paraId="40E0AF01" w14:textId="77777777" w:rsidR="00FD072B" w:rsidRPr="003D6336" w:rsidRDefault="00FD072B">
            <w:pPr>
              <w:pStyle w:val="Prrafodelista"/>
              <w:numPr>
                <w:ilvl w:val="0"/>
                <w:numId w:val="48"/>
              </w:numPr>
              <w:ind w:left="1096" w:hanging="425"/>
              <w:jc w:val="both"/>
              <w:rPr>
                <w:lang w:val="es-ES"/>
              </w:rPr>
            </w:pPr>
            <w:r w:rsidRPr="003D6336">
              <w:rPr>
                <w:lang w:val="es-ES"/>
              </w:rPr>
              <w:t>que no ha tergiversado ni ocultado ningún hecho sustancial durante los procesos de selección, negociación, adjudicación o ejecución de este contrato;</w:t>
            </w:r>
          </w:p>
          <w:p w14:paraId="06A68FFC" w14:textId="77777777" w:rsidR="00FD072B" w:rsidRPr="003D6336" w:rsidRDefault="00FD072B" w:rsidP="00CB7A89">
            <w:pPr>
              <w:ind w:left="1096" w:hanging="425"/>
              <w:rPr>
                <w:lang w:val="es-ES"/>
              </w:rPr>
            </w:pPr>
          </w:p>
          <w:p w14:paraId="3EEE6920" w14:textId="77777777" w:rsidR="00FD072B" w:rsidRPr="003D6336" w:rsidRDefault="00FD072B">
            <w:pPr>
              <w:pStyle w:val="Prrafodelista"/>
              <w:numPr>
                <w:ilvl w:val="0"/>
                <w:numId w:val="48"/>
              </w:numPr>
              <w:ind w:left="1096" w:hanging="425"/>
              <w:jc w:val="both"/>
              <w:rPr>
                <w:lang w:val="es-ES"/>
              </w:rPr>
            </w:pPr>
            <w:r w:rsidRPr="003D6336">
              <w:rPr>
                <w:lang w:val="es-ES"/>
              </w:rPr>
              <w:t xml:space="preserve">que ni </w:t>
            </w:r>
            <w:r w:rsidR="00E67153" w:rsidRPr="003D6336">
              <w:rPr>
                <w:lang w:val="es-ES"/>
              </w:rPr>
              <w:t>él</w:t>
            </w:r>
            <w:r w:rsidRPr="003D6336">
              <w:rPr>
                <w:lang w:val="es-ES"/>
              </w:rPr>
              <w:t xml:space="preserve"> ni sus agentes, subcontratistas, subconsultores, directores, personal clave o accionistas principales son inelegibles para la adjudicación de contratos financiados por el Banco; </w:t>
            </w:r>
          </w:p>
          <w:p w14:paraId="5B43BB67" w14:textId="77777777" w:rsidR="00FD072B" w:rsidRPr="003D6336" w:rsidRDefault="00FD072B" w:rsidP="00CB7A89">
            <w:pPr>
              <w:ind w:left="1096" w:hanging="425"/>
              <w:rPr>
                <w:lang w:val="es-ES"/>
              </w:rPr>
            </w:pPr>
          </w:p>
          <w:p w14:paraId="507942E5" w14:textId="77777777" w:rsidR="00FD072B" w:rsidRPr="003D6336" w:rsidRDefault="00FD072B">
            <w:pPr>
              <w:pStyle w:val="Prrafodelista"/>
              <w:numPr>
                <w:ilvl w:val="0"/>
                <w:numId w:val="48"/>
              </w:numPr>
              <w:ind w:left="1096" w:hanging="425"/>
              <w:jc w:val="both"/>
              <w:rPr>
                <w:lang w:val="es-ES"/>
              </w:rPr>
            </w:pPr>
            <w:r w:rsidRPr="003D6336">
              <w:rPr>
                <w:lang w:val="es-ES"/>
              </w:rPr>
              <w:t>que ha declarado todas las comisiones, honorarios de representantes o agentes, pagos por servicios de facilitación o acuerdos para compartir ingresos relacionados con actividades financiadas por el Banco; y</w:t>
            </w:r>
          </w:p>
          <w:p w14:paraId="57083B48" w14:textId="77777777" w:rsidR="00FD072B" w:rsidRPr="003D6336" w:rsidRDefault="00FD072B" w:rsidP="00CB7A89">
            <w:pPr>
              <w:ind w:left="1096" w:hanging="425"/>
              <w:rPr>
                <w:lang w:val="es-ES"/>
              </w:rPr>
            </w:pPr>
          </w:p>
          <w:p w14:paraId="71D72F2A" w14:textId="77777777" w:rsidR="00FD072B" w:rsidRPr="003D6336" w:rsidRDefault="00FD072B">
            <w:pPr>
              <w:pStyle w:val="Prrafodelista"/>
              <w:numPr>
                <w:ilvl w:val="0"/>
                <w:numId w:val="48"/>
              </w:numPr>
              <w:ind w:left="1096" w:hanging="425"/>
              <w:jc w:val="both"/>
              <w:rPr>
                <w:lang w:val="es-ES"/>
              </w:rPr>
            </w:pPr>
            <w:r w:rsidRPr="003D6336">
              <w:rPr>
                <w:lang w:val="es-ES"/>
              </w:rPr>
              <w:t xml:space="preserve">que reconoce que el incumplimiento de cualquiera de estas garantías podrá dar lugar a la imposición por el Banco de una o más de las medidas descritas en </w:t>
            </w:r>
            <w:r w:rsidR="00E67153" w:rsidRPr="003D6336">
              <w:rPr>
                <w:lang w:val="es-ES"/>
              </w:rPr>
              <w:t>la Subcláusula 60</w:t>
            </w:r>
            <w:r w:rsidRPr="003D6336">
              <w:rPr>
                <w:lang w:val="es-ES"/>
              </w:rPr>
              <w:t>.1 (b).</w:t>
            </w:r>
          </w:p>
          <w:p w14:paraId="673961AE" w14:textId="77777777" w:rsidR="00FD072B" w:rsidRPr="003D6336" w:rsidRDefault="00FD072B" w:rsidP="00FD072B">
            <w:pPr>
              <w:tabs>
                <w:tab w:val="num" w:pos="792"/>
              </w:tabs>
              <w:spacing w:after="200"/>
              <w:ind w:left="882" w:hanging="360"/>
              <w:jc w:val="both"/>
              <w:rPr>
                <w:lang w:val="es-ES"/>
              </w:rPr>
            </w:pPr>
          </w:p>
        </w:tc>
      </w:tr>
      <w:tr w:rsidR="004D0292" w:rsidRPr="003F4443" w14:paraId="6F79FBF6" w14:textId="77777777" w:rsidTr="00CB7A89">
        <w:tc>
          <w:tcPr>
            <w:tcW w:w="2340" w:type="dxa"/>
          </w:tcPr>
          <w:p w14:paraId="0A805E91" w14:textId="77777777" w:rsidR="004D0292" w:rsidRPr="003D6336" w:rsidRDefault="004D0292" w:rsidP="00F61F85">
            <w:pPr>
              <w:pStyle w:val="SectionVHeading3"/>
              <w:rPr>
                <w:lang w:val="es-ES"/>
              </w:rPr>
            </w:pPr>
            <w:bookmarkStart w:id="299" w:name="_Toc529005067"/>
            <w:r w:rsidRPr="003D6336">
              <w:rPr>
                <w:lang w:val="es-ES"/>
              </w:rPr>
              <w:lastRenderedPageBreak/>
              <w:t>61.</w:t>
            </w:r>
            <w:r w:rsidRPr="003D6336">
              <w:rPr>
                <w:lang w:val="es-ES"/>
              </w:rPr>
              <w:tab/>
              <w:t>Pagos posteriores a la terminación del Contrato</w:t>
            </w:r>
            <w:bookmarkEnd w:id="299"/>
          </w:p>
        </w:tc>
        <w:tc>
          <w:tcPr>
            <w:tcW w:w="7128" w:type="dxa"/>
          </w:tcPr>
          <w:p w14:paraId="79B89067" w14:textId="77777777" w:rsidR="004D0292" w:rsidRPr="003D6336" w:rsidRDefault="004D0292" w:rsidP="00F61F85">
            <w:pPr>
              <w:pStyle w:val="Outline"/>
              <w:spacing w:before="0" w:after="200"/>
              <w:ind w:left="612" w:hanging="612"/>
              <w:jc w:val="both"/>
              <w:rPr>
                <w:spacing w:val="-3"/>
                <w:lang w:val="es-ES"/>
              </w:rPr>
            </w:pPr>
            <w:r w:rsidRPr="003D6336">
              <w:rPr>
                <w:kern w:val="0"/>
                <w:lang w:val="es-ES"/>
              </w:rPr>
              <w:t>61.1</w:t>
            </w:r>
            <w:r w:rsidRPr="003D6336">
              <w:rPr>
                <w:kern w:val="0"/>
                <w:lang w:val="es-ES"/>
              </w:rPr>
              <w:tab/>
            </w:r>
            <w:r w:rsidRPr="003D6336">
              <w:rPr>
                <w:spacing w:val="-3"/>
                <w:lang w:val="es-ES"/>
              </w:rPr>
              <w:t xml:space="preserve">Si el Contrato se termina por incumplimiento fundamental del Contratista, el Gerente de Obras deberá emitir un certificado en el que conste el valor de los trabajos realizados y de los Materiales ordenados por el Contratista, menos los anticipos recibidos por él hasta la fecha de emisión de dicho certificado, y menos el porcentaje </w:t>
            </w:r>
            <w:r w:rsidRPr="003D6336">
              <w:rPr>
                <w:b/>
                <w:spacing w:val="-3"/>
                <w:lang w:val="es-ES"/>
              </w:rPr>
              <w:t>estipulado en las CEC</w:t>
            </w:r>
            <w:r w:rsidRPr="003D6336">
              <w:rPr>
                <w:spacing w:val="-3"/>
                <w:lang w:val="es-ES"/>
              </w:rPr>
              <w:t xml:space="preserve"> que haya que aplicar al valor de los trabajos que no se hubieran terminado. No corresponderá pagar indemnizaciones adicionales por daños y perjuicios.  Si el monto total que se adeuda al Contratante excediera el monto de cualquier pago que debiera efectuarse al Contratista, la diferencia constituirá una deuda a favor del Contratante.</w:t>
            </w:r>
          </w:p>
          <w:p w14:paraId="3888B44F"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61.2</w:t>
            </w:r>
            <w:r w:rsidRPr="003D6336">
              <w:rPr>
                <w:kern w:val="0"/>
                <w:lang w:val="es-ES"/>
              </w:rPr>
              <w:tab/>
            </w:r>
            <w:r w:rsidRPr="003D6336">
              <w:rPr>
                <w:spacing w:val="-3"/>
                <w:lang w:val="es-ES"/>
              </w:rPr>
              <w:t>Si el Contrato se rescinde por conveniencia del Contratante o por incumplimiento fundamental del Contrato por el Contratante, el Gerente de Obras deberá emitir un certificado por el valor de los trabajos realizados, los materiales ordenados, el costo razonable del retiro de los equipos y la repatriación del personal del Contratista ocupado exclusivamente en las Obras, y los costos en que el Contratista hubiera incurrido para el resguardo y seguridad de las Obras, menos los anticipos que hubiera recibido hasta la fecha de emisión de dicho certificado.</w:t>
            </w:r>
          </w:p>
        </w:tc>
      </w:tr>
      <w:tr w:rsidR="004D0292" w:rsidRPr="003F4443" w14:paraId="0F986F88" w14:textId="77777777" w:rsidTr="00CB7A89">
        <w:tc>
          <w:tcPr>
            <w:tcW w:w="2340" w:type="dxa"/>
          </w:tcPr>
          <w:p w14:paraId="35C3EE39" w14:textId="77777777" w:rsidR="004D0292" w:rsidRPr="003D6336" w:rsidRDefault="004D0292" w:rsidP="00F61F85">
            <w:pPr>
              <w:pStyle w:val="SectionVHeading3"/>
              <w:rPr>
                <w:lang w:val="es-ES"/>
              </w:rPr>
            </w:pPr>
            <w:bookmarkStart w:id="300" w:name="_Toc529005068"/>
            <w:r w:rsidRPr="003D6336">
              <w:rPr>
                <w:lang w:val="es-ES"/>
              </w:rPr>
              <w:t>62.</w:t>
            </w:r>
            <w:r w:rsidRPr="003D6336">
              <w:rPr>
                <w:lang w:val="es-ES"/>
              </w:rPr>
              <w:tab/>
              <w:t>Derechos de propiedad</w:t>
            </w:r>
            <w:bookmarkEnd w:id="300"/>
          </w:p>
        </w:tc>
        <w:tc>
          <w:tcPr>
            <w:tcW w:w="7128" w:type="dxa"/>
          </w:tcPr>
          <w:p w14:paraId="3896E33D"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62.1</w:t>
            </w:r>
            <w:r w:rsidRPr="003D6336">
              <w:rPr>
                <w:kern w:val="0"/>
                <w:lang w:val="es-ES"/>
              </w:rPr>
              <w:tab/>
              <w:t>S</w:t>
            </w:r>
            <w:r w:rsidRPr="003D6336">
              <w:rPr>
                <w:spacing w:val="-3"/>
                <w:lang w:val="es-ES"/>
              </w:rPr>
              <w:t xml:space="preserve">i el Contrato se termina por incumplimiento del Contratista, todos los Materiales que se encuentren en el </w:t>
            </w:r>
            <w:r w:rsidR="002509AB">
              <w:rPr>
                <w:spacing w:val="-3"/>
                <w:lang w:val="es-ES"/>
              </w:rPr>
              <w:t>Lugar</w:t>
            </w:r>
            <w:r w:rsidR="002509AB" w:rsidRPr="003D6336">
              <w:rPr>
                <w:spacing w:val="-3"/>
                <w:lang w:val="es-ES"/>
              </w:rPr>
              <w:t xml:space="preserve"> de las Obras</w:t>
            </w:r>
            <w:r w:rsidRPr="003D6336">
              <w:rPr>
                <w:spacing w:val="-3"/>
                <w:lang w:val="es-ES"/>
              </w:rPr>
              <w:t xml:space="preserve">, </w:t>
            </w:r>
            <w:r w:rsidRPr="003D6336">
              <w:rPr>
                <w:spacing w:val="-3"/>
                <w:lang w:val="es-ES"/>
              </w:rPr>
              <w:lastRenderedPageBreak/>
              <w:t>la Planta, los Equipos, las Obras provisionales y las Obras se considerarán de propiedad del Contratante.</w:t>
            </w:r>
          </w:p>
        </w:tc>
      </w:tr>
      <w:tr w:rsidR="004D0292" w:rsidRPr="003F4443" w14:paraId="3DCCA5CC" w14:textId="77777777" w:rsidTr="00CB7A89">
        <w:tc>
          <w:tcPr>
            <w:tcW w:w="2340" w:type="dxa"/>
          </w:tcPr>
          <w:p w14:paraId="65FB7C1C" w14:textId="77777777" w:rsidR="004D0292" w:rsidRPr="003D6336" w:rsidRDefault="004D0292" w:rsidP="00F61F85">
            <w:pPr>
              <w:pStyle w:val="SectionVHeading3"/>
              <w:rPr>
                <w:lang w:val="es-ES"/>
              </w:rPr>
            </w:pPr>
            <w:bookmarkStart w:id="301" w:name="_Toc529005069"/>
            <w:r w:rsidRPr="003D6336">
              <w:rPr>
                <w:lang w:val="es-ES"/>
              </w:rPr>
              <w:lastRenderedPageBreak/>
              <w:t>63.</w:t>
            </w:r>
            <w:r w:rsidRPr="003D6336">
              <w:rPr>
                <w:lang w:val="es-ES"/>
              </w:rPr>
              <w:tab/>
              <w:t>Liberación de cumplimiento</w:t>
            </w:r>
            <w:bookmarkEnd w:id="301"/>
            <w:r w:rsidRPr="003D6336">
              <w:rPr>
                <w:lang w:val="es-ES"/>
              </w:rPr>
              <w:t xml:space="preserve"> </w:t>
            </w:r>
          </w:p>
        </w:tc>
        <w:tc>
          <w:tcPr>
            <w:tcW w:w="7128" w:type="dxa"/>
          </w:tcPr>
          <w:p w14:paraId="7BD537DA" w14:textId="77777777" w:rsidR="004D0292" w:rsidRPr="003D6336" w:rsidRDefault="004D0292" w:rsidP="00F61F85">
            <w:pPr>
              <w:suppressAutoHyphens/>
              <w:spacing w:after="200"/>
              <w:ind w:left="612" w:hanging="540"/>
              <w:jc w:val="both"/>
              <w:rPr>
                <w:rFonts w:ascii="CG Times" w:hAnsi="CG Times"/>
                <w:spacing w:val="-3"/>
                <w:lang w:val="es-ES"/>
              </w:rPr>
            </w:pPr>
            <w:r w:rsidRPr="003D6336">
              <w:rPr>
                <w:rFonts w:ascii="CG Times" w:hAnsi="CG Times"/>
                <w:spacing w:val="-3"/>
                <w:lang w:val="es-ES"/>
              </w:rPr>
              <w:t>63.1</w:t>
            </w:r>
            <w:r w:rsidRPr="003D6336">
              <w:rPr>
                <w:rFonts w:ascii="CG Times" w:hAnsi="CG Times"/>
                <w:spacing w:val="-3"/>
                <w:lang w:val="es-ES"/>
              </w:rPr>
              <w:tab/>
              <w:t xml:space="preserve">Si el Contrato es frustrado por motivo de una guerra, o por cualquier otro evento que esté totalmente fuera de control del Contratante o del Contratista, el Gerente de Obras deberá certificar la frustración del Contrato. En tal caso, el Contratista deberá disponer las medidas de seguridad necesarias en el </w:t>
            </w:r>
            <w:r w:rsidR="002509AB">
              <w:rPr>
                <w:rFonts w:ascii="CG Times" w:hAnsi="CG Times"/>
                <w:spacing w:val="-3"/>
                <w:lang w:val="es-ES"/>
              </w:rPr>
              <w:t>Lugar</w:t>
            </w:r>
            <w:r w:rsidR="002509AB" w:rsidRPr="003D6336">
              <w:rPr>
                <w:rFonts w:ascii="CG Times" w:hAnsi="CG Times"/>
                <w:spacing w:val="-3"/>
                <w:lang w:val="es-ES"/>
              </w:rPr>
              <w:t xml:space="preserve"> de las Obras</w:t>
            </w:r>
            <w:r w:rsidRPr="003D6336">
              <w:rPr>
                <w:rFonts w:ascii="CG Times" w:hAnsi="CG Times"/>
                <w:spacing w:val="-3"/>
                <w:lang w:val="es-ES"/>
              </w:rPr>
              <w:t xml:space="preserve"> y suspender los trabajos a la brevedad posible después de recibir este certificado.  En caso de frustración, deberá pagarse al Contratista todos los trabajos realizados antes de la recepción del certificado, así como de cualesquier trabajos realizados posteriormente sobre los cuales se hubieran adquirido compromisos.</w:t>
            </w:r>
          </w:p>
        </w:tc>
      </w:tr>
      <w:tr w:rsidR="004D0292" w:rsidRPr="003F4443" w14:paraId="7D547D54" w14:textId="77777777" w:rsidTr="00CB7A89">
        <w:tc>
          <w:tcPr>
            <w:tcW w:w="2340" w:type="dxa"/>
          </w:tcPr>
          <w:p w14:paraId="6F0169D5" w14:textId="77777777" w:rsidR="004D0292" w:rsidRPr="003D6336" w:rsidRDefault="004D0292" w:rsidP="00F61F85">
            <w:pPr>
              <w:pStyle w:val="SectionVHeading3"/>
              <w:rPr>
                <w:lang w:val="es-ES"/>
              </w:rPr>
            </w:pPr>
            <w:bookmarkStart w:id="302" w:name="_Toc529005070"/>
            <w:r w:rsidRPr="003D6336">
              <w:rPr>
                <w:lang w:val="es-ES"/>
              </w:rPr>
              <w:t>64.</w:t>
            </w:r>
            <w:r w:rsidRPr="003D6336">
              <w:rPr>
                <w:lang w:val="es-ES"/>
              </w:rPr>
              <w:tab/>
              <w:t>Suspensión de Desembolsos del Préstamo del Banco</w:t>
            </w:r>
            <w:bookmarkEnd w:id="302"/>
            <w:r w:rsidRPr="003D6336">
              <w:rPr>
                <w:lang w:val="es-ES"/>
              </w:rPr>
              <w:t xml:space="preserve"> </w:t>
            </w:r>
          </w:p>
        </w:tc>
        <w:tc>
          <w:tcPr>
            <w:tcW w:w="7128" w:type="dxa"/>
          </w:tcPr>
          <w:p w14:paraId="244611B5" w14:textId="77777777" w:rsidR="004D0292" w:rsidRPr="003D6336" w:rsidRDefault="004D0292" w:rsidP="00F61F85">
            <w:pPr>
              <w:suppressAutoHyphens/>
              <w:spacing w:after="200"/>
              <w:ind w:left="612" w:hanging="612"/>
              <w:jc w:val="both"/>
              <w:rPr>
                <w:rFonts w:ascii="CG Times" w:hAnsi="CG Times"/>
                <w:spacing w:val="-3"/>
                <w:lang w:val="es-ES"/>
              </w:rPr>
            </w:pPr>
            <w:r w:rsidRPr="003D6336">
              <w:rPr>
                <w:lang w:val="es-ES"/>
              </w:rPr>
              <w:t>64.1</w:t>
            </w:r>
            <w:r w:rsidRPr="003D6336">
              <w:rPr>
                <w:lang w:val="es-ES"/>
              </w:rPr>
              <w:tab/>
            </w:r>
            <w:r w:rsidRPr="003D6336">
              <w:rPr>
                <w:rFonts w:ascii="CG Times" w:hAnsi="CG Times"/>
                <w:spacing w:val="-3"/>
                <w:lang w:val="es-ES"/>
              </w:rPr>
              <w:t>En caso de que el Banco suspendiera los desembolsos al Contratante bajo el Préstamo, parte del cual se destinaba a pagar al Contratista:</w:t>
            </w:r>
          </w:p>
          <w:p w14:paraId="2F221403" w14:textId="77777777" w:rsidR="004D0292" w:rsidRPr="003D6336" w:rsidRDefault="004D0292">
            <w:pPr>
              <w:numPr>
                <w:ilvl w:val="2"/>
                <w:numId w:val="17"/>
              </w:numPr>
              <w:suppressAutoHyphens/>
              <w:spacing w:after="200"/>
              <w:jc w:val="both"/>
              <w:rPr>
                <w:rFonts w:ascii="CG Times" w:hAnsi="CG Times"/>
                <w:spacing w:val="-3"/>
                <w:lang w:val="es-ES"/>
              </w:rPr>
            </w:pPr>
            <w:r w:rsidRPr="003D6336">
              <w:rPr>
                <w:rFonts w:ascii="CG Times" w:hAnsi="CG Times"/>
                <w:spacing w:val="-3"/>
                <w:lang w:val="es-ES"/>
              </w:rPr>
              <w:t xml:space="preserve">El Contratante esta obligado a notificar al Contratista sobre dicha suspensión en un plazo no mayor a 7 días contados a partir de la fecha de la recepción por parte del Contratante de la notificación de suspensión del Banco </w:t>
            </w:r>
          </w:p>
          <w:p w14:paraId="496686F7" w14:textId="77777777" w:rsidR="004D0292" w:rsidRPr="003D6336" w:rsidRDefault="004D0292" w:rsidP="00F61F85">
            <w:pPr>
              <w:pStyle w:val="Outline"/>
              <w:spacing w:before="0" w:after="200"/>
              <w:ind w:left="1152" w:hanging="612"/>
              <w:jc w:val="both"/>
              <w:rPr>
                <w:kern w:val="0"/>
                <w:lang w:val="es-ES"/>
              </w:rPr>
            </w:pPr>
            <w:r w:rsidRPr="003D6336">
              <w:rPr>
                <w:rFonts w:ascii="CG Times" w:hAnsi="CG Times"/>
                <w:spacing w:val="-3"/>
                <w:lang w:val="es-ES"/>
              </w:rPr>
              <w:t>(b)</w:t>
            </w:r>
            <w:r w:rsidRPr="003D6336">
              <w:rPr>
                <w:rFonts w:ascii="CG Times" w:hAnsi="CG Times"/>
                <w:spacing w:val="-3"/>
                <w:lang w:val="es-ES"/>
              </w:rPr>
              <w:tab/>
              <w:t>Si el Contratista no ha recibido algunas sumas que se le adeudan dentro del periodo de 28 días para efectuar los pagos, establecido en la Subcláusula 43.1, el Contratista podrá emitir inmediatamente una notificación para terminar el Contrato en el plazo de 14 días.</w:t>
            </w:r>
          </w:p>
        </w:tc>
      </w:tr>
      <w:tr w:rsidR="004D0292" w:rsidRPr="003F4443" w14:paraId="0350BAEF" w14:textId="77777777" w:rsidTr="00CB7A89">
        <w:tc>
          <w:tcPr>
            <w:tcW w:w="2340" w:type="dxa"/>
          </w:tcPr>
          <w:p w14:paraId="2D590A49" w14:textId="77777777" w:rsidR="004D0292" w:rsidRPr="003D6336" w:rsidRDefault="004D0292" w:rsidP="00F61F85">
            <w:pPr>
              <w:pStyle w:val="SectionVHeading3"/>
              <w:rPr>
                <w:lang w:val="es-ES"/>
              </w:rPr>
            </w:pPr>
            <w:bookmarkStart w:id="303" w:name="_Toc529005071"/>
            <w:r w:rsidRPr="003D6336">
              <w:rPr>
                <w:lang w:val="es-ES"/>
              </w:rPr>
              <w:t>65. Elegibilidad</w:t>
            </w:r>
            <w:bookmarkEnd w:id="303"/>
          </w:p>
        </w:tc>
        <w:tc>
          <w:tcPr>
            <w:tcW w:w="7128" w:type="dxa"/>
          </w:tcPr>
          <w:p w14:paraId="4BEC5548" w14:textId="77777777" w:rsidR="004D0292" w:rsidRPr="003D6336" w:rsidRDefault="004D0292" w:rsidP="00F61F85">
            <w:pPr>
              <w:ind w:left="612" w:hanging="576"/>
              <w:jc w:val="both"/>
              <w:rPr>
                <w:lang w:val="es-ES"/>
              </w:rPr>
            </w:pPr>
            <w:r w:rsidRPr="003D6336">
              <w:rPr>
                <w:lang w:val="es-ES"/>
              </w:rPr>
              <w:t>65.1 El Contratista y sus Subcontratistas deberán ser originarios de países miembros del Banco. Se considera que un Contratista o Subcontratista tiene la nacionalidad de un país elegible si cumple con los siguientes requisitos:</w:t>
            </w:r>
          </w:p>
          <w:p w14:paraId="44907EED" w14:textId="77777777" w:rsidR="004D0292" w:rsidRPr="003D6336" w:rsidRDefault="004D0292">
            <w:pPr>
              <w:numPr>
                <w:ilvl w:val="2"/>
                <w:numId w:val="13"/>
              </w:numPr>
              <w:tabs>
                <w:tab w:val="left" w:pos="1152"/>
              </w:tabs>
              <w:ind w:left="1152" w:hanging="540"/>
              <w:jc w:val="both"/>
              <w:rPr>
                <w:lang w:val="es-ES"/>
              </w:rPr>
            </w:pPr>
            <w:r w:rsidRPr="003D6336">
              <w:rPr>
                <w:b/>
                <w:lang w:val="es-ES"/>
              </w:rPr>
              <w:t xml:space="preserve">Un individuo </w:t>
            </w:r>
            <w:r w:rsidRPr="003D6336">
              <w:rPr>
                <w:lang w:val="es-ES"/>
              </w:rPr>
              <w:t>tiene la nacionalidad de un país miembro del Banco si el o ella satisface uno de los siguientes requisitos:</w:t>
            </w:r>
          </w:p>
          <w:p w14:paraId="766226C8" w14:textId="77777777" w:rsidR="004D0292" w:rsidRPr="003D6336" w:rsidRDefault="004D0292">
            <w:pPr>
              <w:numPr>
                <w:ilvl w:val="0"/>
                <w:numId w:val="16"/>
              </w:numPr>
              <w:tabs>
                <w:tab w:val="left" w:pos="2052"/>
              </w:tabs>
              <w:ind w:left="2052" w:hanging="540"/>
              <w:jc w:val="both"/>
              <w:rPr>
                <w:lang w:val="es-ES"/>
              </w:rPr>
            </w:pPr>
            <w:r w:rsidRPr="003D6336">
              <w:rPr>
                <w:lang w:val="es-ES"/>
              </w:rPr>
              <w:t>es ciudadano de un país miembro; o</w:t>
            </w:r>
          </w:p>
          <w:p w14:paraId="2E76BAF2" w14:textId="77777777" w:rsidR="004D0292" w:rsidRPr="003D6336" w:rsidRDefault="004D0292">
            <w:pPr>
              <w:numPr>
                <w:ilvl w:val="0"/>
                <w:numId w:val="16"/>
              </w:numPr>
              <w:tabs>
                <w:tab w:val="left" w:pos="2052"/>
              </w:tabs>
              <w:ind w:left="2052" w:hanging="540"/>
              <w:jc w:val="both"/>
              <w:rPr>
                <w:lang w:val="es-ES"/>
              </w:rPr>
            </w:pPr>
            <w:r w:rsidRPr="003D6336">
              <w:rPr>
                <w:lang w:val="es-ES"/>
              </w:rPr>
              <w:t>ha establecido su domicilio en un país miembro como residente “bona fide” y está legalmente autorizado para trabajar en dicho país.</w:t>
            </w:r>
          </w:p>
          <w:p w14:paraId="1BEEAC29" w14:textId="77777777" w:rsidR="004D0292" w:rsidRPr="003D6336" w:rsidRDefault="004D0292">
            <w:pPr>
              <w:numPr>
                <w:ilvl w:val="2"/>
                <w:numId w:val="13"/>
              </w:numPr>
              <w:tabs>
                <w:tab w:val="left" w:pos="1152"/>
              </w:tabs>
              <w:ind w:left="1152" w:hanging="540"/>
              <w:jc w:val="both"/>
              <w:rPr>
                <w:lang w:val="es-ES"/>
              </w:rPr>
            </w:pPr>
            <w:r w:rsidRPr="003D6336">
              <w:rPr>
                <w:b/>
                <w:lang w:val="es-ES"/>
              </w:rPr>
              <w:t xml:space="preserve">Una firma </w:t>
            </w:r>
            <w:r w:rsidRPr="003D6336">
              <w:rPr>
                <w:lang w:val="es-ES"/>
              </w:rPr>
              <w:t>tiene la nacionalidad de un país miembro si satisface los dos siguientes requisitos:</w:t>
            </w:r>
          </w:p>
          <w:p w14:paraId="2E4F56FF" w14:textId="77777777" w:rsidR="004D0292" w:rsidRPr="003D6336" w:rsidRDefault="004D0292">
            <w:pPr>
              <w:numPr>
                <w:ilvl w:val="2"/>
                <w:numId w:val="15"/>
              </w:numPr>
              <w:tabs>
                <w:tab w:val="num" w:pos="2052"/>
              </w:tabs>
              <w:ind w:left="2052" w:hanging="540"/>
              <w:jc w:val="both"/>
              <w:rPr>
                <w:lang w:val="es-ES"/>
              </w:rPr>
            </w:pPr>
            <w:r w:rsidRPr="003D6336">
              <w:rPr>
                <w:lang w:val="es-ES"/>
              </w:rPr>
              <w:t>esta legalmente constituida o incorporada conforme a las leyes de un país miembro del Banco; y</w:t>
            </w:r>
          </w:p>
          <w:p w14:paraId="34C92DA8" w14:textId="77777777" w:rsidR="004D0292" w:rsidRPr="003D6336" w:rsidRDefault="004D0292">
            <w:pPr>
              <w:numPr>
                <w:ilvl w:val="2"/>
                <w:numId w:val="15"/>
              </w:numPr>
              <w:tabs>
                <w:tab w:val="num" w:pos="2052"/>
              </w:tabs>
              <w:ind w:left="2052" w:hanging="540"/>
              <w:jc w:val="both"/>
              <w:rPr>
                <w:lang w:val="es-ES"/>
              </w:rPr>
            </w:pPr>
            <w:r w:rsidRPr="003D6336">
              <w:rPr>
                <w:lang w:val="es-ES"/>
              </w:rPr>
              <w:lastRenderedPageBreak/>
              <w:t>más del cincuenta por ciento (50%) del capital de la firma es de propiedad de individuos o firmas de países miembros del Banco.</w:t>
            </w:r>
          </w:p>
          <w:p w14:paraId="24E968A4" w14:textId="77777777" w:rsidR="004D0292" w:rsidRPr="003D6336" w:rsidRDefault="004D0292" w:rsidP="00F61F85">
            <w:pPr>
              <w:jc w:val="both"/>
              <w:rPr>
                <w:lang w:val="es-ES"/>
              </w:rPr>
            </w:pPr>
          </w:p>
          <w:p w14:paraId="2960108E" w14:textId="77777777" w:rsidR="004D0292" w:rsidRPr="003D6336" w:rsidRDefault="004D0292" w:rsidP="00F61F85">
            <w:pPr>
              <w:ind w:left="612" w:hanging="576"/>
              <w:jc w:val="both"/>
              <w:rPr>
                <w:lang w:val="es-ES"/>
              </w:rPr>
            </w:pPr>
            <w:r w:rsidRPr="003D6336">
              <w:rPr>
                <w:lang w:val="es-ES"/>
              </w:rPr>
              <w:t>65.2  Todos los socios de una asociación en participación, consorcio o asociación (APCA) con responsabilidad conjunta y solidaria y todos los subcontratistas deben cumplir con los requisitos arriba establecidos.</w:t>
            </w:r>
          </w:p>
          <w:p w14:paraId="6567DB2B" w14:textId="77777777" w:rsidR="004D0292" w:rsidRPr="003D6336" w:rsidRDefault="004D0292" w:rsidP="00F61F85">
            <w:pPr>
              <w:spacing w:after="200"/>
              <w:ind w:left="612" w:hanging="576"/>
              <w:jc w:val="both"/>
              <w:rPr>
                <w:lang w:val="es-ES"/>
              </w:rPr>
            </w:pPr>
            <w:r w:rsidRPr="003D6336">
              <w:rPr>
                <w:lang w:val="es-ES"/>
              </w:rPr>
              <w:t>65.3</w:t>
            </w:r>
            <w:r w:rsidRPr="003D6336">
              <w:rPr>
                <w:lang w:val="es-ES"/>
              </w:rPr>
              <w:tab/>
              <w:t xml:space="preserve">En caso de Bienes y Servicios Conexos que hayan de suministrarse de conformidad con el contrato y que sean financiados por el Banco deben tener su origen en cualquier país miembro del Banco.  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 </w:t>
            </w:r>
          </w:p>
          <w:p w14:paraId="5C4FFAAE" w14:textId="77777777" w:rsidR="004D0292" w:rsidRPr="003D6336" w:rsidRDefault="004D0292" w:rsidP="00F61F85">
            <w:pPr>
              <w:suppressAutoHyphens/>
              <w:spacing w:after="200"/>
              <w:jc w:val="both"/>
              <w:rPr>
                <w:lang w:val="es-ES"/>
              </w:rPr>
            </w:pPr>
          </w:p>
        </w:tc>
      </w:tr>
    </w:tbl>
    <w:p w14:paraId="4B200E82" w14:textId="77777777" w:rsidR="004D0292" w:rsidRDefault="004D0292" w:rsidP="004D0292">
      <w:pPr>
        <w:pStyle w:val="Outline"/>
        <w:spacing w:before="0"/>
        <w:rPr>
          <w:kern w:val="0"/>
          <w:lang w:val="es-ES"/>
        </w:rPr>
      </w:pPr>
    </w:p>
    <w:p w14:paraId="4042D622" w14:textId="77777777" w:rsidR="008F2DC8" w:rsidRDefault="008F2DC8" w:rsidP="004D0292">
      <w:pPr>
        <w:pStyle w:val="Outline"/>
        <w:spacing w:before="0"/>
        <w:rPr>
          <w:kern w:val="0"/>
          <w:lang w:val="es-ES"/>
        </w:rPr>
      </w:pPr>
    </w:p>
    <w:p w14:paraId="103C8224" w14:textId="77777777" w:rsidR="008F2DC8" w:rsidRDefault="008F2DC8" w:rsidP="004D0292">
      <w:pPr>
        <w:pStyle w:val="Outline"/>
        <w:spacing w:before="0"/>
        <w:rPr>
          <w:kern w:val="0"/>
          <w:lang w:val="es-ES"/>
        </w:rPr>
      </w:pPr>
    </w:p>
    <w:p w14:paraId="78C96B81" w14:textId="77777777" w:rsidR="008F2DC8" w:rsidRDefault="008F2DC8" w:rsidP="004D0292">
      <w:pPr>
        <w:pStyle w:val="Outline"/>
        <w:spacing w:before="0"/>
        <w:rPr>
          <w:kern w:val="0"/>
          <w:lang w:val="es-ES"/>
        </w:rPr>
      </w:pPr>
    </w:p>
    <w:p w14:paraId="343B9D8C" w14:textId="77777777" w:rsidR="008F2DC8" w:rsidRDefault="008F2DC8" w:rsidP="004D0292">
      <w:pPr>
        <w:pStyle w:val="Outline"/>
        <w:spacing w:before="0"/>
        <w:rPr>
          <w:kern w:val="0"/>
          <w:lang w:val="es-ES"/>
        </w:rPr>
      </w:pPr>
    </w:p>
    <w:p w14:paraId="1443C585" w14:textId="77777777" w:rsidR="008F2DC8" w:rsidRDefault="008F2DC8" w:rsidP="004D0292">
      <w:pPr>
        <w:pStyle w:val="Outline"/>
        <w:spacing w:before="0"/>
        <w:rPr>
          <w:kern w:val="0"/>
          <w:lang w:val="es-ES"/>
        </w:rPr>
      </w:pPr>
    </w:p>
    <w:p w14:paraId="5DA364FE" w14:textId="77777777" w:rsidR="008F2DC8" w:rsidRDefault="008F2DC8" w:rsidP="004D0292">
      <w:pPr>
        <w:pStyle w:val="Outline"/>
        <w:spacing w:before="0"/>
        <w:rPr>
          <w:kern w:val="0"/>
          <w:lang w:val="es-ES"/>
        </w:rPr>
      </w:pPr>
    </w:p>
    <w:p w14:paraId="4A161BD3" w14:textId="77777777" w:rsidR="008F2DC8" w:rsidRDefault="008F2DC8" w:rsidP="004D0292">
      <w:pPr>
        <w:pStyle w:val="Outline"/>
        <w:spacing w:before="0"/>
        <w:rPr>
          <w:kern w:val="0"/>
          <w:lang w:val="es-ES"/>
        </w:rPr>
      </w:pPr>
    </w:p>
    <w:p w14:paraId="35C0FA6D" w14:textId="77777777" w:rsidR="008F2DC8" w:rsidRDefault="008F2DC8" w:rsidP="004D0292">
      <w:pPr>
        <w:pStyle w:val="Outline"/>
        <w:spacing w:before="0"/>
        <w:rPr>
          <w:kern w:val="0"/>
          <w:lang w:val="es-ES"/>
        </w:rPr>
      </w:pPr>
    </w:p>
    <w:p w14:paraId="2CF1B922" w14:textId="77777777" w:rsidR="008F2DC8" w:rsidRDefault="008F2DC8" w:rsidP="004D0292">
      <w:pPr>
        <w:pStyle w:val="Outline"/>
        <w:spacing w:before="0"/>
        <w:rPr>
          <w:kern w:val="0"/>
          <w:lang w:val="es-ES"/>
        </w:rPr>
      </w:pPr>
    </w:p>
    <w:p w14:paraId="3F4296DB" w14:textId="77777777" w:rsidR="008F2DC8" w:rsidRDefault="008F2DC8" w:rsidP="004D0292">
      <w:pPr>
        <w:pStyle w:val="Outline"/>
        <w:spacing w:before="0"/>
        <w:rPr>
          <w:kern w:val="0"/>
          <w:lang w:val="es-ES"/>
        </w:rPr>
      </w:pPr>
    </w:p>
    <w:p w14:paraId="6464AC08" w14:textId="77777777" w:rsidR="008F2DC8" w:rsidRDefault="008F2DC8" w:rsidP="004D0292">
      <w:pPr>
        <w:pStyle w:val="Outline"/>
        <w:spacing w:before="0"/>
        <w:rPr>
          <w:kern w:val="0"/>
          <w:lang w:val="es-ES"/>
        </w:rPr>
      </w:pPr>
    </w:p>
    <w:p w14:paraId="7BAD704D" w14:textId="77777777" w:rsidR="008F2DC8" w:rsidRDefault="008F2DC8" w:rsidP="004D0292">
      <w:pPr>
        <w:pStyle w:val="Outline"/>
        <w:spacing w:before="0"/>
        <w:rPr>
          <w:kern w:val="0"/>
          <w:lang w:val="es-ES"/>
        </w:rPr>
      </w:pPr>
    </w:p>
    <w:p w14:paraId="6C65F39D" w14:textId="77777777" w:rsidR="008F2DC8" w:rsidRDefault="008F2DC8" w:rsidP="004D0292">
      <w:pPr>
        <w:pStyle w:val="Outline"/>
        <w:spacing w:before="0"/>
        <w:rPr>
          <w:kern w:val="0"/>
          <w:lang w:val="es-ES"/>
        </w:rPr>
      </w:pPr>
    </w:p>
    <w:p w14:paraId="2BBA6506" w14:textId="77777777" w:rsidR="008F2DC8" w:rsidRDefault="008F2DC8" w:rsidP="004D0292">
      <w:pPr>
        <w:pStyle w:val="Outline"/>
        <w:spacing w:before="0"/>
        <w:rPr>
          <w:kern w:val="0"/>
          <w:lang w:val="es-ES"/>
        </w:rPr>
      </w:pPr>
    </w:p>
    <w:p w14:paraId="626A30EF" w14:textId="77777777" w:rsidR="008F2DC8" w:rsidRDefault="008F2DC8" w:rsidP="004D0292">
      <w:pPr>
        <w:pStyle w:val="Outline"/>
        <w:spacing w:before="0"/>
        <w:rPr>
          <w:kern w:val="0"/>
          <w:lang w:val="es-ES"/>
        </w:rPr>
      </w:pPr>
    </w:p>
    <w:p w14:paraId="606D3BF6" w14:textId="77777777" w:rsidR="008F2DC8" w:rsidRDefault="008F2DC8" w:rsidP="004D0292">
      <w:pPr>
        <w:pStyle w:val="Outline"/>
        <w:spacing w:before="0"/>
        <w:rPr>
          <w:kern w:val="0"/>
          <w:lang w:val="es-ES"/>
        </w:rPr>
      </w:pPr>
    </w:p>
    <w:p w14:paraId="7C5F1DD2" w14:textId="77777777" w:rsidR="008F2DC8" w:rsidRDefault="008F2DC8" w:rsidP="004D0292">
      <w:pPr>
        <w:pStyle w:val="Outline"/>
        <w:spacing w:before="0"/>
        <w:rPr>
          <w:kern w:val="0"/>
          <w:lang w:val="es-ES"/>
        </w:rPr>
      </w:pPr>
    </w:p>
    <w:p w14:paraId="49928B60" w14:textId="77777777" w:rsidR="008F2DC8" w:rsidRDefault="008F2DC8" w:rsidP="004D0292">
      <w:pPr>
        <w:pStyle w:val="Outline"/>
        <w:spacing w:before="0"/>
        <w:rPr>
          <w:kern w:val="0"/>
          <w:lang w:val="es-ES"/>
        </w:rPr>
      </w:pPr>
    </w:p>
    <w:p w14:paraId="4D90E097" w14:textId="77777777" w:rsidR="008F2DC8" w:rsidRDefault="008F2DC8" w:rsidP="004D0292">
      <w:pPr>
        <w:pStyle w:val="Outline"/>
        <w:spacing w:before="0"/>
        <w:rPr>
          <w:kern w:val="0"/>
          <w:lang w:val="es-ES"/>
        </w:rPr>
      </w:pPr>
    </w:p>
    <w:p w14:paraId="3DBFCA92" w14:textId="77777777" w:rsidR="008F2DC8" w:rsidRDefault="008F2DC8" w:rsidP="004D0292">
      <w:pPr>
        <w:pStyle w:val="Outline"/>
        <w:spacing w:before="0"/>
        <w:rPr>
          <w:kern w:val="0"/>
          <w:lang w:val="es-ES"/>
        </w:rPr>
      </w:pPr>
    </w:p>
    <w:p w14:paraId="3B07288C" w14:textId="77777777" w:rsidR="008F2DC8" w:rsidRDefault="008F2DC8" w:rsidP="004D0292">
      <w:pPr>
        <w:pStyle w:val="Outline"/>
        <w:spacing w:before="0"/>
        <w:rPr>
          <w:kern w:val="0"/>
          <w:lang w:val="es-ES"/>
        </w:rPr>
      </w:pPr>
    </w:p>
    <w:p w14:paraId="6B52C937" w14:textId="77777777" w:rsidR="008F2DC8" w:rsidRDefault="008F2DC8" w:rsidP="004D0292">
      <w:pPr>
        <w:pStyle w:val="Outline"/>
        <w:spacing w:before="0"/>
        <w:rPr>
          <w:kern w:val="0"/>
          <w:lang w:val="es-ES"/>
        </w:rPr>
      </w:pPr>
    </w:p>
    <w:p w14:paraId="18E46674" w14:textId="77777777" w:rsidR="008F2DC8" w:rsidRDefault="008F2DC8" w:rsidP="004D0292">
      <w:pPr>
        <w:pStyle w:val="Outline"/>
        <w:spacing w:before="0"/>
        <w:rPr>
          <w:kern w:val="0"/>
          <w:lang w:val="es-ES"/>
        </w:rPr>
      </w:pPr>
    </w:p>
    <w:p w14:paraId="26ED8E5A" w14:textId="77777777" w:rsidR="008F2DC8" w:rsidRDefault="008F2DC8" w:rsidP="004D0292">
      <w:pPr>
        <w:pStyle w:val="Outline"/>
        <w:spacing w:before="0"/>
        <w:rPr>
          <w:kern w:val="0"/>
          <w:lang w:val="es-ES"/>
        </w:rPr>
      </w:pPr>
    </w:p>
    <w:p w14:paraId="2B7A0FEB" w14:textId="77777777" w:rsidR="008F2DC8" w:rsidRDefault="008F2DC8" w:rsidP="004D0292">
      <w:pPr>
        <w:pStyle w:val="Outline"/>
        <w:spacing w:before="0"/>
        <w:rPr>
          <w:kern w:val="0"/>
          <w:lang w:val="es-ES"/>
        </w:rPr>
      </w:pPr>
    </w:p>
    <w:p w14:paraId="54E8559D" w14:textId="77777777" w:rsidR="008F2DC8" w:rsidRDefault="008F2DC8" w:rsidP="004D0292">
      <w:pPr>
        <w:pStyle w:val="Outline"/>
        <w:spacing w:before="0"/>
        <w:rPr>
          <w:kern w:val="0"/>
          <w:lang w:val="es-ES"/>
        </w:rPr>
      </w:pPr>
    </w:p>
    <w:p w14:paraId="10214550" w14:textId="77777777" w:rsidR="008F2DC8" w:rsidRDefault="008F2DC8" w:rsidP="004D0292">
      <w:pPr>
        <w:pStyle w:val="Outline"/>
        <w:spacing w:before="0"/>
        <w:rPr>
          <w:kern w:val="0"/>
          <w:lang w:val="es-ES"/>
        </w:rPr>
      </w:pPr>
    </w:p>
    <w:p w14:paraId="53F6CBFA" w14:textId="77777777" w:rsidR="008F2DC8" w:rsidRDefault="008F2DC8" w:rsidP="004D0292">
      <w:pPr>
        <w:pStyle w:val="Outline"/>
        <w:spacing w:before="0"/>
        <w:rPr>
          <w:kern w:val="0"/>
          <w:lang w:val="es-ES"/>
        </w:rPr>
      </w:pPr>
    </w:p>
    <w:p w14:paraId="0C8AF593" w14:textId="77777777" w:rsidR="008F2DC8" w:rsidRDefault="008F2DC8" w:rsidP="004D0292">
      <w:pPr>
        <w:pStyle w:val="Outline"/>
        <w:spacing w:before="0"/>
        <w:rPr>
          <w:kern w:val="0"/>
          <w:lang w:val="es-ES"/>
        </w:rPr>
      </w:pPr>
    </w:p>
    <w:p w14:paraId="0EE322D0" w14:textId="77777777" w:rsidR="008F2DC8" w:rsidRDefault="008F2DC8" w:rsidP="004D0292">
      <w:pPr>
        <w:pStyle w:val="Outline"/>
        <w:spacing w:before="0"/>
        <w:rPr>
          <w:kern w:val="0"/>
          <w:lang w:val="es-ES"/>
        </w:rPr>
      </w:pPr>
    </w:p>
    <w:p w14:paraId="55DA71C1" w14:textId="77777777" w:rsidR="008F2DC8" w:rsidRDefault="008F2DC8" w:rsidP="004D0292">
      <w:pPr>
        <w:pStyle w:val="Outline"/>
        <w:spacing w:before="0"/>
        <w:rPr>
          <w:kern w:val="0"/>
          <w:lang w:val="es-ES"/>
        </w:rPr>
      </w:pPr>
    </w:p>
    <w:p w14:paraId="51DD0419" w14:textId="77777777" w:rsidR="008F2DC8" w:rsidRDefault="008F2DC8" w:rsidP="004D0292">
      <w:pPr>
        <w:pStyle w:val="Outline"/>
        <w:spacing w:before="0"/>
        <w:rPr>
          <w:kern w:val="0"/>
          <w:lang w:val="es-ES"/>
        </w:rPr>
      </w:pPr>
    </w:p>
    <w:p w14:paraId="301D33BB" w14:textId="77777777" w:rsidR="008F2DC8" w:rsidRDefault="008F2DC8" w:rsidP="004D0292">
      <w:pPr>
        <w:pStyle w:val="Outline"/>
        <w:spacing w:before="0"/>
        <w:rPr>
          <w:kern w:val="0"/>
          <w:lang w:val="es-ES"/>
        </w:rPr>
      </w:pPr>
    </w:p>
    <w:p w14:paraId="51FD2BA9" w14:textId="77777777" w:rsidR="008F2DC8" w:rsidRDefault="008F2DC8" w:rsidP="004D0292">
      <w:pPr>
        <w:pStyle w:val="Outline"/>
        <w:spacing w:before="0"/>
        <w:rPr>
          <w:kern w:val="0"/>
          <w:lang w:val="es-ES"/>
        </w:rPr>
      </w:pPr>
    </w:p>
    <w:p w14:paraId="0FBFD36C" w14:textId="77777777" w:rsidR="008F2DC8" w:rsidRDefault="008F2DC8" w:rsidP="004D0292">
      <w:pPr>
        <w:pStyle w:val="Outline"/>
        <w:spacing w:before="0"/>
        <w:rPr>
          <w:kern w:val="0"/>
          <w:lang w:val="es-ES"/>
        </w:rPr>
      </w:pPr>
    </w:p>
    <w:p w14:paraId="16AB0173" w14:textId="77777777" w:rsidR="008F2DC8" w:rsidRDefault="008F2DC8" w:rsidP="004D0292">
      <w:pPr>
        <w:pStyle w:val="Outline"/>
        <w:spacing w:before="0"/>
        <w:rPr>
          <w:kern w:val="0"/>
          <w:lang w:val="es-ES"/>
        </w:rPr>
      </w:pPr>
    </w:p>
    <w:p w14:paraId="67AAE076" w14:textId="77777777" w:rsidR="008F2DC8" w:rsidRDefault="008F2DC8" w:rsidP="004D0292">
      <w:pPr>
        <w:pStyle w:val="Outline"/>
        <w:spacing w:before="0"/>
        <w:rPr>
          <w:kern w:val="0"/>
          <w:lang w:val="es-ES"/>
        </w:rPr>
      </w:pPr>
    </w:p>
    <w:p w14:paraId="0F136D2B" w14:textId="77777777" w:rsidR="008F2DC8" w:rsidRDefault="008F2DC8" w:rsidP="004D0292">
      <w:pPr>
        <w:pStyle w:val="Outline"/>
        <w:spacing w:before="0"/>
        <w:rPr>
          <w:kern w:val="0"/>
          <w:lang w:val="es-ES"/>
        </w:rPr>
      </w:pPr>
    </w:p>
    <w:p w14:paraId="359A309D" w14:textId="77777777" w:rsidR="008F2DC8" w:rsidRDefault="008F2DC8" w:rsidP="004D0292">
      <w:pPr>
        <w:pStyle w:val="Outline"/>
        <w:spacing w:before="0"/>
        <w:rPr>
          <w:kern w:val="0"/>
          <w:lang w:val="es-ES"/>
        </w:rPr>
      </w:pPr>
    </w:p>
    <w:p w14:paraId="7ABE947E" w14:textId="77777777" w:rsidR="008F2DC8" w:rsidRDefault="008F2DC8" w:rsidP="001958D7">
      <w:pPr>
        <w:pStyle w:val="Ttulo1"/>
        <w:jc w:val="left"/>
        <w:rPr>
          <w:lang w:val="es-ES"/>
        </w:rPr>
      </w:pPr>
      <w:bookmarkStart w:id="304" w:name="_Toc24713201"/>
      <w:bookmarkStart w:id="305" w:name="_Toc534797694"/>
      <w:bookmarkStart w:id="306" w:name="_Toc7169846"/>
    </w:p>
    <w:p w14:paraId="5A54FAB4" w14:textId="67907BB1" w:rsidR="004D0292" w:rsidRPr="003D6336" w:rsidRDefault="004D0292" w:rsidP="001958D7">
      <w:pPr>
        <w:pStyle w:val="Ttulo1"/>
        <w:rPr>
          <w:lang w:val="es-ES"/>
        </w:rPr>
        <w:sectPr w:rsidR="004D0292" w:rsidRPr="003D6336">
          <w:headerReference w:type="even" r:id="rId39"/>
          <w:headerReference w:type="default" r:id="rId40"/>
          <w:headerReference w:type="first" r:id="rId41"/>
          <w:footnotePr>
            <w:numRestart w:val="eachSect"/>
          </w:footnotePr>
          <w:endnotePr>
            <w:numFmt w:val="decimal"/>
          </w:endnotePr>
          <w:type w:val="oddPage"/>
          <w:pgSz w:w="12240" w:h="15840" w:code="1"/>
          <w:pgMar w:top="1440" w:right="1440" w:bottom="1440" w:left="1440" w:header="720" w:footer="720" w:gutter="0"/>
          <w:cols w:space="720"/>
          <w:titlePg/>
        </w:sectPr>
      </w:pPr>
      <w:r w:rsidRPr="003D6336">
        <w:rPr>
          <w:lang w:val="es-ES"/>
        </w:rPr>
        <w:t>Secci</w:t>
      </w:r>
      <w:r w:rsidRPr="003D6336">
        <w:rPr>
          <w:rFonts w:hint="eastAsia"/>
          <w:lang w:val="es-ES"/>
        </w:rPr>
        <w:t>ó</w:t>
      </w:r>
      <w:r w:rsidRPr="003D6336">
        <w:rPr>
          <w:lang w:val="es-ES"/>
        </w:rPr>
        <w:t>n VI. Condiciones Especiales del Contrato</w:t>
      </w:r>
      <w:bookmarkEnd w:id="304"/>
      <w:bookmarkEnd w:id="305"/>
      <w:bookmarkEnd w:id="306"/>
    </w:p>
    <w:p w14:paraId="2CFF9D01" w14:textId="77777777" w:rsidR="008F2DC8" w:rsidRDefault="008F2DC8" w:rsidP="004D0292">
      <w:pPr>
        <w:rPr>
          <w:spacing w:val="-3"/>
          <w:lang w:val="es-ES"/>
        </w:rPr>
      </w:pPr>
    </w:p>
    <w:p w14:paraId="13B8FC9F" w14:textId="77777777" w:rsidR="00752C28" w:rsidRDefault="00752C28" w:rsidP="00752C28">
      <w:pPr>
        <w:keepNext/>
        <w:suppressAutoHyphens/>
        <w:spacing w:before="240" w:after="240"/>
        <w:jc w:val="center"/>
        <w:outlineLvl w:val="0"/>
        <w:rPr>
          <w:rFonts w:ascii="Times New Roman Bold" w:hAnsi="Times New Roman Bold"/>
          <w:b/>
          <w:spacing w:val="-5"/>
          <w:sz w:val="36"/>
          <w:lang w:val="es-ES"/>
        </w:rPr>
      </w:pPr>
      <w:r w:rsidRPr="00C721CA">
        <w:rPr>
          <w:rFonts w:ascii="Times New Roman Bold" w:hAnsi="Times New Roman Bold"/>
          <w:b/>
          <w:spacing w:val="-5"/>
          <w:sz w:val="36"/>
          <w:lang w:val="es-ES"/>
        </w:rPr>
        <w:t xml:space="preserve">Condiciones Especiales del Contrato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7229"/>
      </w:tblGrid>
      <w:tr w:rsidR="00957C8D" w:rsidRPr="0096366B" w14:paraId="07F3D75F" w14:textId="77777777" w:rsidTr="00705C94">
        <w:trPr>
          <w:cantSplit/>
        </w:trPr>
        <w:tc>
          <w:tcPr>
            <w:tcW w:w="9067" w:type="dxa"/>
            <w:gridSpan w:val="2"/>
          </w:tcPr>
          <w:p w14:paraId="3AC02645" w14:textId="77777777" w:rsidR="00957C8D" w:rsidRPr="0096366B" w:rsidRDefault="00957C8D" w:rsidP="00705C94">
            <w:pPr>
              <w:jc w:val="center"/>
              <w:rPr>
                <w:lang w:val="es-PE"/>
              </w:rPr>
            </w:pPr>
          </w:p>
          <w:p w14:paraId="7888FBFB" w14:textId="77777777" w:rsidR="00957C8D" w:rsidRPr="0096366B" w:rsidRDefault="00957C8D" w:rsidP="00957C8D">
            <w:pPr>
              <w:pStyle w:val="Ttulo4"/>
              <w:numPr>
                <w:ilvl w:val="0"/>
                <w:numId w:val="10"/>
              </w:numPr>
              <w:tabs>
                <w:tab w:val="clear" w:pos="720"/>
                <w:tab w:val="num" w:pos="885"/>
              </w:tabs>
              <w:ind w:left="885"/>
              <w:rPr>
                <w:lang w:val="es-PE"/>
              </w:rPr>
            </w:pPr>
            <w:r w:rsidRPr="0096366B">
              <w:rPr>
                <w:lang w:val="es-PE"/>
              </w:rPr>
              <w:t>Disposiciones Generales</w:t>
            </w:r>
          </w:p>
          <w:p w14:paraId="3A37C0FF" w14:textId="77777777" w:rsidR="00957C8D" w:rsidRPr="0096366B" w:rsidRDefault="00957C8D" w:rsidP="00705C94">
            <w:pPr>
              <w:rPr>
                <w:b/>
                <w:sz w:val="28"/>
                <w:lang w:val="es-PE"/>
              </w:rPr>
            </w:pPr>
          </w:p>
        </w:tc>
      </w:tr>
      <w:tr w:rsidR="00957C8D" w:rsidRPr="0096366B" w14:paraId="78D99957" w14:textId="77777777" w:rsidTr="00705C94">
        <w:tc>
          <w:tcPr>
            <w:tcW w:w="1838" w:type="dxa"/>
          </w:tcPr>
          <w:p w14:paraId="309A1E18" w14:textId="77777777" w:rsidR="00957C8D" w:rsidRPr="0096366B" w:rsidRDefault="00022ECD" w:rsidP="00705C94">
            <w:pPr>
              <w:rPr>
                <w:b/>
                <w:lang w:val="es-PE"/>
              </w:rPr>
            </w:pPr>
            <w:r>
              <w:rPr>
                <w:b/>
                <w:lang w:val="es-PE"/>
              </w:rPr>
              <w:t>CEC</w:t>
            </w:r>
            <w:r w:rsidR="00957C8D" w:rsidRPr="0096366B">
              <w:rPr>
                <w:b/>
                <w:lang w:val="es-PE"/>
              </w:rPr>
              <w:t xml:space="preserve"> 1.1 (d)</w:t>
            </w:r>
          </w:p>
        </w:tc>
        <w:tc>
          <w:tcPr>
            <w:tcW w:w="7229" w:type="dxa"/>
          </w:tcPr>
          <w:p w14:paraId="23815C9B" w14:textId="77777777" w:rsidR="00957C8D" w:rsidRPr="0096366B" w:rsidRDefault="00957C8D" w:rsidP="00705C94">
            <w:pPr>
              <w:jc w:val="both"/>
              <w:rPr>
                <w:spacing w:val="-3"/>
                <w:lang w:val="es-PE"/>
              </w:rPr>
            </w:pPr>
            <w:r w:rsidRPr="0096366B">
              <w:rPr>
                <w:spacing w:val="-3"/>
                <w:lang w:val="es-PE"/>
              </w:rPr>
              <w:t>Se modifica de acuerdo con el siguiente detalle:</w:t>
            </w:r>
          </w:p>
          <w:p w14:paraId="34CA70A3" w14:textId="77777777" w:rsidR="00957C8D" w:rsidRPr="0096366B" w:rsidRDefault="00957C8D" w:rsidP="00705C94">
            <w:pPr>
              <w:jc w:val="both"/>
              <w:rPr>
                <w:spacing w:val="-3"/>
                <w:lang w:val="es-PE"/>
              </w:rPr>
            </w:pPr>
            <w:r w:rsidRPr="0096366B">
              <w:rPr>
                <w:spacing w:val="-3"/>
                <w:lang w:val="es-PE"/>
              </w:rPr>
              <w:t xml:space="preserve">La </w:t>
            </w:r>
            <w:r w:rsidRPr="0096366B">
              <w:rPr>
                <w:b/>
                <w:spacing w:val="-3"/>
                <w:lang w:val="es-PE"/>
              </w:rPr>
              <w:t>Fecha de Terminación</w:t>
            </w:r>
            <w:r w:rsidRPr="0096366B">
              <w:rPr>
                <w:spacing w:val="-3"/>
                <w:lang w:val="es-PE"/>
              </w:rPr>
              <w:t xml:space="preserve"> es la fecha de terminación de las </w:t>
            </w:r>
            <w:r w:rsidRPr="0096366B">
              <w:rPr>
                <w:i/>
                <w:spacing w:val="-3"/>
                <w:lang w:val="es-PE"/>
              </w:rPr>
              <w:t>Intervenciones</w:t>
            </w:r>
            <w:r w:rsidRPr="0096366B">
              <w:rPr>
                <w:spacing w:val="-3"/>
                <w:lang w:val="es-PE"/>
              </w:rPr>
              <w:t xml:space="preserve"> </w:t>
            </w:r>
            <w:r w:rsidRPr="0096366B">
              <w:rPr>
                <w:color w:val="0000FF"/>
                <w:spacing w:val="-3"/>
                <w:lang w:val="es-PE"/>
              </w:rPr>
              <w:t>(Ver CEC subcláusula 1.1 (ff))</w:t>
            </w:r>
            <w:r w:rsidRPr="0096366B">
              <w:rPr>
                <w:spacing w:val="-3"/>
                <w:lang w:val="es-PE"/>
              </w:rPr>
              <w:t xml:space="preserve">, el cual quedará registrado en el </w:t>
            </w:r>
            <w:r w:rsidRPr="0096366B">
              <w:rPr>
                <w:i/>
                <w:spacing w:val="-3"/>
                <w:lang w:val="es-PE"/>
              </w:rPr>
              <w:t>Certificado de Terminación</w:t>
            </w:r>
            <w:r w:rsidRPr="0096366B">
              <w:rPr>
                <w:spacing w:val="-3"/>
                <w:lang w:val="es-PE"/>
              </w:rPr>
              <w:t xml:space="preserve"> </w:t>
            </w:r>
            <w:r w:rsidRPr="0096366B">
              <w:rPr>
                <w:color w:val="0000FF"/>
                <w:spacing w:val="-3"/>
                <w:lang w:val="es-PE"/>
              </w:rPr>
              <w:t xml:space="preserve">(Ver CEC subcláusula 1.1 (kk)), </w:t>
            </w:r>
            <w:r w:rsidRPr="0096366B">
              <w:rPr>
                <w:spacing w:val="-3"/>
                <w:lang w:val="es-PE"/>
              </w:rPr>
              <w:t xml:space="preserve">emitido por el Gerente de Obras de acuerdo a la </w:t>
            </w:r>
            <w:r w:rsidRPr="0096366B">
              <w:rPr>
                <w:color w:val="0000FF"/>
                <w:spacing w:val="-3"/>
                <w:lang w:val="es-PE"/>
              </w:rPr>
              <w:t xml:space="preserve">subcláusula 55.1 </w:t>
            </w:r>
            <w:r w:rsidRPr="0096366B">
              <w:rPr>
                <w:spacing w:val="-3"/>
                <w:lang w:val="es-PE"/>
              </w:rPr>
              <w:t>de la presente sección (CEC).</w:t>
            </w:r>
          </w:p>
          <w:p w14:paraId="554FFE3F" w14:textId="77777777" w:rsidR="00957C8D" w:rsidRPr="0096366B" w:rsidRDefault="00957C8D" w:rsidP="00705C94">
            <w:pPr>
              <w:jc w:val="both"/>
              <w:rPr>
                <w:color w:val="000000" w:themeColor="text1"/>
                <w:spacing w:val="-3"/>
                <w:lang w:val="es-PE"/>
              </w:rPr>
            </w:pPr>
          </w:p>
        </w:tc>
      </w:tr>
      <w:tr w:rsidR="00957C8D" w:rsidRPr="0096366B" w14:paraId="26B7E7A5" w14:textId="77777777" w:rsidTr="00705C94">
        <w:tc>
          <w:tcPr>
            <w:tcW w:w="1838" w:type="dxa"/>
          </w:tcPr>
          <w:p w14:paraId="4EDC925E" w14:textId="77777777" w:rsidR="00957C8D" w:rsidRPr="0096366B" w:rsidRDefault="00022ECD" w:rsidP="00705C94">
            <w:pPr>
              <w:rPr>
                <w:b/>
                <w:lang w:val="es-PE"/>
              </w:rPr>
            </w:pPr>
            <w:r>
              <w:rPr>
                <w:b/>
                <w:lang w:val="es-PE"/>
              </w:rPr>
              <w:t>CEC</w:t>
            </w:r>
            <w:r w:rsidR="00957C8D" w:rsidRPr="0096366B">
              <w:rPr>
                <w:b/>
                <w:lang w:val="es-PE"/>
              </w:rPr>
              <w:t xml:space="preserve"> 1.1 (l)</w:t>
            </w:r>
          </w:p>
        </w:tc>
        <w:tc>
          <w:tcPr>
            <w:tcW w:w="7229" w:type="dxa"/>
          </w:tcPr>
          <w:p w14:paraId="7EE81269" w14:textId="77777777" w:rsidR="00957C8D" w:rsidRPr="0096366B" w:rsidRDefault="00957C8D" w:rsidP="00705C94">
            <w:pPr>
              <w:jc w:val="both"/>
              <w:rPr>
                <w:spacing w:val="-3"/>
                <w:lang w:val="es-PE"/>
              </w:rPr>
            </w:pPr>
            <w:r w:rsidRPr="0096366B">
              <w:rPr>
                <w:spacing w:val="-3"/>
                <w:lang w:val="es-PE"/>
              </w:rPr>
              <w:t>Se modifica de acuerdo con el siguiente detalle:</w:t>
            </w:r>
          </w:p>
          <w:p w14:paraId="2817466C" w14:textId="77777777" w:rsidR="00957C8D" w:rsidRPr="0096366B" w:rsidRDefault="00957C8D" w:rsidP="00705C94">
            <w:pPr>
              <w:jc w:val="both"/>
              <w:rPr>
                <w:spacing w:val="-3"/>
                <w:lang w:val="es-PE"/>
              </w:rPr>
            </w:pPr>
            <w:r w:rsidRPr="0096366B">
              <w:rPr>
                <w:b/>
                <w:color w:val="000000" w:themeColor="text1"/>
                <w:lang w:val="es-PE"/>
              </w:rPr>
              <w:t>Conformidad de Responsabilidad por Defectos</w:t>
            </w:r>
            <w:r w:rsidRPr="0096366B">
              <w:rPr>
                <w:color w:val="000000" w:themeColor="text1"/>
                <w:lang w:val="es-PE"/>
              </w:rPr>
              <w:t>, el Contratista realizará la corrección de los defectos y comunicará al Contratante solicitando la conformidad a las correcciones realizadas.</w:t>
            </w:r>
          </w:p>
          <w:p w14:paraId="1FF575E0" w14:textId="77777777" w:rsidR="00957C8D" w:rsidRPr="0096366B" w:rsidRDefault="00957C8D" w:rsidP="00705C94">
            <w:pPr>
              <w:jc w:val="both"/>
              <w:rPr>
                <w:spacing w:val="-3"/>
                <w:lang w:val="es-PE"/>
              </w:rPr>
            </w:pPr>
          </w:p>
        </w:tc>
      </w:tr>
      <w:tr w:rsidR="00957C8D" w:rsidRPr="0096366B" w14:paraId="0B1E16A2" w14:textId="77777777" w:rsidTr="00705C94">
        <w:tc>
          <w:tcPr>
            <w:tcW w:w="1838" w:type="dxa"/>
          </w:tcPr>
          <w:p w14:paraId="783E738A" w14:textId="77777777" w:rsidR="00957C8D" w:rsidRPr="0096366B" w:rsidRDefault="00022ECD" w:rsidP="00705C94">
            <w:pPr>
              <w:rPr>
                <w:b/>
                <w:lang w:val="es-PE"/>
              </w:rPr>
            </w:pPr>
            <w:r>
              <w:rPr>
                <w:b/>
                <w:lang w:val="es-PE"/>
              </w:rPr>
              <w:t>CEC</w:t>
            </w:r>
            <w:r w:rsidR="00957C8D" w:rsidRPr="0096366B">
              <w:rPr>
                <w:b/>
                <w:lang w:val="es-PE"/>
              </w:rPr>
              <w:t xml:space="preserve"> 1.1 (m)</w:t>
            </w:r>
          </w:p>
        </w:tc>
        <w:tc>
          <w:tcPr>
            <w:tcW w:w="7229" w:type="dxa"/>
          </w:tcPr>
          <w:p w14:paraId="0EE363BB" w14:textId="77777777" w:rsidR="00957C8D" w:rsidRPr="0096366B" w:rsidRDefault="00957C8D" w:rsidP="00705C94">
            <w:pPr>
              <w:ind w:right="140"/>
              <w:jc w:val="both"/>
              <w:rPr>
                <w:color w:val="000000" w:themeColor="text1"/>
                <w:lang w:val="es-PE"/>
              </w:rPr>
            </w:pPr>
            <w:r w:rsidRPr="0096366B">
              <w:rPr>
                <w:color w:val="000000" w:themeColor="text1"/>
                <w:lang w:val="es-PE"/>
              </w:rPr>
              <w:t xml:space="preserve">Se modifica de acuerdo con lo siguiente: </w:t>
            </w:r>
          </w:p>
          <w:p w14:paraId="4475B44E" w14:textId="77777777" w:rsidR="00957C8D" w:rsidRPr="0096366B" w:rsidRDefault="00957C8D" w:rsidP="00705C94">
            <w:pPr>
              <w:jc w:val="both"/>
              <w:rPr>
                <w:spacing w:val="-3"/>
                <w:lang w:val="es-PE"/>
              </w:rPr>
            </w:pPr>
            <w:r w:rsidRPr="0096366B">
              <w:rPr>
                <w:b/>
                <w:bCs/>
                <w:color w:val="000000" w:themeColor="text1"/>
                <w:lang w:val="es-PE"/>
              </w:rPr>
              <w:t>El Periodo de Responsabilidad por Defectos</w:t>
            </w:r>
            <w:r w:rsidRPr="0096366B">
              <w:rPr>
                <w:color w:val="000000" w:themeColor="text1"/>
                <w:lang w:val="es-PE"/>
              </w:rPr>
              <w:t xml:space="preserve"> es el periodo estipulado en la </w:t>
            </w:r>
            <w:r w:rsidRPr="0096366B">
              <w:rPr>
                <w:color w:val="0000FF"/>
                <w:lang w:val="es-PE"/>
              </w:rPr>
              <w:t>s</w:t>
            </w:r>
            <w:r w:rsidRPr="0096366B">
              <w:rPr>
                <w:color w:val="0000FF"/>
                <w:spacing w:val="-3"/>
                <w:lang w:val="es-PE"/>
              </w:rPr>
              <w:t>ubcláusula 35.1</w:t>
            </w:r>
            <w:r w:rsidRPr="0096366B">
              <w:rPr>
                <w:color w:val="000000" w:themeColor="text1"/>
                <w:lang w:val="es-PE"/>
              </w:rPr>
              <w:t xml:space="preserve"> de la presente sección </w:t>
            </w:r>
            <w:r w:rsidRPr="0096366B">
              <w:rPr>
                <w:spacing w:val="-3"/>
                <w:lang w:val="es-PE"/>
              </w:rPr>
              <w:t>(CEC),</w:t>
            </w:r>
            <w:r w:rsidRPr="0096366B">
              <w:rPr>
                <w:color w:val="000000" w:themeColor="text1"/>
                <w:lang w:val="es-PE"/>
              </w:rPr>
              <w:t xml:space="preserve"> y se contabilizará a partir de la emisión del </w:t>
            </w:r>
            <w:r w:rsidRPr="0096366B">
              <w:rPr>
                <w:i/>
                <w:color w:val="000000" w:themeColor="text1"/>
                <w:lang w:val="es-PE"/>
              </w:rPr>
              <w:t>Certificado de Aceptación</w:t>
            </w:r>
            <w:r w:rsidRPr="0096366B">
              <w:rPr>
                <w:color w:val="000000" w:themeColor="text1"/>
                <w:lang w:val="es-PE"/>
              </w:rPr>
              <w:t xml:space="preserve"> </w:t>
            </w:r>
            <w:r w:rsidRPr="0096366B">
              <w:rPr>
                <w:color w:val="0000FF"/>
                <w:spacing w:val="-3"/>
                <w:lang w:val="es-PE"/>
              </w:rPr>
              <w:t>(Ver CEC subcláusula 1.1 (ll))</w:t>
            </w:r>
            <w:r w:rsidRPr="0096366B">
              <w:rPr>
                <w:spacing w:val="-3"/>
                <w:lang w:val="es-PE"/>
              </w:rPr>
              <w:t>.</w:t>
            </w:r>
          </w:p>
          <w:p w14:paraId="7292F717" w14:textId="77777777" w:rsidR="00957C8D" w:rsidRPr="0096366B" w:rsidRDefault="00957C8D" w:rsidP="00705C94">
            <w:pPr>
              <w:jc w:val="both"/>
              <w:rPr>
                <w:lang w:val="es-PE"/>
              </w:rPr>
            </w:pPr>
          </w:p>
        </w:tc>
      </w:tr>
      <w:tr w:rsidR="00957C8D" w:rsidRPr="0096366B" w14:paraId="045118D3" w14:textId="77777777" w:rsidTr="00705C94">
        <w:tc>
          <w:tcPr>
            <w:tcW w:w="1838" w:type="dxa"/>
          </w:tcPr>
          <w:p w14:paraId="1C570046" w14:textId="77777777" w:rsidR="00957C8D" w:rsidRPr="0096366B" w:rsidRDefault="00022ECD" w:rsidP="00705C94">
            <w:pPr>
              <w:rPr>
                <w:b/>
                <w:lang w:val="es-PE"/>
              </w:rPr>
            </w:pPr>
            <w:r>
              <w:rPr>
                <w:b/>
                <w:lang w:val="es-PE"/>
              </w:rPr>
              <w:t>CEC</w:t>
            </w:r>
            <w:r w:rsidR="00957C8D" w:rsidRPr="0096366B">
              <w:rPr>
                <w:b/>
                <w:lang w:val="es-PE"/>
              </w:rPr>
              <w:t xml:space="preserve"> 1.1 (n)</w:t>
            </w:r>
          </w:p>
        </w:tc>
        <w:tc>
          <w:tcPr>
            <w:tcW w:w="7229" w:type="dxa"/>
          </w:tcPr>
          <w:p w14:paraId="50B2327A" w14:textId="77777777" w:rsidR="00957C8D" w:rsidRPr="0096366B" w:rsidRDefault="00957C8D" w:rsidP="00705C94">
            <w:pPr>
              <w:jc w:val="both"/>
              <w:rPr>
                <w:lang w:val="es-PE"/>
              </w:rPr>
            </w:pPr>
            <w:r w:rsidRPr="0096366B">
              <w:rPr>
                <w:lang w:val="es-PE"/>
              </w:rPr>
              <w:t>Se modifica de acuerdo con lo siguiente:</w:t>
            </w:r>
          </w:p>
          <w:p w14:paraId="5F47633C" w14:textId="77777777" w:rsidR="00957C8D" w:rsidRPr="0096366B" w:rsidRDefault="00957C8D" w:rsidP="00705C94">
            <w:pPr>
              <w:jc w:val="both"/>
              <w:rPr>
                <w:lang w:val="es-PE"/>
              </w:rPr>
            </w:pPr>
            <w:r w:rsidRPr="0096366B">
              <w:rPr>
                <w:lang w:val="es-PE"/>
              </w:rPr>
              <w:t xml:space="preserve">Los </w:t>
            </w:r>
            <w:r w:rsidRPr="0096366B">
              <w:rPr>
                <w:b/>
                <w:lang w:val="es-PE"/>
              </w:rPr>
              <w:t>Planos</w:t>
            </w:r>
            <w:r w:rsidRPr="0096366B">
              <w:rPr>
                <w:lang w:val="es-PE"/>
              </w:rPr>
              <w:t xml:space="preserve"> incluyen cálculos y otra información provista por el Contratista a los efectos de la ejecución del contrato.</w:t>
            </w:r>
          </w:p>
          <w:p w14:paraId="50B6EABC" w14:textId="77777777" w:rsidR="00957C8D" w:rsidRPr="0096366B" w:rsidRDefault="00957C8D" w:rsidP="00705C94">
            <w:pPr>
              <w:jc w:val="both"/>
              <w:rPr>
                <w:lang w:val="es-PE"/>
              </w:rPr>
            </w:pPr>
          </w:p>
          <w:p w14:paraId="14580464" w14:textId="77777777" w:rsidR="00957C8D" w:rsidRPr="0096366B" w:rsidRDefault="00957C8D" w:rsidP="00705C94">
            <w:pPr>
              <w:jc w:val="both"/>
              <w:rPr>
                <w:lang w:val="es-PE"/>
              </w:rPr>
            </w:pPr>
            <w:r w:rsidRPr="0096366B">
              <w:rPr>
                <w:lang w:val="es-PE"/>
              </w:rPr>
              <w:t xml:space="preserve">El Contratista durante la ejecución del contrato es el responsable del planteamiento técnico, del diseño de las intervenciones y de su implementación. Asimismo, es el Contratista quien elaborará los planos, cálculos y toda la información necesaria para su presentación en el Plan de Mejoramiento, Plan de Conservación y la Declaración de Impacto Ambiental (DIA), entre otros, los cuales deberán contar con la conformidad del </w:t>
            </w:r>
            <w:r w:rsidRPr="0096366B">
              <w:rPr>
                <w:b/>
                <w:bCs/>
                <w:iCs/>
                <w:lang w:val="es-PE"/>
              </w:rPr>
              <w:t>Supervisor</w:t>
            </w:r>
            <w:r w:rsidRPr="0096366B">
              <w:rPr>
                <w:i/>
                <w:lang w:val="es-PE"/>
              </w:rPr>
              <w:t xml:space="preserve"> </w:t>
            </w:r>
            <w:r w:rsidRPr="0096366B">
              <w:rPr>
                <w:color w:val="0000FF"/>
                <w:spacing w:val="-3"/>
                <w:lang w:val="es-PE"/>
              </w:rPr>
              <w:t>(Ver CEC subcláusula 1.1 (vv))</w:t>
            </w:r>
            <w:r w:rsidRPr="0096366B">
              <w:rPr>
                <w:lang w:val="es-PE"/>
              </w:rPr>
              <w:t xml:space="preserve">, para ser aprobados por el Contratante, de conformidad con los Capítulos </w:t>
            </w:r>
            <w:r w:rsidRPr="0096366B">
              <w:rPr>
                <w:color w:val="0000FF"/>
                <w:spacing w:val="-3"/>
                <w:lang w:val="es-PE"/>
              </w:rPr>
              <w:t>II y III</w:t>
            </w:r>
            <w:r w:rsidRPr="0096366B">
              <w:rPr>
                <w:lang w:val="es-PE"/>
              </w:rPr>
              <w:t xml:space="preserve"> de la </w:t>
            </w:r>
            <w:r w:rsidRPr="0096366B">
              <w:rPr>
                <w:color w:val="0000FF"/>
                <w:spacing w:val="-3"/>
                <w:lang w:val="es-PE"/>
              </w:rPr>
              <w:t>Sección VII</w:t>
            </w:r>
            <w:r w:rsidRPr="0096366B">
              <w:rPr>
                <w:lang w:val="es-PE"/>
              </w:rPr>
              <w:t xml:space="preserve"> Especificaciones y condiciones de cumplimiento.</w:t>
            </w:r>
          </w:p>
          <w:p w14:paraId="0FAD3EDB" w14:textId="77777777" w:rsidR="00957C8D" w:rsidRPr="0096366B" w:rsidRDefault="00957C8D" w:rsidP="00705C94">
            <w:pPr>
              <w:jc w:val="both"/>
              <w:rPr>
                <w:lang w:val="es-PE"/>
              </w:rPr>
            </w:pPr>
          </w:p>
        </w:tc>
      </w:tr>
      <w:tr w:rsidR="00957C8D" w:rsidRPr="0096366B" w14:paraId="763877E2" w14:textId="77777777" w:rsidTr="00705C94">
        <w:tc>
          <w:tcPr>
            <w:tcW w:w="1838" w:type="dxa"/>
          </w:tcPr>
          <w:p w14:paraId="36321225" w14:textId="77777777" w:rsidR="00957C8D" w:rsidRPr="0096366B" w:rsidRDefault="00022ECD" w:rsidP="00705C94">
            <w:pPr>
              <w:rPr>
                <w:b/>
                <w:lang w:val="es-PE"/>
              </w:rPr>
            </w:pPr>
            <w:r>
              <w:rPr>
                <w:b/>
                <w:lang w:val="es-PE"/>
              </w:rPr>
              <w:t>CEC</w:t>
            </w:r>
            <w:r w:rsidR="00957C8D" w:rsidRPr="0096366B">
              <w:rPr>
                <w:b/>
                <w:lang w:val="es-PE"/>
              </w:rPr>
              <w:t xml:space="preserve"> 1.1 (o)</w:t>
            </w:r>
          </w:p>
        </w:tc>
        <w:tc>
          <w:tcPr>
            <w:tcW w:w="7229" w:type="dxa"/>
          </w:tcPr>
          <w:p w14:paraId="39EEF7D3" w14:textId="77777777" w:rsidR="00957C8D" w:rsidRPr="0096366B" w:rsidRDefault="00957C8D" w:rsidP="00705C94">
            <w:pPr>
              <w:tabs>
                <w:tab w:val="left" w:pos="6495"/>
              </w:tabs>
              <w:jc w:val="both"/>
              <w:rPr>
                <w:color w:val="000000" w:themeColor="text1"/>
                <w:lang w:val="es-PE"/>
              </w:rPr>
            </w:pPr>
            <w:r w:rsidRPr="0096366B">
              <w:rPr>
                <w:color w:val="000000" w:themeColor="text1"/>
                <w:lang w:val="es-PE"/>
              </w:rPr>
              <w:t>Se precisa que:</w:t>
            </w:r>
          </w:p>
          <w:p w14:paraId="1FA62016" w14:textId="77777777" w:rsidR="00957C8D" w:rsidRPr="0096366B" w:rsidRDefault="00957C8D" w:rsidP="00705C94">
            <w:pPr>
              <w:tabs>
                <w:tab w:val="left" w:pos="6495"/>
              </w:tabs>
              <w:jc w:val="both"/>
              <w:rPr>
                <w:color w:val="000000" w:themeColor="text1"/>
                <w:lang w:val="es-PE"/>
              </w:rPr>
            </w:pPr>
            <w:r w:rsidRPr="0096366B">
              <w:rPr>
                <w:b/>
                <w:color w:val="000000" w:themeColor="text1"/>
                <w:lang w:val="es-PE"/>
              </w:rPr>
              <w:t>El Contratante:</w:t>
            </w:r>
            <w:r w:rsidRPr="0096366B">
              <w:rPr>
                <w:color w:val="000000" w:themeColor="text1"/>
                <w:lang w:val="es-PE"/>
              </w:rPr>
              <w:t xml:space="preserve"> Proyecto Especial de Infraestructura de Transporte Descentralizado -PROVIAS DESCENTRALIZADO- (PVD- MTC)</w:t>
            </w:r>
          </w:p>
          <w:p w14:paraId="4329BBF1" w14:textId="77777777" w:rsidR="00957C8D" w:rsidRPr="0096366B" w:rsidRDefault="00957C8D" w:rsidP="00705C94">
            <w:pPr>
              <w:tabs>
                <w:tab w:val="left" w:pos="6495"/>
              </w:tabs>
              <w:jc w:val="both"/>
              <w:rPr>
                <w:color w:val="000000" w:themeColor="text1"/>
                <w:lang w:val="es-PE"/>
              </w:rPr>
            </w:pPr>
            <w:r w:rsidRPr="0096366B">
              <w:rPr>
                <w:color w:val="000000" w:themeColor="text1"/>
                <w:lang w:val="es-PE"/>
              </w:rPr>
              <w:t>Domicilio: Jr. Camaná N°678 (Piso 11)- Distrito Cercado de Lima- Lima – Perú</w:t>
            </w:r>
          </w:p>
          <w:p w14:paraId="331BDF1F" w14:textId="12FAE435" w:rsidR="00957C8D" w:rsidRDefault="00957C8D" w:rsidP="00705C94">
            <w:pPr>
              <w:tabs>
                <w:tab w:val="left" w:pos="6495"/>
              </w:tabs>
              <w:jc w:val="both"/>
              <w:rPr>
                <w:color w:val="000000" w:themeColor="text1"/>
                <w:lang w:val="es-PE"/>
              </w:rPr>
            </w:pPr>
            <w:r w:rsidRPr="0096366B">
              <w:rPr>
                <w:color w:val="000000" w:themeColor="text1"/>
                <w:lang w:val="es-PE"/>
              </w:rPr>
              <w:t>Representado por el Director</w:t>
            </w:r>
            <w:r w:rsidR="006D14B3">
              <w:rPr>
                <w:color w:val="000000" w:themeColor="text1"/>
                <w:lang w:val="es-PE"/>
              </w:rPr>
              <w:t xml:space="preserve"> </w:t>
            </w:r>
            <w:r w:rsidRPr="0096366B">
              <w:rPr>
                <w:color w:val="000000" w:themeColor="text1"/>
                <w:lang w:val="es-PE"/>
              </w:rPr>
              <w:t>Ejecutivo de PROVIAS DESCENTRALIZADO.</w:t>
            </w:r>
          </w:p>
          <w:p w14:paraId="4F4B888B" w14:textId="77777777" w:rsidR="00957C8D" w:rsidRPr="0096366B" w:rsidRDefault="00957C8D" w:rsidP="00705C94">
            <w:pPr>
              <w:tabs>
                <w:tab w:val="left" w:pos="6495"/>
              </w:tabs>
              <w:jc w:val="both"/>
              <w:rPr>
                <w:color w:val="000000" w:themeColor="text1"/>
                <w:lang w:val="es-PE"/>
              </w:rPr>
            </w:pPr>
          </w:p>
          <w:p w14:paraId="1FC225FF" w14:textId="77777777" w:rsidR="00957C8D" w:rsidRPr="0096366B" w:rsidRDefault="00957C8D" w:rsidP="00705C94">
            <w:pPr>
              <w:tabs>
                <w:tab w:val="left" w:pos="6495"/>
              </w:tabs>
              <w:jc w:val="both"/>
              <w:rPr>
                <w:color w:val="000000" w:themeColor="text1"/>
                <w:lang w:val="es-PE"/>
              </w:rPr>
            </w:pPr>
          </w:p>
        </w:tc>
      </w:tr>
      <w:tr w:rsidR="00957C8D" w:rsidRPr="0096366B" w14:paraId="0B6B013A" w14:textId="77777777" w:rsidTr="00705C94">
        <w:tc>
          <w:tcPr>
            <w:tcW w:w="1838" w:type="dxa"/>
          </w:tcPr>
          <w:p w14:paraId="6F5C078B" w14:textId="77777777" w:rsidR="00957C8D" w:rsidRPr="0096366B" w:rsidRDefault="00022ECD" w:rsidP="00705C94">
            <w:pPr>
              <w:rPr>
                <w:b/>
                <w:lang w:val="es-PE"/>
              </w:rPr>
            </w:pPr>
            <w:r>
              <w:rPr>
                <w:b/>
                <w:lang w:val="es-PE"/>
              </w:rPr>
              <w:lastRenderedPageBreak/>
              <w:t>CEC</w:t>
            </w:r>
            <w:r w:rsidR="00957C8D" w:rsidRPr="0096366B">
              <w:rPr>
                <w:b/>
                <w:lang w:val="es-PE"/>
              </w:rPr>
              <w:t xml:space="preserve"> 1.1 (p)</w:t>
            </w:r>
          </w:p>
        </w:tc>
        <w:tc>
          <w:tcPr>
            <w:tcW w:w="7229" w:type="dxa"/>
          </w:tcPr>
          <w:p w14:paraId="389A55CF" w14:textId="77777777" w:rsidR="00957C8D" w:rsidRPr="0096366B" w:rsidRDefault="00957C8D" w:rsidP="00705C94">
            <w:pPr>
              <w:tabs>
                <w:tab w:val="left" w:pos="6495"/>
              </w:tabs>
              <w:jc w:val="both"/>
              <w:rPr>
                <w:color w:val="000000" w:themeColor="text1"/>
                <w:lang w:val="es-PE"/>
              </w:rPr>
            </w:pPr>
            <w:r w:rsidRPr="0096366B">
              <w:rPr>
                <w:color w:val="000000" w:themeColor="text1"/>
                <w:lang w:val="es-PE"/>
              </w:rPr>
              <w:t>Se modifica de acuerdo con el siguiente texto:</w:t>
            </w:r>
          </w:p>
          <w:p w14:paraId="13DAB8D9" w14:textId="77777777" w:rsidR="00957C8D" w:rsidRPr="0096366B" w:rsidRDefault="00957C8D" w:rsidP="00705C94">
            <w:pPr>
              <w:tabs>
                <w:tab w:val="left" w:pos="6495"/>
              </w:tabs>
              <w:jc w:val="both"/>
              <w:rPr>
                <w:lang w:val="es-PE"/>
              </w:rPr>
            </w:pPr>
            <w:r w:rsidRPr="0096366B">
              <w:rPr>
                <w:b/>
                <w:color w:val="000000" w:themeColor="text1"/>
                <w:lang w:val="es-PE"/>
              </w:rPr>
              <w:t>Equipos</w:t>
            </w:r>
            <w:r w:rsidRPr="0096366B">
              <w:rPr>
                <w:color w:val="000000" w:themeColor="text1"/>
                <w:lang w:val="es-PE"/>
              </w:rPr>
              <w:t xml:space="preserve"> es la maquinaria y los vehículos del Contratista que han sido movilizados transitoriamente al </w:t>
            </w:r>
            <w:r w:rsidRPr="0096366B">
              <w:rPr>
                <w:iCs/>
                <w:color w:val="000000" w:themeColor="text1"/>
                <w:lang w:val="es-PE"/>
              </w:rPr>
              <w:t>Lugar de las intervenciones</w:t>
            </w:r>
            <w:r w:rsidRPr="0096366B">
              <w:rPr>
                <w:color w:val="0000FF"/>
                <w:spacing w:val="-3"/>
                <w:lang w:val="es-PE"/>
              </w:rPr>
              <w:t xml:space="preserve"> (Ver CEC subcláusula 1.1 (w))</w:t>
            </w:r>
            <w:r w:rsidRPr="0096366B">
              <w:rPr>
                <w:lang w:val="es-PE"/>
              </w:rPr>
              <w:t>.</w:t>
            </w:r>
          </w:p>
          <w:p w14:paraId="48F21DB8" w14:textId="77777777" w:rsidR="00957C8D" w:rsidRPr="0096366B" w:rsidRDefault="00957C8D" w:rsidP="00705C94">
            <w:pPr>
              <w:tabs>
                <w:tab w:val="left" w:pos="6495"/>
              </w:tabs>
              <w:jc w:val="both"/>
              <w:rPr>
                <w:color w:val="000000" w:themeColor="text1"/>
                <w:lang w:val="es-PE"/>
              </w:rPr>
            </w:pPr>
          </w:p>
        </w:tc>
      </w:tr>
      <w:tr w:rsidR="00957C8D" w:rsidRPr="0096366B" w14:paraId="51755BFE" w14:textId="77777777" w:rsidTr="00705C94">
        <w:tc>
          <w:tcPr>
            <w:tcW w:w="1838" w:type="dxa"/>
          </w:tcPr>
          <w:p w14:paraId="231AB855" w14:textId="77777777" w:rsidR="00957C8D" w:rsidRPr="0096366B" w:rsidRDefault="00022ECD" w:rsidP="00705C94">
            <w:pPr>
              <w:rPr>
                <w:b/>
                <w:lang w:val="es-PE"/>
              </w:rPr>
            </w:pPr>
            <w:r>
              <w:rPr>
                <w:b/>
                <w:lang w:val="es-PE"/>
              </w:rPr>
              <w:t>CEC</w:t>
            </w:r>
            <w:r w:rsidR="00957C8D" w:rsidRPr="0096366B">
              <w:rPr>
                <w:b/>
                <w:lang w:val="es-PE"/>
              </w:rPr>
              <w:t xml:space="preserve"> 1.1 (q)</w:t>
            </w:r>
          </w:p>
        </w:tc>
        <w:tc>
          <w:tcPr>
            <w:tcW w:w="7229" w:type="dxa"/>
          </w:tcPr>
          <w:p w14:paraId="531E5970" w14:textId="77777777" w:rsidR="00957C8D" w:rsidRPr="0096366B" w:rsidRDefault="00957C8D" w:rsidP="00705C94">
            <w:pPr>
              <w:jc w:val="both"/>
              <w:rPr>
                <w:lang w:val="es-PE"/>
              </w:rPr>
            </w:pPr>
            <w:r w:rsidRPr="0096366B">
              <w:rPr>
                <w:lang w:val="es-PE"/>
              </w:rPr>
              <w:t>Se modifica de acuerdo con lo siguiente:</w:t>
            </w:r>
          </w:p>
          <w:p w14:paraId="4E59FF3E" w14:textId="77777777" w:rsidR="00957C8D" w:rsidRPr="0096366B" w:rsidRDefault="00957C8D" w:rsidP="00705C94">
            <w:pPr>
              <w:tabs>
                <w:tab w:val="left" w:pos="6495"/>
              </w:tabs>
              <w:jc w:val="both"/>
              <w:rPr>
                <w:lang w:val="es-PE"/>
              </w:rPr>
            </w:pPr>
            <w:r w:rsidRPr="0096366B">
              <w:rPr>
                <w:b/>
                <w:lang w:val="es-PE"/>
              </w:rPr>
              <w:t>El Precio Inicial del Contrato</w:t>
            </w:r>
            <w:r w:rsidRPr="0096366B">
              <w:rPr>
                <w:lang w:val="es-PE"/>
              </w:rPr>
              <w:t xml:space="preserve"> es el Precio del Contrato indicado en la </w:t>
            </w:r>
            <w:r w:rsidRPr="0096366B">
              <w:rPr>
                <w:iCs/>
                <w:lang w:val="es-PE"/>
              </w:rPr>
              <w:t>Carta de aceptación</w:t>
            </w:r>
            <w:r w:rsidRPr="0096366B">
              <w:rPr>
                <w:i/>
                <w:lang w:val="es-PE"/>
              </w:rPr>
              <w:t xml:space="preserve"> </w:t>
            </w:r>
            <w:r w:rsidRPr="0096366B">
              <w:rPr>
                <w:color w:val="0000FF"/>
                <w:spacing w:val="-3"/>
                <w:lang w:val="es-PE"/>
              </w:rPr>
              <w:t>de la Sección X Formularios de Contrato</w:t>
            </w:r>
            <w:r w:rsidRPr="0096366B">
              <w:rPr>
                <w:lang w:val="es-PE"/>
              </w:rPr>
              <w:t xml:space="preserve"> del Contratante, el cual asciende a S/ </w:t>
            </w:r>
            <w:r w:rsidRPr="0096366B">
              <w:rPr>
                <w:color w:val="0000FF"/>
                <w:lang w:val="es-PE"/>
              </w:rPr>
              <w:t>XXXXXXXXX</w:t>
            </w:r>
          </w:p>
          <w:p w14:paraId="6DA1DA64" w14:textId="77777777" w:rsidR="00957C8D" w:rsidRPr="0096366B" w:rsidRDefault="00957C8D" w:rsidP="00705C94">
            <w:pPr>
              <w:jc w:val="both"/>
              <w:rPr>
                <w:lang w:val="es-PE"/>
              </w:rPr>
            </w:pPr>
          </w:p>
          <w:p w14:paraId="75442B9B" w14:textId="77777777" w:rsidR="00957C8D" w:rsidRPr="0096366B" w:rsidRDefault="00957C8D" w:rsidP="00705C94">
            <w:pPr>
              <w:jc w:val="both"/>
              <w:rPr>
                <w:lang w:val="es-PE"/>
              </w:rPr>
            </w:pPr>
            <w:r w:rsidRPr="0096366B">
              <w:rPr>
                <w:lang w:val="es-PE"/>
              </w:rPr>
              <w:t xml:space="preserve">De conformidad con la </w:t>
            </w:r>
            <w:r w:rsidRPr="0096366B">
              <w:rPr>
                <w:color w:val="0000FF"/>
                <w:spacing w:val="-3"/>
                <w:lang w:val="es-PE"/>
              </w:rPr>
              <w:t>IAO 14.2,</w:t>
            </w:r>
            <w:r w:rsidRPr="0096366B">
              <w:rPr>
                <w:lang w:val="es-PE"/>
              </w:rPr>
              <w:t xml:space="preserve"> el Oferente indicó los precios unitarios y el precio total por todas las actividades descritas en la Lista de Cantidades. En ese sentido, la omisión de cualquier gasto o precio será de responsabilidad del Oferente por cuanto se considerará incluido en los demás precios unitarios y totales ofertados, lo cual no será sujeto a reconocimiento del Contratante. </w:t>
            </w:r>
          </w:p>
          <w:p w14:paraId="5349CE1F" w14:textId="77777777" w:rsidR="00957C8D" w:rsidRPr="0096366B" w:rsidRDefault="00957C8D" w:rsidP="00705C94">
            <w:pPr>
              <w:jc w:val="both"/>
              <w:rPr>
                <w:lang w:val="es-PE"/>
              </w:rPr>
            </w:pPr>
          </w:p>
        </w:tc>
      </w:tr>
      <w:tr w:rsidR="00957C8D" w:rsidRPr="0096366B" w14:paraId="6E755376" w14:textId="77777777" w:rsidTr="00705C94">
        <w:tc>
          <w:tcPr>
            <w:tcW w:w="1838" w:type="dxa"/>
            <w:shd w:val="clear" w:color="auto" w:fill="auto"/>
          </w:tcPr>
          <w:p w14:paraId="1E570C39" w14:textId="77777777" w:rsidR="00957C8D" w:rsidRPr="0096366B" w:rsidRDefault="00022ECD" w:rsidP="00705C94">
            <w:pPr>
              <w:rPr>
                <w:b/>
                <w:lang w:val="es-PE"/>
              </w:rPr>
            </w:pPr>
            <w:r>
              <w:rPr>
                <w:b/>
                <w:lang w:val="es-PE"/>
              </w:rPr>
              <w:t>CEC</w:t>
            </w:r>
            <w:r w:rsidR="00957C8D" w:rsidRPr="0096366B">
              <w:rPr>
                <w:b/>
                <w:lang w:val="es-PE"/>
              </w:rPr>
              <w:t xml:space="preserve"> 1.1 (r)</w:t>
            </w:r>
          </w:p>
        </w:tc>
        <w:tc>
          <w:tcPr>
            <w:tcW w:w="7229" w:type="dxa"/>
            <w:shd w:val="clear" w:color="auto" w:fill="auto"/>
          </w:tcPr>
          <w:p w14:paraId="0C7C9E3B" w14:textId="77777777" w:rsidR="00957C8D" w:rsidRPr="0096366B" w:rsidRDefault="00957C8D" w:rsidP="00705C94">
            <w:pPr>
              <w:jc w:val="both"/>
              <w:rPr>
                <w:lang w:val="es-PE"/>
              </w:rPr>
            </w:pPr>
            <w:r w:rsidRPr="0096366B">
              <w:rPr>
                <w:lang w:val="es-PE"/>
              </w:rPr>
              <w:t xml:space="preserve">Se modifica de acuerdo con el siguiente detalle: </w:t>
            </w:r>
          </w:p>
          <w:p w14:paraId="23CF07C4" w14:textId="2EAB8B35" w:rsidR="00957C8D" w:rsidRPr="0096366B" w:rsidRDefault="00957C8D" w:rsidP="00705C94">
            <w:pPr>
              <w:tabs>
                <w:tab w:val="left" w:pos="6495"/>
              </w:tabs>
              <w:jc w:val="both"/>
              <w:rPr>
                <w:strike/>
                <w:color w:val="FF0000"/>
                <w:lang w:val="es-PE"/>
              </w:rPr>
            </w:pPr>
            <w:r w:rsidRPr="0096366B">
              <w:rPr>
                <w:spacing w:val="-3"/>
                <w:lang w:val="es-PE"/>
              </w:rPr>
              <w:t xml:space="preserve">La </w:t>
            </w:r>
            <w:r w:rsidRPr="0096366B">
              <w:rPr>
                <w:b/>
                <w:spacing w:val="-3"/>
                <w:lang w:val="es-PE"/>
              </w:rPr>
              <w:t xml:space="preserve">Fecha </w:t>
            </w:r>
            <w:r w:rsidRPr="00A02905">
              <w:rPr>
                <w:b/>
                <w:spacing w:val="-3"/>
                <w:lang w:val="es-PE"/>
              </w:rPr>
              <w:t>Prevista de Terminación</w:t>
            </w:r>
            <w:r w:rsidRPr="00A02905">
              <w:rPr>
                <w:spacing w:val="-3"/>
                <w:lang w:val="es-PE"/>
              </w:rPr>
              <w:t xml:space="preserve"> está referida al </w:t>
            </w:r>
            <w:r w:rsidRPr="00A02905">
              <w:rPr>
                <w:bCs/>
                <w:spacing w:val="-3"/>
                <w:lang w:val="es-PE"/>
              </w:rPr>
              <w:t>Plazo Total del Contrato</w:t>
            </w:r>
            <w:r w:rsidRPr="00A02905">
              <w:rPr>
                <w:spacing w:val="-3"/>
                <w:lang w:val="es-PE"/>
              </w:rPr>
              <w:t xml:space="preserve"> el </w:t>
            </w:r>
            <w:r w:rsidRPr="00480A17">
              <w:rPr>
                <w:spacing w:val="-3"/>
                <w:lang w:val="es-PE"/>
              </w:rPr>
              <w:t xml:space="preserve">cual es </w:t>
            </w:r>
            <w:r w:rsidR="00CD6099" w:rsidRPr="00CD6099">
              <w:rPr>
                <w:b/>
                <w:bCs/>
                <w:color w:val="0000FF"/>
                <w:spacing w:val="-3"/>
                <w:lang w:val="es-PE"/>
              </w:rPr>
              <w:t>2191</w:t>
            </w:r>
            <w:r w:rsidRPr="0052089D">
              <w:rPr>
                <w:spacing w:val="-3"/>
                <w:lang w:val="es-PE"/>
              </w:rPr>
              <w:t xml:space="preserve"> </w:t>
            </w:r>
            <w:r w:rsidRPr="006D2DE0">
              <w:rPr>
                <w:color w:val="0000FF"/>
                <w:spacing w:val="-3"/>
                <w:lang w:val="es-PE"/>
              </w:rPr>
              <w:t>días calendario</w:t>
            </w:r>
            <w:r w:rsidRPr="0096366B">
              <w:rPr>
                <w:spacing w:val="-3"/>
                <w:lang w:val="es-PE"/>
              </w:rPr>
              <w:t xml:space="preserve">, que se contabilizará a partir del día de la </w:t>
            </w:r>
            <w:r w:rsidRPr="0096366B">
              <w:rPr>
                <w:bCs/>
                <w:iCs/>
                <w:spacing w:val="-3"/>
                <w:lang w:val="es-PE"/>
              </w:rPr>
              <w:t>Fecha de inicio</w:t>
            </w:r>
            <w:r w:rsidRPr="0096366B">
              <w:rPr>
                <w:bCs/>
                <w:i/>
                <w:spacing w:val="-3"/>
                <w:lang w:val="es-PE"/>
              </w:rPr>
              <w:t xml:space="preserve"> </w:t>
            </w:r>
            <w:r w:rsidRPr="0096366B">
              <w:rPr>
                <w:spacing w:val="-3"/>
                <w:lang w:val="es-PE"/>
              </w:rPr>
              <w:t>(</w:t>
            </w:r>
            <w:r w:rsidRPr="0096366B">
              <w:rPr>
                <w:color w:val="0000FF"/>
                <w:spacing w:val="-3"/>
                <w:lang w:val="es-PE"/>
              </w:rPr>
              <w:t>Ver CEC subcláusula 1.1 (z))</w:t>
            </w:r>
            <w:r w:rsidRPr="0096366B">
              <w:rPr>
                <w:i/>
                <w:spacing w:val="-3"/>
                <w:lang w:val="es-PE"/>
              </w:rPr>
              <w:t>.</w:t>
            </w:r>
            <w:r w:rsidRPr="0096366B">
              <w:rPr>
                <w:spacing w:val="-3"/>
                <w:lang w:val="es-PE"/>
              </w:rPr>
              <w:t xml:space="preserve"> </w:t>
            </w:r>
          </w:p>
          <w:p w14:paraId="5869A4DF" w14:textId="77777777" w:rsidR="00957C8D" w:rsidRPr="0096366B" w:rsidRDefault="00957C8D" w:rsidP="00705C94">
            <w:pPr>
              <w:jc w:val="both"/>
              <w:rPr>
                <w:spacing w:val="-3"/>
                <w:lang w:val="es-PE"/>
              </w:rPr>
            </w:pPr>
          </w:p>
          <w:p w14:paraId="67E6E177" w14:textId="77777777" w:rsidR="00957C8D" w:rsidRPr="0096366B" w:rsidRDefault="00957C8D" w:rsidP="00705C94">
            <w:pPr>
              <w:jc w:val="both"/>
              <w:rPr>
                <w:spacing w:val="-3"/>
                <w:lang w:val="es-PE"/>
              </w:rPr>
            </w:pPr>
            <w:r w:rsidRPr="0096366B">
              <w:rPr>
                <w:spacing w:val="-3"/>
                <w:lang w:val="es-PE"/>
              </w:rPr>
              <w:t>La</w:t>
            </w:r>
            <w:r w:rsidRPr="0096366B">
              <w:rPr>
                <w:b/>
                <w:spacing w:val="-3"/>
                <w:lang w:val="es-PE"/>
              </w:rPr>
              <w:t xml:space="preserve"> Fecha Prevista de Terminación de la intervención por actividad</w:t>
            </w:r>
            <w:r w:rsidRPr="0096366B">
              <w:rPr>
                <w:spacing w:val="-3"/>
                <w:lang w:val="es-PE"/>
              </w:rPr>
              <w:t xml:space="preserve"> se encuentran definidos en</w:t>
            </w:r>
            <w:r w:rsidRPr="0096366B">
              <w:rPr>
                <w:color w:val="0000FF"/>
                <w:spacing w:val="-3"/>
                <w:lang w:val="es-PE"/>
              </w:rPr>
              <w:t xml:space="preserve"> subcláusula 2.2 </w:t>
            </w:r>
            <w:r w:rsidRPr="0096366B">
              <w:rPr>
                <w:spacing w:val="-3"/>
                <w:lang w:val="es-PE"/>
              </w:rPr>
              <w:t>de la presente sección (CEC).</w:t>
            </w:r>
          </w:p>
          <w:p w14:paraId="1F6485FF" w14:textId="77777777" w:rsidR="00957C8D" w:rsidRPr="0096366B" w:rsidRDefault="00957C8D" w:rsidP="00705C94">
            <w:pPr>
              <w:jc w:val="both"/>
              <w:rPr>
                <w:lang w:val="es-PE"/>
              </w:rPr>
            </w:pPr>
          </w:p>
        </w:tc>
      </w:tr>
      <w:tr w:rsidR="00957C8D" w:rsidRPr="0096366B" w14:paraId="7B6A112F" w14:textId="77777777" w:rsidTr="00705C94">
        <w:tc>
          <w:tcPr>
            <w:tcW w:w="1838" w:type="dxa"/>
            <w:shd w:val="clear" w:color="auto" w:fill="auto"/>
          </w:tcPr>
          <w:p w14:paraId="260FCF2E" w14:textId="77777777" w:rsidR="00957C8D" w:rsidRPr="0096366B" w:rsidRDefault="00022ECD" w:rsidP="00705C94">
            <w:pPr>
              <w:rPr>
                <w:b/>
                <w:lang w:val="es-PE"/>
              </w:rPr>
            </w:pPr>
            <w:r>
              <w:rPr>
                <w:b/>
                <w:lang w:val="es-PE"/>
              </w:rPr>
              <w:t>CEC</w:t>
            </w:r>
            <w:r w:rsidR="00957C8D" w:rsidRPr="0096366B">
              <w:rPr>
                <w:b/>
                <w:lang w:val="es-PE"/>
              </w:rPr>
              <w:t xml:space="preserve"> 1.1 (s)</w:t>
            </w:r>
          </w:p>
        </w:tc>
        <w:tc>
          <w:tcPr>
            <w:tcW w:w="7229" w:type="dxa"/>
            <w:shd w:val="clear" w:color="auto" w:fill="auto"/>
          </w:tcPr>
          <w:p w14:paraId="478BCE2F" w14:textId="77777777" w:rsidR="00957C8D" w:rsidRPr="0096366B" w:rsidRDefault="00957C8D" w:rsidP="00705C94">
            <w:pPr>
              <w:jc w:val="both"/>
              <w:rPr>
                <w:lang w:val="es-PE"/>
              </w:rPr>
            </w:pPr>
            <w:r w:rsidRPr="0096366B">
              <w:rPr>
                <w:lang w:val="es-PE"/>
              </w:rPr>
              <w:t xml:space="preserve">Se modifica de acuerdo con el siguiente detalle: </w:t>
            </w:r>
          </w:p>
          <w:p w14:paraId="5971BCEF" w14:textId="77777777" w:rsidR="00957C8D" w:rsidRPr="0096366B" w:rsidRDefault="00957C8D" w:rsidP="00705C94">
            <w:pPr>
              <w:jc w:val="both"/>
              <w:rPr>
                <w:spacing w:val="-3"/>
                <w:lang w:val="es-PE"/>
              </w:rPr>
            </w:pPr>
            <w:r w:rsidRPr="0096366B">
              <w:rPr>
                <w:b/>
                <w:lang w:val="es-PE"/>
              </w:rPr>
              <w:t>Materiales</w:t>
            </w:r>
            <w:r w:rsidRPr="0096366B">
              <w:rPr>
                <w:lang w:val="es-PE"/>
              </w:rPr>
              <w:t xml:space="preserve"> son todos los suministros, inclusive bienes fungibles, utilizados por el Contratista para ser incorporados en las todas las </w:t>
            </w:r>
            <w:r w:rsidRPr="0096366B">
              <w:rPr>
                <w:iCs/>
                <w:lang w:val="es-PE"/>
              </w:rPr>
              <w:t>Intervenciones</w:t>
            </w:r>
            <w:r w:rsidRPr="0096366B">
              <w:rPr>
                <w:lang w:val="es-PE"/>
              </w:rPr>
              <w:t xml:space="preserve"> </w:t>
            </w:r>
            <w:r w:rsidRPr="0096366B">
              <w:rPr>
                <w:spacing w:val="-3"/>
                <w:lang w:val="es-PE"/>
              </w:rPr>
              <w:t>(</w:t>
            </w:r>
            <w:r w:rsidRPr="0096366B">
              <w:rPr>
                <w:color w:val="0000FF"/>
                <w:spacing w:val="-3"/>
                <w:lang w:val="es-PE"/>
              </w:rPr>
              <w:t>Ver CEC subcláusula 1.1 (ff))</w:t>
            </w:r>
            <w:r w:rsidRPr="0096366B">
              <w:rPr>
                <w:lang w:val="es-PE"/>
              </w:rPr>
              <w:t>.</w:t>
            </w:r>
          </w:p>
        </w:tc>
      </w:tr>
      <w:tr w:rsidR="00957C8D" w:rsidRPr="0096366B" w14:paraId="3C466A3C" w14:textId="77777777" w:rsidTr="00705C94">
        <w:tc>
          <w:tcPr>
            <w:tcW w:w="1838" w:type="dxa"/>
          </w:tcPr>
          <w:p w14:paraId="2F223BA6" w14:textId="77777777" w:rsidR="00957C8D" w:rsidRPr="0096366B" w:rsidRDefault="00022ECD" w:rsidP="00705C94">
            <w:pPr>
              <w:rPr>
                <w:b/>
                <w:lang w:val="es-PE"/>
              </w:rPr>
            </w:pPr>
            <w:r>
              <w:rPr>
                <w:b/>
                <w:lang w:val="es-PE"/>
              </w:rPr>
              <w:t>CEC</w:t>
            </w:r>
            <w:r w:rsidR="00957C8D" w:rsidRPr="0096366B">
              <w:rPr>
                <w:b/>
                <w:lang w:val="es-PE"/>
              </w:rPr>
              <w:t xml:space="preserve"> 1.1 (u)</w:t>
            </w:r>
          </w:p>
        </w:tc>
        <w:tc>
          <w:tcPr>
            <w:tcW w:w="7229" w:type="dxa"/>
          </w:tcPr>
          <w:p w14:paraId="4F5727A5" w14:textId="77777777" w:rsidR="00957C8D" w:rsidRPr="0096366B" w:rsidRDefault="00957C8D" w:rsidP="00705C94">
            <w:pPr>
              <w:jc w:val="both"/>
              <w:rPr>
                <w:rFonts w:eastAsia="Calibri"/>
                <w:iCs/>
                <w:lang w:val="es-PE"/>
              </w:rPr>
            </w:pPr>
            <w:r w:rsidRPr="0096366B">
              <w:rPr>
                <w:rFonts w:eastAsia="Calibri"/>
                <w:iCs/>
                <w:lang w:val="es-PE"/>
              </w:rPr>
              <w:t>Se modifica con lo siguiente:</w:t>
            </w:r>
          </w:p>
          <w:p w14:paraId="5D98C4B3" w14:textId="77777777" w:rsidR="00957C8D" w:rsidRPr="0096366B" w:rsidRDefault="00957C8D" w:rsidP="00705C94">
            <w:pPr>
              <w:jc w:val="both"/>
              <w:rPr>
                <w:rFonts w:eastAsia="Calibri"/>
                <w:iCs/>
                <w:lang w:val="es-PE"/>
              </w:rPr>
            </w:pPr>
            <w:r w:rsidRPr="0096366B">
              <w:rPr>
                <w:rFonts w:eastAsia="Calibri"/>
                <w:iCs/>
                <w:lang w:val="es-PE"/>
              </w:rPr>
              <w:t xml:space="preserve">Para efectos del presente contrato el </w:t>
            </w:r>
            <w:r w:rsidRPr="0096366B">
              <w:rPr>
                <w:rFonts w:eastAsia="Calibri"/>
                <w:b/>
                <w:iCs/>
                <w:lang w:val="es-PE"/>
              </w:rPr>
              <w:t>Gerente de Obras es</w:t>
            </w:r>
            <w:r w:rsidRPr="0096366B">
              <w:rPr>
                <w:rFonts w:eastAsia="Calibri"/>
                <w:iCs/>
                <w:lang w:val="es-PE"/>
              </w:rPr>
              <w:t xml:space="preserve"> representado por el Director Ejecutivo de Provias Descentralizado, de conformidad con la </w:t>
            </w:r>
            <w:r w:rsidRPr="0096366B">
              <w:rPr>
                <w:iCs/>
                <w:color w:val="0000FF"/>
                <w:lang w:val="es-PE"/>
              </w:rPr>
              <w:t>s</w:t>
            </w:r>
            <w:r w:rsidRPr="0096366B">
              <w:rPr>
                <w:color w:val="0000FF"/>
                <w:spacing w:val="-3"/>
                <w:lang w:val="es-PE"/>
              </w:rPr>
              <w:t>ubcláusula 1.1 (o)</w:t>
            </w:r>
            <w:r w:rsidRPr="0096366B">
              <w:rPr>
                <w:rFonts w:eastAsia="Calibri"/>
                <w:iCs/>
                <w:lang w:val="es-PE"/>
              </w:rPr>
              <w:t xml:space="preserve"> de la presente sección.</w:t>
            </w:r>
          </w:p>
          <w:p w14:paraId="48BEE61C" w14:textId="77777777" w:rsidR="00957C8D" w:rsidRPr="0096366B" w:rsidRDefault="00957C8D" w:rsidP="00705C94">
            <w:pPr>
              <w:jc w:val="both"/>
              <w:rPr>
                <w:rFonts w:eastAsia="Calibri"/>
                <w:iCs/>
                <w:lang w:val="es-PE"/>
              </w:rPr>
            </w:pPr>
          </w:p>
          <w:p w14:paraId="5E8EAD44" w14:textId="77777777" w:rsidR="00957C8D" w:rsidRPr="0096366B" w:rsidRDefault="00957C8D" w:rsidP="00705C94">
            <w:pPr>
              <w:jc w:val="both"/>
              <w:rPr>
                <w:rFonts w:eastAsia="Calibri"/>
                <w:iCs/>
                <w:color w:val="000000" w:themeColor="text1"/>
                <w:lang w:val="es-PE"/>
              </w:rPr>
            </w:pPr>
            <w:r w:rsidRPr="0096366B">
              <w:rPr>
                <w:rFonts w:eastAsia="Calibri"/>
                <w:iCs/>
                <w:lang w:val="es-PE"/>
              </w:rPr>
              <w:t xml:space="preserve">Sin perjuicio de ello, las funciones del Director Ejecutivo indicadas en la </w:t>
            </w:r>
            <w:r w:rsidRPr="0096366B">
              <w:rPr>
                <w:rFonts w:eastAsia="Calibri"/>
                <w:iCs/>
                <w:color w:val="0000FF"/>
                <w:lang w:val="es-PE"/>
              </w:rPr>
              <w:t>subcláusula 5.1</w:t>
            </w:r>
            <w:r w:rsidRPr="0096366B">
              <w:rPr>
                <w:rFonts w:eastAsia="Calibri"/>
                <w:iCs/>
                <w:lang w:val="es-PE"/>
              </w:rPr>
              <w:t xml:space="preserve"> de la presente sección (CEC), serán delegadas al funcionario a cargo de la Gerencia de Obras.</w:t>
            </w:r>
          </w:p>
          <w:p w14:paraId="2299F587" w14:textId="77777777" w:rsidR="00957C8D" w:rsidRPr="0096366B" w:rsidRDefault="00957C8D" w:rsidP="00705C94">
            <w:pPr>
              <w:jc w:val="both"/>
              <w:rPr>
                <w:rFonts w:eastAsia="Calibri"/>
                <w:iCs/>
                <w:color w:val="0033CC"/>
                <w:lang w:val="es-PE"/>
              </w:rPr>
            </w:pPr>
          </w:p>
          <w:p w14:paraId="076CFE22" w14:textId="77777777" w:rsidR="00957C8D" w:rsidRPr="0096366B" w:rsidRDefault="00957C8D" w:rsidP="00705C94">
            <w:pPr>
              <w:jc w:val="both"/>
              <w:rPr>
                <w:rFonts w:eastAsia="Calibri"/>
                <w:iCs/>
                <w:lang w:val="es-PE"/>
              </w:rPr>
            </w:pPr>
            <w:r w:rsidRPr="0096366B">
              <w:rPr>
                <w:rFonts w:ascii="CG Times" w:hAnsi="CG Times"/>
                <w:spacing w:val="-3"/>
                <w:lang w:val="es-PE"/>
              </w:rPr>
              <w:t xml:space="preserve">En el extremo de la supervisión del contrato este será realizado por el </w:t>
            </w:r>
            <w:r w:rsidRPr="0096366B">
              <w:rPr>
                <w:rFonts w:eastAsia="Calibri"/>
                <w:i/>
                <w:iCs/>
                <w:lang w:val="es-PE"/>
              </w:rPr>
              <w:t xml:space="preserve">Supervisor </w:t>
            </w:r>
            <w:r w:rsidRPr="0096366B">
              <w:rPr>
                <w:color w:val="0000FF"/>
                <w:spacing w:val="-3"/>
                <w:lang w:val="es-PE"/>
              </w:rPr>
              <w:t>(Ver CEC subcláusula 1.1 (vv))</w:t>
            </w:r>
            <w:r w:rsidRPr="0096366B">
              <w:rPr>
                <w:lang w:val="es-PE"/>
              </w:rPr>
              <w:t xml:space="preserve">; </w:t>
            </w:r>
            <w:r w:rsidRPr="0096366B">
              <w:rPr>
                <w:rFonts w:eastAsia="Calibri"/>
                <w:iCs/>
                <w:lang w:val="es-PE"/>
              </w:rPr>
              <w:t xml:space="preserve">mientras que, en el extremo de la </w:t>
            </w:r>
            <w:r w:rsidRPr="0096366B">
              <w:rPr>
                <w:rFonts w:eastAsia="Calibri"/>
                <w:i/>
                <w:lang w:val="es-PE"/>
              </w:rPr>
              <w:t>Administración de contrato</w:t>
            </w:r>
            <w:r w:rsidRPr="0096366B">
              <w:rPr>
                <w:rFonts w:eastAsia="Calibri"/>
                <w:iCs/>
                <w:lang w:val="es-PE"/>
              </w:rPr>
              <w:t xml:space="preserve"> </w:t>
            </w:r>
            <w:r w:rsidRPr="0096366B">
              <w:rPr>
                <w:color w:val="0000FF"/>
                <w:spacing w:val="-3"/>
                <w:lang w:val="es-PE"/>
              </w:rPr>
              <w:t>(Ver CEC subcláusula 1.1 (ww))</w:t>
            </w:r>
            <w:r w:rsidRPr="0096366B">
              <w:rPr>
                <w:rFonts w:eastAsia="Calibri"/>
                <w:iCs/>
                <w:lang w:val="es-PE"/>
              </w:rPr>
              <w:t xml:space="preserve"> el Gerente de Obras designará a un personal competente.</w:t>
            </w:r>
          </w:p>
          <w:p w14:paraId="7B5E19C4" w14:textId="77777777" w:rsidR="00957C8D" w:rsidRPr="0096366B" w:rsidRDefault="00957C8D" w:rsidP="00705C94">
            <w:pPr>
              <w:jc w:val="both"/>
              <w:rPr>
                <w:rFonts w:ascii="CG Times" w:hAnsi="CG Times"/>
                <w:i/>
                <w:spacing w:val="-3"/>
                <w:lang w:val="es-PE"/>
              </w:rPr>
            </w:pPr>
          </w:p>
          <w:p w14:paraId="640F75FA" w14:textId="77777777" w:rsidR="00957C8D" w:rsidRPr="0096366B" w:rsidRDefault="00957C8D" w:rsidP="00705C94">
            <w:pPr>
              <w:jc w:val="both"/>
              <w:rPr>
                <w:rFonts w:ascii="CG Times" w:hAnsi="CG Times"/>
                <w:i/>
                <w:spacing w:val="-3"/>
                <w:lang w:val="es-PE"/>
              </w:rPr>
            </w:pPr>
            <w:r w:rsidRPr="0096366B">
              <w:rPr>
                <w:rFonts w:eastAsia="Calibri"/>
                <w:iCs/>
                <w:lang w:val="es-PE"/>
              </w:rPr>
              <w:t xml:space="preserve">Asimismo, las intervenciones estarán sometidas a inspección por funcionarios del Contratante, cuando lo estimen pertinente. El Contratista </w:t>
            </w:r>
            <w:r w:rsidRPr="0096366B">
              <w:rPr>
                <w:rFonts w:eastAsia="Calibri"/>
                <w:iCs/>
                <w:lang w:val="es-PE"/>
              </w:rPr>
              <w:lastRenderedPageBreak/>
              <w:t xml:space="preserve">deberá prestar todas las facilidades a los designados por el Contratante y debe proporcionar toda documentación e información, que sean necesarias, de acuerdo con lo señalado en el numeral </w:t>
            </w:r>
            <w:r w:rsidRPr="0096366B">
              <w:rPr>
                <w:rFonts w:eastAsia="Calibri"/>
                <w:iCs/>
                <w:color w:val="0000FF"/>
                <w:lang w:val="es-PE"/>
              </w:rPr>
              <w:t xml:space="preserve">1.9.1 </w:t>
            </w:r>
            <w:r w:rsidRPr="0096366B">
              <w:rPr>
                <w:rFonts w:eastAsia="Calibri"/>
                <w:iCs/>
                <w:lang w:val="es-PE"/>
              </w:rPr>
              <w:t xml:space="preserve">de la </w:t>
            </w:r>
            <w:r w:rsidRPr="0096366B">
              <w:rPr>
                <w:rFonts w:eastAsia="Calibri"/>
                <w:iCs/>
                <w:color w:val="0000FF"/>
                <w:lang w:val="es-PE"/>
              </w:rPr>
              <w:t>Sección VII</w:t>
            </w:r>
            <w:r w:rsidRPr="0096366B">
              <w:rPr>
                <w:rFonts w:eastAsia="Calibri"/>
                <w:iCs/>
                <w:lang w:val="es-PE"/>
              </w:rPr>
              <w:t xml:space="preserve"> Especificaciones y condiciones de cumplimiento.</w:t>
            </w:r>
          </w:p>
          <w:p w14:paraId="402DE8BD" w14:textId="77777777" w:rsidR="00957C8D" w:rsidRPr="0096366B" w:rsidRDefault="00957C8D" w:rsidP="00705C94">
            <w:pPr>
              <w:jc w:val="both"/>
              <w:rPr>
                <w:rFonts w:ascii="CG Times" w:hAnsi="CG Times"/>
                <w:i/>
                <w:spacing w:val="-3"/>
                <w:lang w:val="es-PE"/>
              </w:rPr>
            </w:pPr>
          </w:p>
        </w:tc>
      </w:tr>
      <w:tr w:rsidR="00957C8D" w:rsidRPr="0096366B" w14:paraId="2DB57884" w14:textId="77777777" w:rsidTr="00705C94">
        <w:tc>
          <w:tcPr>
            <w:tcW w:w="1838" w:type="dxa"/>
          </w:tcPr>
          <w:p w14:paraId="746655E3" w14:textId="77777777" w:rsidR="00957C8D" w:rsidRPr="0096366B" w:rsidRDefault="00022ECD" w:rsidP="00705C94">
            <w:pPr>
              <w:rPr>
                <w:b/>
                <w:lang w:val="es-PE"/>
              </w:rPr>
            </w:pPr>
            <w:r>
              <w:rPr>
                <w:b/>
                <w:lang w:val="es-PE"/>
              </w:rPr>
              <w:lastRenderedPageBreak/>
              <w:t>CEC</w:t>
            </w:r>
            <w:r w:rsidR="00957C8D" w:rsidRPr="0096366B">
              <w:rPr>
                <w:b/>
                <w:lang w:val="es-PE"/>
              </w:rPr>
              <w:t xml:space="preserve"> 1.1 (w)</w:t>
            </w:r>
          </w:p>
        </w:tc>
        <w:tc>
          <w:tcPr>
            <w:tcW w:w="7229" w:type="dxa"/>
          </w:tcPr>
          <w:p w14:paraId="14F9DA5B" w14:textId="77777777" w:rsidR="00957C8D" w:rsidRPr="0096366B" w:rsidRDefault="00957C8D" w:rsidP="00705C94">
            <w:pPr>
              <w:jc w:val="both"/>
              <w:rPr>
                <w:spacing w:val="-3"/>
                <w:lang w:val="es-PE"/>
              </w:rPr>
            </w:pPr>
            <w:r w:rsidRPr="0096366B">
              <w:rPr>
                <w:spacing w:val="-3"/>
                <w:lang w:val="es-PE"/>
              </w:rPr>
              <w:t>Se modifica de acuerdo a lo siguiente:</w:t>
            </w:r>
          </w:p>
          <w:p w14:paraId="2C9276F9" w14:textId="77777777" w:rsidR="00CD6099" w:rsidRPr="001F1847" w:rsidRDefault="00CD6099" w:rsidP="00CD6099">
            <w:pPr>
              <w:jc w:val="both"/>
              <w:rPr>
                <w:color w:val="0000FF"/>
              </w:rPr>
            </w:pPr>
            <w:r w:rsidRPr="001F1847">
              <w:rPr>
                <w:spacing w:val="-3"/>
                <w:lang w:val="es-PE"/>
              </w:rPr>
              <w:t xml:space="preserve">El </w:t>
            </w:r>
            <w:r w:rsidRPr="001F1847">
              <w:rPr>
                <w:b/>
                <w:spacing w:val="-3"/>
                <w:lang w:val="es-PE"/>
              </w:rPr>
              <w:t>Lugar de las Intervenciones</w:t>
            </w:r>
            <w:r w:rsidRPr="001F1847">
              <w:rPr>
                <w:spacing w:val="-3"/>
                <w:lang w:val="es-PE"/>
              </w:rPr>
              <w:t xml:space="preserve"> está ubicado en el </w:t>
            </w:r>
            <w:r w:rsidRPr="001F1847">
              <w:rPr>
                <w:iCs/>
                <w:lang w:val="es-PE"/>
              </w:rPr>
              <w:t xml:space="preserve">Corredor Vial </w:t>
            </w:r>
            <w:r w:rsidRPr="001F1847">
              <w:rPr>
                <w:b/>
                <w:color w:val="0000FF"/>
              </w:rPr>
              <w:t xml:space="preserve">N°41:  </w:t>
            </w:r>
            <w:r w:rsidRPr="001F1847">
              <w:rPr>
                <w:color w:val="0000FF"/>
              </w:rPr>
              <w:t xml:space="preserve">EMP. PE-36 B (DV.CHOJATA) - DV. CALACOA PALLATEA–CHOJATA–LLOQUE-LUCCO–ICHUÑA-TOLAPALCA - EMP. PE-34 C; EMP. MO-556(DV. CHIARJAQUE) - EMP. MO-103 (DV. CHOJATA); EMP. PE- 36G (DV.COLOAQUE) – QUINISTAQUILLAS-EMP. MO-528(DV.PUTUNCO); EMP. MO-101(DV. UBINAS)-ANASCAPA-EMP. MO-101(DV. UBINAS); EMP. MO-103 (LUCCO)-EMP. AR-120(DV. HUANCARANI) - EMP. PE-34C (DV. TARUCANI); DISTRITO DE CARUMAS - PROVINCIA DE MARISCAL NIETO - DEPARTAMENTO DE MOQUEGUA.  </w:t>
            </w:r>
          </w:p>
          <w:p w14:paraId="09EB0261" w14:textId="77777777" w:rsidR="00CD6099" w:rsidRPr="001F1847" w:rsidRDefault="00CD6099" w:rsidP="00CD6099">
            <w:pPr>
              <w:jc w:val="both"/>
              <w:rPr>
                <w:color w:val="0000FF"/>
              </w:rPr>
            </w:pPr>
            <w:r w:rsidRPr="001F1847">
              <w:rPr>
                <w:color w:val="0000FF"/>
              </w:rPr>
              <w:t xml:space="preserve">                                                                                                       </w:t>
            </w:r>
          </w:p>
          <w:p w14:paraId="17C70780" w14:textId="77777777" w:rsidR="00CD6099" w:rsidRPr="001F1847" w:rsidRDefault="00CD6099" w:rsidP="00CD6099">
            <w:pPr>
              <w:jc w:val="both"/>
              <w:rPr>
                <w:b/>
                <w:color w:val="0000FF"/>
              </w:rPr>
            </w:pPr>
            <w:r w:rsidRPr="001F1847">
              <w:rPr>
                <w:b/>
                <w:color w:val="0000FF"/>
              </w:rPr>
              <w:t xml:space="preserve">SECTOR A: </w:t>
            </w:r>
            <w:r w:rsidRPr="001F1847">
              <w:rPr>
                <w:bCs/>
                <w:color w:val="0000FF"/>
              </w:rPr>
              <w:t>“Emp. PE-36 B (Chojata) - Dv. Calacoa - Pallatea – Chojata – Lloque - Lucco– Ichuña – Tolapalca; Emp. MO-556(Dv. Chiarjaque) - Emp. MO-103 (Dv. Chojata)”, en el departamento de Moquegua.</w:t>
            </w:r>
            <w:r w:rsidRPr="001F1847">
              <w:rPr>
                <w:b/>
                <w:color w:val="0000FF"/>
              </w:rPr>
              <w:t xml:space="preserve"> </w:t>
            </w:r>
          </w:p>
          <w:p w14:paraId="75C193A8" w14:textId="77777777" w:rsidR="00957C8D" w:rsidRPr="00462C27" w:rsidRDefault="00957C8D" w:rsidP="00705C94">
            <w:pPr>
              <w:jc w:val="both"/>
              <w:rPr>
                <w:bCs/>
                <w:color w:val="0000FF"/>
              </w:rPr>
            </w:pPr>
          </w:p>
          <w:p w14:paraId="1E4A9150" w14:textId="77777777" w:rsidR="00957C8D" w:rsidRPr="0096366B" w:rsidRDefault="00957C8D" w:rsidP="00705C94">
            <w:pPr>
              <w:jc w:val="both"/>
              <w:rPr>
                <w:spacing w:val="-3"/>
                <w:lang w:val="es-PE"/>
              </w:rPr>
            </w:pPr>
            <w:r w:rsidRPr="0096366B">
              <w:rPr>
                <w:spacing w:val="-3"/>
                <w:lang w:val="es-PE"/>
              </w:rPr>
              <w:t xml:space="preserve">El detalle de los tramos comprendidos en este corredor vial </w:t>
            </w:r>
            <w:r w:rsidRPr="0096366B">
              <w:rPr>
                <w:lang w:val="es-PE"/>
              </w:rPr>
              <w:t xml:space="preserve">se indica en el numeral </w:t>
            </w:r>
            <w:r w:rsidRPr="0096366B">
              <w:rPr>
                <w:iCs/>
                <w:color w:val="0000FF"/>
                <w:lang w:val="es-PE"/>
              </w:rPr>
              <w:t>1.7.1</w:t>
            </w:r>
            <w:r w:rsidRPr="0096366B">
              <w:rPr>
                <w:color w:val="000099"/>
                <w:lang w:val="es-PE"/>
              </w:rPr>
              <w:t xml:space="preserve"> </w:t>
            </w:r>
            <w:r w:rsidRPr="0096366B">
              <w:rPr>
                <w:lang w:val="es-PE"/>
              </w:rPr>
              <w:t xml:space="preserve">de la </w:t>
            </w:r>
            <w:r w:rsidRPr="0096366B">
              <w:rPr>
                <w:iCs/>
                <w:color w:val="0000FF"/>
                <w:lang w:val="es-PE"/>
              </w:rPr>
              <w:t>Sección VII</w:t>
            </w:r>
            <w:r w:rsidRPr="0096366B">
              <w:rPr>
                <w:bCs/>
                <w:lang w:val="es-PE"/>
              </w:rPr>
              <w:t xml:space="preserve"> Especificaciones y condiciones de cumplimiento.</w:t>
            </w:r>
          </w:p>
        </w:tc>
      </w:tr>
      <w:tr w:rsidR="00957C8D" w:rsidRPr="0096366B" w14:paraId="4C8EFC15" w14:textId="77777777" w:rsidTr="00705C94">
        <w:tc>
          <w:tcPr>
            <w:tcW w:w="1838" w:type="dxa"/>
          </w:tcPr>
          <w:p w14:paraId="25DD1A40" w14:textId="77777777" w:rsidR="00957C8D" w:rsidRPr="0096366B" w:rsidRDefault="00022ECD" w:rsidP="00705C94">
            <w:pPr>
              <w:rPr>
                <w:b/>
                <w:lang w:val="es-PE"/>
              </w:rPr>
            </w:pPr>
            <w:r>
              <w:rPr>
                <w:b/>
                <w:lang w:val="es-PE"/>
              </w:rPr>
              <w:t>CEC</w:t>
            </w:r>
            <w:r w:rsidR="00957C8D" w:rsidRPr="0096366B">
              <w:rPr>
                <w:b/>
                <w:lang w:val="es-PE"/>
              </w:rPr>
              <w:t xml:space="preserve"> 1.1 (x)</w:t>
            </w:r>
          </w:p>
        </w:tc>
        <w:tc>
          <w:tcPr>
            <w:tcW w:w="7229" w:type="dxa"/>
          </w:tcPr>
          <w:p w14:paraId="2E44C8DE" w14:textId="77777777" w:rsidR="00957C8D" w:rsidRPr="0096366B" w:rsidRDefault="00957C8D" w:rsidP="00705C94">
            <w:pPr>
              <w:jc w:val="both"/>
              <w:rPr>
                <w:spacing w:val="-3"/>
                <w:lang w:val="es-PE"/>
              </w:rPr>
            </w:pPr>
            <w:r w:rsidRPr="0096366B">
              <w:rPr>
                <w:spacing w:val="-3"/>
                <w:lang w:val="es-PE"/>
              </w:rPr>
              <w:t>Se modifica de acuerdo a lo siguiente:</w:t>
            </w:r>
          </w:p>
          <w:p w14:paraId="1FDAA84B" w14:textId="77777777" w:rsidR="00957C8D" w:rsidRPr="0096366B" w:rsidRDefault="00957C8D" w:rsidP="00705C94">
            <w:pPr>
              <w:jc w:val="both"/>
              <w:rPr>
                <w:rFonts w:ascii="CG Times" w:hAnsi="CG Times"/>
                <w:spacing w:val="-3"/>
                <w:lang w:val="es-PE"/>
              </w:rPr>
            </w:pPr>
            <w:r w:rsidRPr="0096366B">
              <w:rPr>
                <w:rFonts w:ascii="CG Times" w:hAnsi="CG Times"/>
                <w:spacing w:val="-3"/>
                <w:lang w:val="es-PE"/>
              </w:rPr>
              <w:t xml:space="preserve">Los </w:t>
            </w:r>
            <w:r w:rsidRPr="0096366B">
              <w:rPr>
                <w:rFonts w:ascii="CG Times" w:hAnsi="CG Times"/>
                <w:b/>
                <w:spacing w:val="-3"/>
                <w:lang w:val="es-PE"/>
              </w:rPr>
              <w:t>Informes de Investigación del Lugar de las intervenciones</w:t>
            </w:r>
            <w:r w:rsidRPr="0096366B">
              <w:rPr>
                <w:rFonts w:ascii="CG Times" w:hAnsi="CG Times"/>
                <w:spacing w:val="-3"/>
                <w:lang w:val="es-PE"/>
              </w:rPr>
              <w:t xml:space="preserve"> son los informes incluidos en el Documento de Licitación (DDL), que describen con precisión y explican las condiciones de la vía en el </w:t>
            </w:r>
            <w:r w:rsidRPr="0096366B">
              <w:rPr>
                <w:rFonts w:ascii="CG Times" w:hAnsi="CG Times"/>
                <w:i/>
                <w:spacing w:val="-3"/>
                <w:lang w:val="es-PE"/>
              </w:rPr>
              <w:t>Lugar de las Intervenciones</w:t>
            </w:r>
            <w:r w:rsidRPr="0096366B">
              <w:rPr>
                <w:rFonts w:ascii="CG Times" w:hAnsi="CG Times"/>
                <w:spacing w:val="-3"/>
                <w:lang w:val="es-PE"/>
              </w:rPr>
              <w:t xml:space="preserve"> </w:t>
            </w:r>
            <w:r w:rsidRPr="0096366B">
              <w:rPr>
                <w:color w:val="0000FF"/>
                <w:spacing w:val="-3"/>
                <w:lang w:val="es-PE"/>
              </w:rPr>
              <w:t>(Ver CEC subcláusula 1.1 (w)).</w:t>
            </w:r>
          </w:p>
          <w:p w14:paraId="22770F34" w14:textId="77777777" w:rsidR="00957C8D" w:rsidRPr="0096366B" w:rsidRDefault="00957C8D" w:rsidP="00705C94">
            <w:pPr>
              <w:jc w:val="both"/>
              <w:rPr>
                <w:rFonts w:ascii="CG Times" w:hAnsi="CG Times"/>
                <w:i/>
                <w:color w:val="FF0000"/>
                <w:spacing w:val="-3"/>
                <w:lang w:val="es-PE"/>
              </w:rPr>
            </w:pPr>
          </w:p>
        </w:tc>
      </w:tr>
      <w:tr w:rsidR="00957C8D" w:rsidRPr="0096366B" w14:paraId="7E96C34A" w14:textId="77777777" w:rsidTr="00705C94">
        <w:tc>
          <w:tcPr>
            <w:tcW w:w="1838" w:type="dxa"/>
          </w:tcPr>
          <w:p w14:paraId="24698254" w14:textId="77777777" w:rsidR="00957C8D" w:rsidRPr="0096366B" w:rsidRDefault="00022ECD" w:rsidP="00705C94">
            <w:pPr>
              <w:rPr>
                <w:b/>
                <w:lang w:val="es-PE"/>
              </w:rPr>
            </w:pPr>
            <w:r>
              <w:rPr>
                <w:b/>
                <w:lang w:val="es-PE"/>
              </w:rPr>
              <w:t>CEC</w:t>
            </w:r>
            <w:r w:rsidR="00957C8D" w:rsidRPr="0096366B">
              <w:rPr>
                <w:b/>
                <w:lang w:val="es-PE"/>
              </w:rPr>
              <w:t xml:space="preserve"> 1.1 (z)</w:t>
            </w:r>
          </w:p>
        </w:tc>
        <w:tc>
          <w:tcPr>
            <w:tcW w:w="7229" w:type="dxa"/>
          </w:tcPr>
          <w:p w14:paraId="7EB99C0A" w14:textId="77777777" w:rsidR="00957C8D" w:rsidRPr="0096366B" w:rsidRDefault="00957C8D" w:rsidP="00705C94">
            <w:pPr>
              <w:jc w:val="both"/>
              <w:rPr>
                <w:b/>
                <w:bCs/>
                <w:lang w:val="es-PE"/>
              </w:rPr>
            </w:pPr>
            <w:r w:rsidRPr="0096366B">
              <w:rPr>
                <w:spacing w:val="-3"/>
                <w:lang w:val="es-PE"/>
              </w:rPr>
              <w:t>Se modifica de acuerdo a lo siguiente:</w:t>
            </w:r>
          </w:p>
          <w:p w14:paraId="31A42F6F" w14:textId="77777777" w:rsidR="00957C8D" w:rsidRPr="0096366B" w:rsidRDefault="00957C8D" w:rsidP="00705C94">
            <w:pPr>
              <w:jc w:val="both"/>
              <w:rPr>
                <w:lang w:val="es-PE"/>
              </w:rPr>
            </w:pPr>
            <w:r w:rsidRPr="0096366B">
              <w:rPr>
                <w:bCs/>
                <w:lang w:val="es-PE"/>
              </w:rPr>
              <w:t>La</w:t>
            </w:r>
            <w:r w:rsidRPr="0096366B">
              <w:rPr>
                <w:b/>
                <w:bCs/>
                <w:lang w:val="es-PE"/>
              </w:rPr>
              <w:t xml:space="preserve"> Fecha de Inicio</w:t>
            </w:r>
            <w:r w:rsidRPr="0096366B">
              <w:rPr>
                <w:lang w:val="es-PE"/>
              </w:rPr>
              <w:t xml:space="preserve"> es la fecha más tardía en la que el Contratista deberá empezar la ejecución de las </w:t>
            </w:r>
            <w:r w:rsidRPr="0096366B">
              <w:rPr>
                <w:iCs/>
                <w:lang w:val="es-PE"/>
              </w:rPr>
              <w:t>Intervenciones</w:t>
            </w:r>
            <w:r w:rsidRPr="0096366B">
              <w:rPr>
                <w:lang w:val="es-PE"/>
              </w:rPr>
              <w:t xml:space="preserve"> </w:t>
            </w:r>
            <w:r w:rsidRPr="0096366B">
              <w:rPr>
                <w:color w:val="0000FF"/>
                <w:spacing w:val="-3"/>
                <w:lang w:val="es-PE"/>
              </w:rPr>
              <w:t>(Ver CEC subcláusula 1.1 (ff))</w:t>
            </w:r>
            <w:r w:rsidRPr="0096366B">
              <w:rPr>
                <w:lang w:val="es-PE"/>
              </w:rPr>
              <w:t xml:space="preserve"> indicadas en el contrato. </w:t>
            </w:r>
          </w:p>
          <w:p w14:paraId="02BC7C49" w14:textId="77777777" w:rsidR="00957C8D" w:rsidRPr="0096366B" w:rsidRDefault="00957C8D" w:rsidP="00705C94">
            <w:pPr>
              <w:rPr>
                <w:lang w:val="es-PE"/>
              </w:rPr>
            </w:pPr>
          </w:p>
          <w:p w14:paraId="13F8B086" w14:textId="77777777" w:rsidR="00957C8D" w:rsidRPr="0096366B" w:rsidRDefault="00957C8D" w:rsidP="00705C94">
            <w:pPr>
              <w:jc w:val="both"/>
              <w:rPr>
                <w:rFonts w:eastAsia="Calibri"/>
                <w:iCs/>
                <w:color w:val="000000" w:themeColor="text1"/>
                <w:lang w:val="es-PE"/>
              </w:rPr>
            </w:pPr>
            <w:r w:rsidRPr="0096366B">
              <w:rPr>
                <w:spacing w:val="-3"/>
                <w:lang w:val="es-PE"/>
              </w:rPr>
              <w:t>La</w:t>
            </w:r>
            <w:r w:rsidRPr="0096366B">
              <w:rPr>
                <w:b/>
                <w:bCs/>
                <w:spacing w:val="-3"/>
                <w:lang w:val="es-PE"/>
              </w:rPr>
              <w:t xml:space="preserve"> </w:t>
            </w:r>
            <w:r w:rsidRPr="0096366B">
              <w:rPr>
                <w:bCs/>
                <w:spacing w:val="-3"/>
                <w:lang w:val="es-PE"/>
              </w:rPr>
              <w:t>Fecha de Inicio</w:t>
            </w:r>
            <w:r w:rsidRPr="0096366B">
              <w:rPr>
                <w:spacing w:val="-3"/>
                <w:lang w:val="es-PE"/>
              </w:rPr>
              <w:t xml:space="preserve"> será definida cuando se cumplen las siguientes condiciones: </w:t>
            </w:r>
          </w:p>
          <w:p w14:paraId="4698BA68" w14:textId="77777777" w:rsidR="00957C8D" w:rsidRPr="0096366B" w:rsidRDefault="00957C8D" w:rsidP="00957C8D">
            <w:pPr>
              <w:pStyle w:val="Prrafodelista"/>
              <w:numPr>
                <w:ilvl w:val="0"/>
                <w:numId w:val="74"/>
              </w:numPr>
              <w:jc w:val="both"/>
              <w:rPr>
                <w:rFonts w:eastAsia="Calibri"/>
                <w:iCs/>
                <w:color w:val="000000" w:themeColor="text1"/>
                <w:lang w:val="es-PE"/>
              </w:rPr>
            </w:pPr>
            <w:r w:rsidRPr="0096366B">
              <w:rPr>
                <w:spacing w:val="-3"/>
                <w:lang w:val="es-PE"/>
              </w:rPr>
              <w:t xml:space="preserve">A la entrega del </w:t>
            </w:r>
            <w:r w:rsidRPr="0096366B">
              <w:rPr>
                <w:b/>
                <w:bCs/>
                <w:spacing w:val="-3"/>
                <w:lang w:val="es-PE"/>
              </w:rPr>
              <w:t xml:space="preserve">primer anticipo </w:t>
            </w:r>
            <w:r w:rsidRPr="0096366B">
              <w:rPr>
                <w:bCs/>
                <w:spacing w:val="-3"/>
                <w:lang w:val="es-PE"/>
              </w:rPr>
              <w:t xml:space="preserve">indicado en la </w:t>
            </w:r>
            <w:r w:rsidRPr="0096366B">
              <w:rPr>
                <w:bCs/>
                <w:color w:val="0000FF"/>
                <w:spacing w:val="-3"/>
                <w:lang w:val="es-PE"/>
              </w:rPr>
              <w:t>s</w:t>
            </w:r>
            <w:r w:rsidRPr="0096366B">
              <w:rPr>
                <w:color w:val="0000FF"/>
                <w:spacing w:val="-3"/>
                <w:lang w:val="es-PE"/>
              </w:rPr>
              <w:t xml:space="preserve">ubcláusula </w:t>
            </w:r>
            <w:r w:rsidRPr="0096366B">
              <w:rPr>
                <w:rFonts w:eastAsia="Calibri"/>
                <w:iCs/>
                <w:color w:val="0000FF"/>
                <w:lang w:val="es-PE"/>
              </w:rPr>
              <w:t xml:space="preserve">51.1 </w:t>
            </w:r>
            <w:r w:rsidRPr="0096366B">
              <w:rPr>
                <w:rFonts w:eastAsia="Calibri"/>
                <w:iCs/>
                <w:color w:val="000000" w:themeColor="text1"/>
                <w:lang w:val="es-PE"/>
              </w:rPr>
              <w:t>de la presente sección (CEC).</w:t>
            </w:r>
          </w:p>
          <w:p w14:paraId="6C33FB53" w14:textId="77777777" w:rsidR="00957C8D" w:rsidRPr="0096366B" w:rsidRDefault="00957C8D" w:rsidP="00957C8D">
            <w:pPr>
              <w:pStyle w:val="Prrafodelista"/>
              <w:numPr>
                <w:ilvl w:val="0"/>
                <w:numId w:val="74"/>
              </w:numPr>
              <w:spacing w:after="240"/>
              <w:jc w:val="both"/>
              <w:rPr>
                <w:rFonts w:eastAsia="Calibri"/>
                <w:iCs/>
                <w:color w:val="000000" w:themeColor="text1"/>
                <w:lang w:val="es-PE"/>
              </w:rPr>
            </w:pPr>
            <w:r w:rsidRPr="0096366B">
              <w:rPr>
                <w:spacing w:val="-3"/>
                <w:lang w:val="es-PE"/>
              </w:rPr>
              <w:t xml:space="preserve">A la </w:t>
            </w:r>
            <w:r w:rsidRPr="0096366B">
              <w:rPr>
                <w:b/>
                <w:bCs/>
                <w:spacing w:val="-3"/>
                <w:lang w:val="es-PE"/>
              </w:rPr>
              <w:t>Toma de posesión</w:t>
            </w:r>
            <w:r w:rsidRPr="0096366B">
              <w:rPr>
                <w:spacing w:val="-3"/>
                <w:lang w:val="es-PE"/>
              </w:rPr>
              <w:t xml:space="preserve"> </w:t>
            </w:r>
            <w:r w:rsidRPr="0096366B">
              <w:rPr>
                <w:b/>
                <w:bCs/>
                <w:spacing w:val="-3"/>
                <w:lang w:val="es-PE"/>
              </w:rPr>
              <w:t>del corredor vial,</w:t>
            </w:r>
            <w:r w:rsidRPr="0096366B">
              <w:rPr>
                <w:spacing w:val="-3"/>
                <w:lang w:val="es-PE"/>
              </w:rPr>
              <w:t xml:space="preserve"> el mismo que se realizará de acuerdo a lo establecido en la </w:t>
            </w:r>
            <w:r w:rsidRPr="0096366B">
              <w:rPr>
                <w:color w:val="0000FF"/>
                <w:spacing w:val="-3"/>
                <w:lang w:val="es-PE"/>
              </w:rPr>
              <w:t xml:space="preserve">subcláusula </w:t>
            </w:r>
            <w:r w:rsidRPr="0096366B">
              <w:rPr>
                <w:rFonts w:eastAsia="Calibri"/>
                <w:iCs/>
                <w:color w:val="0000FF"/>
                <w:lang w:val="es-PE"/>
              </w:rPr>
              <w:t>21.1</w:t>
            </w:r>
            <w:r w:rsidRPr="0096366B">
              <w:rPr>
                <w:rFonts w:eastAsia="Calibri"/>
                <w:iCs/>
                <w:color w:val="0033CC"/>
                <w:lang w:val="es-PE"/>
              </w:rPr>
              <w:t xml:space="preserve"> </w:t>
            </w:r>
            <w:r w:rsidRPr="0096366B">
              <w:rPr>
                <w:rFonts w:eastAsia="Calibri"/>
                <w:iCs/>
                <w:color w:val="000000" w:themeColor="text1"/>
                <w:lang w:val="es-PE"/>
              </w:rPr>
              <w:t>de la presente sección.</w:t>
            </w:r>
          </w:p>
          <w:p w14:paraId="213D8D4D" w14:textId="77777777" w:rsidR="00957C8D" w:rsidRPr="0096366B" w:rsidRDefault="00957C8D" w:rsidP="00957C8D">
            <w:pPr>
              <w:pStyle w:val="Prrafodelista"/>
              <w:numPr>
                <w:ilvl w:val="0"/>
                <w:numId w:val="74"/>
              </w:numPr>
              <w:spacing w:after="240"/>
              <w:jc w:val="both"/>
              <w:rPr>
                <w:spacing w:val="-3"/>
                <w:lang w:val="es-PE"/>
              </w:rPr>
            </w:pPr>
            <w:r w:rsidRPr="0096366B">
              <w:rPr>
                <w:spacing w:val="-3"/>
                <w:lang w:val="es-PE"/>
              </w:rPr>
              <w:t>A la comunicación formal escrita del Contratante.</w:t>
            </w:r>
          </w:p>
          <w:p w14:paraId="5162770C" w14:textId="77777777" w:rsidR="00957C8D" w:rsidRPr="0096366B" w:rsidRDefault="00957C8D" w:rsidP="00705C94">
            <w:pPr>
              <w:ind w:left="-11"/>
              <w:jc w:val="both"/>
              <w:rPr>
                <w:spacing w:val="-3"/>
                <w:lang w:val="es-PE"/>
              </w:rPr>
            </w:pPr>
            <w:r w:rsidRPr="0096366B">
              <w:rPr>
                <w:spacing w:val="-3"/>
                <w:lang w:val="es-PE"/>
              </w:rPr>
              <w:t xml:space="preserve">En caso, el Contratista no solicite el </w:t>
            </w:r>
            <w:r w:rsidRPr="0096366B">
              <w:rPr>
                <w:b/>
                <w:bCs/>
                <w:spacing w:val="-3"/>
                <w:lang w:val="es-PE"/>
              </w:rPr>
              <w:t>primer anticipo</w:t>
            </w:r>
            <w:r w:rsidRPr="0096366B">
              <w:rPr>
                <w:spacing w:val="-3"/>
                <w:lang w:val="es-PE"/>
              </w:rPr>
              <w:t xml:space="preserve">, la </w:t>
            </w:r>
            <w:r w:rsidRPr="0096366B">
              <w:rPr>
                <w:i/>
                <w:iCs/>
                <w:spacing w:val="-3"/>
                <w:lang w:val="es-PE"/>
              </w:rPr>
              <w:t>Fecha de inicio</w:t>
            </w:r>
            <w:r w:rsidRPr="0096366B">
              <w:rPr>
                <w:spacing w:val="-3"/>
                <w:lang w:val="es-PE"/>
              </w:rPr>
              <w:t xml:space="preserve"> se configura con el cumplimiento de las otras condiciones. </w:t>
            </w:r>
          </w:p>
          <w:p w14:paraId="497DEA6A" w14:textId="77777777" w:rsidR="00957C8D" w:rsidRPr="0096366B" w:rsidRDefault="00957C8D" w:rsidP="00705C94">
            <w:pPr>
              <w:ind w:left="-11"/>
              <w:jc w:val="both"/>
              <w:rPr>
                <w:spacing w:val="-3"/>
                <w:lang w:val="es-PE"/>
              </w:rPr>
            </w:pPr>
          </w:p>
        </w:tc>
      </w:tr>
      <w:tr w:rsidR="00957C8D" w:rsidRPr="0096366B" w14:paraId="2515EA96" w14:textId="77777777" w:rsidTr="00705C94">
        <w:tc>
          <w:tcPr>
            <w:tcW w:w="1838" w:type="dxa"/>
          </w:tcPr>
          <w:p w14:paraId="78CEE577" w14:textId="77777777" w:rsidR="00957C8D" w:rsidRPr="0096366B" w:rsidRDefault="00022ECD" w:rsidP="00705C94">
            <w:pPr>
              <w:rPr>
                <w:b/>
                <w:lang w:val="es-PE"/>
              </w:rPr>
            </w:pPr>
            <w:r>
              <w:rPr>
                <w:b/>
                <w:lang w:val="es-PE"/>
              </w:rPr>
              <w:lastRenderedPageBreak/>
              <w:t>CEC</w:t>
            </w:r>
            <w:r w:rsidR="00957C8D" w:rsidRPr="0096366B">
              <w:rPr>
                <w:b/>
                <w:lang w:val="es-PE"/>
              </w:rPr>
              <w:t xml:space="preserve"> 1.1 (aa)</w:t>
            </w:r>
          </w:p>
        </w:tc>
        <w:tc>
          <w:tcPr>
            <w:tcW w:w="7229" w:type="dxa"/>
          </w:tcPr>
          <w:p w14:paraId="3446028A" w14:textId="77777777" w:rsidR="00957C8D" w:rsidRPr="0096366B" w:rsidRDefault="00957C8D" w:rsidP="00705C94">
            <w:pPr>
              <w:jc w:val="both"/>
              <w:rPr>
                <w:lang w:val="es-PE"/>
              </w:rPr>
            </w:pPr>
            <w:r w:rsidRPr="0096366B">
              <w:rPr>
                <w:rFonts w:eastAsiaTheme="minorHAnsi"/>
                <w:iCs/>
                <w:lang w:val="es-PE"/>
              </w:rPr>
              <w:t>Se modifica de acuerdo con lo siguiente:</w:t>
            </w:r>
          </w:p>
          <w:p w14:paraId="7CDC28CB" w14:textId="77777777" w:rsidR="00957C8D" w:rsidRPr="0096366B" w:rsidRDefault="00957C8D" w:rsidP="00705C94">
            <w:pPr>
              <w:jc w:val="both"/>
              <w:rPr>
                <w:lang w:val="es-PE"/>
              </w:rPr>
            </w:pPr>
            <w:r w:rsidRPr="0096366B">
              <w:rPr>
                <w:b/>
                <w:lang w:val="es-PE"/>
              </w:rPr>
              <w:t>Subcontratista</w:t>
            </w:r>
            <w:r w:rsidRPr="0096366B">
              <w:rPr>
                <w:lang w:val="es-PE"/>
              </w:rPr>
              <w:t xml:space="preserve"> es una persona natural y/o jurídica, contratada por el Contratista para la ejecución de determinadas actividades en relación al presente Contrato, el mismo que deberá ser previamente autorizado por el Contratante, conforme a lo establecido en la </w:t>
            </w:r>
            <w:r w:rsidRPr="0096366B">
              <w:rPr>
                <w:color w:val="0000FF"/>
                <w:lang w:val="es-PE"/>
              </w:rPr>
              <w:t>s</w:t>
            </w:r>
            <w:r w:rsidRPr="0096366B">
              <w:rPr>
                <w:bCs/>
                <w:color w:val="0000FF"/>
                <w:spacing w:val="-3"/>
                <w:lang w:val="es-PE"/>
              </w:rPr>
              <w:t>ubcláusula 7.1</w:t>
            </w:r>
            <w:r w:rsidRPr="0096366B">
              <w:rPr>
                <w:color w:val="0000FF"/>
                <w:lang w:val="es-PE"/>
              </w:rPr>
              <w:t xml:space="preserve"> </w:t>
            </w:r>
            <w:r w:rsidRPr="0096366B">
              <w:rPr>
                <w:lang w:val="es-PE"/>
              </w:rPr>
              <w:t>de la presente Sección (CEC).</w:t>
            </w:r>
          </w:p>
        </w:tc>
      </w:tr>
      <w:tr w:rsidR="00957C8D" w:rsidRPr="0096366B" w14:paraId="4656B45E" w14:textId="77777777" w:rsidTr="00705C94">
        <w:tc>
          <w:tcPr>
            <w:tcW w:w="1838" w:type="dxa"/>
          </w:tcPr>
          <w:p w14:paraId="54D53344" w14:textId="77777777" w:rsidR="00957C8D" w:rsidRPr="0096366B" w:rsidRDefault="00022ECD" w:rsidP="00705C94">
            <w:pPr>
              <w:rPr>
                <w:b/>
                <w:lang w:val="es-PE"/>
              </w:rPr>
            </w:pPr>
            <w:r>
              <w:rPr>
                <w:b/>
                <w:lang w:val="es-PE"/>
              </w:rPr>
              <w:t>CEC</w:t>
            </w:r>
            <w:r w:rsidR="00957C8D" w:rsidRPr="0096366B">
              <w:rPr>
                <w:b/>
                <w:lang w:val="es-PE"/>
              </w:rPr>
              <w:t xml:space="preserve"> 1.1 (bb)</w:t>
            </w:r>
          </w:p>
        </w:tc>
        <w:tc>
          <w:tcPr>
            <w:tcW w:w="7229" w:type="dxa"/>
          </w:tcPr>
          <w:p w14:paraId="121C8914" w14:textId="77777777" w:rsidR="00957C8D" w:rsidRPr="0096366B" w:rsidRDefault="00957C8D" w:rsidP="00705C94">
            <w:pPr>
              <w:autoSpaceDE w:val="0"/>
              <w:autoSpaceDN w:val="0"/>
              <w:adjustRightInd w:val="0"/>
              <w:jc w:val="both"/>
              <w:rPr>
                <w:rFonts w:eastAsiaTheme="minorHAnsi"/>
                <w:iCs/>
                <w:lang w:val="es-PE"/>
              </w:rPr>
            </w:pPr>
            <w:r w:rsidRPr="0096366B">
              <w:rPr>
                <w:rFonts w:eastAsiaTheme="minorHAnsi"/>
                <w:b/>
                <w:iCs/>
                <w:lang w:val="es-PE"/>
              </w:rPr>
              <w:t xml:space="preserve">Intervenciones Provisionales </w:t>
            </w:r>
            <w:r w:rsidRPr="0096366B">
              <w:rPr>
                <w:rFonts w:eastAsiaTheme="minorHAnsi"/>
                <w:iCs/>
                <w:lang w:val="es-PE"/>
              </w:rPr>
              <w:t xml:space="preserve">son todos los trabajos provisionales, que el Contratista debe diseñar, ejecutar, instalar y retirar, y que son necesarias para instalar o ejecutar las </w:t>
            </w:r>
            <w:r w:rsidRPr="0096366B">
              <w:rPr>
                <w:rFonts w:eastAsiaTheme="minorHAnsi"/>
                <w:i/>
                <w:iCs/>
                <w:lang w:val="es-PE"/>
              </w:rPr>
              <w:t>Intervenciones</w:t>
            </w:r>
            <w:r w:rsidRPr="0096366B">
              <w:rPr>
                <w:rFonts w:eastAsiaTheme="minorHAnsi"/>
                <w:iCs/>
                <w:lang w:val="es-PE"/>
              </w:rPr>
              <w:t xml:space="preserve"> </w:t>
            </w:r>
            <w:r w:rsidRPr="0096366B">
              <w:rPr>
                <w:color w:val="0000FF"/>
                <w:spacing w:val="-3"/>
                <w:lang w:val="es-PE"/>
              </w:rPr>
              <w:t>(Ver CEC subcláusula 1.1 (ff)).</w:t>
            </w:r>
          </w:p>
          <w:p w14:paraId="6BC381C8" w14:textId="77777777" w:rsidR="00957C8D" w:rsidRPr="0096366B" w:rsidRDefault="00957C8D" w:rsidP="00705C94">
            <w:pPr>
              <w:autoSpaceDE w:val="0"/>
              <w:autoSpaceDN w:val="0"/>
              <w:adjustRightInd w:val="0"/>
              <w:jc w:val="both"/>
              <w:rPr>
                <w:rFonts w:eastAsiaTheme="minorHAnsi"/>
                <w:iCs/>
                <w:lang w:val="es-PE"/>
              </w:rPr>
            </w:pPr>
          </w:p>
        </w:tc>
      </w:tr>
      <w:tr w:rsidR="00957C8D" w:rsidRPr="0096366B" w14:paraId="33EC5D71" w14:textId="77777777" w:rsidTr="00705C94">
        <w:tc>
          <w:tcPr>
            <w:tcW w:w="1838" w:type="dxa"/>
          </w:tcPr>
          <w:p w14:paraId="07524468" w14:textId="77777777" w:rsidR="00957C8D" w:rsidRPr="0096366B" w:rsidRDefault="00022ECD" w:rsidP="00705C94">
            <w:pPr>
              <w:rPr>
                <w:b/>
                <w:lang w:val="es-PE"/>
              </w:rPr>
            </w:pPr>
            <w:r>
              <w:rPr>
                <w:b/>
                <w:lang w:val="es-PE"/>
              </w:rPr>
              <w:t>CEC</w:t>
            </w:r>
            <w:r w:rsidR="00957C8D" w:rsidRPr="0096366B">
              <w:rPr>
                <w:b/>
                <w:lang w:val="es-PE"/>
              </w:rPr>
              <w:t xml:space="preserve"> 1.1 (cc)</w:t>
            </w:r>
          </w:p>
        </w:tc>
        <w:tc>
          <w:tcPr>
            <w:tcW w:w="7229" w:type="dxa"/>
          </w:tcPr>
          <w:p w14:paraId="7A16FD7B" w14:textId="77777777" w:rsidR="00957C8D" w:rsidRPr="0096366B" w:rsidRDefault="00957C8D" w:rsidP="00705C94">
            <w:pPr>
              <w:autoSpaceDE w:val="0"/>
              <w:autoSpaceDN w:val="0"/>
              <w:adjustRightInd w:val="0"/>
              <w:jc w:val="both"/>
              <w:rPr>
                <w:rFonts w:eastAsiaTheme="minorHAnsi"/>
                <w:iCs/>
                <w:lang w:val="es-PE"/>
              </w:rPr>
            </w:pPr>
            <w:r w:rsidRPr="0096366B">
              <w:rPr>
                <w:rFonts w:eastAsiaTheme="minorHAnsi"/>
                <w:iCs/>
                <w:lang w:val="es-PE"/>
              </w:rPr>
              <w:t xml:space="preserve">Se modifica de acuerdo a lo siguiente: </w:t>
            </w:r>
          </w:p>
          <w:p w14:paraId="5F073E42" w14:textId="77777777" w:rsidR="00957C8D" w:rsidRPr="0096366B" w:rsidRDefault="00957C8D" w:rsidP="00705C94">
            <w:pPr>
              <w:autoSpaceDE w:val="0"/>
              <w:autoSpaceDN w:val="0"/>
              <w:adjustRightInd w:val="0"/>
              <w:jc w:val="both"/>
              <w:rPr>
                <w:rFonts w:ascii="CG Times" w:hAnsi="CG Times"/>
                <w:spacing w:val="-3"/>
                <w:lang w:val="es-PE"/>
              </w:rPr>
            </w:pPr>
            <w:r w:rsidRPr="0096366B">
              <w:rPr>
                <w:rFonts w:eastAsiaTheme="minorHAnsi"/>
                <w:iCs/>
                <w:lang w:val="es-PE"/>
              </w:rPr>
              <w:t xml:space="preserve">Una </w:t>
            </w:r>
            <w:r w:rsidRPr="0096366B">
              <w:rPr>
                <w:rFonts w:eastAsiaTheme="minorHAnsi"/>
                <w:b/>
                <w:bCs/>
                <w:iCs/>
                <w:lang w:val="es-PE"/>
              </w:rPr>
              <w:t xml:space="preserve">variación </w:t>
            </w:r>
            <w:r w:rsidRPr="0096366B">
              <w:rPr>
                <w:rFonts w:eastAsiaTheme="minorHAnsi"/>
                <w:iCs/>
                <w:lang w:val="es-PE"/>
              </w:rPr>
              <w:t xml:space="preserve">es una instrucción impartida por el Gerente de obras que modifica las </w:t>
            </w:r>
            <w:r w:rsidRPr="0096366B">
              <w:rPr>
                <w:rFonts w:eastAsiaTheme="minorHAnsi"/>
                <w:i/>
                <w:iCs/>
                <w:lang w:val="es-PE"/>
              </w:rPr>
              <w:t>Intervenciones</w:t>
            </w:r>
            <w:r w:rsidRPr="0096366B">
              <w:rPr>
                <w:color w:val="0000FF"/>
                <w:spacing w:val="-3"/>
                <w:lang w:val="es-PE"/>
              </w:rPr>
              <w:t xml:space="preserve"> (Ver CEC subcláusula 1.1 (ff))</w:t>
            </w:r>
            <w:r w:rsidRPr="0096366B">
              <w:rPr>
                <w:rFonts w:eastAsiaTheme="minorHAnsi"/>
                <w:iCs/>
                <w:lang w:val="es-PE"/>
              </w:rPr>
              <w:t xml:space="preserve">. </w:t>
            </w:r>
          </w:p>
        </w:tc>
      </w:tr>
      <w:tr w:rsidR="00957C8D" w:rsidRPr="0096366B" w14:paraId="2DB04041" w14:textId="77777777" w:rsidTr="00705C94">
        <w:tc>
          <w:tcPr>
            <w:tcW w:w="1838" w:type="dxa"/>
          </w:tcPr>
          <w:p w14:paraId="0DC98E5F" w14:textId="77777777" w:rsidR="00957C8D" w:rsidRPr="0096366B" w:rsidRDefault="00022ECD" w:rsidP="00705C94">
            <w:pPr>
              <w:rPr>
                <w:b/>
                <w:lang w:val="es-PE"/>
              </w:rPr>
            </w:pPr>
            <w:r>
              <w:rPr>
                <w:b/>
                <w:lang w:val="es-PE"/>
              </w:rPr>
              <w:t>CEC</w:t>
            </w:r>
            <w:r w:rsidR="00957C8D" w:rsidRPr="0096366B">
              <w:rPr>
                <w:b/>
                <w:lang w:val="es-PE"/>
              </w:rPr>
              <w:t xml:space="preserve"> 1.1 (dd)</w:t>
            </w:r>
          </w:p>
        </w:tc>
        <w:tc>
          <w:tcPr>
            <w:tcW w:w="7229" w:type="dxa"/>
          </w:tcPr>
          <w:p w14:paraId="08678F95" w14:textId="77777777" w:rsidR="00957C8D" w:rsidRPr="0096366B" w:rsidRDefault="00957C8D" w:rsidP="00705C94">
            <w:pPr>
              <w:autoSpaceDE w:val="0"/>
              <w:autoSpaceDN w:val="0"/>
              <w:adjustRightInd w:val="0"/>
              <w:jc w:val="both"/>
              <w:rPr>
                <w:rFonts w:eastAsiaTheme="minorHAnsi"/>
                <w:iCs/>
                <w:lang w:val="es-PE"/>
              </w:rPr>
            </w:pPr>
            <w:r w:rsidRPr="0096366B">
              <w:rPr>
                <w:rFonts w:eastAsiaTheme="minorHAnsi"/>
                <w:iCs/>
                <w:lang w:val="es-PE"/>
              </w:rPr>
              <w:t xml:space="preserve">Se modifica de acuerdo a lo siguiente: </w:t>
            </w:r>
          </w:p>
          <w:p w14:paraId="07FBFC08" w14:textId="77777777" w:rsidR="00957C8D" w:rsidRPr="0096366B" w:rsidRDefault="00957C8D" w:rsidP="00705C94">
            <w:pPr>
              <w:autoSpaceDE w:val="0"/>
              <w:autoSpaceDN w:val="0"/>
              <w:adjustRightInd w:val="0"/>
              <w:jc w:val="both"/>
              <w:rPr>
                <w:rFonts w:eastAsiaTheme="minorHAnsi"/>
                <w:i/>
                <w:lang w:val="es-PE"/>
              </w:rPr>
            </w:pPr>
            <w:r w:rsidRPr="0096366B">
              <w:rPr>
                <w:rFonts w:ascii="CG Times" w:hAnsi="CG Times"/>
                <w:spacing w:val="-3"/>
                <w:lang w:val="es-PE"/>
              </w:rPr>
              <w:t xml:space="preserve">Respecto a la definición del término </w:t>
            </w:r>
            <w:r w:rsidRPr="0096366B">
              <w:rPr>
                <w:rFonts w:ascii="CG Times" w:hAnsi="CG Times"/>
                <w:b/>
                <w:spacing w:val="-3"/>
                <w:lang w:val="es-PE"/>
              </w:rPr>
              <w:t>Obra</w:t>
            </w:r>
            <w:r w:rsidRPr="0096366B">
              <w:rPr>
                <w:rFonts w:ascii="CG Times" w:hAnsi="CG Times"/>
                <w:spacing w:val="-3"/>
                <w:lang w:val="es-PE"/>
              </w:rPr>
              <w:t xml:space="preserve">, se deberá tener presente lo indicado en el numeral </w:t>
            </w:r>
            <w:r w:rsidRPr="0096366B">
              <w:rPr>
                <w:color w:val="0000FF"/>
                <w:spacing w:val="-3"/>
                <w:lang w:val="es-PE"/>
              </w:rPr>
              <w:t>1.3</w:t>
            </w:r>
            <w:r w:rsidRPr="0096366B">
              <w:rPr>
                <w:rFonts w:ascii="CG Times" w:hAnsi="CG Times"/>
                <w:spacing w:val="-3"/>
                <w:lang w:val="es-PE"/>
              </w:rPr>
              <w:t xml:space="preserve"> de la </w:t>
            </w:r>
            <w:r w:rsidRPr="0096366B">
              <w:rPr>
                <w:color w:val="0000FF"/>
                <w:spacing w:val="-3"/>
                <w:lang w:val="es-PE"/>
              </w:rPr>
              <w:t>Sección VII</w:t>
            </w:r>
            <w:r w:rsidRPr="0096366B">
              <w:rPr>
                <w:rFonts w:ascii="CG Times" w:hAnsi="CG Times"/>
                <w:spacing w:val="-3"/>
                <w:lang w:val="es-PE"/>
              </w:rPr>
              <w:t xml:space="preserve">: </w:t>
            </w:r>
            <w:r w:rsidRPr="0096366B">
              <w:rPr>
                <w:rFonts w:eastAsiaTheme="minorHAnsi"/>
                <w:iCs/>
                <w:lang w:val="es-PE"/>
              </w:rPr>
              <w:t>Especificaciones y condiciones de cumplimiento, en la cual se precisa;</w:t>
            </w:r>
            <w:r w:rsidRPr="0096366B">
              <w:rPr>
                <w:rFonts w:eastAsiaTheme="minorHAnsi"/>
                <w:lang w:val="es-PE"/>
              </w:rPr>
              <w:t xml:space="preserve"> entre otros, lo siguiente:</w:t>
            </w:r>
            <w:r w:rsidRPr="0096366B">
              <w:rPr>
                <w:rFonts w:eastAsiaTheme="minorHAnsi"/>
                <w:i/>
                <w:lang w:val="es-PE"/>
              </w:rPr>
              <w:t xml:space="preserve"> </w:t>
            </w:r>
          </w:p>
          <w:p w14:paraId="69007B85" w14:textId="77777777" w:rsidR="00957C8D" w:rsidRPr="0096366B" w:rsidRDefault="00957C8D" w:rsidP="00705C94">
            <w:pPr>
              <w:autoSpaceDE w:val="0"/>
              <w:autoSpaceDN w:val="0"/>
              <w:adjustRightInd w:val="0"/>
              <w:jc w:val="both"/>
              <w:rPr>
                <w:rFonts w:eastAsiaTheme="minorHAnsi"/>
                <w:i/>
                <w:lang w:val="es-PE"/>
              </w:rPr>
            </w:pPr>
          </w:p>
          <w:p w14:paraId="528F9B7F" w14:textId="77777777" w:rsidR="00957C8D" w:rsidRPr="0096366B" w:rsidRDefault="00957C8D" w:rsidP="00705C94">
            <w:pPr>
              <w:autoSpaceDE w:val="0"/>
              <w:autoSpaceDN w:val="0"/>
              <w:adjustRightInd w:val="0"/>
              <w:ind w:left="312" w:right="317"/>
              <w:jc w:val="both"/>
              <w:rPr>
                <w:rFonts w:eastAsiaTheme="minorHAnsi"/>
                <w:i/>
                <w:lang w:val="es-PE"/>
              </w:rPr>
            </w:pPr>
            <w:r w:rsidRPr="0096366B">
              <w:rPr>
                <w:rFonts w:eastAsiaTheme="minorHAnsi"/>
                <w:i/>
                <w:sz w:val="22"/>
                <w:szCs w:val="22"/>
                <w:lang w:val="es-PE"/>
              </w:rPr>
              <w:t xml:space="preserve">“(…) En adelante cuando se mencione el término obra, estará referida a la </w:t>
            </w:r>
            <w:r w:rsidRPr="0096366B">
              <w:rPr>
                <w:rFonts w:eastAsiaTheme="minorHAnsi"/>
                <w:b/>
                <w:i/>
                <w:sz w:val="22"/>
                <w:szCs w:val="22"/>
                <w:lang w:val="es-PE"/>
              </w:rPr>
              <w:t>Gestión, Mejoramiento y Conservación vial por niveles de servicio en el Corredor Vial</w:t>
            </w:r>
            <w:r w:rsidRPr="0096366B">
              <w:rPr>
                <w:rFonts w:eastAsiaTheme="minorHAnsi"/>
                <w:i/>
                <w:sz w:val="22"/>
                <w:szCs w:val="22"/>
                <w:lang w:val="es-PE"/>
              </w:rPr>
              <w:t xml:space="preserve"> mediante el conjunto de Intervenciones (Mejoramiento, Conservación y Gestión).  En ese sentido, al CONTRATISTA no se le paga por los metrados ejecutados (Cantidad de trabajo ejecutado), sino por la ejecución de las actividades, el cumplimiento y sostenimiento de los niveles de servicio, requeridos en cada actividad al Precio Unitario Ofertado por dicha actividad y de acuerdo con su forma de pago.”</w:t>
            </w:r>
          </w:p>
          <w:p w14:paraId="6A4D2C7A" w14:textId="77777777" w:rsidR="00957C8D" w:rsidRPr="0096366B" w:rsidRDefault="00957C8D" w:rsidP="00705C94">
            <w:pPr>
              <w:autoSpaceDE w:val="0"/>
              <w:autoSpaceDN w:val="0"/>
              <w:adjustRightInd w:val="0"/>
              <w:ind w:left="312" w:right="317"/>
              <w:jc w:val="both"/>
              <w:rPr>
                <w:rFonts w:eastAsiaTheme="minorHAnsi"/>
                <w:i/>
                <w:iCs/>
                <w:lang w:val="es-PE"/>
              </w:rPr>
            </w:pPr>
          </w:p>
        </w:tc>
      </w:tr>
      <w:tr w:rsidR="00957C8D" w:rsidRPr="0096366B" w14:paraId="53BB9045" w14:textId="77777777" w:rsidTr="00705C94">
        <w:tc>
          <w:tcPr>
            <w:tcW w:w="1838" w:type="dxa"/>
          </w:tcPr>
          <w:p w14:paraId="5D9DC1B9" w14:textId="77777777" w:rsidR="00957C8D" w:rsidRPr="0096366B" w:rsidRDefault="00022ECD" w:rsidP="00705C94">
            <w:pPr>
              <w:rPr>
                <w:b/>
                <w:color w:val="000000" w:themeColor="text1"/>
                <w:lang w:val="es-PE"/>
              </w:rPr>
            </w:pPr>
            <w:r>
              <w:rPr>
                <w:b/>
                <w:lang w:val="es-PE"/>
              </w:rPr>
              <w:t>CEC</w:t>
            </w:r>
            <w:r w:rsidR="00957C8D" w:rsidRPr="0096366B">
              <w:rPr>
                <w:b/>
                <w:lang w:val="es-PE"/>
              </w:rPr>
              <w:t xml:space="preserve"> 1.1 (ee)</w:t>
            </w:r>
          </w:p>
        </w:tc>
        <w:tc>
          <w:tcPr>
            <w:tcW w:w="7229" w:type="dxa"/>
          </w:tcPr>
          <w:p w14:paraId="081DB452" w14:textId="77777777" w:rsidR="00957C8D" w:rsidRPr="0096366B" w:rsidRDefault="00957C8D" w:rsidP="00705C94">
            <w:pPr>
              <w:jc w:val="both"/>
              <w:rPr>
                <w:lang w:val="es-PE"/>
              </w:rPr>
            </w:pPr>
            <w:r w:rsidRPr="0096366B">
              <w:rPr>
                <w:lang w:val="es-PE"/>
              </w:rPr>
              <w:t>Se precisa que:</w:t>
            </w:r>
          </w:p>
          <w:p w14:paraId="769B66A8" w14:textId="77777777" w:rsidR="00957C8D" w:rsidRPr="0096366B" w:rsidRDefault="00957C8D" w:rsidP="00705C94">
            <w:pPr>
              <w:jc w:val="both"/>
              <w:rPr>
                <w:color w:val="0000FF"/>
                <w:lang w:val="es-PE"/>
              </w:rPr>
            </w:pPr>
            <w:r w:rsidRPr="0096366B">
              <w:rPr>
                <w:b/>
                <w:color w:val="000000" w:themeColor="text1"/>
                <w:lang w:val="es-PE"/>
              </w:rPr>
              <w:t>ASSS</w:t>
            </w:r>
            <w:r w:rsidRPr="0096366B">
              <w:rPr>
                <w:color w:val="000000" w:themeColor="text1"/>
                <w:lang w:val="es-PE"/>
              </w:rPr>
              <w:t xml:space="preserve"> son las medidas ambientales, sociales, de seguridad y salud en el trabajo (incluyendo explotación y abuso sexual y violencia de género) descritas en la Oferta del Contratista aceptada por el Contratante, que el Contratista se obliga a implementar en la ejecución de la conservación inicial – transitabilidad y conservación rutinaria de corresponder.</w:t>
            </w:r>
          </w:p>
          <w:p w14:paraId="42BE3610" w14:textId="77777777" w:rsidR="00957C8D" w:rsidRPr="0096366B" w:rsidRDefault="00957C8D" w:rsidP="00705C94">
            <w:pPr>
              <w:jc w:val="both"/>
              <w:rPr>
                <w:color w:val="0000FF"/>
                <w:lang w:val="es-PE"/>
              </w:rPr>
            </w:pPr>
          </w:p>
          <w:p w14:paraId="162CE78C" w14:textId="77777777" w:rsidR="00957C8D" w:rsidRPr="0096366B" w:rsidRDefault="00957C8D" w:rsidP="00705C94">
            <w:pPr>
              <w:jc w:val="both"/>
              <w:rPr>
                <w:b/>
                <w:bCs/>
                <w:spacing w:val="-3"/>
                <w:lang w:val="es-PE"/>
              </w:rPr>
            </w:pPr>
            <w:r w:rsidRPr="0096366B">
              <w:rPr>
                <w:color w:val="000000" w:themeColor="text1"/>
                <w:spacing w:val="-3"/>
                <w:lang w:val="es-PE"/>
              </w:rPr>
              <w:t>Para la ejecución del Mejoramiento y Conservación se regirá por lo estipulado en la Declaración de Impacto Ambiental aprobado.</w:t>
            </w:r>
          </w:p>
        </w:tc>
      </w:tr>
      <w:tr w:rsidR="00957C8D" w:rsidRPr="0096366B" w14:paraId="637281BE" w14:textId="77777777" w:rsidTr="00705C94">
        <w:tc>
          <w:tcPr>
            <w:tcW w:w="1838" w:type="dxa"/>
          </w:tcPr>
          <w:p w14:paraId="5D9A7990" w14:textId="77777777" w:rsidR="00957C8D" w:rsidRPr="0096366B" w:rsidRDefault="00022ECD" w:rsidP="00705C94">
            <w:pPr>
              <w:rPr>
                <w:b/>
                <w:lang w:val="es-PE"/>
              </w:rPr>
            </w:pPr>
            <w:r>
              <w:rPr>
                <w:b/>
                <w:color w:val="000000" w:themeColor="text1"/>
                <w:lang w:val="es-PE"/>
              </w:rPr>
              <w:t>CEC</w:t>
            </w:r>
            <w:r w:rsidR="00957C8D" w:rsidRPr="0096366B">
              <w:rPr>
                <w:b/>
                <w:color w:val="000000" w:themeColor="text1"/>
                <w:lang w:val="es-PE"/>
              </w:rPr>
              <w:t xml:space="preserve"> 1.1 (ff)</w:t>
            </w:r>
          </w:p>
        </w:tc>
        <w:tc>
          <w:tcPr>
            <w:tcW w:w="7229" w:type="dxa"/>
          </w:tcPr>
          <w:p w14:paraId="0A3662A1" w14:textId="77777777" w:rsidR="00957C8D" w:rsidRPr="0096366B" w:rsidRDefault="00957C8D" w:rsidP="00705C94">
            <w:pPr>
              <w:jc w:val="both"/>
              <w:rPr>
                <w:rFonts w:ascii="CG Times" w:hAnsi="CG Times"/>
                <w:spacing w:val="-3"/>
                <w:lang w:val="es-PE"/>
              </w:rPr>
            </w:pPr>
            <w:r w:rsidRPr="0096366B">
              <w:rPr>
                <w:b/>
                <w:bCs/>
                <w:spacing w:val="-3"/>
                <w:lang w:val="es-PE"/>
              </w:rPr>
              <w:t>Intervenciones,</w:t>
            </w:r>
            <w:r w:rsidRPr="0096366B">
              <w:rPr>
                <w:spacing w:val="-3"/>
                <w:lang w:val="es-PE"/>
              </w:rPr>
              <w:t xml:space="preserve"> son las obligaciones del Contratista que consiste en ejecutar el Mejoramiento </w:t>
            </w:r>
            <w:r w:rsidRPr="0096366B">
              <w:rPr>
                <w:b/>
                <w:spacing w:val="-3"/>
                <w:lang w:val="es-PE"/>
              </w:rPr>
              <w:t>(M),</w:t>
            </w:r>
            <w:r w:rsidRPr="0096366B">
              <w:rPr>
                <w:spacing w:val="-3"/>
                <w:lang w:val="es-PE"/>
              </w:rPr>
              <w:t xml:space="preserve"> Conservación </w:t>
            </w:r>
            <w:r w:rsidRPr="0096366B">
              <w:rPr>
                <w:b/>
                <w:spacing w:val="-3"/>
                <w:lang w:val="es-PE"/>
              </w:rPr>
              <w:t>(C)</w:t>
            </w:r>
            <w:r w:rsidRPr="0096366B">
              <w:rPr>
                <w:spacing w:val="-3"/>
                <w:lang w:val="es-PE"/>
              </w:rPr>
              <w:t xml:space="preserve"> y Gestión </w:t>
            </w:r>
            <w:r w:rsidRPr="0096366B">
              <w:rPr>
                <w:b/>
                <w:spacing w:val="-3"/>
                <w:lang w:val="es-PE"/>
              </w:rPr>
              <w:t>(G)</w:t>
            </w:r>
            <w:r w:rsidRPr="0096366B">
              <w:rPr>
                <w:spacing w:val="-3"/>
                <w:lang w:val="es-PE"/>
              </w:rPr>
              <w:t>, derivados del Contrato de Gestión, Mejoramiento y Conservación Vial por niveles de servicio en el corredor vial a cargo del Contratista.</w:t>
            </w:r>
          </w:p>
        </w:tc>
      </w:tr>
      <w:tr w:rsidR="00957C8D" w:rsidRPr="0096366B" w14:paraId="4A9A0EF4" w14:textId="77777777" w:rsidTr="00705C94">
        <w:trPr>
          <w:trHeight w:val="587"/>
        </w:trPr>
        <w:tc>
          <w:tcPr>
            <w:tcW w:w="1838" w:type="dxa"/>
          </w:tcPr>
          <w:p w14:paraId="3AE84C43" w14:textId="77777777" w:rsidR="00957C8D" w:rsidRPr="0096366B" w:rsidRDefault="00022ECD" w:rsidP="00705C94">
            <w:pPr>
              <w:rPr>
                <w:b/>
                <w:color w:val="000000" w:themeColor="text1"/>
                <w:lang w:val="es-PE"/>
              </w:rPr>
            </w:pPr>
            <w:r>
              <w:rPr>
                <w:b/>
                <w:color w:val="000000" w:themeColor="text1"/>
                <w:lang w:val="es-PE"/>
              </w:rPr>
              <w:t>CEC</w:t>
            </w:r>
            <w:r w:rsidR="00957C8D" w:rsidRPr="0096366B">
              <w:rPr>
                <w:b/>
                <w:color w:val="000000" w:themeColor="text1"/>
                <w:lang w:val="es-PE"/>
              </w:rPr>
              <w:t xml:space="preserve"> 1.1 (gg)</w:t>
            </w:r>
          </w:p>
        </w:tc>
        <w:tc>
          <w:tcPr>
            <w:tcW w:w="7229" w:type="dxa"/>
          </w:tcPr>
          <w:p w14:paraId="7CC271F0" w14:textId="77777777" w:rsidR="00957C8D" w:rsidRPr="0096366B" w:rsidRDefault="00957C8D" w:rsidP="00705C94">
            <w:pPr>
              <w:pStyle w:val="Textocomentario"/>
              <w:jc w:val="both"/>
              <w:rPr>
                <w:spacing w:val="-3"/>
                <w:sz w:val="24"/>
                <w:szCs w:val="24"/>
                <w:lang w:val="es-PE"/>
              </w:rPr>
            </w:pPr>
            <w:r w:rsidRPr="0096366B">
              <w:rPr>
                <w:b/>
                <w:spacing w:val="-3"/>
                <w:sz w:val="24"/>
                <w:szCs w:val="24"/>
                <w:lang w:val="es-PE"/>
              </w:rPr>
              <w:t>Actividad,</w:t>
            </w:r>
            <w:r w:rsidRPr="0096366B">
              <w:rPr>
                <w:spacing w:val="-3"/>
                <w:sz w:val="24"/>
                <w:szCs w:val="24"/>
                <w:lang w:val="es-PE"/>
              </w:rPr>
              <w:t xml:space="preserve"> son los trabajos derivados de las </w:t>
            </w:r>
            <w:r w:rsidRPr="0096366B">
              <w:rPr>
                <w:i/>
                <w:iCs/>
                <w:spacing w:val="-3"/>
                <w:sz w:val="24"/>
                <w:szCs w:val="24"/>
                <w:lang w:val="es-PE"/>
              </w:rPr>
              <w:t>Intervenciones</w:t>
            </w:r>
            <w:r w:rsidRPr="0096366B">
              <w:rPr>
                <w:spacing w:val="-3"/>
                <w:sz w:val="24"/>
                <w:szCs w:val="24"/>
                <w:lang w:val="es-PE"/>
              </w:rPr>
              <w:t xml:space="preserve"> de Mejoramiento </w:t>
            </w:r>
            <w:r w:rsidRPr="0096366B">
              <w:rPr>
                <w:b/>
                <w:spacing w:val="-3"/>
                <w:sz w:val="24"/>
                <w:szCs w:val="24"/>
                <w:lang w:val="es-PE"/>
              </w:rPr>
              <w:t>(M)</w:t>
            </w:r>
            <w:r w:rsidRPr="0096366B">
              <w:rPr>
                <w:spacing w:val="-3"/>
                <w:sz w:val="24"/>
                <w:szCs w:val="24"/>
                <w:lang w:val="es-PE"/>
              </w:rPr>
              <w:t xml:space="preserve">, Conservación </w:t>
            </w:r>
            <w:r w:rsidRPr="0096366B">
              <w:rPr>
                <w:b/>
                <w:spacing w:val="-3"/>
                <w:sz w:val="24"/>
                <w:szCs w:val="24"/>
                <w:lang w:val="es-PE"/>
              </w:rPr>
              <w:t>(C)</w:t>
            </w:r>
            <w:r w:rsidRPr="0096366B">
              <w:rPr>
                <w:spacing w:val="-3"/>
                <w:sz w:val="24"/>
                <w:szCs w:val="24"/>
                <w:lang w:val="es-PE"/>
              </w:rPr>
              <w:t xml:space="preserve"> y Gestión </w:t>
            </w:r>
            <w:r w:rsidRPr="0096366B">
              <w:rPr>
                <w:b/>
                <w:spacing w:val="-3"/>
                <w:sz w:val="24"/>
                <w:szCs w:val="24"/>
                <w:lang w:val="es-PE"/>
              </w:rPr>
              <w:t>(G)</w:t>
            </w:r>
            <w:r w:rsidRPr="0096366B">
              <w:rPr>
                <w:spacing w:val="-3"/>
                <w:sz w:val="24"/>
                <w:szCs w:val="24"/>
                <w:lang w:val="es-PE"/>
              </w:rPr>
              <w:t xml:space="preserve">, establecidos en los </w:t>
            </w:r>
            <w:r w:rsidRPr="0096366B">
              <w:rPr>
                <w:color w:val="0000FF"/>
                <w:sz w:val="24"/>
                <w:szCs w:val="24"/>
                <w:lang w:val="es-PE"/>
              </w:rPr>
              <w:t>formatos N°2 y N°3,</w:t>
            </w:r>
            <w:r w:rsidRPr="0096366B">
              <w:rPr>
                <w:spacing w:val="-3"/>
                <w:sz w:val="24"/>
                <w:szCs w:val="24"/>
                <w:lang w:val="es-PE"/>
              </w:rPr>
              <w:t xml:space="preserve"> de </w:t>
            </w:r>
            <w:r w:rsidRPr="0096366B">
              <w:rPr>
                <w:color w:val="000000" w:themeColor="text1"/>
                <w:sz w:val="24"/>
                <w:szCs w:val="24"/>
                <w:lang w:val="es-PE"/>
              </w:rPr>
              <w:t>la</w:t>
            </w:r>
            <w:r w:rsidRPr="0096366B">
              <w:rPr>
                <w:color w:val="0000FF"/>
                <w:sz w:val="24"/>
                <w:szCs w:val="24"/>
                <w:lang w:val="es-PE"/>
              </w:rPr>
              <w:t xml:space="preserve"> Sección IX.</w:t>
            </w:r>
          </w:p>
        </w:tc>
      </w:tr>
      <w:tr w:rsidR="00957C8D" w:rsidRPr="0096366B" w14:paraId="3E119E25" w14:textId="77777777" w:rsidTr="00705C94">
        <w:tc>
          <w:tcPr>
            <w:tcW w:w="1838" w:type="dxa"/>
          </w:tcPr>
          <w:p w14:paraId="133C8FC5" w14:textId="77777777" w:rsidR="00957C8D" w:rsidRPr="0096366B" w:rsidRDefault="00022ECD" w:rsidP="00705C94">
            <w:pPr>
              <w:rPr>
                <w:b/>
                <w:lang w:val="es-PE"/>
              </w:rPr>
            </w:pPr>
            <w:r>
              <w:rPr>
                <w:b/>
                <w:lang w:val="es-PE"/>
              </w:rPr>
              <w:lastRenderedPageBreak/>
              <w:t>CEC</w:t>
            </w:r>
            <w:r w:rsidR="00957C8D" w:rsidRPr="0096366B">
              <w:rPr>
                <w:b/>
                <w:lang w:val="es-PE"/>
              </w:rPr>
              <w:t xml:space="preserve"> 1.1 (hh)</w:t>
            </w:r>
          </w:p>
        </w:tc>
        <w:tc>
          <w:tcPr>
            <w:tcW w:w="7229" w:type="dxa"/>
          </w:tcPr>
          <w:p w14:paraId="156425FA" w14:textId="77777777" w:rsidR="00957C8D" w:rsidRPr="0096366B" w:rsidRDefault="00957C8D" w:rsidP="00705C94">
            <w:pPr>
              <w:jc w:val="both"/>
              <w:rPr>
                <w:b/>
                <w:lang w:val="es-PE"/>
              </w:rPr>
            </w:pPr>
            <w:r w:rsidRPr="0096366B">
              <w:rPr>
                <w:b/>
                <w:bCs/>
                <w:spacing w:val="-3"/>
                <w:lang w:val="es-PE"/>
              </w:rPr>
              <w:t xml:space="preserve">Niveles de Servicio, </w:t>
            </w:r>
            <w:r w:rsidRPr="0096366B">
              <w:rPr>
                <w:bCs/>
                <w:spacing w:val="-3"/>
                <w:lang w:val="es-PE"/>
              </w:rPr>
              <w:t>está basado en variables</w:t>
            </w:r>
            <w:r w:rsidRPr="0096366B">
              <w:rPr>
                <w:b/>
                <w:bCs/>
                <w:spacing w:val="-3"/>
                <w:lang w:val="es-PE"/>
              </w:rPr>
              <w:t xml:space="preserve"> </w:t>
            </w:r>
            <w:r w:rsidRPr="0096366B">
              <w:rPr>
                <w:bCs/>
                <w:spacing w:val="-3"/>
                <w:lang w:val="es-PE"/>
              </w:rPr>
              <w:t>e</w:t>
            </w:r>
            <w:r w:rsidRPr="0096366B">
              <w:rPr>
                <w:b/>
                <w:bCs/>
                <w:spacing w:val="-3"/>
                <w:lang w:val="es-PE"/>
              </w:rPr>
              <w:t xml:space="preserve"> </w:t>
            </w:r>
            <w:r w:rsidRPr="0096366B">
              <w:rPr>
                <w:bCs/>
                <w:spacing w:val="-3"/>
                <w:lang w:val="es-PE"/>
              </w:rPr>
              <w:t xml:space="preserve">indicadores que califican y cuantifican el estado de servicio del corredor vial, y que normalmente se utilizan como limites admisibles de la condición del corredor vial, que se definen en las Especificaciones y Condiciones de Cumplimiento con los cuales el Contratista deberá cumplir. </w:t>
            </w:r>
          </w:p>
        </w:tc>
      </w:tr>
      <w:tr w:rsidR="00957C8D" w:rsidRPr="0096366B" w14:paraId="5AD08BCA" w14:textId="77777777" w:rsidTr="00705C94">
        <w:tc>
          <w:tcPr>
            <w:tcW w:w="1838" w:type="dxa"/>
          </w:tcPr>
          <w:p w14:paraId="44ECBF5E" w14:textId="77777777" w:rsidR="00957C8D" w:rsidRPr="0096366B" w:rsidRDefault="00022ECD" w:rsidP="00705C94">
            <w:pPr>
              <w:rPr>
                <w:b/>
                <w:lang w:val="es-PE"/>
              </w:rPr>
            </w:pPr>
            <w:r>
              <w:rPr>
                <w:b/>
                <w:lang w:val="es-PE"/>
              </w:rPr>
              <w:t>CEC</w:t>
            </w:r>
            <w:r w:rsidR="00957C8D" w:rsidRPr="0096366B">
              <w:rPr>
                <w:b/>
                <w:lang w:val="es-PE"/>
              </w:rPr>
              <w:t xml:space="preserve"> 1.1 (ii)</w:t>
            </w:r>
          </w:p>
        </w:tc>
        <w:tc>
          <w:tcPr>
            <w:tcW w:w="7229" w:type="dxa"/>
          </w:tcPr>
          <w:p w14:paraId="49764F64" w14:textId="77777777" w:rsidR="00957C8D" w:rsidRPr="0096366B" w:rsidRDefault="00957C8D" w:rsidP="00705C94">
            <w:pPr>
              <w:jc w:val="both"/>
              <w:rPr>
                <w:b/>
                <w:lang w:val="es-PE"/>
              </w:rPr>
            </w:pPr>
            <w:r w:rsidRPr="0096366B">
              <w:rPr>
                <w:b/>
                <w:color w:val="000000" w:themeColor="text1"/>
                <w:lang w:val="es-PE"/>
              </w:rPr>
              <w:t xml:space="preserve">Transferencia de la administración, </w:t>
            </w:r>
            <w:r w:rsidRPr="0096366B">
              <w:rPr>
                <w:color w:val="000000" w:themeColor="text1"/>
                <w:lang w:val="es-PE"/>
              </w:rPr>
              <w:t>es la entrega de posesión de las áreas y bienes del corredor vial contratado.</w:t>
            </w:r>
          </w:p>
        </w:tc>
      </w:tr>
      <w:tr w:rsidR="00957C8D" w:rsidRPr="0096366B" w14:paraId="0D49788A" w14:textId="77777777" w:rsidTr="00705C94">
        <w:tc>
          <w:tcPr>
            <w:tcW w:w="1838" w:type="dxa"/>
          </w:tcPr>
          <w:p w14:paraId="0D8FA3C5" w14:textId="77777777" w:rsidR="00957C8D" w:rsidRPr="0096366B" w:rsidRDefault="00022ECD" w:rsidP="00705C94">
            <w:pPr>
              <w:rPr>
                <w:b/>
                <w:lang w:val="es-PE"/>
              </w:rPr>
            </w:pPr>
            <w:r>
              <w:rPr>
                <w:b/>
                <w:lang w:val="es-PE"/>
              </w:rPr>
              <w:t>CEC</w:t>
            </w:r>
            <w:r w:rsidR="00957C8D" w:rsidRPr="0096366B">
              <w:rPr>
                <w:b/>
                <w:lang w:val="es-PE"/>
              </w:rPr>
              <w:t xml:space="preserve"> 1.1 (jj)</w:t>
            </w:r>
          </w:p>
        </w:tc>
        <w:tc>
          <w:tcPr>
            <w:tcW w:w="7229" w:type="dxa"/>
          </w:tcPr>
          <w:p w14:paraId="5A8A78CF" w14:textId="77777777" w:rsidR="00957C8D" w:rsidRPr="0096366B" w:rsidRDefault="00957C8D" w:rsidP="00705C94">
            <w:pPr>
              <w:jc w:val="both"/>
              <w:rPr>
                <w:b/>
                <w:lang w:val="es-PE"/>
              </w:rPr>
            </w:pPr>
            <w:r w:rsidRPr="0096366B">
              <w:rPr>
                <w:b/>
                <w:lang w:val="es-PE"/>
              </w:rPr>
              <w:t>Penalidades,</w:t>
            </w:r>
            <w:r w:rsidRPr="0096366B">
              <w:rPr>
                <w:lang w:val="es-PE"/>
              </w:rPr>
              <w:t xml:space="preserve"> se encuentran estipuladas y definidas en el </w:t>
            </w:r>
            <w:r w:rsidRPr="0096366B">
              <w:rPr>
                <w:color w:val="0000FF"/>
                <w:lang w:val="es-PE"/>
              </w:rPr>
              <w:t>Anexo M</w:t>
            </w:r>
            <w:r w:rsidRPr="0096366B">
              <w:rPr>
                <w:lang w:val="es-PE"/>
              </w:rPr>
              <w:t xml:space="preserve">, de la </w:t>
            </w:r>
            <w:r w:rsidRPr="0096366B">
              <w:rPr>
                <w:color w:val="0000CC"/>
                <w:lang w:val="es-PE"/>
              </w:rPr>
              <w:t>Sección VII</w:t>
            </w:r>
            <w:r w:rsidRPr="0096366B">
              <w:rPr>
                <w:lang w:val="es-PE"/>
              </w:rPr>
              <w:t xml:space="preserve"> Especificaciones y condiciones de cumplimiento. Una UP será equivalente a diez soles (S/ 10.00)</w:t>
            </w:r>
          </w:p>
        </w:tc>
      </w:tr>
      <w:tr w:rsidR="00957C8D" w:rsidRPr="0096366B" w14:paraId="54D0A2DA" w14:textId="77777777" w:rsidTr="00705C94">
        <w:tc>
          <w:tcPr>
            <w:tcW w:w="1838" w:type="dxa"/>
          </w:tcPr>
          <w:p w14:paraId="56A209B8" w14:textId="77777777" w:rsidR="00957C8D" w:rsidRPr="0096366B" w:rsidRDefault="00022ECD" w:rsidP="00705C94">
            <w:pPr>
              <w:rPr>
                <w:b/>
                <w:lang w:val="es-PE"/>
              </w:rPr>
            </w:pPr>
            <w:r>
              <w:rPr>
                <w:b/>
                <w:lang w:val="es-PE"/>
              </w:rPr>
              <w:t>CEC</w:t>
            </w:r>
            <w:r w:rsidR="00957C8D" w:rsidRPr="0096366B">
              <w:rPr>
                <w:b/>
                <w:lang w:val="es-PE"/>
              </w:rPr>
              <w:t xml:space="preserve"> 1.1 (kk)</w:t>
            </w:r>
          </w:p>
        </w:tc>
        <w:tc>
          <w:tcPr>
            <w:tcW w:w="7229" w:type="dxa"/>
          </w:tcPr>
          <w:p w14:paraId="215BAB8A" w14:textId="77777777" w:rsidR="00957C8D" w:rsidRPr="0096366B" w:rsidRDefault="00957C8D" w:rsidP="00705C94">
            <w:pPr>
              <w:jc w:val="both"/>
              <w:rPr>
                <w:spacing w:val="-3"/>
                <w:lang w:val="es-PE"/>
              </w:rPr>
            </w:pPr>
            <w:r w:rsidRPr="0096366B">
              <w:rPr>
                <w:b/>
                <w:lang w:val="es-PE"/>
              </w:rPr>
              <w:t>Certificado de Terminación,</w:t>
            </w:r>
            <w:r w:rsidRPr="0096366B">
              <w:rPr>
                <w:lang w:val="es-PE"/>
              </w:rPr>
              <w:t xml:space="preserve"> es un documento que será emitido por el Gerente de Obras en señal de Conformidad final del contrato. </w:t>
            </w:r>
          </w:p>
        </w:tc>
      </w:tr>
      <w:tr w:rsidR="00957C8D" w:rsidRPr="0096366B" w14:paraId="1688CB50" w14:textId="77777777" w:rsidTr="00705C94">
        <w:trPr>
          <w:trHeight w:val="1119"/>
        </w:trPr>
        <w:tc>
          <w:tcPr>
            <w:tcW w:w="1838" w:type="dxa"/>
          </w:tcPr>
          <w:p w14:paraId="6304573D" w14:textId="77777777" w:rsidR="00957C8D" w:rsidRPr="0096366B" w:rsidRDefault="00022ECD" w:rsidP="00705C94">
            <w:pPr>
              <w:rPr>
                <w:b/>
                <w:lang w:val="es-PE"/>
              </w:rPr>
            </w:pPr>
            <w:r>
              <w:rPr>
                <w:b/>
                <w:lang w:val="es-PE"/>
              </w:rPr>
              <w:t>CEC</w:t>
            </w:r>
            <w:r w:rsidR="00957C8D" w:rsidRPr="0096366B">
              <w:rPr>
                <w:b/>
                <w:lang w:val="es-PE"/>
              </w:rPr>
              <w:t xml:space="preserve"> 1.1 (ll)</w:t>
            </w:r>
          </w:p>
        </w:tc>
        <w:tc>
          <w:tcPr>
            <w:tcW w:w="7229" w:type="dxa"/>
          </w:tcPr>
          <w:p w14:paraId="3893BB64" w14:textId="77777777" w:rsidR="00957C8D" w:rsidRPr="0096366B" w:rsidRDefault="00957C8D" w:rsidP="00705C94">
            <w:pPr>
              <w:jc w:val="both"/>
              <w:rPr>
                <w:b/>
                <w:spacing w:val="-3"/>
                <w:lang w:val="es-PE"/>
              </w:rPr>
            </w:pPr>
            <w:r w:rsidRPr="0096366B">
              <w:rPr>
                <w:b/>
                <w:color w:val="000000" w:themeColor="text1"/>
                <w:lang w:val="es-PE"/>
              </w:rPr>
              <w:t>Certificado de Aceptación</w:t>
            </w:r>
            <w:r w:rsidRPr="0096366B">
              <w:rPr>
                <w:color w:val="000000" w:themeColor="text1"/>
                <w:lang w:val="es-PE"/>
              </w:rPr>
              <w:t xml:space="preserve">, es un documento emitido por el Comité de recepción a partir del acta de recepción de áreas y bienes, de conformidad con </w:t>
            </w:r>
            <w:r w:rsidRPr="0096366B">
              <w:rPr>
                <w:color w:val="0000FF"/>
                <w:lang w:val="es-PE"/>
              </w:rPr>
              <w:t>Anexo L</w:t>
            </w:r>
            <w:r w:rsidRPr="0096366B">
              <w:rPr>
                <w:color w:val="000000" w:themeColor="text1"/>
                <w:lang w:val="es-PE"/>
              </w:rPr>
              <w:t xml:space="preserve"> de la </w:t>
            </w:r>
            <w:r w:rsidRPr="0096366B">
              <w:rPr>
                <w:color w:val="0000FF"/>
                <w:lang w:val="es-PE"/>
              </w:rPr>
              <w:t>Sección VII</w:t>
            </w:r>
            <w:r w:rsidRPr="0096366B">
              <w:rPr>
                <w:color w:val="000000" w:themeColor="text1"/>
                <w:lang w:val="es-PE"/>
              </w:rPr>
              <w:t xml:space="preserve"> Especificaciones y condiciones de cumplimiento.</w:t>
            </w:r>
          </w:p>
        </w:tc>
      </w:tr>
      <w:tr w:rsidR="00957C8D" w:rsidRPr="0096366B" w14:paraId="35C55E11" w14:textId="77777777" w:rsidTr="00705C94">
        <w:trPr>
          <w:trHeight w:val="1119"/>
        </w:trPr>
        <w:tc>
          <w:tcPr>
            <w:tcW w:w="1838" w:type="dxa"/>
          </w:tcPr>
          <w:p w14:paraId="18EC89B1" w14:textId="77777777" w:rsidR="00957C8D" w:rsidRPr="0096366B" w:rsidRDefault="00022ECD" w:rsidP="00705C94">
            <w:pPr>
              <w:rPr>
                <w:b/>
                <w:lang w:val="es-PE"/>
              </w:rPr>
            </w:pPr>
            <w:r>
              <w:rPr>
                <w:b/>
                <w:lang w:val="es-PE"/>
              </w:rPr>
              <w:t>CEC</w:t>
            </w:r>
            <w:r w:rsidR="00957C8D" w:rsidRPr="0096366B">
              <w:rPr>
                <w:b/>
                <w:lang w:val="es-PE"/>
              </w:rPr>
              <w:t xml:space="preserve"> 1.1 (mm)</w:t>
            </w:r>
          </w:p>
        </w:tc>
        <w:tc>
          <w:tcPr>
            <w:tcW w:w="7229" w:type="dxa"/>
          </w:tcPr>
          <w:p w14:paraId="456B05AB" w14:textId="77777777" w:rsidR="00957C8D" w:rsidRPr="0096366B" w:rsidRDefault="00957C8D" w:rsidP="00705C94">
            <w:pPr>
              <w:jc w:val="both"/>
              <w:rPr>
                <w:b/>
                <w:color w:val="000000" w:themeColor="text1"/>
                <w:lang w:val="es-PE"/>
              </w:rPr>
            </w:pPr>
            <w:r w:rsidRPr="0096366B">
              <w:rPr>
                <w:b/>
                <w:color w:val="000000" w:themeColor="text1"/>
                <w:lang w:val="es-PE"/>
              </w:rPr>
              <w:t xml:space="preserve">Suspensión del plazo de ejecución de actividades, </w:t>
            </w:r>
            <w:r w:rsidRPr="0096366B">
              <w:rPr>
                <w:color w:val="000000" w:themeColor="text1"/>
                <w:lang w:val="es-PE"/>
              </w:rPr>
              <w:t xml:space="preserve">cuando se produzcan eventos no atribuibles a las partes (tipificados como caso fortuito o fuerza mayor), que originen la paralización de la ejecución de actividades, las partes pueden acordar por escrito la suspensión del plazo de ejecución de actividades, el cual se formalizará mediante un acta de suspensión, hasta la culminación de dicho evento, sin que ello suponga el reconocimiento de mayores gastos generales y/o costos directos, según corresponda al objeto de la contratación  de conformidad con el numeral </w:t>
            </w:r>
            <w:r w:rsidRPr="0096366B">
              <w:rPr>
                <w:color w:val="0000FF"/>
                <w:spacing w:val="-3"/>
                <w:lang w:val="es-PE"/>
              </w:rPr>
              <w:t>1.8</w:t>
            </w:r>
            <w:r w:rsidRPr="0096366B">
              <w:rPr>
                <w:color w:val="000000" w:themeColor="text1"/>
                <w:lang w:val="es-PE"/>
              </w:rPr>
              <w:t xml:space="preserve"> de la </w:t>
            </w:r>
            <w:r w:rsidRPr="0096366B">
              <w:rPr>
                <w:color w:val="0000FF"/>
                <w:spacing w:val="-3"/>
                <w:lang w:val="es-PE"/>
              </w:rPr>
              <w:t xml:space="preserve">Sección VII </w:t>
            </w:r>
            <w:r w:rsidRPr="0096366B">
              <w:rPr>
                <w:color w:val="000000" w:themeColor="text1"/>
                <w:lang w:val="es-PE"/>
              </w:rPr>
              <w:t>Especificaciones y condiciones de cumplimiento.</w:t>
            </w:r>
          </w:p>
        </w:tc>
      </w:tr>
      <w:tr w:rsidR="00957C8D" w:rsidRPr="0096366B" w14:paraId="1F5DC61D" w14:textId="77777777" w:rsidTr="00705C94">
        <w:trPr>
          <w:trHeight w:val="769"/>
        </w:trPr>
        <w:tc>
          <w:tcPr>
            <w:tcW w:w="1838" w:type="dxa"/>
          </w:tcPr>
          <w:p w14:paraId="6FB6900F" w14:textId="77777777" w:rsidR="00957C8D" w:rsidRPr="0096366B" w:rsidRDefault="00022ECD" w:rsidP="00705C94">
            <w:pPr>
              <w:rPr>
                <w:b/>
                <w:lang w:val="es-PE"/>
              </w:rPr>
            </w:pPr>
            <w:r>
              <w:rPr>
                <w:b/>
                <w:lang w:val="es-PE"/>
              </w:rPr>
              <w:t>CEC</w:t>
            </w:r>
            <w:r w:rsidR="00957C8D" w:rsidRPr="0096366B">
              <w:rPr>
                <w:b/>
                <w:lang w:val="es-PE"/>
              </w:rPr>
              <w:t xml:space="preserve"> 1.1 (nn)</w:t>
            </w:r>
          </w:p>
        </w:tc>
        <w:tc>
          <w:tcPr>
            <w:tcW w:w="7229" w:type="dxa"/>
          </w:tcPr>
          <w:p w14:paraId="49C18024" w14:textId="77777777" w:rsidR="00957C8D" w:rsidRPr="0096366B" w:rsidRDefault="00957C8D" w:rsidP="00705C94">
            <w:pPr>
              <w:keepNext/>
              <w:jc w:val="both"/>
              <w:outlineLvl w:val="1"/>
              <w:rPr>
                <w:bCs/>
                <w:spacing w:val="-3"/>
                <w:lang w:val="es-PE"/>
              </w:rPr>
            </w:pPr>
            <w:r w:rsidRPr="0096366B">
              <w:rPr>
                <w:b/>
                <w:spacing w:val="-3"/>
                <w:lang w:val="es-PE"/>
              </w:rPr>
              <w:t xml:space="preserve">Prestaciones Adicionales y/o deductivos, </w:t>
            </w:r>
            <w:r w:rsidRPr="0096366B">
              <w:rPr>
                <w:bCs/>
                <w:spacing w:val="-3"/>
                <w:lang w:val="es-PE"/>
              </w:rPr>
              <w:t>mediante adenda,</w:t>
            </w:r>
            <w:r w:rsidRPr="0096366B">
              <w:rPr>
                <w:b/>
                <w:spacing w:val="-3"/>
                <w:lang w:val="es-PE"/>
              </w:rPr>
              <w:t xml:space="preserve"> </w:t>
            </w:r>
            <w:r w:rsidRPr="0096366B">
              <w:rPr>
                <w:bCs/>
                <w:spacing w:val="-3"/>
                <w:lang w:val="es-PE"/>
              </w:rPr>
              <w:t>las partes pueden acordar disponer la ejecución de prestaciones adicionales y/o deductivos, siempre que estas sean necesarias para alcanzar la finalidad del contrato. En el caso de las prestaciones adicionales corresponde contar con la asignación presupuestaria necesaria.</w:t>
            </w:r>
          </w:p>
        </w:tc>
      </w:tr>
      <w:tr w:rsidR="00957C8D" w:rsidRPr="0096366B" w14:paraId="4C78A1BB" w14:textId="77777777" w:rsidTr="00705C94">
        <w:trPr>
          <w:trHeight w:val="529"/>
        </w:trPr>
        <w:tc>
          <w:tcPr>
            <w:tcW w:w="1838" w:type="dxa"/>
          </w:tcPr>
          <w:p w14:paraId="6B8602A0" w14:textId="77777777" w:rsidR="00957C8D" w:rsidRPr="0096366B" w:rsidRDefault="00022ECD" w:rsidP="00705C94">
            <w:pPr>
              <w:rPr>
                <w:b/>
                <w:lang w:val="es-PE"/>
              </w:rPr>
            </w:pPr>
            <w:r>
              <w:rPr>
                <w:b/>
                <w:lang w:val="es-PE"/>
              </w:rPr>
              <w:t>CEC</w:t>
            </w:r>
            <w:r w:rsidR="00957C8D" w:rsidRPr="0096366B">
              <w:rPr>
                <w:b/>
                <w:lang w:val="es-PE"/>
              </w:rPr>
              <w:t xml:space="preserve"> 1.1 (oo)</w:t>
            </w:r>
          </w:p>
        </w:tc>
        <w:tc>
          <w:tcPr>
            <w:tcW w:w="7229" w:type="dxa"/>
          </w:tcPr>
          <w:p w14:paraId="0F1FA7E4" w14:textId="77777777" w:rsidR="00957C8D" w:rsidRPr="0096366B" w:rsidRDefault="00957C8D" w:rsidP="00705C94">
            <w:pPr>
              <w:jc w:val="both"/>
              <w:rPr>
                <w:spacing w:val="-3"/>
                <w:lang w:val="es-PE"/>
              </w:rPr>
            </w:pPr>
            <w:r w:rsidRPr="0096366B">
              <w:rPr>
                <w:b/>
                <w:bCs/>
                <w:spacing w:val="-3"/>
                <w:lang w:val="es-PE"/>
              </w:rPr>
              <w:t>Ampliación de plazo o Prórroga,</w:t>
            </w:r>
            <w:r w:rsidRPr="0096366B">
              <w:rPr>
                <w:spacing w:val="-3"/>
                <w:lang w:val="es-PE"/>
              </w:rPr>
              <w:t xml:space="preserve"> es cuando el Contratante otorga un mayor plazo al Contratista en relación al Plazo Total del Contrato originalmente pactado.</w:t>
            </w:r>
          </w:p>
        </w:tc>
      </w:tr>
      <w:tr w:rsidR="00957C8D" w:rsidRPr="0096366B" w14:paraId="0644FC3B" w14:textId="77777777" w:rsidTr="00705C94">
        <w:trPr>
          <w:trHeight w:val="769"/>
        </w:trPr>
        <w:tc>
          <w:tcPr>
            <w:tcW w:w="1838" w:type="dxa"/>
          </w:tcPr>
          <w:p w14:paraId="4AE15CD9" w14:textId="77777777" w:rsidR="00957C8D" w:rsidRPr="0096366B" w:rsidRDefault="00022ECD" w:rsidP="00705C94">
            <w:pPr>
              <w:rPr>
                <w:b/>
                <w:lang w:val="es-PE"/>
              </w:rPr>
            </w:pPr>
            <w:r>
              <w:rPr>
                <w:b/>
                <w:lang w:val="es-PE"/>
              </w:rPr>
              <w:t>CEC</w:t>
            </w:r>
            <w:r w:rsidR="00957C8D" w:rsidRPr="0096366B">
              <w:rPr>
                <w:b/>
                <w:lang w:val="es-PE"/>
              </w:rPr>
              <w:t xml:space="preserve"> 1.1 (pp)</w:t>
            </w:r>
          </w:p>
        </w:tc>
        <w:tc>
          <w:tcPr>
            <w:tcW w:w="7229" w:type="dxa"/>
          </w:tcPr>
          <w:p w14:paraId="42B3C979" w14:textId="77777777" w:rsidR="00957C8D" w:rsidRPr="0096366B" w:rsidRDefault="00957C8D" w:rsidP="00705C94">
            <w:pPr>
              <w:jc w:val="both"/>
              <w:rPr>
                <w:spacing w:val="-3"/>
                <w:lang w:val="es-PE"/>
              </w:rPr>
            </w:pPr>
            <w:r w:rsidRPr="0096366B">
              <w:rPr>
                <w:b/>
                <w:bCs/>
                <w:spacing w:val="-3"/>
                <w:lang w:val="es-PE"/>
              </w:rPr>
              <w:t>Reprogramación,</w:t>
            </w:r>
            <w:r w:rsidRPr="0096366B">
              <w:rPr>
                <w:spacing w:val="-3"/>
                <w:lang w:val="es-PE"/>
              </w:rPr>
              <w:t xml:space="preserve"> es la modificación de la Fecha Prevista de Terminación de la intervención por actividad que no afecta el Plazo Total del Contrato, sin que estos generen mayores costos al Contratante de acuerdo a lo establecido en la </w:t>
            </w:r>
            <w:r w:rsidRPr="0096366B">
              <w:rPr>
                <w:color w:val="0000FF"/>
                <w:spacing w:val="-3"/>
                <w:lang w:val="es-PE"/>
              </w:rPr>
              <w:t>subcláusula 28.3</w:t>
            </w:r>
            <w:r w:rsidRPr="0096366B">
              <w:rPr>
                <w:lang w:val="es-PE"/>
              </w:rPr>
              <w:t xml:space="preserve"> de la presente Sección (CEC)</w:t>
            </w:r>
            <w:r w:rsidRPr="0096366B">
              <w:rPr>
                <w:color w:val="0000FF"/>
                <w:spacing w:val="-3"/>
                <w:lang w:val="es-PE"/>
              </w:rPr>
              <w:t>.</w:t>
            </w:r>
          </w:p>
        </w:tc>
      </w:tr>
      <w:tr w:rsidR="00957C8D" w:rsidRPr="0096366B" w14:paraId="0D28B7BE" w14:textId="77777777" w:rsidTr="00705C94">
        <w:trPr>
          <w:trHeight w:val="769"/>
        </w:trPr>
        <w:tc>
          <w:tcPr>
            <w:tcW w:w="1838" w:type="dxa"/>
          </w:tcPr>
          <w:p w14:paraId="1F8D0BAC" w14:textId="77777777" w:rsidR="00957C8D" w:rsidRPr="0096366B" w:rsidRDefault="00022ECD" w:rsidP="00705C94">
            <w:pPr>
              <w:rPr>
                <w:b/>
                <w:lang w:val="es-PE"/>
              </w:rPr>
            </w:pPr>
            <w:r>
              <w:rPr>
                <w:b/>
                <w:lang w:val="es-PE"/>
              </w:rPr>
              <w:t>CEC</w:t>
            </w:r>
            <w:r w:rsidR="00957C8D" w:rsidRPr="0096366B">
              <w:rPr>
                <w:b/>
                <w:lang w:val="es-PE"/>
              </w:rPr>
              <w:t xml:space="preserve"> 1.1 (qq)</w:t>
            </w:r>
          </w:p>
        </w:tc>
        <w:tc>
          <w:tcPr>
            <w:tcW w:w="7229" w:type="dxa"/>
          </w:tcPr>
          <w:p w14:paraId="01058DB8" w14:textId="77777777" w:rsidR="00957C8D" w:rsidRPr="0096366B" w:rsidRDefault="00957C8D" w:rsidP="00705C94">
            <w:pPr>
              <w:jc w:val="both"/>
              <w:rPr>
                <w:b/>
                <w:bCs/>
                <w:spacing w:val="-3"/>
                <w:lang w:val="es-PE"/>
              </w:rPr>
            </w:pPr>
            <w:r w:rsidRPr="0096366B">
              <w:rPr>
                <w:b/>
                <w:bCs/>
                <w:spacing w:val="-3"/>
                <w:lang w:val="es-PE"/>
              </w:rPr>
              <w:t>Caso fortuito o fuerza mayor</w:t>
            </w:r>
          </w:p>
          <w:p w14:paraId="4D1A8337" w14:textId="77777777" w:rsidR="00957C8D" w:rsidRPr="0096366B" w:rsidRDefault="00957C8D" w:rsidP="00705C94">
            <w:pPr>
              <w:jc w:val="both"/>
              <w:rPr>
                <w:bCs/>
                <w:spacing w:val="-3"/>
                <w:lang w:val="es-PE"/>
              </w:rPr>
            </w:pPr>
            <w:r w:rsidRPr="0096366B">
              <w:rPr>
                <w:bCs/>
                <w:spacing w:val="-3"/>
                <w:lang w:val="es-PE"/>
              </w:rPr>
              <w:t xml:space="preserve">Se definirá conforme al artículo 1315 del Código Civil: “Es la causa no imputable, consistente en un evento </w:t>
            </w:r>
            <w:r w:rsidRPr="0096366B">
              <w:rPr>
                <w:bCs/>
                <w:spacing w:val="-3"/>
                <w:u w:val="single"/>
                <w:lang w:val="es-PE"/>
              </w:rPr>
              <w:t>extraordinario</w:t>
            </w:r>
            <w:r w:rsidRPr="0096366B">
              <w:rPr>
                <w:bCs/>
                <w:spacing w:val="-3"/>
                <w:lang w:val="es-PE"/>
              </w:rPr>
              <w:t xml:space="preserve">, </w:t>
            </w:r>
            <w:r w:rsidRPr="0096366B">
              <w:rPr>
                <w:bCs/>
                <w:spacing w:val="-3"/>
                <w:u w:val="single"/>
                <w:lang w:val="es-PE"/>
              </w:rPr>
              <w:t>imprevisible</w:t>
            </w:r>
            <w:r w:rsidRPr="0096366B">
              <w:rPr>
                <w:bCs/>
                <w:spacing w:val="-3"/>
                <w:lang w:val="es-PE"/>
              </w:rPr>
              <w:t xml:space="preserve"> e </w:t>
            </w:r>
            <w:r w:rsidRPr="0096366B">
              <w:rPr>
                <w:bCs/>
                <w:spacing w:val="-3"/>
                <w:u w:val="single"/>
                <w:lang w:val="es-PE"/>
              </w:rPr>
              <w:t>irresistible</w:t>
            </w:r>
            <w:r w:rsidRPr="0096366B">
              <w:rPr>
                <w:bCs/>
                <w:spacing w:val="-3"/>
                <w:lang w:val="es-PE"/>
              </w:rPr>
              <w:t xml:space="preserve"> que impide la ejecución de la obligación o determinará su cumplimiento parcial, tardío o defectuoso”.</w:t>
            </w:r>
          </w:p>
        </w:tc>
      </w:tr>
      <w:tr w:rsidR="00957C8D" w:rsidRPr="0096366B" w14:paraId="3D8471F3" w14:textId="77777777" w:rsidTr="00705C94">
        <w:trPr>
          <w:trHeight w:val="769"/>
        </w:trPr>
        <w:tc>
          <w:tcPr>
            <w:tcW w:w="1838" w:type="dxa"/>
          </w:tcPr>
          <w:p w14:paraId="6E1D9C08" w14:textId="77777777" w:rsidR="00957C8D" w:rsidRPr="0096366B" w:rsidRDefault="00022ECD" w:rsidP="00705C94">
            <w:pPr>
              <w:rPr>
                <w:b/>
                <w:lang w:val="es-PE"/>
              </w:rPr>
            </w:pPr>
            <w:r>
              <w:rPr>
                <w:b/>
                <w:lang w:val="es-PE"/>
              </w:rPr>
              <w:t>CEC</w:t>
            </w:r>
            <w:r w:rsidR="00957C8D" w:rsidRPr="0096366B">
              <w:rPr>
                <w:b/>
                <w:lang w:val="es-PE"/>
              </w:rPr>
              <w:t xml:space="preserve"> 1.1 (rr)</w:t>
            </w:r>
          </w:p>
        </w:tc>
        <w:tc>
          <w:tcPr>
            <w:tcW w:w="7229" w:type="dxa"/>
          </w:tcPr>
          <w:p w14:paraId="00F7DEF6" w14:textId="77777777" w:rsidR="00957C8D" w:rsidRPr="0096366B" w:rsidRDefault="00957C8D" w:rsidP="00705C94">
            <w:pPr>
              <w:keepNext/>
              <w:widowControl w:val="0"/>
              <w:numPr>
                <w:ilvl w:val="1"/>
                <w:numId w:val="0"/>
              </w:numPr>
              <w:tabs>
                <w:tab w:val="left" w:pos="142"/>
                <w:tab w:val="left" w:pos="851"/>
                <w:tab w:val="left" w:pos="1134"/>
              </w:tabs>
              <w:jc w:val="both"/>
              <w:outlineLvl w:val="2"/>
              <w:rPr>
                <w:b/>
                <w:bCs/>
                <w:spacing w:val="-3"/>
                <w:lang w:val="es-PE"/>
              </w:rPr>
            </w:pPr>
            <w:r w:rsidRPr="0096366B">
              <w:rPr>
                <w:b/>
                <w:bCs/>
                <w:spacing w:val="-3"/>
                <w:lang w:val="es-PE"/>
              </w:rPr>
              <w:t>Inclemencias climáticas habituales</w:t>
            </w:r>
          </w:p>
          <w:p w14:paraId="4031472D" w14:textId="77777777" w:rsidR="00957C8D" w:rsidRPr="0096366B" w:rsidRDefault="00957C8D" w:rsidP="00705C94">
            <w:pPr>
              <w:keepNext/>
              <w:widowControl w:val="0"/>
              <w:numPr>
                <w:ilvl w:val="1"/>
                <w:numId w:val="0"/>
              </w:numPr>
              <w:tabs>
                <w:tab w:val="left" w:pos="142"/>
                <w:tab w:val="left" w:pos="851"/>
                <w:tab w:val="left" w:pos="1134"/>
              </w:tabs>
              <w:jc w:val="both"/>
              <w:outlineLvl w:val="2"/>
              <w:rPr>
                <w:b/>
                <w:bCs/>
                <w:spacing w:val="-3"/>
                <w:lang w:val="es-PE"/>
              </w:rPr>
            </w:pPr>
            <w:r w:rsidRPr="0096366B">
              <w:rPr>
                <w:bCs/>
                <w:spacing w:val="-3"/>
                <w:lang w:val="es-PE"/>
              </w:rPr>
              <w:t xml:space="preserve">Son aquellas que se presentan en el </w:t>
            </w:r>
            <w:r w:rsidRPr="0096366B">
              <w:rPr>
                <w:bCs/>
                <w:i/>
                <w:spacing w:val="-3"/>
                <w:lang w:val="es-PE"/>
              </w:rPr>
              <w:t>Lugar de las intervenciones</w:t>
            </w:r>
            <w:r w:rsidRPr="0096366B">
              <w:rPr>
                <w:bCs/>
                <w:spacing w:val="-3"/>
                <w:lang w:val="es-PE"/>
              </w:rPr>
              <w:t xml:space="preserve"> </w:t>
            </w:r>
            <w:r w:rsidRPr="0096366B">
              <w:rPr>
                <w:color w:val="0000FF"/>
                <w:spacing w:val="-3"/>
                <w:lang w:val="es-PE"/>
              </w:rPr>
              <w:t>(Ver CEC subcláusula 1.1 (w))</w:t>
            </w:r>
            <w:r w:rsidRPr="0096366B">
              <w:rPr>
                <w:lang w:val="es-PE"/>
              </w:rPr>
              <w:t xml:space="preserve">, </w:t>
            </w:r>
            <w:r w:rsidRPr="0096366B">
              <w:rPr>
                <w:bCs/>
                <w:spacing w:val="-3"/>
                <w:lang w:val="es-PE"/>
              </w:rPr>
              <w:t>de manera habitual, corriente, común, ordinario y típico.</w:t>
            </w:r>
          </w:p>
        </w:tc>
      </w:tr>
      <w:tr w:rsidR="00957C8D" w:rsidRPr="0096366B" w14:paraId="699FACC0" w14:textId="77777777" w:rsidTr="00705C94">
        <w:trPr>
          <w:trHeight w:val="769"/>
        </w:trPr>
        <w:tc>
          <w:tcPr>
            <w:tcW w:w="1838" w:type="dxa"/>
          </w:tcPr>
          <w:p w14:paraId="1D144C19" w14:textId="77777777" w:rsidR="00957C8D" w:rsidRPr="0096366B" w:rsidRDefault="00022ECD" w:rsidP="00705C94">
            <w:pPr>
              <w:rPr>
                <w:b/>
                <w:lang w:val="es-PE"/>
              </w:rPr>
            </w:pPr>
            <w:r>
              <w:rPr>
                <w:b/>
                <w:lang w:val="es-PE"/>
              </w:rPr>
              <w:lastRenderedPageBreak/>
              <w:t>CEC</w:t>
            </w:r>
            <w:r w:rsidR="00957C8D" w:rsidRPr="0096366B">
              <w:rPr>
                <w:b/>
                <w:lang w:val="es-PE"/>
              </w:rPr>
              <w:t xml:space="preserve"> 1.1 (ss)</w:t>
            </w:r>
          </w:p>
        </w:tc>
        <w:tc>
          <w:tcPr>
            <w:tcW w:w="7229" w:type="dxa"/>
          </w:tcPr>
          <w:p w14:paraId="2EB8263D" w14:textId="77777777" w:rsidR="00957C8D" w:rsidRPr="0096366B" w:rsidRDefault="00957C8D" w:rsidP="00705C94">
            <w:pPr>
              <w:jc w:val="both"/>
              <w:rPr>
                <w:spacing w:val="-3"/>
                <w:lang w:val="es-PE"/>
              </w:rPr>
            </w:pPr>
            <w:r w:rsidRPr="0096366B">
              <w:rPr>
                <w:b/>
                <w:bCs/>
                <w:spacing w:val="-3"/>
                <w:lang w:val="es-PE"/>
              </w:rPr>
              <w:t xml:space="preserve">Ejecución física del mejoramiento, </w:t>
            </w:r>
            <w:r w:rsidRPr="0096366B">
              <w:rPr>
                <w:bCs/>
                <w:spacing w:val="-3"/>
                <w:lang w:val="es-PE"/>
              </w:rPr>
              <w:t xml:space="preserve">es la ejecución física de las actividades </w:t>
            </w:r>
            <w:r w:rsidRPr="0096366B">
              <w:rPr>
                <w:spacing w:val="-3"/>
                <w:lang w:val="es-PE"/>
              </w:rPr>
              <w:t>aprobadas en el Plan de Mejoramiento y se iniciará en la fecha en que sea comunicado por el Contratante.</w:t>
            </w:r>
          </w:p>
        </w:tc>
      </w:tr>
      <w:tr w:rsidR="00957C8D" w:rsidRPr="0096366B" w14:paraId="025D930D" w14:textId="77777777" w:rsidTr="00705C94">
        <w:trPr>
          <w:trHeight w:val="769"/>
        </w:trPr>
        <w:tc>
          <w:tcPr>
            <w:tcW w:w="1838" w:type="dxa"/>
          </w:tcPr>
          <w:p w14:paraId="2DB3439A" w14:textId="77777777" w:rsidR="00957C8D" w:rsidRPr="0096366B" w:rsidRDefault="00022ECD" w:rsidP="00705C94">
            <w:pPr>
              <w:rPr>
                <w:b/>
                <w:lang w:val="es-PE"/>
              </w:rPr>
            </w:pPr>
            <w:r>
              <w:rPr>
                <w:b/>
                <w:lang w:val="es-PE"/>
              </w:rPr>
              <w:t>CEC</w:t>
            </w:r>
            <w:r w:rsidR="00957C8D" w:rsidRPr="0096366B">
              <w:rPr>
                <w:b/>
                <w:lang w:val="es-PE"/>
              </w:rPr>
              <w:t xml:space="preserve"> 1.1 (tt)</w:t>
            </w:r>
          </w:p>
        </w:tc>
        <w:tc>
          <w:tcPr>
            <w:tcW w:w="7229" w:type="dxa"/>
          </w:tcPr>
          <w:p w14:paraId="51353C77" w14:textId="77777777" w:rsidR="00957C8D" w:rsidRPr="0096366B" w:rsidRDefault="00957C8D" w:rsidP="00705C94">
            <w:pPr>
              <w:jc w:val="both"/>
              <w:rPr>
                <w:b/>
                <w:bCs/>
                <w:spacing w:val="-3"/>
                <w:lang w:val="es-PE"/>
              </w:rPr>
            </w:pPr>
            <w:r w:rsidRPr="0096366B">
              <w:rPr>
                <w:rFonts w:ascii="CG Times" w:hAnsi="CG Times"/>
                <w:b/>
                <w:color w:val="000000" w:themeColor="text1"/>
                <w:spacing w:val="-3"/>
                <w:lang w:val="es-PE"/>
              </w:rPr>
              <w:t>Acta de Conformidad Final de Mejoramiento</w:t>
            </w:r>
            <w:r w:rsidRPr="0096366B">
              <w:rPr>
                <w:rFonts w:ascii="Arial" w:hAnsi="Arial" w:cs="Arial"/>
                <w:lang w:val="es-PE"/>
              </w:rPr>
              <w:t xml:space="preserve">, </w:t>
            </w:r>
            <w:r w:rsidRPr="0096366B">
              <w:rPr>
                <w:rFonts w:ascii="CG Times" w:hAnsi="CG Times"/>
                <w:color w:val="000000" w:themeColor="text1"/>
                <w:spacing w:val="-3"/>
                <w:lang w:val="es-PE"/>
              </w:rPr>
              <w:t xml:space="preserve">es un documento donde se registra la fecha de culminación total de la </w:t>
            </w:r>
            <w:r w:rsidRPr="0096366B">
              <w:rPr>
                <w:rFonts w:ascii="CG Times" w:hAnsi="CG Times"/>
                <w:i/>
                <w:color w:val="000000" w:themeColor="text1"/>
                <w:spacing w:val="-3"/>
                <w:lang w:val="es-PE"/>
              </w:rPr>
              <w:t>ejecución física del mejoramiento</w:t>
            </w:r>
            <w:r w:rsidRPr="0096366B">
              <w:rPr>
                <w:rFonts w:ascii="CG Times" w:hAnsi="CG Times"/>
                <w:color w:val="000000" w:themeColor="text1"/>
                <w:spacing w:val="-3"/>
                <w:lang w:val="es-PE"/>
              </w:rPr>
              <w:t xml:space="preserve"> </w:t>
            </w:r>
            <w:r w:rsidRPr="0096366B">
              <w:rPr>
                <w:color w:val="0000FF"/>
                <w:spacing w:val="-3"/>
                <w:lang w:val="es-PE"/>
              </w:rPr>
              <w:t xml:space="preserve">(Ver CEC subcláusula 1.1 (ss)), </w:t>
            </w:r>
            <w:r w:rsidRPr="0096366B">
              <w:rPr>
                <w:rFonts w:ascii="CG Times" w:hAnsi="CG Times"/>
                <w:color w:val="000000" w:themeColor="text1"/>
                <w:spacing w:val="-3"/>
                <w:lang w:val="es-PE"/>
              </w:rPr>
              <w:t xml:space="preserve">el cual comprende todos los tramos del corredor vial </w:t>
            </w:r>
            <w:r w:rsidRPr="0096366B">
              <w:rPr>
                <w:spacing w:val="-3"/>
                <w:lang w:val="es-PE"/>
              </w:rPr>
              <w:t xml:space="preserve">de conformidad con el numeral </w:t>
            </w:r>
            <w:r w:rsidRPr="0096366B">
              <w:rPr>
                <w:color w:val="0000FF"/>
                <w:lang w:val="es-PE"/>
              </w:rPr>
              <w:t>2.4.4</w:t>
            </w:r>
            <w:r w:rsidRPr="0096366B">
              <w:rPr>
                <w:spacing w:val="-3"/>
                <w:lang w:val="es-PE"/>
              </w:rPr>
              <w:t xml:space="preserve"> de la </w:t>
            </w:r>
            <w:r w:rsidRPr="0096366B">
              <w:rPr>
                <w:color w:val="0000FF"/>
                <w:lang w:val="es-PE"/>
              </w:rPr>
              <w:t>Sección VII</w:t>
            </w:r>
            <w:r w:rsidRPr="0096366B">
              <w:rPr>
                <w:spacing w:val="-3"/>
                <w:lang w:val="es-PE"/>
              </w:rPr>
              <w:t xml:space="preserve"> Especificaciones y condiciones de cumplimiento.</w:t>
            </w:r>
          </w:p>
        </w:tc>
      </w:tr>
      <w:tr w:rsidR="00957C8D" w:rsidRPr="0096366B" w14:paraId="51610AD7" w14:textId="77777777" w:rsidTr="00705C94">
        <w:trPr>
          <w:trHeight w:val="769"/>
        </w:trPr>
        <w:tc>
          <w:tcPr>
            <w:tcW w:w="1838" w:type="dxa"/>
          </w:tcPr>
          <w:p w14:paraId="5ADF09D3" w14:textId="77777777" w:rsidR="00957C8D" w:rsidRPr="0096366B" w:rsidRDefault="00022ECD" w:rsidP="00705C94">
            <w:pPr>
              <w:rPr>
                <w:b/>
                <w:lang w:val="es-PE"/>
              </w:rPr>
            </w:pPr>
            <w:r>
              <w:rPr>
                <w:b/>
                <w:lang w:val="es-PE"/>
              </w:rPr>
              <w:t>CEC</w:t>
            </w:r>
            <w:r w:rsidR="00957C8D" w:rsidRPr="0096366B">
              <w:rPr>
                <w:b/>
                <w:lang w:val="es-PE"/>
              </w:rPr>
              <w:t xml:space="preserve"> 1.1 (uu)</w:t>
            </w:r>
          </w:p>
        </w:tc>
        <w:tc>
          <w:tcPr>
            <w:tcW w:w="7229" w:type="dxa"/>
          </w:tcPr>
          <w:p w14:paraId="3988D506" w14:textId="77777777" w:rsidR="00957C8D" w:rsidRPr="0096366B" w:rsidRDefault="00957C8D" w:rsidP="00705C94">
            <w:pPr>
              <w:jc w:val="both"/>
              <w:rPr>
                <w:b/>
                <w:spacing w:val="-3"/>
                <w:lang w:val="es-PE"/>
              </w:rPr>
            </w:pPr>
            <w:r w:rsidRPr="0096366B">
              <w:rPr>
                <w:b/>
                <w:lang w:val="es-PE"/>
              </w:rPr>
              <w:t>Gastos Generales</w:t>
            </w:r>
            <w:r w:rsidRPr="0096366B">
              <w:rPr>
                <w:lang w:val="es-PE"/>
              </w:rPr>
              <w:t xml:space="preserve">: Son aquellos costos indirectos que el Contratista efectúa para la ejecución de la prestación a su cargo, derivados de su propia actividad empresarial, por lo que no pueden ser incluidos dentro de los precios unitarios de las actividades que comprenden las intervenciones de Mejoramiento </w:t>
            </w:r>
            <w:r w:rsidRPr="0096366B">
              <w:rPr>
                <w:b/>
                <w:bCs/>
                <w:lang w:val="es-PE"/>
              </w:rPr>
              <w:t>(M)</w:t>
            </w:r>
            <w:r w:rsidRPr="0096366B">
              <w:rPr>
                <w:lang w:val="es-PE"/>
              </w:rPr>
              <w:t xml:space="preserve">, Conservación </w:t>
            </w:r>
            <w:r w:rsidRPr="0096366B">
              <w:rPr>
                <w:b/>
                <w:bCs/>
                <w:lang w:val="es-PE"/>
              </w:rPr>
              <w:t>(C)</w:t>
            </w:r>
            <w:r w:rsidRPr="0096366B">
              <w:rPr>
                <w:lang w:val="es-PE"/>
              </w:rPr>
              <w:t xml:space="preserve"> y Gestión </w:t>
            </w:r>
            <w:r w:rsidRPr="0096366B">
              <w:rPr>
                <w:b/>
                <w:bCs/>
                <w:lang w:val="es-PE"/>
              </w:rPr>
              <w:t xml:space="preserve">(G) </w:t>
            </w:r>
            <w:r w:rsidRPr="0096366B">
              <w:rPr>
                <w:lang w:val="es-PE"/>
              </w:rPr>
              <w:t xml:space="preserve">que se encuentran descritos en la </w:t>
            </w:r>
            <w:r w:rsidRPr="0096366B">
              <w:rPr>
                <w:color w:val="0000FF"/>
                <w:spacing w:val="-3"/>
                <w:lang w:val="es-PE"/>
              </w:rPr>
              <w:t>Sección VII</w:t>
            </w:r>
            <w:r w:rsidRPr="0096366B">
              <w:rPr>
                <w:lang w:val="es-PE"/>
              </w:rPr>
              <w:t xml:space="preserve"> Especificaciones y condiciones de cumplimiento.</w:t>
            </w:r>
            <w:r w:rsidRPr="0096366B">
              <w:rPr>
                <w:b/>
                <w:spacing w:val="-3"/>
                <w:lang w:val="es-PE"/>
              </w:rPr>
              <w:t xml:space="preserve"> </w:t>
            </w:r>
          </w:p>
        </w:tc>
      </w:tr>
      <w:tr w:rsidR="00957C8D" w:rsidRPr="0096366B" w14:paraId="71C10CAD" w14:textId="77777777" w:rsidTr="00705C94">
        <w:trPr>
          <w:trHeight w:val="1121"/>
        </w:trPr>
        <w:tc>
          <w:tcPr>
            <w:tcW w:w="1838" w:type="dxa"/>
          </w:tcPr>
          <w:p w14:paraId="12E9B4C6" w14:textId="77777777" w:rsidR="00957C8D" w:rsidRPr="0096366B" w:rsidRDefault="00022ECD" w:rsidP="00705C94">
            <w:pPr>
              <w:rPr>
                <w:b/>
                <w:lang w:val="es-PE"/>
              </w:rPr>
            </w:pPr>
            <w:r>
              <w:rPr>
                <w:b/>
                <w:lang w:val="es-PE"/>
              </w:rPr>
              <w:t>CEC</w:t>
            </w:r>
            <w:r w:rsidR="00957C8D" w:rsidRPr="0096366B">
              <w:rPr>
                <w:b/>
                <w:lang w:val="es-PE"/>
              </w:rPr>
              <w:t xml:space="preserve"> 1.1 (vv)</w:t>
            </w:r>
          </w:p>
        </w:tc>
        <w:tc>
          <w:tcPr>
            <w:tcW w:w="7229" w:type="dxa"/>
          </w:tcPr>
          <w:p w14:paraId="2AC8BB2A" w14:textId="77777777" w:rsidR="00957C8D" w:rsidRPr="0096366B" w:rsidRDefault="00957C8D" w:rsidP="00705C94">
            <w:pPr>
              <w:jc w:val="both"/>
              <w:rPr>
                <w:b/>
                <w:color w:val="000000" w:themeColor="text1"/>
                <w:lang w:val="es-PE"/>
              </w:rPr>
            </w:pPr>
            <w:r w:rsidRPr="0096366B">
              <w:rPr>
                <w:b/>
                <w:lang w:val="es-PE"/>
              </w:rPr>
              <w:t>Supervisor o Supervisión</w:t>
            </w:r>
            <w:r w:rsidRPr="0096366B">
              <w:rPr>
                <w:lang w:val="es-PE"/>
              </w:rPr>
              <w:t>, es designado por el Contratante para el Seguimiento, Monitoreo y Control del contrato de Gestión, Mejoramiento y Conservación vial por niveles de servicio del corredor vial indicado en la</w:t>
            </w:r>
            <w:r w:rsidRPr="0096366B">
              <w:rPr>
                <w:spacing w:val="-3"/>
                <w:lang w:val="es-PE"/>
              </w:rPr>
              <w:t xml:space="preserve"> </w:t>
            </w:r>
            <w:r w:rsidRPr="0096366B">
              <w:rPr>
                <w:color w:val="0000FF"/>
                <w:spacing w:val="-3"/>
                <w:lang w:val="es-PE"/>
              </w:rPr>
              <w:t>subcláusula 1.1 (w)</w:t>
            </w:r>
            <w:r w:rsidRPr="0096366B">
              <w:rPr>
                <w:lang w:val="es-PE"/>
              </w:rPr>
              <w:t xml:space="preserve"> de la presente Sección (CEC)</w:t>
            </w:r>
            <w:r w:rsidRPr="0096366B">
              <w:rPr>
                <w:color w:val="0000FF"/>
                <w:spacing w:val="-3"/>
                <w:lang w:val="es-PE"/>
              </w:rPr>
              <w:t>.</w:t>
            </w:r>
          </w:p>
        </w:tc>
      </w:tr>
      <w:tr w:rsidR="00957C8D" w:rsidRPr="0096366B" w14:paraId="5CC103E2" w14:textId="77777777" w:rsidTr="00705C94">
        <w:trPr>
          <w:trHeight w:val="941"/>
        </w:trPr>
        <w:tc>
          <w:tcPr>
            <w:tcW w:w="1838" w:type="dxa"/>
          </w:tcPr>
          <w:p w14:paraId="1610418F" w14:textId="77777777" w:rsidR="00957C8D" w:rsidRPr="0096366B" w:rsidRDefault="00022ECD" w:rsidP="00705C94">
            <w:pPr>
              <w:rPr>
                <w:b/>
                <w:lang w:val="es-PE"/>
              </w:rPr>
            </w:pPr>
            <w:r>
              <w:rPr>
                <w:b/>
                <w:lang w:val="es-PE"/>
              </w:rPr>
              <w:t>CEC</w:t>
            </w:r>
            <w:r w:rsidR="00957C8D" w:rsidRPr="0096366B">
              <w:rPr>
                <w:b/>
                <w:lang w:val="es-PE"/>
              </w:rPr>
              <w:t xml:space="preserve"> 1.1 (ww)</w:t>
            </w:r>
          </w:p>
        </w:tc>
        <w:tc>
          <w:tcPr>
            <w:tcW w:w="7229" w:type="dxa"/>
          </w:tcPr>
          <w:p w14:paraId="08AFD668" w14:textId="77777777" w:rsidR="00957C8D" w:rsidRPr="0096366B" w:rsidRDefault="00957C8D" w:rsidP="00705C94">
            <w:pPr>
              <w:jc w:val="both"/>
              <w:rPr>
                <w:b/>
                <w:lang w:val="es-PE"/>
              </w:rPr>
            </w:pPr>
            <w:r w:rsidRPr="0096366B">
              <w:rPr>
                <w:b/>
                <w:lang w:val="es-PE"/>
              </w:rPr>
              <w:t xml:space="preserve">Administrador de contrato, </w:t>
            </w:r>
            <w:r w:rsidRPr="0096366B">
              <w:rPr>
                <w:rFonts w:eastAsia="Calibri"/>
                <w:iCs/>
                <w:lang w:val="es-PE"/>
              </w:rPr>
              <w:t>se encarga de coordinar las acciones que ejecuta el Contratista y la Supervisión, y en general, de todas las acciones relativas a la administración de los contratos.</w:t>
            </w:r>
          </w:p>
        </w:tc>
      </w:tr>
      <w:tr w:rsidR="00957C8D" w:rsidRPr="0096366B" w14:paraId="7299D6C3" w14:textId="77777777" w:rsidTr="00705C94">
        <w:trPr>
          <w:trHeight w:val="298"/>
        </w:trPr>
        <w:tc>
          <w:tcPr>
            <w:tcW w:w="1838" w:type="dxa"/>
          </w:tcPr>
          <w:p w14:paraId="73BEE677" w14:textId="77777777" w:rsidR="00957C8D" w:rsidRPr="0096366B" w:rsidRDefault="00022ECD" w:rsidP="00705C94">
            <w:pPr>
              <w:rPr>
                <w:b/>
                <w:lang w:val="es-PE"/>
              </w:rPr>
            </w:pPr>
            <w:r>
              <w:rPr>
                <w:b/>
                <w:lang w:val="es-PE"/>
              </w:rPr>
              <w:t>CEC</w:t>
            </w:r>
            <w:r w:rsidR="00957C8D" w:rsidRPr="0096366B">
              <w:rPr>
                <w:b/>
                <w:lang w:val="es-PE"/>
              </w:rPr>
              <w:t xml:space="preserve"> 1.1 (zz)</w:t>
            </w:r>
          </w:p>
        </w:tc>
        <w:tc>
          <w:tcPr>
            <w:tcW w:w="7229" w:type="dxa"/>
          </w:tcPr>
          <w:p w14:paraId="7D9C5C9C" w14:textId="77777777" w:rsidR="00957C8D" w:rsidRPr="0096366B" w:rsidRDefault="00957C8D" w:rsidP="00705C94">
            <w:pPr>
              <w:jc w:val="both"/>
              <w:rPr>
                <w:color w:val="000000" w:themeColor="text1"/>
                <w:spacing w:val="-3"/>
                <w:lang w:val="es-PE"/>
              </w:rPr>
            </w:pPr>
            <w:r w:rsidRPr="0096366B">
              <w:rPr>
                <w:b/>
                <w:color w:val="000000" w:themeColor="text1"/>
                <w:spacing w:val="-3"/>
                <w:lang w:val="es-PE"/>
              </w:rPr>
              <w:t>Violación del Contrato</w:t>
            </w:r>
            <w:r w:rsidRPr="0096366B">
              <w:rPr>
                <w:color w:val="000000" w:themeColor="text1"/>
                <w:spacing w:val="-3"/>
                <w:lang w:val="es-PE"/>
              </w:rPr>
              <w:t>, será entendido como incumplimiento del Contrato por parte del Contratista.</w:t>
            </w:r>
          </w:p>
        </w:tc>
      </w:tr>
      <w:tr w:rsidR="00957C8D" w:rsidRPr="0096366B" w14:paraId="303581AD" w14:textId="77777777" w:rsidTr="00705C94">
        <w:tc>
          <w:tcPr>
            <w:tcW w:w="1838" w:type="dxa"/>
          </w:tcPr>
          <w:p w14:paraId="12D0EE0E" w14:textId="77777777" w:rsidR="00957C8D" w:rsidRPr="0096366B" w:rsidRDefault="00957C8D" w:rsidP="00705C94">
            <w:pPr>
              <w:rPr>
                <w:b/>
                <w:lang w:val="es-PE"/>
              </w:rPr>
            </w:pPr>
          </w:p>
          <w:p w14:paraId="74494242" w14:textId="77777777" w:rsidR="00957C8D" w:rsidRPr="0096366B" w:rsidRDefault="00022ECD" w:rsidP="00705C94">
            <w:pPr>
              <w:ind w:left="708" w:hanging="708"/>
              <w:rPr>
                <w:b/>
                <w:lang w:val="es-PE"/>
              </w:rPr>
            </w:pPr>
            <w:r>
              <w:rPr>
                <w:b/>
                <w:lang w:val="es-PE"/>
              </w:rPr>
              <w:t>CEC</w:t>
            </w:r>
            <w:r w:rsidR="00957C8D" w:rsidRPr="0096366B">
              <w:rPr>
                <w:b/>
                <w:lang w:val="es-PE"/>
              </w:rPr>
              <w:t xml:space="preserve"> 2.2</w:t>
            </w:r>
          </w:p>
        </w:tc>
        <w:tc>
          <w:tcPr>
            <w:tcW w:w="7229" w:type="dxa"/>
          </w:tcPr>
          <w:p w14:paraId="397FE081" w14:textId="77777777" w:rsidR="00957C8D" w:rsidRPr="0096366B" w:rsidRDefault="00957C8D" w:rsidP="00705C94">
            <w:pPr>
              <w:jc w:val="both"/>
              <w:rPr>
                <w:color w:val="000000" w:themeColor="text1"/>
                <w:spacing w:val="-3"/>
                <w:lang w:val="es-PE"/>
              </w:rPr>
            </w:pPr>
            <w:r w:rsidRPr="0096366B">
              <w:rPr>
                <w:color w:val="000000" w:themeColor="text1"/>
                <w:spacing w:val="-3"/>
                <w:lang w:val="es-PE"/>
              </w:rPr>
              <w:t>Se reemplaza de acuerdo al siguiente detalle:</w:t>
            </w:r>
          </w:p>
          <w:p w14:paraId="79D47885" w14:textId="77777777" w:rsidR="00957C8D" w:rsidRPr="0096366B" w:rsidRDefault="00957C8D" w:rsidP="00705C94">
            <w:pPr>
              <w:jc w:val="both"/>
              <w:rPr>
                <w:bCs/>
                <w:color w:val="000000" w:themeColor="text1"/>
                <w:lang w:val="es-PE"/>
              </w:rPr>
            </w:pPr>
            <w:r w:rsidRPr="0096366B">
              <w:rPr>
                <w:color w:val="000000" w:themeColor="text1"/>
                <w:spacing w:val="-3"/>
                <w:lang w:val="es-PE"/>
              </w:rPr>
              <w:t xml:space="preserve">La </w:t>
            </w:r>
            <w:r w:rsidRPr="0096366B">
              <w:rPr>
                <w:b/>
                <w:color w:val="000000" w:themeColor="text1"/>
                <w:spacing w:val="-3"/>
                <w:lang w:val="es-PE"/>
              </w:rPr>
              <w:t>Fecha Prevista de</w:t>
            </w:r>
            <w:r w:rsidRPr="0096366B">
              <w:rPr>
                <w:color w:val="000000" w:themeColor="text1"/>
                <w:spacing w:val="-3"/>
                <w:lang w:val="es-PE"/>
              </w:rPr>
              <w:t xml:space="preserve"> </w:t>
            </w:r>
            <w:r w:rsidRPr="0096366B">
              <w:rPr>
                <w:b/>
                <w:color w:val="000000" w:themeColor="text1"/>
                <w:spacing w:val="-3"/>
                <w:lang w:val="es-PE"/>
              </w:rPr>
              <w:t>Terminación de la intervención por actividad</w:t>
            </w:r>
            <w:r w:rsidRPr="0096366B">
              <w:rPr>
                <w:color w:val="0000FF"/>
                <w:spacing w:val="-3"/>
                <w:lang w:val="es-PE"/>
              </w:rPr>
              <w:t xml:space="preserve">, </w:t>
            </w:r>
            <w:r w:rsidRPr="0096366B">
              <w:rPr>
                <w:color w:val="000000" w:themeColor="text1"/>
                <w:spacing w:val="-3"/>
                <w:lang w:val="es-PE"/>
              </w:rPr>
              <w:t xml:space="preserve">están descritas en </w:t>
            </w:r>
            <w:r w:rsidRPr="0096366B">
              <w:rPr>
                <w:color w:val="000000" w:themeColor="text1"/>
                <w:lang w:val="es-PE"/>
              </w:rPr>
              <w:t xml:space="preserve">la </w:t>
            </w:r>
            <w:r w:rsidRPr="0096366B">
              <w:rPr>
                <w:color w:val="0000FF"/>
                <w:lang w:val="es-PE"/>
              </w:rPr>
              <w:t>Sección VII</w:t>
            </w:r>
            <w:r w:rsidRPr="0096366B">
              <w:rPr>
                <w:bCs/>
                <w:color w:val="000000" w:themeColor="text1"/>
                <w:lang w:val="es-PE"/>
              </w:rPr>
              <w:t xml:space="preserve"> Especificaciones y condiciones de cumplimiento, a través de los siguientes numerales:</w:t>
            </w:r>
          </w:p>
          <w:p w14:paraId="67208757" w14:textId="77777777" w:rsidR="00957C8D" w:rsidRPr="0096366B" w:rsidRDefault="00957C8D" w:rsidP="00705C94">
            <w:pPr>
              <w:jc w:val="both"/>
              <w:rPr>
                <w:bCs/>
                <w:color w:val="000000" w:themeColor="text1"/>
                <w:lang w:val="es-PE"/>
              </w:rPr>
            </w:pPr>
          </w:p>
          <w:p w14:paraId="65F50CB7" w14:textId="77777777" w:rsidR="00957C8D" w:rsidRPr="0096366B" w:rsidRDefault="00957C8D" w:rsidP="00705C94">
            <w:pPr>
              <w:jc w:val="both"/>
              <w:rPr>
                <w:bCs/>
                <w:spacing w:val="-3"/>
                <w:lang w:val="es-PE"/>
              </w:rPr>
            </w:pPr>
            <w:r w:rsidRPr="0096366B">
              <w:rPr>
                <w:bCs/>
                <w:spacing w:val="-3"/>
                <w:lang w:val="es-PE"/>
              </w:rPr>
              <w:t xml:space="preserve"> Intervención de </w:t>
            </w:r>
            <w:r w:rsidRPr="0096366B">
              <w:rPr>
                <w:b/>
                <w:bCs/>
                <w:spacing w:val="-3"/>
                <w:lang w:val="es-PE"/>
              </w:rPr>
              <w:t xml:space="preserve">Mejoramiento (M), </w:t>
            </w:r>
            <w:r w:rsidRPr="0096366B">
              <w:rPr>
                <w:bCs/>
                <w:spacing w:val="-3"/>
                <w:lang w:val="es-PE"/>
              </w:rPr>
              <w:t>principal actividad:</w:t>
            </w:r>
          </w:p>
          <w:p w14:paraId="04F5A8D8" w14:textId="77777777" w:rsidR="00957C8D" w:rsidRPr="0096366B" w:rsidRDefault="00957C8D" w:rsidP="00957C8D">
            <w:pPr>
              <w:pStyle w:val="Prrafodelista"/>
              <w:numPr>
                <w:ilvl w:val="0"/>
                <w:numId w:val="74"/>
              </w:numPr>
              <w:jc w:val="both"/>
              <w:rPr>
                <w:color w:val="0000FF"/>
                <w:spacing w:val="-3"/>
                <w:lang w:val="es-PE"/>
              </w:rPr>
            </w:pPr>
            <w:r w:rsidRPr="0096366B">
              <w:rPr>
                <w:spacing w:val="-3"/>
                <w:lang w:val="es-PE"/>
              </w:rPr>
              <w:t xml:space="preserve">Elaboración del Plan de mejoramiento: De acuerdo al </w:t>
            </w:r>
            <w:r w:rsidRPr="0096366B">
              <w:rPr>
                <w:color w:val="0000FF"/>
                <w:spacing w:val="-3"/>
                <w:lang w:val="es-PE"/>
              </w:rPr>
              <w:t>numeral 2.3.1 y 2.3.2 de la Sección VII.</w:t>
            </w:r>
          </w:p>
          <w:p w14:paraId="5F5B0A35" w14:textId="77777777" w:rsidR="00957C8D" w:rsidRPr="0096366B" w:rsidRDefault="00957C8D" w:rsidP="00957C8D">
            <w:pPr>
              <w:pStyle w:val="Prrafodelista"/>
              <w:numPr>
                <w:ilvl w:val="0"/>
                <w:numId w:val="74"/>
              </w:numPr>
              <w:jc w:val="both"/>
              <w:rPr>
                <w:color w:val="0000FF"/>
                <w:spacing w:val="-3"/>
                <w:lang w:val="es-PE"/>
              </w:rPr>
            </w:pPr>
            <w:r w:rsidRPr="0096366B">
              <w:rPr>
                <w:spacing w:val="-3"/>
                <w:lang w:val="es-PE"/>
              </w:rPr>
              <w:t>Ejecución física del mejoramiento: De acuerdo al</w:t>
            </w:r>
            <w:r w:rsidRPr="0096366B">
              <w:rPr>
                <w:color w:val="000000" w:themeColor="text1"/>
                <w:spacing w:val="-3"/>
                <w:lang w:val="es-PE"/>
              </w:rPr>
              <w:t xml:space="preserve"> </w:t>
            </w:r>
            <w:r w:rsidRPr="0096366B">
              <w:rPr>
                <w:color w:val="0000FF"/>
                <w:spacing w:val="-3"/>
                <w:lang w:val="es-PE"/>
              </w:rPr>
              <w:t>numeral 2.3.4 de la Sección VII.</w:t>
            </w:r>
          </w:p>
          <w:p w14:paraId="42A385BF" w14:textId="77777777" w:rsidR="00957C8D" w:rsidRPr="0096366B" w:rsidRDefault="00957C8D" w:rsidP="00957C8D">
            <w:pPr>
              <w:pStyle w:val="Prrafodelista"/>
              <w:numPr>
                <w:ilvl w:val="0"/>
                <w:numId w:val="74"/>
              </w:numPr>
              <w:jc w:val="both"/>
              <w:rPr>
                <w:color w:val="0000FF"/>
                <w:spacing w:val="-3"/>
                <w:lang w:val="es-PE"/>
              </w:rPr>
            </w:pPr>
            <w:r w:rsidRPr="0096366B">
              <w:rPr>
                <w:color w:val="000000" w:themeColor="text1"/>
                <w:spacing w:val="-3"/>
                <w:lang w:val="es-PE"/>
              </w:rPr>
              <w:t xml:space="preserve">Identificación de predios e interferencias dentro del derecho de vía: De acuerdo al </w:t>
            </w:r>
            <w:r w:rsidRPr="0096366B">
              <w:rPr>
                <w:color w:val="0000FF"/>
                <w:spacing w:val="-3"/>
                <w:lang w:val="es-PE"/>
              </w:rPr>
              <w:t>numeral 2.3.5 de la Sección VII.</w:t>
            </w:r>
          </w:p>
          <w:p w14:paraId="164EB8D8" w14:textId="77777777" w:rsidR="00957C8D" w:rsidRPr="0096366B" w:rsidRDefault="00957C8D" w:rsidP="00705C94">
            <w:pPr>
              <w:jc w:val="both"/>
              <w:rPr>
                <w:bCs/>
                <w:spacing w:val="-3"/>
                <w:lang w:val="es-PE"/>
              </w:rPr>
            </w:pPr>
          </w:p>
          <w:p w14:paraId="651602BE" w14:textId="77777777" w:rsidR="00957C8D" w:rsidRPr="0096366B" w:rsidRDefault="00957C8D" w:rsidP="00705C94">
            <w:pPr>
              <w:jc w:val="both"/>
              <w:rPr>
                <w:bCs/>
                <w:spacing w:val="-3"/>
                <w:lang w:val="es-PE"/>
              </w:rPr>
            </w:pPr>
            <w:r w:rsidRPr="0096366B">
              <w:rPr>
                <w:bCs/>
                <w:spacing w:val="-3"/>
                <w:lang w:val="es-PE"/>
              </w:rPr>
              <w:t xml:space="preserve">Intervención de </w:t>
            </w:r>
            <w:r w:rsidRPr="0096366B">
              <w:rPr>
                <w:b/>
                <w:bCs/>
                <w:spacing w:val="-3"/>
                <w:lang w:val="es-PE"/>
              </w:rPr>
              <w:t xml:space="preserve">Conservación (C), </w:t>
            </w:r>
            <w:r w:rsidRPr="0096366B">
              <w:rPr>
                <w:bCs/>
                <w:spacing w:val="-3"/>
                <w:lang w:val="es-PE"/>
              </w:rPr>
              <w:t>principal actividad:</w:t>
            </w:r>
          </w:p>
          <w:p w14:paraId="18742FC8" w14:textId="77777777" w:rsidR="00957C8D" w:rsidRPr="0096366B" w:rsidRDefault="00957C8D" w:rsidP="00957C8D">
            <w:pPr>
              <w:pStyle w:val="Prrafodelista"/>
              <w:numPr>
                <w:ilvl w:val="0"/>
                <w:numId w:val="74"/>
              </w:numPr>
              <w:jc w:val="both"/>
              <w:rPr>
                <w:color w:val="0000FF"/>
                <w:spacing w:val="-3"/>
                <w:lang w:val="es-PE"/>
              </w:rPr>
            </w:pPr>
            <w:r w:rsidRPr="0096366B">
              <w:rPr>
                <w:spacing w:val="-3"/>
                <w:lang w:val="es-PE"/>
              </w:rPr>
              <w:t>Conservación inicial- transitabilidad: De acuerdo al</w:t>
            </w:r>
            <w:r w:rsidRPr="0096366B">
              <w:rPr>
                <w:color w:val="000000" w:themeColor="text1"/>
                <w:spacing w:val="-3"/>
                <w:lang w:val="es-PE"/>
              </w:rPr>
              <w:t xml:space="preserve"> </w:t>
            </w:r>
            <w:r w:rsidRPr="0096366B">
              <w:rPr>
                <w:color w:val="0000FF"/>
                <w:spacing w:val="-3"/>
                <w:lang w:val="es-PE"/>
              </w:rPr>
              <w:t>numeral 3.4.3.1 de la Sección VII.</w:t>
            </w:r>
          </w:p>
          <w:p w14:paraId="3C59CFB1" w14:textId="77777777" w:rsidR="00957C8D" w:rsidRPr="0096366B" w:rsidRDefault="00957C8D" w:rsidP="00957C8D">
            <w:pPr>
              <w:pStyle w:val="Prrafodelista"/>
              <w:numPr>
                <w:ilvl w:val="0"/>
                <w:numId w:val="74"/>
              </w:numPr>
              <w:jc w:val="both"/>
              <w:rPr>
                <w:color w:val="0000FF"/>
                <w:spacing w:val="-3"/>
                <w:lang w:val="es-PE"/>
              </w:rPr>
            </w:pPr>
            <w:r w:rsidRPr="0096366B">
              <w:rPr>
                <w:spacing w:val="-3"/>
                <w:lang w:val="es-PE"/>
              </w:rPr>
              <w:t>Plan de conservación: De acuerdo al</w:t>
            </w:r>
            <w:r w:rsidRPr="0096366B">
              <w:rPr>
                <w:color w:val="000000" w:themeColor="text1"/>
                <w:spacing w:val="-3"/>
                <w:lang w:val="es-PE"/>
              </w:rPr>
              <w:t xml:space="preserve"> </w:t>
            </w:r>
            <w:r w:rsidRPr="0096366B">
              <w:rPr>
                <w:color w:val="0000FF"/>
                <w:spacing w:val="-3"/>
                <w:lang w:val="es-PE"/>
              </w:rPr>
              <w:t>numeral 3.3 de la Sección VII.</w:t>
            </w:r>
          </w:p>
          <w:p w14:paraId="5C819071" w14:textId="77777777" w:rsidR="00957C8D" w:rsidRPr="0096366B" w:rsidRDefault="00957C8D" w:rsidP="00957C8D">
            <w:pPr>
              <w:pStyle w:val="Prrafodelista"/>
              <w:numPr>
                <w:ilvl w:val="0"/>
                <w:numId w:val="74"/>
              </w:numPr>
              <w:jc w:val="both"/>
              <w:rPr>
                <w:color w:val="0000FF"/>
                <w:spacing w:val="-3"/>
                <w:lang w:val="es-PE"/>
              </w:rPr>
            </w:pPr>
            <w:r w:rsidRPr="0096366B">
              <w:rPr>
                <w:spacing w:val="-3"/>
                <w:lang w:val="es-PE"/>
              </w:rPr>
              <w:t>Conservación periódica: De acuerdo al</w:t>
            </w:r>
            <w:r w:rsidRPr="0096366B">
              <w:rPr>
                <w:color w:val="000000" w:themeColor="text1"/>
                <w:spacing w:val="-3"/>
                <w:lang w:val="es-PE"/>
              </w:rPr>
              <w:t xml:space="preserve"> </w:t>
            </w:r>
            <w:r w:rsidRPr="0096366B">
              <w:rPr>
                <w:color w:val="0000FF"/>
                <w:spacing w:val="-3"/>
                <w:lang w:val="es-PE"/>
              </w:rPr>
              <w:t>numeral 3.4.1 de la Sección VII.</w:t>
            </w:r>
          </w:p>
          <w:p w14:paraId="718F2267" w14:textId="77777777" w:rsidR="00957C8D" w:rsidRPr="0096366B" w:rsidRDefault="00957C8D" w:rsidP="00957C8D">
            <w:pPr>
              <w:pStyle w:val="Prrafodelista"/>
              <w:numPr>
                <w:ilvl w:val="0"/>
                <w:numId w:val="74"/>
              </w:numPr>
              <w:jc w:val="both"/>
              <w:rPr>
                <w:color w:val="0000FF"/>
                <w:spacing w:val="-3"/>
                <w:lang w:val="es-PE"/>
              </w:rPr>
            </w:pPr>
            <w:r w:rsidRPr="0096366B">
              <w:rPr>
                <w:spacing w:val="-3"/>
                <w:lang w:val="es-PE"/>
              </w:rPr>
              <w:t>Conservación periódica de puentes: De acuerdo al</w:t>
            </w:r>
            <w:r w:rsidRPr="0096366B">
              <w:rPr>
                <w:color w:val="000000" w:themeColor="text1"/>
                <w:spacing w:val="-3"/>
                <w:lang w:val="es-PE"/>
              </w:rPr>
              <w:t xml:space="preserve"> </w:t>
            </w:r>
            <w:r w:rsidRPr="0096366B">
              <w:rPr>
                <w:color w:val="0000FF"/>
                <w:spacing w:val="-3"/>
                <w:lang w:val="es-PE"/>
              </w:rPr>
              <w:t>numeral 3.4.2 de la Sección VII.</w:t>
            </w:r>
          </w:p>
          <w:p w14:paraId="1B27C414" w14:textId="77777777" w:rsidR="00957C8D" w:rsidRPr="0096366B" w:rsidRDefault="00957C8D" w:rsidP="00957C8D">
            <w:pPr>
              <w:pStyle w:val="Prrafodelista"/>
              <w:numPr>
                <w:ilvl w:val="0"/>
                <w:numId w:val="74"/>
              </w:numPr>
              <w:spacing w:after="240"/>
              <w:jc w:val="both"/>
              <w:rPr>
                <w:color w:val="0000FF"/>
                <w:spacing w:val="-3"/>
                <w:lang w:val="es-PE"/>
              </w:rPr>
            </w:pPr>
            <w:r w:rsidRPr="0096366B">
              <w:rPr>
                <w:spacing w:val="-3"/>
                <w:lang w:val="es-PE"/>
              </w:rPr>
              <w:lastRenderedPageBreak/>
              <w:t>Conservación rutinaria antes, después: De acuerdo al</w:t>
            </w:r>
            <w:r w:rsidRPr="0096366B">
              <w:rPr>
                <w:color w:val="000000" w:themeColor="text1"/>
                <w:spacing w:val="-3"/>
                <w:lang w:val="es-PE"/>
              </w:rPr>
              <w:t xml:space="preserve"> </w:t>
            </w:r>
            <w:r w:rsidRPr="0096366B">
              <w:rPr>
                <w:color w:val="0000FF"/>
                <w:spacing w:val="-3"/>
                <w:lang w:val="es-PE"/>
              </w:rPr>
              <w:t>numeral 3.4.3.2 y 3.4.3.3 de la Sección VII.</w:t>
            </w:r>
          </w:p>
          <w:p w14:paraId="5F99F414" w14:textId="77777777" w:rsidR="00957C8D" w:rsidRPr="0096366B" w:rsidRDefault="00957C8D" w:rsidP="00705C94">
            <w:pPr>
              <w:jc w:val="both"/>
              <w:rPr>
                <w:color w:val="000000" w:themeColor="text1"/>
                <w:spacing w:val="-3"/>
                <w:lang w:val="es-PE"/>
              </w:rPr>
            </w:pPr>
            <w:r w:rsidRPr="0096366B">
              <w:rPr>
                <w:bCs/>
                <w:spacing w:val="-3"/>
                <w:lang w:val="es-PE"/>
              </w:rPr>
              <w:t xml:space="preserve">La intervención de </w:t>
            </w:r>
            <w:r w:rsidRPr="0096366B">
              <w:rPr>
                <w:b/>
                <w:bCs/>
                <w:spacing w:val="-3"/>
                <w:lang w:val="es-PE"/>
              </w:rPr>
              <w:t xml:space="preserve">Gestión (G), </w:t>
            </w:r>
            <w:r w:rsidRPr="0096366B">
              <w:rPr>
                <w:bCs/>
                <w:spacing w:val="-3"/>
                <w:lang w:val="es-PE"/>
              </w:rPr>
              <w:t xml:space="preserve">la fecha Prevista de Terminación de cada actividad están descritas </w:t>
            </w:r>
            <w:r w:rsidRPr="0096366B">
              <w:rPr>
                <w:bCs/>
                <w:color w:val="000000" w:themeColor="text1"/>
                <w:spacing w:val="-3"/>
                <w:lang w:val="es-PE"/>
              </w:rPr>
              <w:t xml:space="preserve">en </w:t>
            </w:r>
            <w:r w:rsidRPr="0096366B">
              <w:rPr>
                <w:color w:val="000000" w:themeColor="text1"/>
                <w:spacing w:val="-3"/>
                <w:lang w:val="es-PE"/>
              </w:rPr>
              <w:t xml:space="preserve">los Capítulos </w:t>
            </w:r>
            <w:r w:rsidRPr="0096366B">
              <w:rPr>
                <w:color w:val="0000FF"/>
                <w:lang w:val="es-PE"/>
              </w:rPr>
              <w:t>IV y V</w:t>
            </w:r>
            <w:r w:rsidRPr="0096366B">
              <w:rPr>
                <w:color w:val="FF0000"/>
                <w:spacing w:val="-3"/>
                <w:lang w:val="es-PE"/>
              </w:rPr>
              <w:t xml:space="preserve"> </w:t>
            </w:r>
            <w:r w:rsidRPr="0096366B">
              <w:rPr>
                <w:color w:val="000000" w:themeColor="text1"/>
                <w:spacing w:val="-3"/>
                <w:lang w:val="es-PE"/>
              </w:rPr>
              <w:t xml:space="preserve">de la </w:t>
            </w:r>
            <w:r w:rsidRPr="0096366B">
              <w:rPr>
                <w:color w:val="0000FF"/>
                <w:lang w:val="es-PE"/>
              </w:rPr>
              <w:t>Sección VII</w:t>
            </w:r>
            <w:r w:rsidRPr="0096366B">
              <w:rPr>
                <w:spacing w:val="-3"/>
                <w:lang w:val="es-PE"/>
              </w:rPr>
              <w:t xml:space="preserve"> </w:t>
            </w:r>
            <w:r w:rsidRPr="0096366B">
              <w:rPr>
                <w:color w:val="000000" w:themeColor="text1"/>
                <w:spacing w:val="-3"/>
                <w:lang w:val="es-PE"/>
              </w:rPr>
              <w:t>Especificaciones y condiciones de cumplimiento.</w:t>
            </w:r>
          </w:p>
        </w:tc>
      </w:tr>
      <w:tr w:rsidR="00957C8D" w:rsidRPr="0096366B" w14:paraId="4E88A040" w14:textId="77777777" w:rsidTr="00705C94">
        <w:tc>
          <w:tcPr>
            <w:tcW w:w="1838" w:type="dxa"/>
          </w:tcPr>
          <w:p w14:paraId="0FBC9E98" w14:textId="77777777" w:rsidR="00957C8D" w:rsidRPr="0096366B" w:rsidRDefault="00022ECD" w:rsidP="00705C94">
            <w:pPr>
              <w:rPr>
                <w:b/>
                <w:lang w:val="es-PE"/>
              </w:rPr>
            </w:pPr>
            <w:r>
              <w:rPr>
                <w:b/>
                <w:lang w:val="es-PE"/>
              </w:rPr>
              <w:lastRenderedPageBreak/>
              <w:t>CEC</w:t>
            </w:r>
            <w:r w:rsidR="00957C8D" w:rsidRPr="0096366B">
              <w:rPr>
                <w:b/>
                <w:lang w:val="es-PE"/>
              </w:rPr>
              <w:t xml:space="preserve"> 2.3 (f)</w:t>
            </w:r>
          </w:p>
        </w:tc>
        <w:tc>
          <w:tcPr>
            <w:tcW w:w="7229" w:type="dxa"/>
          </w:tcPr>
          <w:p w14:paraId="521CF167" w14:textId="77777777" w:rsidR="00957C8D" w:rsidRPr="0096366B" w:rsidRDefault="00957C8D" w:rsidP="00705C94">
            <w:pPr>
              <w:jc w:val="both"/>
              <w:rPr>
                <w:spacing w:val="-3"/>
                <w:lang w:val="es-PE"/>
              </w:rPr>
            </w:pPr>
            <w:r w:rsidRPr="0096366B">
              <w:rPr>
                <w:spacing w:val="-3"/>
                <w:lang w:val="es-PE"/>
              </w:rPr>
              <w:t>Se reemplaza de acuerdo al siguiente detalle</w:t>
            </w:r>
          </w:p>
          <w:p w14:paraId="3B65E17F" w14:textId="77777777" w:rsidR="00957C8D" w:rsidRPr="0096366B" w:rsidRDefault="00957C8D" w:rsidP="00705C94">
            <w:pPr>
              <w:jc w:val="both"/>
              <w:rPr>
                <w:spacing w:val="-3"/>
                <w:lang w:val="es-PE"/>
              </w:rPr>
            </w:pPr>
            <w:r w:rsidRPr="0096366B">
              <w:rPr>
                <w:spacing w:val="-3"/>
                <w:lang w:val="es-PE"/>
              </w:rPr>
              <w:t xml:space="preserve"> “Especificaciones y condiciones de cumplimiento” de la </w:t>
            </w:r>
            <w:r w:rsidRPr="0096366B">
              <w:rPr>
                <w:color w:val="0000FF"/>
                <w:spacing w:val="-3"/>
                <w:lang w:val="es-PE"/>
              </w:rPr>
              <w:t>Sección VII.</w:t>
            </w:r>
          </w:p>
        </w:tc>
      </w:tr>
      <w:tr w:rsidR="00957C8D" w:rsidRPr="0096366B" w14:paraId="5498715C" w14:textId="77777777" w:rsidTr="00705C94">
        <w:trPr>
          <w:trHeight w:val="2245"/>
        </w:trPr>
        <w:tc>
          <w:tcPr>
            <w:tcW w:w="1838" w:type="dxa"/>
          </w:tcPr>
          <w:p w14:paraId="6A788C4B" w14:textId="77777777" w:rsidR="00957C8D" w:rsidRPr="0096366B" w:rsidRDefault="00022ECD" w:rsidP="00705C94">
            <w:pPr>
              <w:rPr>
                <w:b/>
                <w:lang w:val="es-PE"/>
              </w:rPr>
            </w:pPr>
            <w:r>
              <w:rPr>
                <w:b/>
                <w:lang w:val="es-PE"/>
              </w:rPr>
              <w:t>CEC</w:t>
            </w:r>
            <w:r w:rsidR="00957C8D" w:rsidRPr="0096366B">
              <w:rPr>
                <w:b/>
                <w:lang w:val="es-PE"/>
              </w:rPr>
              <w:t xml:space="preserve"> 2.3 (g)</w:t>
            </w:r>
          </w:p>
        </w:tc>
        <w:tc>
          <w:tcPr>
            <w:tcW w:w="7229" w:type="dxa"/>
          </w:tcPr>
          <w:p w14:paraId="2DAAF94E" w14:textId="77777777" w:rsidR="00957C8D" w:rsidRPr="0096366B" w:rsidRDefault="00957C8D" w:rsidP="00705C94">
            <w:pPr>
              <w:jc w:val="both"/>
              <w:rPr>
                <w:spacing w:val="-3"/>
                <w:lang w:val="es-PE"/>
              </w:rPr>
            </w:pPr>
            <w:r w:rsidRPr="0096366B">
              <w:rPr>
                <w:spacing w:val="-3"/>
                <w:lang w:val="es-PE"/>
              </w:rPr>
              <w:t>Se precisa que:</w:t>
            </w:r>
          </w:p>
          <w:p w14:paraId="132AF9EF" w14:textId="77777777" w:rsidR="00957C8D" w:rsidRPr="0096366B" w:rsidRDefault="00957C8D" w:rsidP="00705C94">
            <w:pPr>
              <w:jc w:val="both"/>
              <w:rPr>
                <w:color w:val="0000FF"/>
                <w:spacing w:val="-3"/>
                <w:lang w:val="es-PE"/>
              </w:rPr>
            </w:pPr>
            <w:r w:rsidRPr="0096366B">
              <w:rPr>
                <w:spacing w:val="-3"/>
                <w:lang w:val="es-PE"/>
              </w:rPr>
              <w:t xml:space="preserve">Los planos que integran el Contrato son los elaborados por el Contratista, para ello deberá tener en cuenta lo establecido en la </w:t>
            </w:r>
            <w:r w:rsidRPr="0096366B">
              <w:rPr>
                <w:color w:val="0000FF"/>
                <w:spacing w:val="-3"/>
                <w:lang w:val="es-PE"/>
              </w:rPr>
              <w:t>subcláusula 1.1 (n)</w:t>
            </w:r>
            <w:r w:rsidRPr="0096366B">
              <w:rPr>
                <w:lang w:val="es-PE"/>
              </w:rPr>
              <w:t xml:space="preserve"> de la presente Sección (CEC)</w:t>
            </w:r>
            <w:r w:rsidRPr="0096366B">
              <w:rPr>
                <w:color w:val="0000FF"/>
                <w:spacing w:val="-3"/>
                <w:lang w:val="es-PE"/>
              </w:rPr>
              <w:t>.</w:t>
            </w:r>
          </w:p>
          <w:p w14:paraId="72C2FC12" w14:textId="77777777" w:rsidR="00957C8D" w:rsidRPr="0096366B" w:rsidRDefault="00957C8D" w:rsidP="00705C94">
            <w:pPr>
              <w:jc w:val="both"/>
              <w:rPr>
                <w:spacing w:val="-3"/>
                <w:lang w:val="es-PE"/>
              </w:rPr>
            </w:pPr>
          </w:p>
          <w:p w14:paraId="3D4D2BDC" w14:textId="77777777" w:rsidR="00957C8D" w:rsidRPr="0096366B" w:rsidRDefault="00957C8D" w:rsidP="00705C94">
            <w:pPr>
              <w:spacing w:after="200"/>
              <w:jc w:val="both"/>
              <w:rPr>
                <w:lang w:val="es-PE"/>
              </w:rPr>
            </w:pPr>
            <w:r w:rsidRPr="0096366B">
              <w:rPr>
                <w:lang w:val="es-PE"/>
              </w:rPr>
              <w:t xml:space="preserve">Los planos indicados en la </w:t>
            </w:r>
            <w:r w:rsidRPr="0096366B">
              <w:rPr>
                <w:color w:val="0000FF"/>
                <w:spacing w:val="-3"/>
                <w:lang w:val="es-PE"/>
              </w:rPr>
              <w:t xml:space="preserve">Sección VIII </w:t>
            </w:r>
            <w:r w:rsidRPr="0096366B">
              <w:rPr>
                <w:lang w:val="es-PE"/>
              </w:rPr>
              <w:t>son referenciales y forman parte del Estudio de preinversión.</w:t>
            </w:r>
          </w:p>
        </w:tc>
      </w:tr>
      <w:tr w:rsidR="00957C8D" w:rsidRPr="0096366B" w14:paraId="1F95CCCE" w14:textId="77777777" w:rsidTr="00705C94">
        <w:tc>
          <w:tcPr>
            <w:tcW w:w="1838" w:type="dxa"/>
          </w:tcPr>
          <w:p w14:paraId="7741B979" w14:textId="77777777" w:rsidR="00957C8D" w:rsidRPr="0096366B" w:rsidRDefault="00022ECD" w:rsidP="00705C94">
            <w:pPr>
              <w:rPr>
                <w:b/>
                <w:lang w:val="es-PE"/>
              </w:rPr>
            </w:pPr>
            <w:r>
              <w:rPr>
                <w:b/>
                <w:lang w:val="es-PE"/>
              </w:rPr>
              <w:t>CEC</w:t>
            </w:r>
            <w:r w:rsidR="00957C8D" w:rsidRPr="0096366B">
              <w:rPr>
                <w:b/>
                <w:lang w:val="es-PE"/>
              </w:rPr>
              <w:t xml:space="preserve"> 2.3 (i)</w:t>
            </w:r>
          </w:p>
        </w:tc>
        <w:tc>
          <w:tcPr>
            <w:tcW w:w="7229" w:type="dxa"/>
          </w:tcPr>
          <w:p w14:paraId="2F755C1B" w14:textId="77777777" w:rsidR="00957C8D" w:rsidRPr="0096366B" w:rsidRDefault="00957C8D" w:rsidP="00705C94">
            <w:pPr>
              <w:jc w:val="both"/>
              <w:rPr>
                <w:spacing w:val="-3"/>
                <w:lang w:val="es-PE"/>
              </w:rPr>
            </w:pPr>
            <w:r w:rsidRPr="0096366B">
              <w:rPr>
                <w:spacing w:val="-3"/>
                <w:lang w:val="es-PE"/>
              </w:rPr>
              <w:t>Se precisa:</w:t>
            </w:r>
          </w:p>
          <w:p w14:paraId="445B491B" w14:textId="77777777" w:rsidR="00957C8D" w:rsidRPr="0096366B" w:rsidRDefault="00957C8D" w:rsidP="00705C94">
            <w:pPr>
              <w:jc w:val="both"/>
              <w:rPr>
                <w:spacing w:val="-3"/>
                <w:lang w:val="es-PE"/>
              </w:rPr>
            </w:pPr>
            <w:r w:rsidRPr="0096366B">
              <w:rPr>
                <w:spacing w:val="-3"/>
                <w:lang w:val="es-PE"/>
              </w:rPr>
              <w:t xml:space="preserve">Los siguientes documentos también forman parte integral del contrato: </w:t>
            </w:r>
          </w:p>
          <w:p w14:paraId="7D106DB7" w14:textId="77777777" w:rsidR="00957C8D" w:rsidRPr="0096366B" w:rsidRDefault="00957C8D" w:rsidP="00957C8D">
            <w:pPr>
              <w:pStyle w:val="Prrafodelista"/>
              <w:numPr>
                <w:ilvl w:val="0"/>
                <w:numId w:val="75"/>
              </w:numPr>
              <w:spacing w:after="200"/>
              <w:jc w:val="both"/>
              <w:rPr>
                <w:spacing w:val="-3"/>
                <w:lang w:val="es-PE"/>
              </w:rPr>
            </w:pPr>
            <w:r w:rsidRPr="0096366B">
              <w:rPr>
                <w:spacing w:val="-3"/>
                <w:lang w:val="es-PE"/>
              </w:rPr>
              <w:t>El Documento de Licitación y los documentos vinculados al proceso de licitación presentados por el Oferente adjudicado.</w:t>
            </w:r>
          </w:p>
          <w:p w14:paraId="7A4E0EAC" w14:textId="77777777" w:rsidR="00957C8D" w:rsidRPr="0096366B" w:rsidRDefault="00957C8D" w:rsidP="00957C8D">
            <w:pPr>
              <w:pStyle w:val="Prrafodelista"/>
              <w:numPr>
                <w:ilvl w:val="0"/>
                <w:numId w:val="75"/>
              </w:numPr>
              <w:jc w:val="both"/>
              <w:rPr>
                <w:spacing w:val="-3"/>
                <w:lang w:val="es-PE"/>
              </w:rPr>
            </w:pPr>
            <w:r w:rsidRPr="0096366B">
              <w:rPr>
                <w:spacing w:val="-3"/>
                <w:lang w:val="es-PE"/>
              </w:rPr>
              <w:t>Las enmiendas.</w:t>
            </w:r>
          </w:p>
        </w:tc>
      </w:tr>
      <w:tr w:rsidR="00957C8D" w:rsidRPr="0096366B" w14:paraId="64D06EE5" w14:textId="77777777" w:rsidTr="00705C94">
        <w:tc>
          <w:tcPr>
            <w:tcW w:w="1838" w:type="dxa"/>
          </w:tcPr>
          <w:p w14:paraId="50DEB91A" w14:textId="77777777" w:rsidR="00957C8D" w:rsidRPr="0096366B" w:rsidRDefault="00022ECD" w:rsidP="00705C94">
            <w:pPr>
              <w:rPr>
                <w:b/>
                <w:lang w:val="es-PE"/>
              </w:rPr>
            </w:pPr>
            <w:r>
              <w:rPr>
                <w:b/>
                <w:lang w:val="es-PE"/>
              </w:rPr>
              <w:t>CEC</w:t>
            </w:r>
            <w:r w:rsidR="00957C8D" w:rsidRPr="0096366B">
              <w:rPr>
                <w:b/>
                <w:lang w:val="es-PE"/>
              </w:rPr>
              <w:t xml:space="preserve"> 3.1</w:t>
            </w:r>
          </w:p>
        </w:tc>
        <w:tc>
          <w:tcPr>
            <w:tcW w:w="7229" w:type="dxa"/>
          </w:tcPr>
          <w:p w14:paraId="0B6FF21D" w14:textId="77777777" w:rsidR="00957C8D" w:rsidRPr="0096366B" w:rsidRDefault="00957C8D" w:rsidP="00705C94">
            <w:pPr>
              <w:jc w:val="both"/>
              <w:rPr>
                <w:iCs/>
                <w:spacing w:val="-3"/>
                <w:lang w:val="es-PE"/>
              </w:rPr>
            </w:pPr>
            <w:r w:rsidRPr="0096366B">
              <w:rPr>
                <w:spacing w:val="-3"/>
                <w:lang w:val="es-PE"/>
              </w:rPr>
              <w:t xml:space="preserve">El idioma del contrato es el </w:t>
            </w:r>
            <w:r w:rsidRPr="0096366B">
              <w:rPr>
                <w:b/>
                <w:iCs/>
                <w:spacing w:val="-3"/>
                <w:lang w:val="es-PE"/>
              </w:rPr>
              <w:t>español</w:t>
            </w:r>
            <w:r w:rsidRPr="0096366B">
              <w:rPr>
                <w:iCs/>
                <w:spacing w:val="-3"/>
                <w:lang w:val="es-PE"/>
              </w:rPr>
              <w:t>. En ese sentido, la comunicación entre las partes se hará en este idioma.</w:t>
            </w:r>
          </w:p>
          <w:p w14:paraId="60A809F1" w14:textId="77777777" w:rsidR="00957C8D" w:rsidRPr="0096366B" w:rsidRDefault="00957C8D" w:rsidP="00705C94">
            <w:pPr>
              <w:jc w:val="both"/>
              <w:rPr>
                <w:iCs/>
                <w:spacing w:val="-3"/>
                <w:lang w:val="es-PE"/>
              </w:rPr>
            </w:pPr>
          </w:p>
          <w:p w14:paraId="2992405D" w14:textId="77777777" w:rsidR="00957C8D" w:rsidRPr="0096366B" w:rsidRDefault="00957C8D" w:rsidP="00705C94">
            <w:pPr>
              <w:jc w:val="both"/>
              <w:rPr>
                <w:rFonts w:cstheme="minorHAnsi"/>
                <w:iCs/>
                <w:spacing w:val="-3"/>
                <w:lang w:val="es-PE"/>
              </w:rPr>
            </w:pPr>
            <w:r w:rsidRPr="0096366B">
              <w:rPr>
                <w:rFonts w:cstheme="minorHAnsi"/>
                <w:iCs/>
                <w:spacing w:val="-3"/>
                <w:lang w:val="es-PE"/>
              </w:rPr>
              <w:t>Este proceso de licitación se rige por las Políticas para la Adquisición de Bienes y de Obras financiadas por el Banco Interamericano de Desarrollo (</w:t>
            </w:r>
            <w:r w:rsidRPr="00747F1B">
              <w:rPr>
                <w:rFonts w:cstheme="minorHAnsi"/>
                <w:iCs/>
                <w:color w:val="0000FF"/>
                <w:spacing w:val="-3"/>
                <w:lang w:val="es-PE"/>
              </w:rPr>
              <w:t>GN-2349-15</w:t>
            </w:r>
            <w:r w:rsidRPr="0096366B">
              <w:rPr>
                <w:rFonts w:cstheme="minorHAnsi"/>
                <w:iCs/>
                <w:spacing w:val="-3"/>
                <w:lang w:val="es-PE"/>
              </w:rPr>
              <w:t xml:space="preserve">) aprobado en </w:t>
            </w:r>
            <w:r w:rsidRPr="00747F1B">
              <w:rPr>
                <w:rFonts w:cstheme="minorHAnsi"/>
                <w:iCs/>
                <w:color w:val="0000FF"/>
                <w:spacing w:val="-3"/>
                <w:lang w:val="es-PE"/>
              </w:rPr>
              <w:t xml:space="preserve">mayo de 2019 </w:t>
            </w:r>
            <w:r w:rsidRPr="0096366B">
              <w:rPr>
                <w:rFonts w:cstheme="minorHAnsi"/>
                <w:iCs/>
                <w:spacing w:val="-3"/>
                <w:lang w:val="es-PE"/>
              </w:rPr>
              <w:t xml:space="preserve">y vigente desde </w:t>
            </w:r>
            <w:r w:rsidRPr="00747F1B">
              <w:rPr>
                <w:rFonts w:cstheme="minorHAnsi"/>
                <w:iCs/>
                <w:color w:val="0000FF"/>
                <w:spacing w:val="-3"/>
                <w:lang w:val="es-PE"/>
              </w:rPr>
              <w:t>enero de 2020</w:t>
            </w:r>
            <w:r w:rsidRPr="0096366B">
              <w:rPr>
                <w:rFonts w:cstheme="minorHAnsi"/>
                <w:iCs/>
                <w:spacing w:val="-3"/>
                <w:lang w:val="es-PE"/>
              </w:rPr>
              <w:t>. No se aplica la Ley ni el Reglamento de la Ley de Contrataciones del Estado.</w:t>
            </w:r>
          </w:p>
          <w:p w14:paraId="6ABBF325" w14:textId="77777777" w:rsidR="00957C8D" w:rsidRPr="0096366B" w:rsidRDefault="00957C8D" w:rsidP="00705C94">
            <w:pPr>
              <w:jc w:val="both"/>
              <w:rPr>
                <w:iCs/>
                <w:spacing w:val="-3"/>
                <w:lang w:val="es-PE"/>
              </w:rPr>
            </w:pPr>
          </w:p>
          <w:p w14:paraId="476BB798" w14:textId="77777777" w:rsidR="00957C8D" w:rsidRPr="0096366B" w:rsidRDefault="00957C8D" w:rsidP="00705C94">
            <w:pPr>
              <w:rPr>
                <w:rFonts w:ascii="CG Times" w:hAnsi="CG Times"/>
                <w:iCs/>
                <w:spacing w:val="-3"/>
                <w:lang w:val="es-PE"/>
              </w:rPr>
            </w:pPr>
            <w:r w:rsidRPr="0096366B">
              <w:rPr>
                <w:rFonts w:ascii="CG Times" w:hAnsi="CG Times"/>
                <w:iCs/>
                <w:spacing w:val="-3"/>
                <w:lang w:val="es-PE"/>
              </w:rPr>
              <w:t>La Ley que gobierna el Contrato es la Ley de la República del Perú.</w:t>
            </w:r>
          </w:p>
          <w:p w14:paraId="0A6F244E" w14:textId="77777777" w:rsidR="00957C8D" w:rsidRPr="0096366B" w:rsidRDefault="00957C8D" w:rsidP="00705C94">
            <w:pPr>
              <w:rPr>
                <w:iCs/>
                <w:spacing w:val="-3"/>
                <w:lang w:val="es-PE"/>
              </w:rPr>
            </w:pPr>
          </w:p>
        </w:tc>
      </w:tr>
      <w:tr w:rsidR="00957C8D" w:rsidRPr="0096366B" w14:paraId="622E86B3" w14:textId="77777777" w:rsidTr="00705C94">
        <w:tc>
          <w:tcPr>
            <w:tcW w:w="1838" w:type="dxa"/>
          </w:tcPr>
          <w:p w14:paraId="2B3B27A0" w14:textId="77777777" w:rsidR="00957C8D" w:rsidRPr="0096366B" w:rsidRDefault="00022ECD" w:rsidP="00705C94">
            <w:pPr>
              <w:rPr>
                <w:b/>
                <w:lang w:val="es-PE"/>
              </w:rPr>
            </w:pPr>
            <w:r>
              <w:rPr>
                <w:b/>
                <w:lang w:val="es-PE"/>
              </w:rPr>
              <w:t>CEC</w:t>
            </w:r>
            <w:r w:rsidR="00957C8D" w:rsidRPr="0096366B">
              <w:rPr>
                <w:b/>
                <w:lang w:val="es-PE"/>
              </w:rPr>
              <w:t xml:space="preserve"> 5.1</w:t>
            </w:r>
          </w:p>
        </w:tc>
        <w:tc>
          <w:tcPr>
            <w:tcW w:w="7229" w:type="dxa"/>
          </w:tcPr>
          <w:p w14:paraId="176BF633" w14:textId="77777777" w:rsidR="00957C8D" w:rsidRPr="0096366B" w:rsidRDefault="00957C8D" w:rsidP="00705C94">
            <w:pPr>
              <w:rPr>
                <w:rFonts w:ascii="CG Times" w:hAnsi="CG Times"/>
                <w:spacing w:val="-3"/>
                <w:lang w:val="es-PE"/>
              </w:rPr>
            </w:pPr>
            <w:r w:rsidRPr="0096366B">
              <w:rPr>
                <w:rFonts w:ascii="CG Times" w:hAnsi="CG Times"/>
                <w:spacing w:val="-3"/>
                <w:lang w:val="es-PE"/>
              </w:rPr>
              <w:t>Se precisa que:</w:t>
            </w:r>
          </w:p>
          <w:p w14:paraId="23D0CA89" w14:textId="77777777" w:rsidR="00957C8D" w:rsidRPr="0096366B" w:rsidRDefault="00957C8D" w:rsidP="00705C94">
            <w:pPr>
              <w:jc w:val="both"/>
              <w:rPr>
                <w:rFonts w:ascii="CG Times" w:hAnsi="CG Times"/>
                <w:color w:val="000000" w:themeColor="text1"/>
                <w:spacing w:val="-3"/>
                <w:lang w:val="es-PE"/>
              </w:rPr>
            </w:pPr>
            <w:r w:rsidRPr="0096366B">
              <w:rPr>
                <w:rFonts w:ascii="CG Times" w:hAnsi="CG Times"/>
                <w:color w:val="000000" w:themeColor="text1"/>
                <w:spacing w:val="-3"/>
                <w:lang w:val="es-PE"/>
              </w:rPr>
              <w:t>El Director Ejecutivo de Provias Descentralizado delega sus funciones de Gerente de Obras al funcionario a cargo de la Gerencia de Obras.</w:t>
            </w:r>
          </w:p>
          <w:p w14:paraId="1BF6B29A" w14:textId="77777777" w:rsidR="00957C8D" w:rsidRPr="0096366B" w:rsidRDefault="00957C8D" w:rsidP="00705C94">
            <w:pPr>
              <w:jc w:val="both"/>
              <w:rPr>
                <w:rFonts w:ascii="CG Times" w:hAnsi="CG Times"/>
                <w:spacing w:val="-3"/>
                <w:lang w:val="es-PE"/>
              </w:rPr>
            </w:pPr>
            <w:r w:rsidRPr="0096366B">
              <w:rPr>
                <w:rFonts w:ascii="CG Times" w:hAnsi="CG Times"/>
                <w:spacing w:val="-3"/>
                <w:lang w:val="es-PE"/>
              </w:rPr>
              <w:t xml:space="preserve">Asimismo, cuando en las </w:t>
            </w:r>
            <w:r w:rsidRPr="0096366B">
              <w:rPr>
                <w:color w:val="0000FF"/>
                <w:spacing w:val="-3"/>
                <w:lang w:val="es-PE"/>
              </w:rPr>
              <w:t>Secciones VI y VII</w:t>
            </w:r>
            <w:r w:rsidRPr="0096366B">
              <w:rPr>
                <w:rFonts w:ascii="CG Times" w:hAnsi="CG Times"/>
                <w:spacing w:val="-3"/>
                <w:lang w:val="es-PE"/>
              </w:rPr>
              <w:t>, en los casos donde se haya señalado que se requiere de la aceptación o la aprobación de “El Contratante”, se debe entender que trata de la aceptación o la aprobación del Gerente de Obras o del funcionario competente a quien se le delegó la facultad que corresponda.</w:t>
            </w:r>
          </w:p>
        </w:tc>
      </w:tr>
      <w:tr w:rsidR="00957C8D" w:rsidRPr="0096366B" w14:paraId="1700B772" w14:textId="77777777" w:rsidTr="00705C94">
        <w:tc>
          <w:tcPr>
            <w:tcW w:w="1838" w:type="dxa"/>
          </w:tcPr>
          <w:p w14:paraId="2DF2692E" w14:textId="77777777" w:rsidR="00957C8D" w:rsidRPr="0096366B" w:rsidRDefault="00022ECD" w:rsidP="00705C94">
            <w:pPr>
              <w:rPr>
                <w:b/>
                <w:lang w:val="es-PE"/>
              </w:rPr>
            </w:pPr>
            <w:r>
              <w:rPr>
                <w:b/>
                <w:lang w:val="es-PE"/>
              </w:rPr>
              <w:t>CEC</w:t>
            </w:r>
            <w:r w:rsidR="00957C8D" w:rsidRPr="0096366B">
              <w:rPr>
                <w:b/>
                <w:lang w:val="es-PE"/>
              </w:rPr>
              <w:t xml:space="preserve"> 6.1</w:t>
            </w:r>
          </w:p>
        </w:tc>
        <w:tc>
          <w:tcPr>
            <w:tcW w:w="7229" w:type="dxa"/>
          </w:tcPr>
          <w:p w14:paraId="47B9CF9E" w14:textId="77777777" w:rsidR="00957C8D" w:rsidRPr="0096366B" w:rsidRDefault="00957C8D" w:rsidP="00705C94">
            <w:pPr>
              <w:jc w:val="both"/>
              <w:rPr>
                <w:spacing w:val="-3"/>
                <w:lang w:val="es-PE"/>
              </w:rPr>
            </w:pPr>
            <w:r w:rsidRPr="0096366B">
              <w:rPr>
                <w:spacing w:val="-3"/>
                <w:lang w:val="es-PE"/>
              </w:rPr>
              <w:t>Se precisa que:</w:t>
            </w:r>
          </w:p>
          <w:p w14:paraId="3E5ECC4C" w14:textId="77777777" w:rsidR="00957C8D" w:rsidRPr="0096366B" w:rsidRDefault="00957C8D" w:rsidP="00705C94">
            <w:pPr>
              <w:jc w:val="both"/>
              <w:rPr>
                <w:spacing w:val="-3"/>
                <w:lang w:val="es-PE"/>
              </w:rPr>
            </w:pPr>
            <w:r w:rsidRPr="0096366B">
              <w:rPr>
                <w:spacing w:val="-3"/>
                <w:lang w:val="es-PE"/>
              </w:rPr>
              <w:t>Las comunicaciones cursadas entre las partes, sólo surtirán efecto cuando sean efectuadas por escrito (*), en cuyo caso se considerará legalmente realizada.</w:t>
            </w:r>
          </w:p>
          <w:p w14:paraId="55D048AA" w14:textId="77777777" w:rsidR="00957C8D" w:rsidRPr="0096366B" w:rsidRDefault="00957C8D" w:rsidP="00705C94">
            <w:pPr>
              <w:jc w:val="both"/>
              <w:rPr>
                <w:spacing w:val="-3"/>
                <w:lang w:val="es-PE"/>
              </w:rPr>
            </w:pPr>
          </w:p>
          <w:p w14:paraId="32807F6B" w14:textId="77777777" w:rsidR="00957C8D" w:rsidRPr="0096366B" w:rsidRDefault="00957C8D" w:rsidP="00705C94">
            <w:pPr>
              <w:jc w:val="both"/>
              <w:rPr>
                <w:spacing w:val="-3"/>
                <w:lang w:val="es-PE"/>
              </w:rPr>
            </w:pPr>
            <w:r w:rsidRPr="0096366B">
              <w:rPr>
                <w:spacing w:val="-3"/>
                <w:lang w:val="es-PE"/>
              </w:rPr>
              <w:t>Si alguna de las partes modificar</w:t>
            </w:r>
            <w:r>
              <w:rPr>
                <w:spacing w:val="-3"/>
                <w:lang w:val="es-PE"/>
              </w:rPr>
              <w:t>á</w:t>
            </w:r>
            <w:r w:rsidRPr="0096366B">
              <w:rPr>
                <w:spacing w:val="-3"/>
                <w:lang w:val="es-PE"/>
              </w:rPr>
              <w:t xml:space="preserve"> su dirección legal y/o dirección electrónica declarada deberá comunicar por escrito con una anticipación no </w:t>
            </w:r>
            <w:r w:rsidRPr="0096366B">
              <w:rPr>
                <w:spacing w:val="-3"/>
                <w:lang w:val="es-PE"/>
              </w:rPr>
              <w:lastRenderedPageBreak/>
              <w:t xml:space="preserve">menor de </w:t>
            </w:r>
            <w:r w:rsidRPr="0096366B">
              <w:rPr>
                <w:color w:val="0000FF"/>
                <w:spacing w:val="-3"/>
                <w:lang w:val="es-PE"/>
              </w:rPr>
              <w:t>cinco (5)</w:t>
            </w:r>
            <w:r w:rsidRPr="0096366B">
              <w:rPr>
                <w:spacing w:val="-3"/>
                <w:lang w:val="es-PE"/>
              </w:rPr>
              <w:t xml:space="preserve"> días calendario, bajo responsabilidad. Dicha modificación debe ser aceptada por el Contratante y formalizada mediante adenda al Contrato. </w:t>
            </w:r>
            <w:r w:rsidRPr="0096366B">
              <w:rPr>
                <w:bCs/>
                <w:spacing w:val="-3"/>
                <w:lang w:val="es-PE"/>
              </w:rPr>
              <w:t>Durante el periodo de aceptación y formalización de la adenda prevalece la dirección primigenia.</w:t>
            </w:r>
          </w:p>
          <w:p w14:paraId="06A507A9" w14:textId="77777777" w:rsidR="00957C8D" w:rsidRPr="0096366B" w:rsidRDefault="00957C8D" w:rsidP="00705C94">
            <w:pPr>
              <w:jc w:val="both"/>
              <w:rPr>
                <w:spacing w:val="-3"/>
                <w:lang w:val="es-PE"/>
              </w:rPr>
            </w:pPr>
          </w:p>
          <w:p w14:paraId="0423A56E" w14:textId="77777777" w:rsidR="00957C8D" w:rsidRPr="0096366B" w:rsidRDefault="00957C8D" w:rsidP="00705C94">
            <w:pPr>
              <w:jc w:val="both"/>
              <w:rPr>
                <w:spacing w:val="-3"/>
                <w:lang w:val="es-PE"/>
              </w:rPr>
            </w:pPr>
            <w:r w:rsidRPr="0096366B">
              <w:rPr>
                <w:spacing w:val="-3"/>
                <w:lang w:val="es-PE"/>
              </w:rPr>
              <w:t>Las notificaciones serán por escrito y/o por correo electrónico a la dirección señalada por las partes contratantes, con las siguientes disposiciones:</w:t>
            </w:r>
          </w:p>
          <w:p w14:paraId="668E27ED" w14:textId="77777777" w:rsidR="00957C8D" w:rsidRPr="0096366B" w:rsidRDefault="00957C8D" w:rsidP="00705C94">
            <w:pPr>
              <w:jc w:val="both"/>
              <w:rPr>
                <w:spacing w:val="-3"/>
                <w:lang w:val="es-PE"/>
              </w:rPr>
            </w:pPr>
          </w:p>
          <w:p w14:paraId="769EAD6C" w14:textId="77777777" w:rsidR="00957C8D" w:rsidRPr="0096366B" w:rsidRDefault="00957C8D" w:rsidP="00705C94">
            <w:pPr>
              <w:jc w:val="both"/>
              <w:rPr>
                <w:spacing w:val="-3"/>
                <w:lang w:val="es-PE"/>
              </w:rPr>
            </w:pPr>
            <w:r w:rsidRPr="0096366B">
              <w:rPr>
                <w:spacing w:val="-3"/>
                <w:lang w:val="es-PE"/>
              </w:rPr>
              <w:t xml:space="preserve">La notificación enviada por correo electrónico deberá ser confirmada por las partes dentro de los </w:t>
            </w:r>
            <w:r w:rsidRPr="0096366B">
              <w:rPr>
                <w:color w:val="0000FF"/>
                <w:spacing w:val="-3"/>
                <w:lang w:val="es-PE"/>
              </w:rPr>
              <w:t>dos (2)</w:t>
            </w:r>
            <w:r w:rsidRPr="0096366B">
              <w:rPr>
                <w:spacing w:val="-3"/>
                <w:lang w:val="es-PE"/>
              </w:rPr>
              <w:t xml:space="preserve"> días de su despacho. Transcurrido dicho plazo, se entenderá por recibida.</w:t>
            </w:r>
          </w:p>
          <w:p w14:paraId="407011E1" w14:textId="77777777" w:rsidR="00957C8D" w:rsidRPr="0096366B" w:rsidRDefault="00957C8D" w:rsidP="00705C94">
            <w:pPr>
              <w:jc w:val="both"/>
              <w:rPr>
                <w:spacing w:val="-3"/>
                <w:lang w:val="es-PE"/>
              </w:rPr>
            </w:pPr>
          </w:p>
          <w:p w14:paraId="266AB224" w14:textId="77777777" w:rsidR="00957C8D" w:rsidRPr="0096366B" w:rsidRDefault="00957C8D" w:rsidP="00705C94">
            <w:pPr>
              <w:jc w:val="both"/>
              <w:rPr>
                <w:color w:val="000000" w:themeColor="text1"/>
                <w:spacing w:val="-3"/>
                <w:lang w:val="es-PE"/>
              </w:rPr>
            </w:pPr>
            <w:r w:rsidRPr="0096366B">
              <w:rPr>
                <w:spacing w:val="-3"/>
                <w:lang w:val="es-PE"/>
              </w:rPr>
              <w:t xml:space="preserve">Será de exclusiva responsabilidad del Contratista la permanente revisión del correo electrónico declarado a la suscripción del </w:t>
            </w:r>
            <w:r w:rsidRPr="0096366B">
              <w:rPr>
                <w:color w:val="000000" w:themeColor="text1"/>
                <w:spacing w:val="-3"/>
                <w:lang w:val="es-PE"/>
              </w:rPr>
              <w:t>Convenio Contractual.</w:t>
            </w:r>
          </w:p>
          <w:p w14:paraId="6640DAE7" w14:textId="77777777" w:rsidR="00957C8D" w:rsidRPr="0096366B" w:rsidRDefault="00957C8D" w:rsidP="00705C94">
            <w:pPr>
              <w:jc w:val="both"/>
              <w:rPr>
                <w:spacing w:val="-3"/>
                <w:lang w:val="es-PE"/>
              </w:rPr>
            </w:pPr>
          </w:p>
          <w:p w14:paraId="611AC93A" w14:textId="77777777" w:rsidR="00957C8D" w:rsidRPr="0096366B" w:rsidRDefault="00957C8D" w:rsidP="00705C94">
            <w:pPr>
              <w:jc w:val="both"/>
              <w:rPr>
                <w:spacing w:val="-3"/>
                <w:lang w:val="es-PE"/>
              </w:rPr>
            </w:pPr>
            <w:r w:rsidRPr="0096366B">
              <w:rPr>
                <w:spacing w:val="-3"/>
                <w:lang w:val="es-PE"/>
              </w:rPr>
              <w:t>La notificación enviada físicamente, se entenderá como notificada, con el sello de recepción u otro medio que acredite tal fin.</w:t>
            </w:r>
          </w:p>
          <w:p w14:paraId="5BA692D5" w14:textId="77777777" w:rsidR="00957C8D" w:rsidRPr="0096366B" w:rsidRDefault="00957C8D" w:rsidP="00705C94">
            <w:pPr>
              <w:rPr>
                <w:spacing w:val="-3"/>
                <w:lang w:val="es-PE"/>
              </w:rPr>
            </w:pPr>
          </w:p>
          <w:p w14:paraId="205BCA46" w14:textId="77777777" w:rsidR="00957C8D" w:rsidRPr="0096366B" w:rsidRDefault="00957C8D" w:rsidP="00705C94">
            <w:pPr>
              <w:jc w:val="both"/>
              <w:rPr>
                <w:spacing w:val="-3"/>
                <w:lang w:val="es-PE"/>
              </w:rPr>
            </w:pPr>
            <w:r w:rsidRPr="0096366B">
              <w:rPr>
                <w:spacing w:val="-3"/>
                <w:lang w:val="es-PE"/>
              </w:rPr>
              <w:t xml:space="preserve">A partir de la </w:t>
            </w:r>
            <w:r w:rsidRPr="0096366B">
              <w:rPr>
                <w:i/>
                <w:spacing w:val="-3"/>
                <w:lang w:val="es-PE"/>
              </w:rPr>
              <w:t>Fecha de Inicio</w:t>
            </w:r>
            <w:r w:rsidRPr="0096366B">
              <w:rPr>
                <w:spacing w:val="-3"/>
                <w:lang w:val="es-PE"/>
              </w:rPr>
              <w:t xml:space="preserve"> señalada en la </w:t>
            </w:r>
            <w:r w:rsidRPr="0096366B">
              <w:rPr>
                <w:color w:val="0000FF"/>
                <w:spacing w:val="-3"/>
                <w:lang w:val="es-PE"/>
              </w:rPr>
              <w:t xml:space="preserve">subcláusula </w:t>
            </w:r>
            <w:r w:rsidRPr="0096366B">
              <w:rPr>
                <w:rFonts w:eastAsia="Calibri"/>
                <w:iCs/>
                <w:color w:val="0033CC"/>
                <w:lang w:val="es-PE"/>
              </w:rPr>
              <w:t xml:space="preserve">1.1(z) </w:t>
            </w:r>
            <w:r w:rsidRPr="0096366B">
              <w:rPr>
                <w:rFonts w:eastAsia="Calibri"/>
                <w:iCs/>
                <w:color w:val="000000" w:themeColor="text1"/>
                <w:lang w:val="es-PE"/>
              </w:rPr>
              <w:t>de la presente sección (CEC)</w:t>
            </w:r>
            <w:r w:rsidRPr="0096366B">
              <w:rPr>
                <w:spacing w:val="-3"/>
                <w:lang w:val="es-PE"/>
              </w:rPr>
              <w:t>, el Contratista deberá comunicarle al Contratante la d</w:t>
            </w:r>
            <w:r w:rsidRPr="00B906D4">
              <w:rPr>
                <w:spacing w:val="-3"/>
                <w:lang w:val="es-PE"/>
              </w:rPr>
              <w:t xml:space="preserve">irección de su oficina central (centro de operaciones) descrita en el numeral </w:t>
            </w:r>
            <w:r w:rsidRPr="0096366B">
              <w:rPr>
                <w:color w:val="0000FF"/>
                <w:spacing w:val="-3"/>
                <w:lang w:val="es-PE"/>
              </w:rPr>
              <w:t>1.9.3</w:t>
            </w:r>
            <w:r w:rsidRPr="0096366B">
              <w:rPr>
                <w:spacing w:val="-3"/>
                <w:lang w:val="es-PE"/>
              </w:rPr>
              <w:t xml:space="preserve"> de la </w:t>
            </w:r>
            <w:r w:rsidRPr="0096366B">
              <w:rPr>
                <w:color w:val="0000FF"/>
                <w:spacing w:val="-3"/>
                <w:lang w:val="es-PE"/>
              </w:rPr>
              <w:t>Sección VII</w:t>
            </w:r>
            <w:r w:rsidRPr="0096366B">
              <w:rPr>
                <w:spacing w:val="-3"/>
                <w:lang w:val="es-PE"/>
              </w:rPr>
              <w:t xml:space="preserve"> Especificaciones y condiciones de cumplimiento.</w:t>
            </w:r>
          </w:p>
          <w:p w14:paraId="7C6BB18C" w14:textId="77777777" w:rsidR="00957C8D" w:rsidRPr="0096366B" w:rsidRDefault="00957C8D" w:rsidP="00705C94">
            <w:pPr>
              <w:rPr>
                <w:spacing w:val="-3"/>
                <w:lang w:val="es-PE"/>
              </w:rPr>
            </w:pPr>
          </w:p>
          <w:p w14:paraId="4A874B0F" w14:textId="77777777" w:rsidR="00957C8D" w:rsidRPr="0096366B" w:rsidRDefault="00957C8D" w:rsidP="00705C94">
            <w:pPr>
              <w:jc w:val="both"/>
              <w:rPr>
                <w:spacing w:val="-3"/>
                <w:lang w:val="es-PE"/>
              </w:rPr>
            </w:pPr>
            <w:r w:rsidRPr="0096366B">
              <w:rPr>
                <w:spacing w:val="-3"/>
                <w:u w:val="single"/>
                <w:lang w:val="es-PE"/>
              </w:rPr>
              <w:t xml:space="preserve">Nota </w:t>
            </w:r>
            <w:r>
              <w:rPr>
                <w:spacing w:val="-3"/>
                <w:u w:val="single"/>
                <w:lang w:val="es-PE"/>
              </w:rPr>
              <w:t>i</w:t>
            </w:r>
            <w:r w:rsidRPr="0096366B">
              <w:rPr>
                <w:spacing w:val="-3"/>
                <w:u w:val="single"/>
                <w:lang w:val="es-PE"/>
              </w:rPr>
              <w:t>mportante</w:t>
            </w:r>
            <w:r w:rsidRPr="0096366B">
              <w:rPr>
                <w:spacing w:val="-3"/>
                <w:lang w:val="es-PE"/>
              </w:rPr>
              <w:t>:</w:t>
            </w:r>
          </w:p>
          <w:p w14:paraId="43575A63" w14:textId="77777777" w:rsidR="00957C8D" w:rsidRPr="0096366B" w:rsidRDefault="00957C8D" w:rsidP="00705C94">
            <w:pPr>
              <w:jc w:val="both"/>
              <w:rPr>
                <w:spacing w:val="-3"/>
                <w:lang w:val="es-PE"/>
              </w:rPr>
            </w:pPr>
            <w:r w:rsidRPr="0096366B">
              <w:rPr>
                <w:spacing w:val="-3"/>
                <w:lang w:val="es-PE"/>
              </w:rPr>
              <w:t>Si el plazo para las entregas al Contratante vence el último día inhábil, vencerá el primer día hábil siguiente.</w:t>
            </w:r>
          </w:p>
          <w:p w14:paraId="09335CF0" w14:textId="77777777" w:rsidR="00957C8D" w:rsidRPr="0096366B" w:rsidRDefault="00957C8D" w:rsidP="00705C94">
            <w:pPr>
              <w:jc w:val="both"/>
              <w:rPr>
                <w:spacing w:val="-3"/>
                <w:lang w:val="es-PE"/>
              </w:rPr>
            </w:pPr>
          </w:p>
          <w:p w14:paraId="128115EB" w14:textId="77777777" w:rsidR="00957C8D" w:rsidRPr="0096366B" w:rsidRDefault="00957C8D" w:rsidP="00705C94">
            <w:pPr>
              <w:jc w:val="both"/>
              <w:rPr>
                <w:b/>
                <w:bCs/>
                <w:i/>
                <w:sz w:val="18"/>
                <w:szCs w:val="18"/>
                <w:lang w:val="es-PE"/>
              </w:rPr>
            </w:pPr>
            <w:r w:rsidRPr="0096366B">
              <w:rPr>
                <w:b/>
                <w:spacing w:val="-3"/>
                <w:sz w:val="22"/>
                <w:szCs w:val="22"/>
                <w:lang w:val="es-PE"/>
              </w:rPr>
              <w:t>(*)</w:t>
            </w:r>
            <w:r w:rsidRPr="0096366B">
              <w:rPr>
                <w:b/>
                <w:bCs/>
                <w:i/>
                <w:sz w:val="18"/>
                <w:szCs w:val="18"/>
                <w:lang w:val="es-PE"/>
              </w:rPr>
              <w:t xml:space="preserve"> El término “por escrito” significa comunicación en forma escrita (por ejemplo, por correo, por correo electrónico, oficios, cartas, facsímile, telex,) con prueba de recibido.</w:t>
            </w:r>
          </w:p>
          <w:p w14:paraId="7D328AB8" w14:textId="77777777" w:rsidR="00957C8D" w:rsidRPr="0096366B" w:rsidRDefault="00957C8D" w:rsidP="00705C94">
            <w:pPr>
              <w:rPr>
                <w:i/>
                <w:spacing w:val="-3"/>
                <w:lang w:val="es-PE"/>
              </w:rPr>
            </w:pPr>
          </w:p>
        </w:tc>
      </w:tr>
      <w:tr w:rsidR="00957C8D" w:rsidRPr="0096366B" w14:paraId="331A4949" w14:textId="77777777" w:rsidTr="00705C94">
        <w:tc>
          <w:tcPr>
            <w:tcW w:w="1838" w:type="dxa"/>
          </w:tcPr>
          <w:p w14:paraId="118A5AF9" w14:textId="77777777" w:rsidR="00957C8D" w:rsidRPr="0096366B" w:rsidRDefault="00022ECD" w:rsidP="00705C94">
            <w:pPr>
              <w:rPr>
                <w:b/>
                <w:lang w:val="es-PE"/>
              </w:rPr>
            </w:pPr>
            <w:r>
              <w:rPr>
                <w:b/>
                <w:lang w:val="es-PE"/>
              </w:rPr>
              <w:lastRenderedPageBreak/>
              <w:t>CEC</w:t>
            </w:r>
            <w:r w:rsidR="00957C8D" w:rsidRPr="0096366B">
              <w:rPr>
                <w:b/>
                <w:lang w:val="es-PE"/>
              </w:rPr>
              <w:t xml:space="preserve"> 7.1</w:t>
            </w:r>
          </w:p>
        </w:tc>
        <w:tc>
          <w:tcPr>
            <w:tcW w:w="7229" w:type="dxa"/>
          </w:tcPr>
          <w:p w14:paraId="03D0ABAC" w14:textId="77777777" w:rsidR="00957C8D" w:rsidRPr="0096366B" w:rsidRDefault="00957C8D" w:rsidP="00705C94">
            <w:pPr>
              <w:rPr>
                <w:rFonts w:ascii="CG Times" w:hAnsi="CG Times"/>
                <w:spacing w:val="-3"/>
                <w:lang w:val="es-PE"/>
              </w:rPr>
            </w:pPr>
            <w:r w:rsidRPr="0096366B">
              <w:rPr>
                <w:rFonts w:ascii="CG Times" w:hAnsi="CG Times"/>
                <w:spacing w:val="-3"/>
                <w:lang w:val="es-PE"/>
              </w:rPr>
              <w:t>Se precisa que:</w:t>
            </w:r>
          </w:p>
          <w:p w14:paraId="77569536" w14:textId="77777777" w:rsidR="00957C8D" w:rsidRPr="0096366B" w:rsidRDefault="00957C8D" w:rsidP="00705C94">
            <w:pPr>
              <w:jc w:val="both"/>
              <w:rPr>
                <w:rFonts w:ascii="CG Times" w:hAnsi="CG Times"/>
                <w:spacing w:val="-3"/>
                <w:lang w:val="es-PE"/>
              </w:rPr>
            </w:pPr>
            <w:r w:rsidRPr="0096366B">
              <w:rPr>
                <w:rFonts w:ascii="CG Times" w:hAnsi="CG Times"/>
                <w:spacing w:val="-3"/>
                <w:lang w:val="es-PE"/>
              </w:rPr>
              <w:t xml:space="preserve">El Contratista previa autorización del Contratante, podrá subcontratar algunas actividades, descritas en el </w:t>
            </w:r>
            <w:r w:rsidRPr="0096366B">
              <w:rPr>
                <w:color w:val="0000FF"/>
                <w:spacing w:val="-3"/>
                <w:lang w:val="es-PE"/>
              </w:rPr>
              <w:t>Formato N°2 y N°3</w:t>
            </w:r>
            <w:r w:rsidRPr="0096366B">
              <w:rPr>
                <w:rFonts w:ascii="CG Times" w:hAnsi="CG Times"/>
                <w:spacing w:val="-3"/>
                <w:lang w:val="es-PE"/>
              </w:rPr>
              <w:t xml:space="preserve"> de la </w:t>
            </w:r>
            <w:r w:rsidRPr="0096366B">
              <w:rPr>
                <w:color w:val="0000FF"/>
                <w:spacing w:val="-3"/>
                <w:lang w:val="es-PE"/>
              </w:rPr>
              <w:t>Sección IX</w:t>
            </w:r>
            <w:r w:rsidRPr="0096366B">
              <w:rPr>
                <w:rFonts w:ascii="CG Times" w:hAnsi="CG Times"/>
                <w:spacing w:val="-3"/>
                <w:lang w:val="es-PE"/>
              </w:rPr>
              <w:t xml:space="preserve"> Lista de Cantidades que se detallarán a continuación</w:t>
            </w:r>
          </w:p>
          <w:p w14:paraId="4FA72D81" w14:textId="77777777" w:rsidR="00957C8D" w:rsidRPr="0096366B" w:rsidRDefault="00957C8D" w:rsidP="00705C94">
            <w:pPr>
              <w:rPr>
                <w:rFonts w:ascii="CG Times" w:hAnsi="CG Times"/>
                <w:spacing w:val="-3"/>
                <w:lang w:val="es-PE"/>
              </w:rPr>
            </w:pPr>
          </w:p>
          <w:p w14:paraId="5B89957D" w14:textId="77777777" w:rsidR="00957C8D" w:rsidRPr="0096366B" w:rsidRDefault="00957C8D" w:rsidP="00705C94">
            <w:pPr>
              <w:ind w:left="596"/>
              <w:jc w:val="both"/>
              <w:rPr>
                <w:u w:val="single"/>
                <w:lang w:val="es-PE"/>
              </w:rPr>
            </w:pPr>
            <w:r w:rsidRPr="0096366B">
              <w:rPr>
                <w:u w:val="single"/>
                <w:lang w:val="es-PE"/>
              </w:rPr>
              <w:t>Para el Mejoramiento:</w:t>
            </w:r>
          </w:p>
          <w:p w14:paraId="4838BE44" w14:textId="77777777" w:rsidR="00957C8D" w:rsidRPr="0096366B" w:rsidRDefault="00957C8D" w:rsidP="00705C94">
            <w:pPr>
              <w:ind w:left="596"/>
              <w:jc w:val="both"/>
              <w:rPr>
                <w:lang w:val="es-PE"/>
              </w:rPr>
            </w:pPr>
            <w:r w:rsidRPr="0096366B">
              <w:rPr>
                <w:lang w:val="es-PE"/>
              </w:rPr>
              <w:t xml:space="preserve">Se podrá subcontratar hasta el 10% del monto que represente esta intervención. Este porcentaje puede ser a través de uno o más subcontratistas. </w:t>
            </w:r>
          </w:p>
          <w:p w14:paraId="43E81916" w14:textId="77777777" w:rsidR="00957C8D" w:rsidRPr="0096366B" w:rsidRDefault="00957C8D" w:rsidP="00705C94">
            <w:pPr>
              <w:ind w:left="596"/>
              <w:jc w:val="both"/>
              <w:rPr>
                <w:lang w:val="es-PE"/>
              </w:rPr>
            </w:pPr>
          </w:p>
          <w:p w14:paraId="3A17276D" w14:textId="77777777" w:rsidR="00957C8D" w:rsidRPr="0096366B" w:rsidRDefault="00957C8D" w:rsidP="00705C94">
            <w:pPr>
              <w:ind w:left="596"/>
              <w:jc w:val="both"/>
              <w:rPr>
                <w:lang w:val="es-PE"/>
              </w:rPr>
            </w:pPr>
            <w:r w:rsidRPr="0096366B">
              <w:rPr>
                <w:lang w:val="es-PE"/>
              </w:rPr>
              <w:t xml:space="preserve">Se precisa que, solo se podrán subcontratar las siguientes actividades: </w:t>
            </w:r>
          </w:p>
          <w:p w14:paraId="2550508C" w14:textId="77777777" w:rsidR="00957C8D" w:rsidRPr="0096366B" w:rsidRDefault="00957C8D" w:rsidP="00705C94">
            <w:pPr>
              <w:ind w:left="596"/>
              <w:jc w:val="both"/>
              <w:rPr>
                <w:lang w:val="es-PE"/>
              </w:rPr>
            </w:pPr>
          </w:p>
          <w:p w14:paraId="152EDD6F" w14:textId="77777777" w:rsidR="00957C8D" w:rsidRPr="0096366B" w:rsidRDefault="00957C8D" w:rsidP="00957C8D">
            <w:pPr>
              <w:pStyle w:val="Prrafodelista"/>
              <w:numPr>
                <w:ilvl w:val="0"/>
                <w:numId w:val="74"/>
              </w:numPr>
              <w:ind w:left="1021"/>
              <w:jc w:val="both"/>
              <w:rPr>
                <w:lang w:val="es-PE"/>
              </w:rPr>
            </w:pPr>
            <w:r w:rsidRPr="0096366B">
              <w:rPr>
                <w:lang w:val="es-PE"/>
              </w:rPr>
              <w:t xml:space="preserve">Identificación de predios en el derecho de vía </w:t>
            </w:r>
          </w:p>
          <w:p w14:paraId="41F1A53E" w14:textId="77777777" w:rsidR="00957C8D" w:rsidRPr="0096366B" w:rsidRDefault="00957C8D" w:rsidP="00957C8D">
            <w:pPr>
              <w:pStyle w:val="Prrafodelista"/>
              <w:numPr>
                <w:ilvl w:val="0"/>
                <w:numId w:val="74"/>
              </w:numPr>
              <w:ind w:left="1021"/>
              <w:jc w:val="both"/>
              <w:rPr>
                <w:lang w:val="es-PE"/>
              </w:rPr>
            </w:pPr>
            <w:r w:rsidRPr="0096366B">
              <w:rPr>
                <w:lang w:val="es-PE"/>
              </w:rPr>
              <w:t>Plan de mejoramiento a nivel de soluciones básicas</w:t>
            </w:r>
          </w:p>
          <w:p w14:paraId="6E5D2505" w14:textId="77777777" w:rsidR="00957C8D" w:rsidRPr="0096366B" w:rsidRDefault="00957C8D" w:rsidP="00705C94">
            <w:pPr>
              <w:pStyle w:val="Prrafodelista"/>
              <w:ind w:left="596"/>
              <w:jc w:val="both"/>
              <w:rPr>
                <w:lang w:val="es-PE"/>
              </w:rPr>
            </w:pPr>
          </w:p>
          <w:p w14:paraId="0662276F" w14:textId="77777777" w:rsidR="00957C8D" w:rsidRPr="0096366B" w:rsidRDefault="00957C8D" w:rsidP="00705C94">
            <w:pPr>
              <w:pStyle w:val="Prrafodelista"/>
              <w:ind w:left="596"/>
              <w:jc w:val="both"/>
              <w:rPr>
                <w:i/>
                <w:iCs/>
                <w:lang w:val="es-PE"/>
              </w:rPr>
            </w:pPr>
            <w:r w:rsidRPr="0096366B">
              <w:rPr>
                <w:lang w:val="es-PE"/>
              </w:rPr>
              <w:t xml:space="preserve">En ningún caso, se podrá subcontratar la </w:t>
            </w:r>
            <w:r w:rsidRPr="0096366B">
              <w:rPr>
                <w:i/>
                <w:iCs/>
                <w:lang w:val="es-PE"/>
              </w:rPr>
              <w:t>Ejecución física del mejoramiento.</w:t>
            </w:r>
          </w:p>
          <w:p w14:paraId="7E8F6F1D" w14:textId="77777777" w:rsidR="00957C8D" w:rsidRPr="0096366B" w:rsidRDefault="00957C8D" w:rsidP="00705C94">
            <w:pPr>
              <w:ind w:left="596"/>
              <w:jc w:val="both"/>
              <w:rPr>
                <w:lang w:val="es-PE"/>
              </w:rPr>
            </w:pPr>
          </w:p>
          <w:p w14:paraId="5FA6A8AA" w14:textId="77777777" w:rsidR="00957C8D" w:rsidRPr="0096366B" w:rsidRDefault="00957C8D" w:rsidP="00705C94">
            <w:pPr>
              <w:ind w:left="596"/>
              <w:jc w:val="both"/>
              <w:rPr>
                <w:u w:val="single"/>
                <w:lang w:val="es-PE"/>
              </w:rPr>
            </w:pPr>
            <w:r w:rsidRPr="0096366B">
              <w:rPr>
                <w:u w:val="single"/>
                <w:lang w:val="es-PE"/>
              </w:rPr>
              <w:t xml:space="preserve">Para la Conservación y Gestión </w:t>
            </w:r>
          </w:p>
          <w:p w14:paraId="17A168C9" w14:textId="77777777" w:rsidR="00957C8D" w:rsidRPr="0096366B" w:rsidRDefault="00957C8D" w:rsidP="00705C94">
            <w:pPr>
              <w:ind w:left="596"/>
              <w:jc w:val="both"/>
              <w:rPr>
                <w:lang w:val="es-PE"/>
              </w:rPr>
            </w:pPr>
          </w:p>
          <w:p w14:paraId="263DB77F" w14:textId="77777777" w:rsidR="00957C8D" w:rsidRPr="0096366B" w:rsidRDefault="00957C8D" w:rsidP="00705C94">
            <w:pPr>
              <w:ind w:left="596"/>
              <w:jc w:val="both"/>
              <w:rPr>
                <w:lang w:val="es-PE"/>
              </w:rPr>
            </w:pPr>
            <w:r w:rsidRPr="0096366B">
              <w:rPr>
                <w:lang w:val="es-PE"/>
              </w:rPr>
              <w:t xml:space="preserve">Se podrá subcontratar hasta el 10% del monto que representen estas intervenciones. Este porcentaje puede ser a través de uno o más subcontratistas. </w:t>
            </w:r>
          </w:p>
          <w:p w14:paraId="28B539C3" w14:textId="77777777" w:rsidR="00957C8D" w:rsidRPr="0096366B" w:rsidRDefault="00957C8D" w:rsidP="00705C94">
            <w:pPr>
              <w:ind w:left="596"/>
              <w:jc w:val="both"/>
              <w:rPr>
                <w:lang w:val="es-PE"/>
              </w:rPr>
            </w:pPr>
          </w:p>
          <w:p w14:paraId="4B75B146" w14:textId="77777777" w:rsidR="00957C8D" w:rsidRPr="0096366B" w:rsidRDefault="00957C8D" w:rsidP="00705C94">
            <w:pPr>
              <w:ind w:left="596"/>
              <w:jc w:val="both"/>
              <w:rPr>
                <w:lang w:val="es-PE"/>
              </w:rPr>
            </w:pPr>
            <w:r w:rsidRPr="0096366B">
              <w:rPr>
                <w:lang w:val="es-PE"/>
              </w:rPr>
              <w:t xml:space="preserve">Se precisa que, solo se podrán subcontratar las siguientes actividades: </w:t>
            </w:r>
          </w:p>
          <w:p w14:paraId="7D1EB68C" w14:textId="77777777" w:rsidR="00957C8D" w:rsidRPr="0096366B" w:rsidRDefault="00957C8D" w:rsidP="00705C94">
            <w:pPr>
              <w:ind w:left="596"/>
              <w:jc w:val="both"/>
              <w:rPr>
                <w:lang w:val="es-PE"/>
              </w:rPr>
            </w:pPr>
          </w:p>
          <w:p w14:paraId="1E4E1D2F" w14:textId="77777777" w:rsidR="00957C8D" w:rsidRPr="0096366B" w:rsidRDefault="00957C8D" w:rsidP="00957C8D">
            <w:pPr>
              <w:pStyle w:val="Prrafodelista"/>
              <w:numPr>
                <w:ilvl w:val="0"/>
                <w:numId w:val="74"/>
              </w:numPr>
              <w:ind w:left="1021"/>
              <w:jc w:val="both"/>
              <w:rPr>
                <w:lang w:val="es-PE"/>
              </w:rPr>
            </w:pPr>
            <w:r w:rsidRPr="0096366B">
              <w:rPr>
                <w:lang w:val="es-PE"/>
              </w:rPr>
              <w:t>Gestión y control de pesos</w:t>
            </w:r>
          </w:p>
          <w:p w14:paraId="35C26586" w14:textId="77777777" w:rsidR="00957C8D" w:rsidRPr="0096366B" w:rsidRDefault="00957C8D" w:rsidP="00957C8D">
            <w:pPr>
              <w:pStyle w:val="Prrafodelista"/>
              <w:numPr>
                <w:ilvl w:val="0"/>
                <w:numId w:val="74"/>
              </w:numPr>
              <w:ind w:left="1021"/>
              <w:jc w:val="both"/>
              <w:rPr>
                <w:lang w:val="es-PE"/>
              </w:rPr>
            </w:pPr>
            <w:r w:rsidRPr="0096366B">
              <w:rPr>
                <w:lang w:val="es-PE"/>
              </w:rPr>
              <w:t xml:space="preserve">Demarcación del derecho de vía. </w:t>
            </w:r>
          </w:p>
          <w:p w14:paraId="7DBD8A29" w14:textId="77777777" w:rsidR="00957C8D" w:rsidRPr="0096366B" w:rsidRDefault="00957C8D" w:rsidP="00957C8D">
            <w:pPr>
              <w:pStyle w:val="Prrafodelista"/>
              <w:numPr>
                <w:ilvl w:val="0"/>
                <w:numId w:val="74"/>
              </w:numPr>
              <w:ind w:left="1021"/>
              <w:jc w:val="both"/>
              <w:rPr>
                <w:lang w:val="es-PE"/>
              </w:rPr>
            </w:pPr>
            <w:r w:rsidRPr="0096366B">
              <w:rPr>
                <w:lang w:val="es-PE"/>
              </w:rPr>
              <w:t>Relevamiento de información tipo I y tipo II.</w:t>
            </w:r>
          </w:p>
          <w:p w14:paraId="6B6A47D8" w14:textId="77777777" w:rsidR="00957C8D" w:rsidRPr="0096366B" w:rsidRDefault="00957C8D" w:rsidP="00957C8D">
            <w:pPr>
              <w:pStyle w:val="Prrafodelista"/>
              <w:numPr>
                <w:ilvl w:val="0"/>
                <w:numId w:val="74"/>
              </w:numPr>
              <w:ind w:left="1021"/>
              <w:jc w:val="both"/>
              <w:rPr>
                <w:lang w:val="es-PE"/>
              </w:rPr>
            </w:pPr>
            <w:r w:rsidRPr="0096366B">
              <w:rPr>
                <w:lang w:val="es-PE"/>
              </w:rPr>
              <w:t>Gestión inventario de puentes.</w:t>
            </w:r>
          </w:p>
          <w:p w14:paraId="67531A89" w14:textId="77777777" w:rsidR="00957C8D" w:rsidRPr="0096366B" w:rsidRDefault="00957C8D" w:rsidP="00705C94">
            <w:pPr>
              <w:pStyle w:val="Prrafodelista"/>
              <w:ind w:left="596"/>
              <w:jc w:val="both"/>
              <w:rPr>
                <w:lang w:val="es-PE"/>
              </w:rPr>
            </w:pPr>
          </w:p>
          <w:p w14:paraId="7A2DD75A" w14:textId="77777777" w:rsidR="00957C8D" w:rsidRPr="0096366B" w:rsidRDefault="00957C8D" w:rsidP="00705C94">
            <w:pPr>
              <w:pStyle w:val="Prrafodelista"/>
              <w:ind w:left="596"/>
              <w:jc w:val="both"/>
              <w:rPr>
                <w:lang w:val="es-PE"/>
              </w:rPr>
            </w:pPr>
            <w:r w:rsidRPr="0096366B">
              <w:rPr>
                <w:lang w:val="es-PE"/>
              </w:rPr>
              <w:t>En ningún caso, se podrá subcontratar la ejecución física de la conservación.</w:t>
            </w:r>
          </w:p>
          <w:p w14:paraId="4BAB92E1" w14:textId="77777777" w:rsidR="00957C8D" w:rsidRPr="0096366B" w:rsidRDefault="00957C8D" w:rsidP="00705C94">
            <w:pPr>
              <w:pStyle w:val="Prrafodelista"/>
              <w:ind w:left="742"/>
              <w:jc w:val="both"/>
              <w:rPr>
                <w:color w:val="000099"/>
                <w:lang w:val="es-PE"/>
              </w:rPr>
            </w:pPr>
          </w:p>
          <w:p w14:paraId="102E8CE5" w14:textId="77777777" w:rsidR="00957C8D" w:rsidRPr="0096366B" w:rsidRDefault="00957C8D" w:rsidP="00705C94">
            <w:pPr>
              <w:jc w:val="both"/>
              <w:rPr>
                <w:b/>
                <w:lang w:val="es-PE"/>
              </w:rPr>
            </w:pPr>
            <w:r w:rsidRPr="0096366B">
              <w:rPr>
                <w:b/>
                <w:u w:val="single"/>
                <w:lang w:val="es-PE"/>
              </w:rPr>
              <w:t>Nota importante</w:t>
            </w:r>
            <w:r w:rsidRPr="0096366B">
              <w:rPr>
                <w:b/>
                <w:lang w:val="es-PE"/>
              </w:rPr>
              <w:t>:</w:t>
            </w:r>
          </w:p>
          <w:p w14:paraId="64DFE7C9" w14:textId="77777777" w:rsidR="00957C8D" w:rsidRPr="0096366B" w:rsidRDefault="00957C8D" w:rsidP="00705C94">
            <w:pPr>
              <w:jc w:val="both"/>
              <w:rPr>
                <w:b/>
                <w:lang w:val="es-PE"/>
              </w:rPr>
            </w:pPr>
          </w:p>
          <w:p w14:paraId="7CCBE581" w14:textId="77777777" w:rsidR="00957C8D" w:rsidRPr="0096366B" w:rsidRDefault="00957C8D" w:rsidP="00705C94">
            <w:pPr>
              <w:jc w:val="both"/>
              <w:rPr>
                <w:lang w:val="es-PE"/>
              </w:rPr>
            </w:pPr>
            <w:r w:rsidRPr="0096366B">
              <w:rPr>
                <w:lang w:val="es-PE"/>
              </w:rPr>
              <w:t xml:space="preserve">Toda aquella subcontratación sin autorización del Contratante o en un porcentaje mayor al establecido, será pasible a la aplicación de la penalidad prevista en el </w:t>
            </w:r>
            <w:r w:rsidRPr="0096366B">
              <w:rPr>
                <w:color w:val="0000FF"/>
                <w:spacing w:val="-3"/>
                <w:lang w:val="es-PE"/>
              </w:rPr>
              <w:t>Anexo M</w:t>
            </w:r>
            <w:r w:rsidRPr="0096366B">
              <w:rPr>
                <w:lang w:val="es-PE"/>
              </w:rPr>
              <w:t xml:space="preserve"> de la </w:t>
            </w:r>
            <w:r w:rsidRPr="0096366B">
              <w:rPr>
                <w:color w:val="0000FF"/>
                <w:spacing w:val="-3"/>
                <w:lang w:val="es-PE"/>
              </w:rPr>
              <w:t>Sección VII</w:t>
            </w:r>
            <w:r w:rsidRPr="0096366B">
              <w:rPr>
                <w:lang w:val="es-PE"/>
              </w:rPr>
              <w:t xml:space="preserve"> Especificaciones y Condiciones de Cumplimiento.</w:t>
            </w:r>
          </w:p>
          <w:p w14:paraId="35307DC0" w14:textId="77777777" w:rsidR="00957C8D" w:rsidRPr="0096366B" w:rsidRDefault="00957C8D" w:rsidP="00705C94">
            <w:pPr>
              <w:jc w:val="both"/>
              <w:rPr>
                <w:lang w:val="es-PE"/>
              </w:rPr>
            </w:pPr>
          </w:p>
          <w:p w14:paraId="2054FA34" w14:textId="77777777" w:rsidR="00957C8D" w:rsidRPr="0096366B" w:rsidRDefault="00957C8D" w:rsidP="00705C94">
            <w:pPr>
              <w:jc w:val="both"/>
              <w:rPr>
                <w:lang w:val="es-PE"/>
              </w:rPr>
            </w:pPr>
            <w:r w:rsidRPr="0096366B">
              <w:rPr>
                <w:u w:val="single"/>
                <w:lang w:val="es-PE"/>
              </w:rPr>
              <w:t>Procedimiento para la autorización de la subcontratación</w:t>
            </w:r>
            <w:r w:rsidRPr="0096366B">
              <w:rPr>
                <w:lang w:val="es-PE"/>
              </w:rPr>
              <w:t>:</w:t>
            </w:r>
          </w:p>
          <w:p w14:paraId="770F735B" w14:textId="77777777" w:rsidR="00957C8D" w:rsidRPr="0096366B" w:rsidRDefault="00957C8D" w:rsidP="00705C94">
            <w:pPr>
              <w:jc w:val="both"/>
              <w:rPr>
                <w:lang w:val="es-PE"/>
              </w:rPr>
            </w:pPr>
          </w:p>
          <w:p w14:paraId="26C95B6D" w14:textId="77777777" w:rsidR="00957C8D" w:rsidRPr="0096366B" w:rsidRDefault="00957C8D" w:rsidP="00957C8D">
            <w:pPr>
              <w:pStyle w:val="Prrafodelista"/>
              <w:numPr>
                <w:ilvl w:val="0"/>
                <w:numId w:val="77"/>
              </w:numPr>
              <w:jc w:val="both"/>
              <w:rPr>
                <w:lang w:val="es-PE"/>
              </w:rPr>
            </w:pPr>
            <w:r w:rsidRPr="0096366B">
              <w:rPr>
                <w:lang w:val="es-PE"/>
              </w:rPr>
              <w:t>El Contratista presenta la solicitud para la autorización de subcontratación ante la Supervisión, adjuntando lo siguiente:</w:t>
            </w:r>
          </w:p>
          <w:p w14:paraId="15C537B2" w14:textId="77777777" w:rsidR="00957C8D" w:rsidRPr="0096366B" w:rsidRDefault="00957C8D" w:rsidP="00957C8D">
            <w:pPr>
              <w:pStyle w:val="Prrafodelista"/>
              <w:numPr>
                <w:ilvl w:val="0"/>
                <w:numId w:val="76"/>
              </w:numPr>
              <w:ind w:left="1305"/>
              <w:jc w:val="both"/>
              <w:rPr>
                <w:lang w:val="es-PE"/>
              </w:rPr>
            </w:pPr>
            <w:r w:rsidRPr="0096366B">
              <w:rPr>
                <w:lang w:val="es-PE"/>
              </w:rPr>
              <w:t>El documento que acredite la experiencia del subcontratista equivalente al monto subcontratado</w:t>
            </w:r>
          </w:p>
          <w:p w14:paraId="49F66C00" w14:textId="77777777" w:rsidR="00957C8D" w:rsidRPr="0096366B" w:rsidRDefault="00957C8D" w:rsidP="00957C8D">
            <w:pPr>
              <w:pStyle w:val="Prrafodelista"/>
              <w:numPr>
                <w:ilvl w:val="0"/>
                <w:numId w:val="76"/>
              </w:numPr>
              <w:ind w:left="1305"/>
              <w:jc w:val="both"/>
              <w:rPr>
                <w:lang w:val="es-PE"/>
              </w:rPr>
            </w:pPr>
            <w:r w:rsidRPr="0096366B">
              <w:rPr>
                <w:lang w:val="es-PE"/>
              </w:rPr>
              <w:t xml:space="preserve">El contrato de la subcontratación de la actividad </w:t>
            </w:r>
          </w:p>
          <w:p w14:paraId="0D9A08A8" w14:textId="77777777" w:rsidR="00957C8D" w:rsidRPr="0096366B" w:rsidRDefault="00957C8D" w:rsidP="00957C8D">
            <w:pPr>
              <w:pStyle w:val="Prrafodelista"/>
              <w:numPr>
                <w:ilvl w:val="0"/>
                <w:numId w:val="76"/>
              </w:numPr>
              <w:ind w:left="1305"/>
              <w:jc w:val="both"/>
              <w:rPr>
                <w:lang w:val="es-PE"/>
              </w:rPr>
            </w:pPr>
            <w:r w:rsidRPr="0096366B">
              <w:rPr>
                <w:lang w:val="es-PE"/>
              </w:rPr>
              <w:t>Declaración jurada del representante del subcontratista</w:t>
            </w:r>
          </w:p>
          <w:p w14:paraId="694AC189" w14:textId="77777777" w:rsidR="00957C8D" w:rsidRPr="0096366B" w:rsidRDefault="00957C8D" w:rsidP="00705C94">
            <w:pPr>
              <w:pStyle w:val="Prrafodelista"/>
              <w:ind w:left="1167"/>
              <w:jc w:val="both"/>
              <w:rPr>
                <w:lang w:val="es-PE"/>
              </w:rPr>
            </w:pPr>
          </w:p>
          <w:p w14:paraId="73EFA0EC" w14:textId="77777777" w:rsidR="00957C8D" w:rsidRPr="0096366B" w:rsidRDefault="00957C8D" w:rsidP="00957C8D">
            <w:pPr>
              <w:pStyle w:val="Prrafodelista"/>
              <w:numPr>
                <w:ilvl w:val="0"/>
                <w:numId w:val="77"/>
              </w:numPr>
              <w:jc w:val="both"/>
              <w:rPr>
                <w:lang w:val="es-PE"/>
              </w:rPr>
            </w:pPr>
            <w:r w:rsidRPr="0096366B">
              <w:rPr>
                <w:lang w:val="es-PE"/>
              </w:rPr>
              <w:t xml:space="preserve">El Supervisor comunica al Contratante su conformidad de la documentación presentada por el Contratista en un plazo de </w:t>
            </w:r>
            <w:r w:rsidRPr="0096366B">
              <w:rPr>
                <w:color w:val="0000FF"/>
                <w:spacing w:val="-3"/>
                <w:lang w:val="es-PE"/>
              </w:rPr>
              <w:t xml:space="preserve">cinco (5) </w:t>
            </w:r>
            <w:r w:rsidRPr="0096366B">
              <w:rPr>
                <w:lang w:val="es-PE"/>
              </w:rPr>
              <w:t>días calendario de recibida la solicitud.</w:t>
            </w:r>
          </w:p>
          <w:p w14:paraId="4AFD7D1D" w14:textId="77777777" w:rsidR="00957C8D" w:rsidRPr="0096366B" w:rsidRDefault="00957C8D" w:rsidP="00705C94">
            <w:pPr>
              <w:pStyle w:val="Prrafodelista"/>
              <w:jc w:val="both"/>
              <w:rPr>
                <w:lang w:val="es-PE"/>
              </w:rPr>
            </w:pPr>
          </w:p>
          <w:p w14:paraId="79B59347" w14:textId="77777777" w:rsidR="00957C8D" w:rsidRPr="0096366B" w:rsidRDefault="00957C8D" w:rsidP="00957C8D">
            <w:pPr>
              <w:pStyle w:val="Prrafodelista"/>
              <w:numPr>
                <w:ilvl w:val="0"/>
                <w:numId w:val="77"/>
              </w:numPr>
              <w:jc w:val="both"/>
              <w:rPr>
                <w:lang w:val="es-PE"/>
              </w:rPr>
            </w:pPr>
            <w:r w:rsidRPr="0096366B">
              <w:rPr>
                <w:lang w:val="es-PE"/>
              </w:rPr>
              <w:t xml:space="preserve">El Contratante dentro de los </w:t>
            </w:r>
            <w:r w:rsidRPr="0096366B">
              <w:rPr>
                <w:color w:val="0000FF"/>
                <w:spacing w:val="-3"/>
                <w:lang w:val="es-PE"/>
              </w:rPr>
              <w:t>cinco (5)</w:t>
            </w:r>
            <w:r w:rsidRPr="0096366B">
              <w:rPr>
                <w:lang w:val="es-PE"/>
              </w:rPr>
              <w:t xml:space="preserve"> días hábiles de recepcionado la conformidad del Supervisor, aprobará de ser el caso la subcontratación por escrito. Si transcurrido dicho plazo la Contratante no comunica su respuesta, se considera que la solicitud ha sido rechazada.</w:t>
            </w:r>
          </w:p>
          <w:p w14:paraId="45E01184" w14:textId="77777777" w:rsidR="00957C8D" w:rsidRPr="0096366B" w:rsidRDefault="00957C8D" w:rsidP="00705C94">
            <w:pPr>
              <w:jc w:val="both"/>
              <w:rPr>
                <w:lang w:val="es-PE"/>
              </w:rPr>
            </w:pPr>
          </w:p>
          <w:p w14:paraId="400CBF35" w14:textId="77777777" w:rsidR="00957C8D" w:rsidRPr="0096366B" w:rsidRDefault="00957C8D" w:rsidP="00705C94">
            <w:pPr>
              <w:jc w:val="both"/>
              <w:rPr>
                <w:lang w:val="es-PE"/>
              </w:rPr>
            </w:pPr>
            <w:r w:rsidRPr="0096366B">
              <w:rPr>
                <w:lang w:val="es-PE"/>
              </w:rPr>
              <w:t>La subcontratación no alterará las obligaciones del Contratista ni lo eximirá de ninguna responsabilidad u obligación que le corresponda en virtud del Contrato, y el Contratista será responsable de los actos, los incumplimientos y las negligencias incurridos por cualquier subcontratista o sus agentes, proveedores u obreros en la misma medida en que lo sería si hubiesen sido incurridos por el Contratista o sus agentes, proveedores u obreros.</w:t>
            </w:r>
          </w:p>
          <w:p w14:paraId="44102E51" w14:textId="77777777" w:rsidR="00957C8D" w:rsidRPr="0096366B" w:rsidRDefault="00957C8D" w:rsidP="00705C94">
            <w:pPr>
              <w:jc w:val="both"/>
              <w:rPr>
                <w:lang w:val="es-PE"/>
              </w:rPr>
            </w:pPr>
          </w:p>
          <w:p w14:paraId="3BCDC001" w14:textId="77777777" w:rsidR="00957C8D" w:rsidRPr="0096366B" w:rsidRDefault="00957C8D" w:rsidP="00705C94">
            <w:pPr>
              <w:jc w:val="both"/>
              <w:rPr>
                <w:rFonts w:cstheme="minorHAnsi"/>
                <w:spacing w:val="-3"/>
                <w:lang w:val="es-PE"/>
              </w:rPr>
            </w:pPr>
            <w:r w:rsidRPr="0096366B">
              <w:rPr>
                <w:rFonts w:cstheme="minorHAnsi"/>
                <w:spacing w:val="-3"/>
                <w:lang w:val="es-PE"/>
              </w:rPr>
              <w:t>Asimismo, se precisa que, en caso que el/los subcontratistas(s) autorizados por el Contratante tuviera(n) deudas pendientes de pago por parte del Contratista ya sea durante la ejecución o terminada las actividades subcontratadas, todas las deudas sin reclamo alguno al Contratante</w:t>
            </w:r>
            <w:r w:rsidRPr="0096366B">
              <w:rPr>
                <w:rFonts w:cstheme="minorHAnsi"/>
                <w:spacing w:val="-3"/>
                <w:sz w:val="28"/>
                <w:lang w:val="es-PE"/>
              </w:rPr>
              <w:t xml:space="preserve"> </w:t>
            </w:r>
            <w:r w:rsidRPr="0096366B">
              <w:rPr>
                <w:rFonts w:cstheme="minorHAnsi"/>
                <w:spacing w:val="-3"/>
                <w:lang w:val="es-PE"/>
              </w:rPr>
              <w:t xml:space="preserve">serán pagadas por el Contratista en el plazo de máximo de </w:t>
            </w:r>
            <w:r w:rsidRPr="0096366B">
              <w:rPr>
                <w:color w:val="0000FF"/>
                <w:spacing w:val="-3"/>
                <w:lang w:val="es-PE"/>
              </w:rPr>
              <w:t xml:space="preserve">tres (3) </w:t>
            </w:r>
            <w:r w:rsidRPr="0096366B">
              <w:rPr>
                <w:rFonts w:cstheme="minorHAnsi"/>
                <w:spacing w:val="-3"/>
                <w:lang w:val="es-PE"/>
              </w:rPr>
              <w:t xml:space="preserve">meses. </w:t>
            </w:r>
          </w:p>
          <w:p w14:paraId="5F4BB363" w14:textId="77777777" w:rsidR="00957C8D" w:rsidRPr="0096366B" w:rsidRDefault="00957C8D" w:rsidP="00705C94">
            <w:pPr>
              <w:jc w:val="both"/>
              <w:rPr>
                <w:rFonts w:cstheme="minorHAnsi"/>
                <w:spacing w:val="-3"/>
                <w:lang w:val="es-PE"/>
              </w:rPr>
            </w:pPr>
          </w:p>
          <w:p w14:paraId="762DD2AD" w14:textId="77777777" w:rsidR="00957C8D" w:rsidRPr="0096366B" w:rsidRDefault="00957C8D" w:rsidP="00705C94">
            <w:pPr>
              <w:jc w:val="both"/>
              <w:rPr>
                <w:rFonts w:cstheme="minorHAnsi"/>
                <w:spacing w:val="-3"/>
                <w:lang w:val="es-PE"/>
              </w:rPr>
            </w:pPr>
            <w:r w:rsidRPr="0096366B">
              <w:rPr>
                <w:rFonts w:cstheme="minorHAnsi"/>
                <w:spacing w:val="-3"/>
                <w:lang w:val="es-PE"/>
              </w:rPr>
              <w:t xml:space="preserve">Asimismo, se precisa que el Contratista será responsable solidario con el subcontratista autorizado, respecto de las obligaciones de este, que hubiese asumido a efectos de cumplir con la prestación para la cual fue subcontratado. </w:t>
            </w:r>
          </w:p>
          <w:p w14:paraId="56F81E66" w14:textId="77777777" w:rsidR="00957C8D" w:rsidRPr="0096366B" w:rsidRDefault="00957C8D" w:rsidP="00705C94">
            <w:pPr>
              <w:jc w:val="both"/>
              <w:rPr>
                <w:rFonts w:cstheme="minorHAnsi"/>
                <w:spacing w:val="-3"/>
                <w:lang w:val="es-PE"/>
              </w:rPr>
            </w:pPr>
          </w:p>
          <w:p w14:paraId="07B30A19" w14:textId="77777777" w:rsidR="00957C8D" w:rsidRPr="0096366B" w:rsidRDefault="00957C8D" w:rsidP="00705C94">
            <w:pPr>
              <w:jc w:val="both"/>
              <w:rPr>
                <w:rFonts w:cstheme="minorHAnsi"/>
                <w:spacing w:val="-3"/>
                <w:lang w:val="es-PE"/>
              </w:rPr>
            </w:pPr>
            <w:r w:rsidRPr="0096366B">
              <w:rPr>
                <w:rFonts w:cstheme="minorHAnsi"/>
                <w:spacing w:val="-3"/>
                <w:lang w:val="es-PE"/>
              </w:rPr>
              <w:t>En tanto que, en el informe final del contrato, el Contratista deberá acreditar haber cumplido las obligaciones que hubiese asumido con sus subcontratistas autorizados.</w:t>
            </w:r>
          </w:p>
          <w:p w14:paraId="7A9708CA" w14:textId="77777777" w:rsidR="00957C8D" w:rsidRPr="0096366B" w:rsidRDefault="00957C8D" w:rsidP="00705C94">
            <w:pPr>
              <w:jc w:val="both"/>
              <w:rPr>
                <w:rFonts w:cstheme="minorHAnsi"/>
                <w:color w:val="FF0000"/>
                <w:spacing w:val="-3"/>
                <w:lang w:val="es-PE"/>
              </w:rPr>
            </w:pPr>
          </w:p>
          <w:p w14:paraId="0F3937EE" w14:textId="77777777" w:rsidR="00957C8D" w:rsidRPr="0096366B" w:rsidRDefault="00957C8D" w:rsidP="00705C94">
            <w:pPr>
              <w:jc w:val="both"/>
              <w:rPr>
                <w:rFonts w:cstheme="minorHAnsi"/>
                <w:spacing w:val="-3"/>
                <w:lang w:val="es-PE"/>
              </w:rPr>
            </w:pPr>
            <w:r w:rsidRPr="0096366B">
              <w:rPr>
                <w:rFonts w:cstheme="minorHAnsi"/>
                <w:spacing w:val="-3"/>
                <w:lang w:val="es-PE"/>
              </w:rPr>
              <w:t xml:space="preserve">El incumplimiento de los pagos, arriba mencionados, por parte del Contratista se hará acreedor de una penalidad hasta la cancelación de dicha deuda al subcontratista (s), de acuerdo al </w:t>
            </w:r>
            <w:r w:rsidRPr="0096366B">
              <w:rPr>
                <w:color w:val="0000FF"/>
                <w:spacing w:val="-3"/>
                <w:lang w:val="es-PE"/>
              </w:rPr>
              <w:t>Anexo M</w:t>
            </w:r>
            <w:r w:rsidRPr="0096366B">
              <w:rPr>
                <w:rFonts w:cstheme="minorHAnsi"/>
                <w:spacing w:val="-3"/>
                <w:lang w:val="es-PE"/>
              </w:rPr>
              <w:t xml:space="preserve"> de la </w:t>
            </w:r>
            <w:r w:rsidRPr="0096366B">
              <w:rPr>
                <w:color w:val="0000FF"/>
                <w:spacing w:val="-3"/>
                <w:lang w:val="es-PE"/>
              </w:rPr>
              <w:t>Sección VII</w:t>
            </w:r>
            <w:r w:rsidRPr="0096366B">
              <w:rPr>
                <w:rFonts w:cstheme="minorHAnsi"/>
                <w:spacing w:val="-3"/>
                <w:lang w:val="es-PE"/>
              </w:rPr>
              <w:t xml:space="preserve"> Especificaciones y condiciones de cumplimiento.</w:t>
            </w:r>
          </w:p>
          <w:p w14:paraId="21235365" w14:textId="77777777" w:rsidR="00957C8D" w:rsidRPr="0096366B" w:rsidRDefault="00957C8D" w:rsidP="00705C94">
            <w:pPr>
              <w:jc w:val="both"/>
              <w:rPr>
                <w:rFonts w:cstheme="minorHAnsi"/>
                <w:spacing w:val="-3"/>
                <w:lang w:val="es-PE"/>
              </w:rPr>
            </w:pPr>
          </w:p>
          <w:p w14:paraId="63430A6D" w14:textId="77777777" w:rsidR="00957C8D" w:rsidRPr="0096366B" w:rsidRDefault="00957C8D" w:rsidP="00705C94">
            <w:pPr>
              <w:jc w:val="both"/>
              <w:rPr>
                <w:rFonts w:cstheme="minorHAnsi"/>
                <w:color w:val="000000" w:themeColor="text1"/>
                <w:spacing w:val="-3"/>
                <w:lang w:val="es-PE"/>
              </w:rPr>
            </w:pPr>
            <w:r w:rsidRPr="0096366B">
              <w:rPr>
                <w:rFonts w:cstheme="minorHAnsi"/>
                <w:color w:val="000000" w:themeColor="text1"/>
                <w:spacing w:val="-3"/>
                <w:lang w:val="es-PE"/>
              </w:rPr>
              <w:t>Todo reclamo de cualquier naturaleza relacionado a la subcontratación, dirigido equivocadamente contra el Contratante será asumido directa y plenamente por el Contratista.</w:t>
            </w:r>
          </w:p>
          <w:p w14:paraId="1DF3F568" w14:textId="77777777" w:rsidR="00957C8D" w:rsidRPr="0096366B" w:rsidRDefault="00957C8D" w:rsidP="00705C94">
            <w:pPr>
              <w:jc w:val="both"/>
              <w:rPr>
                <w:rFonts w:cstheme="minorHAnsi"/>
                <w:color w:val="000000" w:themeColor="text1"/>
                <w:spacing w:val="-3"/>
                <w:lang w:val="es-PE"/>
              </w:rPr>
            </w:pPr>
            <w:r w:rsidRPr="0096366B">
              <w:rPr>
                <w:rFonts w:cstheme="minorHAnsi"/>
                <w:color w:val="000000" w:themeColor="text1"/>
                <w:spacing w:val="-3"/>
                <w:lang w:val="es-PE"/>
              </w:rPr>
              <w:t xml:space="preserve"> </w:t>
            </w:r>
          </w:p>
        </w:tc>
      </w:tr>
      <w:tr w:rsidR="00957C8D" w:rsidRPr="0096366B" w14:paraId="08E8A633" w14:textId="77777777" w:rsidTr="00705C94">
        <w:tc>
          <w:tcPr>
            <w:tcW w:w="1838" w:type="dxa"/>
          </w:tcPr>
          <w:p w14:paraId="127A3955" w14:textId="77777777" w:rsidR="00957C8D" w:rsidRPr="0096366B" w:rsidRDefault="00022ECD" w:rsidP="00705C94">
            <w:pPr>
              <w:rPr>
                <w:b/>
                <w:lang w:val="es-PE"/>
              </w:rPr>
            </w:pPr>
            <w:r>
              <w:rPr>
                <w:b/>
                <w:lang w:val="es-PE"/>
              </w:rPr>
              <w:lastRenderedPageBreak/>
              <w:t>CEC</w:t>
            </w:r>
            <w:r w:rsidR="00957C8D" w:rsidRPr="0096366B">
              <w:rPr>
                <w:b/>
                <w:lang w:val="es-PE"/>
              </w:rPr>
              <w:t xml:space="preserve"> 8.1</w:t>
            </w:r>
          </w:p>
        </w:tc>
        <w:tc>
          <w:tcPr>
            <w:tcW w:w="7229" w:type="dxa"/>
          </w:tcPr>
          <w:p w14:paraId="75F6341D" w14:textId="77777777" w:rsidR="00957C8D" w:rsidRPr="0096366B" w:rsidRDefault="00957C8D" w:rsidP="00705C94">
            <w:pPr>
              <w:jc w:val="both"/>
              <w:rPr>
                <w:spacing w:val="-3"/>
                <w:lang w:val="es-PE"/>
              </w:rPr>
            </w:pPr>
            <w:r w:rsidRPr="0096366B">
              <w:rPr>
                <w:spacing w:val="-3"/>
                <w:lang w:val="es-PE"/>
              </w:rPr>
              <w:t>Se modifica de acuerdo a lo siguiente:</w:t>
            </w:r>
          </w:p>
          <w:p w14:paraId="013A2C42" w14:textId="77777777" w:rsidR="00957C8D" w:rsidRPr="0096366B" w:rsidRDefault="00957C8D" w:rsidP="00705C94">
            <w:pPr>
              <w:jc w:val="both"/>
              <w:rPr>
                <w:bCs/>
                <w:lang w:val="es-PE"/>
              </w:rPr>
            </w:pPr>
            <w:r w:rsidRPr="0096366B">
              <w:rPr>
                <w:b/>
                <w:spacing w:val="-3"/>
                <w:lang w:val="es-PE"/>
              </w:rPr>
              <w:t>Lista de Otros Contratistas</w:t>
            </w:r>
            <w:r w:rsidRPr="0096366B">
              <w:rPr>
                <w:spacing w:val="-3"/>
                <w:lang w:val="es-PE"/>
              </w:rPr>
              <w:t xml:space="preserve"> a la fecha no existen otros contratistas identificados, aunque es posible que, durante el desarrollo del contrato, el Contratante autorice intervenciones, para mayor detalle podrá </w:t>
            </w:r>
            <w:r w:rsidRPr="0096366B">
              <w:rPr>
                <w:lang w:val="es-PE"/>
              </w:rPr>
              <w:t xml:space="preserve">remitirse a lo indicado en el </w:t>
            </w:r>
            <w:r w:rsidRPr="0096366B">
              <w:rPr>
                <w:color w:val="0000FF"/>
                <w:spacing w:val="-3"/>
                <w:lang w:val="es-PE"/>
              </w:rPr>
              <w:t>Capítulo I</w:t>
            </w:r>
            <w:r w:rsidRPr="0096366B">
              <w:rPr>
                <w:lang w:val="es-PE"/>
              </w:rPr>
              <w:t xml:space="preserve"> de la </w:t>
            </w:r>
            <w:r w:rsidRPr="0096366B">
              <w:rPr>
                <w:color w:val="0000FF"/>
                <w:spacing w:val="-3"/>
                <w:lang w:val="es-PE"/>
              </w:rPr>
              <w:t>Sección VII</w:t>
            </w:r>
            <w:r w:rsidRPr="0096366B">
              <w:rPr>
                <w:lang w:val="es-PE"/>
              </w:rPr>
              <w:t xml:space="preserve"> </w:t>
            </w:r>
            <w:r w:rsidRPr="0096366B">
              <w:rPr>
                <w:bCs/>
                <w:lang w:val="es-PE"/>
              </w:rPr>
              <w:t>Especificaciones y condiciones de cumplimiento.</w:t>
            </w:r>
          </w:p>
          <w:p w14:paraId="2FC08CDC" w14:textId="77777777" w:rsidR="00957C8D" w:rsidRPr="0096366B" w:rsidRDefault="00957C8D" w:rsidP="00705C94">
            <w:pPr>
              <w:jc w:val="both"/>
              <w:rPr>
                <w:bCs/>
                <w:lang w:val="es-PE"/>
              </w:rPr>
            </w:pPr>
          </w:p>
        </w:tc>
      </w:tr>
      <w:tr w:rsidR="00957C8D" w:rsidRPr="0096366B" w14:paraId="68B0227B" w14:textId="77777777" w:rsidTr="00705C94">
        <w:tc>
          <w:tcPr>
            <w:tcW w:w="1838" w:type="dxa"/>
          </w:tcPr>
          <w:p w14:paraId="603C9C13" w14:textId="77777777" w:rsidR="00957C8D" w:rsidRPr="0096366B" w:rsidRDefault="00022ECD" w:rsidP="00705C94">
            <w:pPr>
              <w:rPr>
                <w:b/>
                <w:lang w:val="es-PE"/>
              </w:rPr>
            </w:pPr>
            <w:r>
              <w:rPr>
                <w:b/>
                <w:lang w:val="es-PE"/>
              </w:rPr>
              <w:t>CEC</w:t>
            </w:r>
            <w:r w:rsidR="00957C8D" w:rsidRPr="0096366B">
              <w:rPr>
                <w:b/>
                <w:lang w:val="es-PE"/>
              </w:rPr>
              <w:t xml:space="preserve"> 9.1</w:t>
            </w:r>
          </w:p>
        </w:tc>
        <w:tc>
          <w:tcPr>
            <w:tcW w:w="7229" w:type="dxa"/>
          </w:tcPr>
          <w:p w14:paraId="103C672D" w14:textId="77777777" w:rsidR="00957C8D" w:rsidRPr="0096366B" w:rsidRDefault="00957C8D" w:rsidP="00705C94">
            <w:pPr>
              <w:jc w:val="both"/>
              <w:rPr>
                <w:spacing w:val="-3"/>
                <w:lang w:val="es-PE"/>
              </w:rPr>
            </w:pPr>
            <w:r w:rsidRPr="0096366B">
              <w:rPr>
                <w:spacing w:val="-3"/>
                <w:lang w:val="es-PE"/>
              </w:rPr>
              <w:t xml:space="preserve">Se precisa lo siguiente: </w:t>
            </w:r>
          </w:p>
          <w:p w14:paraId="784ED21B" w14:textId="77777777" w:rsidR="00957C8D" w:rsidRPr="0096366B" w:rsidRDefault="00957C8D" w:rsidP="00705C94">
            <w:pPr>
              <w:jc w:val="both"/>
              <w:rPr>
                <w:spacing w:val="-3"/>
                <w:lang w:val="es-PE"/>
              </w:rPr>
            </w:pPr>
          </w:p>
          <w:p w14:paraId="02DF4ED2" w14:textId="77777777" w:rsidR="00957C8D" w:rsidRPr="0096366B" w:rsidRDefault="00957C8D" w:rsidP="00705C94">
            <w:pPr>
              <w:jc w:val="both"/>
              <w:rPr>
                <w:spacing w:val="-3"/>
                <w:lang w:val="es-PE"/>
              </w:rPr>
            </w:pPr>
            <w:r w:rsidRPr="0096366B">
              <w:rPr>
                <w:spacing w:val="-3"/>
                <w:lang w:val="es-PE"/>
              </w:rPr>
              <w:t xml:space="preserve">El Contratista deberá emplear el Personal Clave enumerado en el </w:t>
            </w:r>
            <w:r w:rsidRPr="0096366B">
              <w:rPr>
                <w:color w:val="0000FF"/>
                <w:spacing w:val="-3"/>
                <w:lang w:val="es-PE"/>
              </w:rPr>
              <w:t>Anexo P</w:t>
            </w:r>
            <w:r w:rsidRPr="0096366B">
              <w:rPr>
                <w:spacing w:val="-3"/>
                <w:lang w:val="es-PE"/>
              </w:rPr>
              <w:t xml:space="preserve"> de la </w:t>
            </w:r>
            <w:r w:rsidRPr="0096366B">
              <w:rPr>
                <w:color w:val="0000FF"/>
                <w:spacing w:val="-3"/>
                <w:lang w:val="es-PE"/>
              </w:rPr>
              <w:t>Sección VII</w:t>
            </w:r>
            <w:r w:rsidRPr="0096366B">
              <w:rPr>
                <w:spacing w:val="-3"/>
                <w:lang w:val="es-PE"/>
              </w:rPr>
              <w:t xml:space="preserve"> Especificaciones y condiciones de cumplimiento. </w:t>
            </w:r>
          </w:p>
          <w:p w14:paraId="4BDF8F40" w14:textId="77777777" w:rsidR="00957C8D" w:rsidRPr="0096366B" w:rsidRDefault="00957C8D" w:rsidP="00705C94">
            <w:pPr>
              <w:rPr>
                <w:spacing w:val="-3"/>
                <w:lang w:val="es-PE"/>
              </w:rPr>
            </w:pPr>
          </w:p>
          <w:p w14:paraId="5A877699" w14:textId="77777777" w:rsidR="00957C8D" w:rsidRPr="0096366B" w:rsidRDefault="00957C8D" w:rsidP="00705C94">
            <w:pPr>
              <w:keepNext/>
              <w:keepLines/>
              <w:jc w:val="both"/>
              <w:rPr>
                <w:rFonts w:ascii="CG Times" w:hAnsi="CG Times"/>
                <w:color w:val="000000" w:themeColor="text1"/>
                <w:spacing w:val="-3"/>
                <w:lang w:val="es-PE"/>
              </w:rPr>
            </w:pPr>
            <w:r w:rsidRPr="0096366B">
              <w:rPr>
                <w:rFonts w:ascii="CG Times" w:hAnsi="CG Times"/>
                <w:color w:val="000000" w:themeColor="text1"/>
                <w:spacing w:val="-3"/>
                <w:lang w:val="es-PE"/>
              </w:rPr>
              <w:lastRenderedPageBreak/>
              <w:t xml:space="preserve">Cualquier cambio de profesional por parte del Contratista deberá proponerse al Contratante con una anticipación no menor de </w:t>
            </w:r>
            <w:r w:rsidRPr="0096366B">
              <w:rPr>
                <w:color w:val="0000FF"/>
                <w:spacing w:val="-3"/>
                <w:lang w:val="es-PE"/>
              </w:rPr>
              <w:t xml:space="preserve">cinco (5) </w:t>
            </w:r>
            <w:r w:rsidRPr="0096366B">
              <w:rPr>
                <w:rFonts w:ascii="CG Times" w:hAnsi="CG Times"/>
                <w:color w:val="000000" w:themeColor="text1"/>
                <w:spacing w:val="-3"/>
                <w:lang w:val="es-PE"/>
              </w:rPr>
              <w:t xml:space="preserve">días calendario a la fecha en que se hará efectivo el cambio, a fin de obtener la aprobación correspondiente. El Contratante aprobará cualquier reemplazo de personal clave solo si la formación académica, capacitaciones (de ser el caso) y experiencia en la especialidad del personal propuesto son iguales o superiores a la exigida en el </w:t>
            </w:r>
            <w:r w:rsidRPr="0096366B">
              <w:rPr>
                <w:color w:val="0000FF"/>
                <w:spacing w:val="-3"/>
                <w:lang w:val="es-PE"/>
              </w:rPr>
              <w:t xml:space="preserve">Anexo A </w:t>
            </w:r>
            <w:r w:rsidRPr="0096366B">
              <w:rPr>
                <w:spacing w:val="-3"/>
                <w:lang w:val="es-PE"/>
              </w:rPr>
              <w:t xml:space="preserve">Criterios de Calificación y Requisitos de la </w:t>
            </w:r>
            <w:r w:rsidRPr="0096366B">
              <w:rPr>
                <w:color w:val="0000FF"/>
                <w:spacing w:val="-3"/>
                <w:lang w:val="es-PE"/>
              </w:rPr>
              <w:t>Sección II y Anexo P</w:t>
            </w:r>
            <w:r w:rsidRPr="0096366B">
              <w:rPr>
                <w:rFonts w:ascii="CG Times" w:hAnsi="CG Times"/>
                <w:color w:val="000000" w:themeColor="text1"/>
                <w:spacing w:val="-3"/>
                <w:lang w:val="es-PE"/>
              </w:rPr>
              <w:t xml:space="preserve"> de la </w:t>
            </w:r>
            <w:r w:rsidRPr="0096366B">
              <w:rPr>
                <w:color w:val="0000FF"/>
                <w:spacing w:val="-3"/>
                <w:lang w:val="es-PE"/>
              </w:rPr>
              <w:t>Sección VII</w:t>
            </w:r>
            <w:r w:rsidRPr="0096366B">
              <w:rPr>
                <w:rFonts w:ascii="CG Times" w:hAnsi="CG Times"/>
                <w:color w:val="000000" w:themeColor="text1"/>
                <w:spacing w:val="-3"/>
                <w:lang w:val="es-PE"/>
              </w:rPr>
              <w:t xml:space="preserve"> Especificaciones y condiciones de cumplimiento.</w:t>
            </w:r>
          </w:p>
          <w:p w14:paraId="19DDAF17" w14:textId="77777777" w:rsidR="00957C8D" w:rsidRPr="0096366B" w:rsidRDefault="00957C8D" w:rsidP="00705C94">
            <w:pPr>
              <w:jc w:val="both"/>
              <w:rPr>
                <w:color w:val="000000" w:themeColor="text1"/>
                <w:spacing w:val="-3"/>
                <w:lang w:val="es-PE"/>
              </w:rPr>
            </w:pPr>
          </w:p>
          <w:p w14:paraId="6892C139" w14:textId="77777777" w:rsidR="00957C8D" w:rsidRPr="0096366B" w:rsidRDefault="00957C8D" w:rsidP="00705C94">
            <w:pPr>
              <w:jc w:val="both"/>
              <w:rPr>
                <w:rFonts w:cstheme="minorHAnsi"/>
                <w:spacing w:val="-3"/>
                <w:lang w:val="es-PE"/>
              </w:rPr>
            </w:pPr>
            <w:r w:rsidRPr="0096366B">
              <w:rPr>
                <w:spacing w:val="-3"/>
                <w:lang w:val="es-PE"/>
              </w:rPr>
              <w:t xml:space="preserve">De detectarse ausencia del personal igualmente se procederá a efectuar al Contratista las deducciones correspondientes por dicho personal a prorrata por los días de ausencia. Estas deducciones no eximen al Contratista de la aplicabilidad de las penalidades correspondientes de acuerdo </w:t>
            </w:r>
            <w:r w:rsidRPr="0096366B">
              <w:rPr>
                <w:rFonts w:cstheme="minorHAnsi"/>
                <w:spacing w:val="-3"/>
                <w:lang w:val="es-PE"/>
              </w:rPr>
              <w:t xml:space="preserve">al </w:t>
            </w:r>
            <w:r w:rsidRPr="0096366B">
              <w:rPr>
                <w:color w:val="0000FF"/>
                <w:spacing w:val="-3"/>
                <w:lang w:val="es-PE"/>
              </w:rPr>
              <w:t>Anexo M</w:t>
            </w:r>
            <w:r w:rsidRPr="0096366B">
              <w:rPr>
                <w:rFonts w:cstheme="minorHAnsi"/>
                <w:spacing w:val="-3"/>
                <w:lang w:val="es-PE"/>
              </w:rPr>
              <w:t xml:space="preserve"> de la </w:t>
            </w:r>
            <w:r w:rsidRPr="0096366B">
              <w:rPr>
                <w:color w:val="0000FF"/>
                <w:spacing w:val="-3"/>
                <w:lang w:val="es-PE"/>
              </w:rPr>
              <w:t>Sección VII</w:t>
            </w:r>
            <w:r w:rsidRPr="0096366B">
              <w:rPr>
                <w:rFonts w:cstheme="minorHAnsi"/>
                <w:spacing w:val="-3"/>
                <w:lang w:val="es-PE"/>
              </w:rPr>
              <w:t xml:space="preserve"> Especificaciones y condiciones de cumplimiento.</w:t>
            </w:r>
          </w:p>
          <w:p w14:paraId="610B8691" w14:textId="77777777" w:rsidR="00957C8D" w:rsidRPr="0096366B" w:rsidRDefault="00957C8D" w:rsidP="00705C94">
            <w:pPr>
              <w:jc w:val="both"/>
              <w:rPr>
                <w:spacing w:val="-3"/>
                <w:lang w:val="es-PE"/>
              </w:rPr>
            </w:pPr>
          </w:p>
          <w:p w14:paraId="123640DF" w14:textId="77777777" w:rsidR="00957C8D" w:rsidRPr="0096366B" w:rsidRDefault="00957C8D" w:rsidP="00705C94">
            <w:pPr>
              <w:jc w:val="both"/>
              <w:rPr>
                <w:color w:val="000000" w:themeColor="text1"/>
                <w:spacing w:val="-3"/>
                <w:lang w:val="es-PE"/>
              </w:rPr>
            </w:pPr>
            <w:r w:rsidRPr="0096366B">
              <w:rPr>
                <w:color w:val="000000" w:themeColor="text1"/>
                <w:spacing w:val="-3"/>
                <w:lang w:val="es-PE"/>
              </w:rPr>
              <w:t xml:space="preserve">El Contratista tendrá total y exclusiva responsabilidad </w:t>
            </w:r>
            <w:r w:rsidRPr="0096366B">
              <w:rPr>
                <w:spacing w:val="-3"/>
                <w:lang w:val="es-PE"/>
              </w:rPr>
              <w:t>respecto a su personal por el pago de todas las obligaciones laborales, contractuales o de otra índole y, demás derechos y beneficios que le correspondan</w:t>
            </w:r>
            <w:r w:rsidRPr="0096366B">
              <w:rPr>
                <w:color w:val="000000" w:themeColor="text1"/>
                <w:spacing w:val="-3"/>
                <w:lang w:val="es-PE"/>
              </w:rPr>
              <w:t xml:space="preserve">  y en general cualquier contribución, aporte o tributo creado o por crearse que sea aplicable para estos casos, obligándose a mantener al Contratante libre de cualquier reclamo por estos conceptos, en tanto dicho personal no tiene ni tendrá ninguna vinculación de orden laboral ni contractual con el Contratante. Cualquier cambio en la legislación que impacte en las obligaciones del Contratista será evaluado por el Contratante en su oportunidad.</w:t>
            </w:r>
          </w:p>
          <w:p w14:paraId="46635678" w14:textId="77777777" w:rsidR="00957C8D" w:rsidRPr="0096366B" w:rsidRDefault="00957C8D" w:rsidP="00705C94">
            <w:pPr>
              <w:jc w:val="both"/>
              <w:rPr>
                <w:color w:val="000000" w:themeColor="text1"/>
                <w:spacing w:val="-3"/>
                <w:lang w:val="es-PE"/>
              </w:rPr>
            </w:pPr>
          </w:p>
          <w:p w14:paraId="6BF920EB" w14:textId="77777777" w:rsidR="00957C8D" w:rsidRPr="0096366B" w:rsidRDefault="00957C8D" w:rsidP="00705C94">
            <w:pPr>
              <w:jc w:val="both"/>
              <w:rPr>
                <w:color w:val="000000" w:themeColor="text1"/>
                <w:spacing w:val="-3"/>
                <w:lang w:val="es-PE"/>
              </w:rPr>
            </w:pPr>
            <w:r w:rsidRPr="0096366B">
              <w:rPr>
                <w:color w:val="000000" w:themeColor="text1"/>
                <w:spacing w:val="-3"/>
                <w:lang w:val="es-PE"/>
              </w:rPr>
              <w:t>Queda estipulado que cualquier reclamo, de cualquier naturaleza, dirigido equivocadamente contra el Contratante será asumido directa y plenamente por el Contratista.</w:t>
            </w:r>
          </w:p>
          <w:p w14:paraId="4F70C3B8" w14:textId="77777777" w:rsidR="00957C8D" w:rsidRPr="0096366B" w:rsidRDefault="00957C8D" w:rsidP="00705C94">
            <w:pPr>
              <w:ind w:left="708" w:hanging="708"/>
              <w:jc w:val="both"/>
              <w:rPr>
                <w:rFonts w:ascii="CG Times" w:hAnsi="CG Times"/>
                <w:color w:val="000000" w:themeColor="text1"/>
                <w:spacing w:val="-3"/>
                <w:lang w:val="es-PE"/>
              </w:rPr>
            </w:pPr>
          </w:p>
          <w:p w14:paraId="3411367F" w14:textId="77777777" w:rsidR="00957C8D" w:rsidRPr="0096366B" w:rsidRDefault="00957C8D" w:rsidP="00705C94">
            <w:pPr>
              <w:jc w:val="both"/>
              <w:rPr>
                <w:rFonts w:ascii="CG Times" w:hAnsi="CG Times"/>
                <w:color w:val="000000" w:themeColor="text1"/>
                <w:spacing w:val="-3"/>
                <w:lang w:val="es-PE"/>
              </w:rPr>
            </w:pPr>
            <w:r w:rsidRPr="0096366B">
              <w:rPr>
                <w:rFonts w:ascii="CG Times" w:hAnsi="CG Times"/>
                <w:color w:val="000000" w:themeColor="text1"/>
                <w:spacing w:val="-3"/>
                <w:lang w:val="es-PE"/>
              </w:rPr>
              <w:t>Cualquier contribución, aporte o tributo creado o por crearse que sean aplicables para estos casos, serán de cumplimiento obligatorio en lo que corresponda a cualesquiera de las partes contratantes.</w:t>
            </w:r>
          </w:p>
          <w:p w14:paraId="13647903" w14:textId="77777777" w:rsidR="00957C8D" w:rsidRPr="0096366B" w:rsidRDefault="00957C8D" w:rsidP="00705C94">
            <w:pPr>
              <w:rPr>
                <w:rFonts w:ascii="CG Times" w:hAnsi="CG Times"/>
                <w:i/>
                <w:spacing w:val="-3"/>
                <w:lang w:val="es-PE"/>
              </w:rPr>
            </w:pPr>
          </w:p>
          <w:p w14:paraId="10831786" w14:textId="77777777" w:rsidR="00957C8D" w:rsidRPr="0096366B" w:rsidRDefault="00957C8D" w:rsidP="00705C94">
            <w:pPr>
              <w:tabs>
                <w:tab w:val="left" w:pos="522"/>
              </w:tabs>
              <w:ind w:left="522" w:right="-72" w:hanging="522"/>
              <w:jc w:val="both"/>
              <w:rPr>
                <w:b/>
                <w:bCs/>
                <w:lang w:val="es-PE"/>
              </w:rPr>
            </w:pPr>
            <w:r w:rsidRPr="0096366B">
              <w:rPr>
                <w:b/>
                <w:bCs/>
                <w:lang w:val="es-PE"/>
              </w:rPr>
              <w:t>Mano de obra</w:t>
            </w:r>
          </w:p>
          <w:p w14:paraId="102A2256" w14:textId="77777777" w:rsidR="00957C8D" w:rsidRPr="0096366B" w:rsidRDefault="00957C8D" w:rsidP="00705C94">
            <w:pPr>
              <w:tabs>
                <w:tab w:val="left" w:pos="1062"/>
              </w:tabs>
              <w:spacing w:after="240"/>
              <w:ind w:right="-72"/>
              <w:jc w:val="both"/>
              <w:rPr>
                <w:lang w:val="es-PE"/>
              </w:rPr>
            </w:pPr>
            <w:r w:rsidRPr="0096366B">
              <w:rPr>
                <w:lang w:val="es-PE"/>
              </w:rPr>
              <w:t xml:space="preserve">El Contratista suministrará y empleará en el </w:t>
            </w:r>
            <w:r w:rsidRPr="0096366B">
              <w:rPr>
                <w:i/>
                <w:lang w:val="es-PE"/>
              </w:rPr>
              <w:t>Lugar de las Intervenciones</w:t>
            </w:r>
            <w:r w:rsidRPr="0096366B">
              <w:rPr>
                <w:lang w:val="es-PE"/>
              </w:rPr>
              <w:t xml:space="preserve"> </w:t>
            </w:r>
            <w:r w:rsidRPr="0096366B">
              <w:rPr>
                <w:color w:val="0000FF"/>
                <w:spacing w:val="-3"/>
                <w:lang w:val="es-PE"/>
              </w:rPr>
              <w:t>(Ver CEC subcláusula 1.1 (w))</w:t>
            </w:r>
            <w:r w:rsidRPr="0096366B">
              <w:rPr>
                <w:lang w:val="es-PE"/>
              </w:rPr>
              <w:t xml:space="preserve">, para la ejecución, la mano de obra calificada, semi calificada y no calificada necesaria para la adecuada y oportuna ejecución del contrato. </w:t>
            </w:r>
          </w:p>
          <w:p w14:paraId="3B73E8A0" w14:textId="77777777" w:rsidR="00957C8D" w:rsidRPr="0096366B" w:rsidRDefault="00957C8D" w:rsidP="00705C94">
            <w:pPr>
              <w:tabs>
                <w:tab w:val="left" w:pos="1062"/>
              </w:tabs>
              <w:spacing w:after="240"/>
              <w:ind w:right="-72"/>
              <w:jc w:val="both"/>
              <w:rPr>
                <w:lang w:val="es-PE"/>
              </w:rPr>
            </w:pPr>
            <w:r w:rsidRPr="0096366B">
              <w:rPr>
                <w:lang w:val="es-PE"/>
              </w:rPr>
              <w:t>El Contratista proveerá alojamiento, asistencia médica, alimentación e instalaciones sanitarias para los empleados que residan en los campamentos del Contratista a fin de cumplir con los requisitos de las condiciones sociales, sanitarias y de salud para la mano de obra que se estipulan en las Especificaciones y condiciones de cumplimiento.</w:t>
            </w:r>
          </w:p>
        </w:tc>
      </w:tr>
      <w:tr w:rsidR="00957C8D" w:rsidRPr="0096366B" w14:paraId="7091F988" w14:textId="77777777" w:rsidTr="00705C94">
        <w:tc>
          <w:tcPr>
            <w:tcW w:w="1838" w:type="dxa"/>
          </w:tcPr>
          <w:p w14:paraId="4827B927" w14:textId="77777777" w:rsidR="00957C8D" w:rsidRPr="0096366B" w:rsidRDefault="00022ECD" w:rsidP="00705C94">
            <w:pPr>
              <w:rPr>
                <w:b/>
                <w:lang w:val="es-PE"/>
              </w:rPr>
            </w:pPr>
            <w:r>
              <w:rPr>
                <w:b/>
                <w:lang w:val="es-PE"/>
              </w:rPr>
              <w:lastRenderedPageBreak/>
              <w:t>CEC</w:t>
            </w:r>
            <w:r w:rsidR="00957C8D" w:rsidRPr="0096366B">
              <w:rPr>
                <w:b/>
                <w:lang w:val="es-PE"/>
              </w:rPr>
              <w:t xml:space="preserve"> 9.2</w:t>
            </w:r>
          </w:p>
        </w:tc>
        <w:tc>
          <w:tcPr>
            <w:tcW w:w="7229" w:type="dxa"/>
          </w:tcPr>
          <w:p w14:paraId="36F6D94C" w14:textId="77777777" w:rsidR="00957C8D" w:rsidRPr="0096366B" w:rsidRDefault="00957C8D" w:rsidP="00705C94">
            <w:pPr>
              <w:rPr>
                <w:spacing w:val="-3"/>
                <w:lang w:val="es-PE"/>
              </w:rPr>
            </w:pPr>
            <w:r w:rsidRPr="0096366B">
              <w:rPr>
                <w:spacing w:val="-3"/>
                <w:lang w:val="es-PE"/>
              </w:rPr>
              <w:t>Se precisa que:</w:t>
            </w:r>
          </w:p>
          <w:p w14:paraId="36FB0111" w14:textId="77777777" w:rsidR="00957C8D" w:rsidRPr="0096366B" w:rsidRDefault="00957C8D" w:rsidP="00705C94">
            <w:pPr>
              <w:jc w:val="both"/>
              <w:rPr>
                <w:rFonts w:eastAsia="Calibri"/>
                <w:iCs/>
                <w:lang w:val="es-PE"/>
              </w:rPr>
            </w:pPr>
            <w:r w:rsidRPr="0096366B">
              <w:rPr>
                <w:rFonts w:ascii="CG Times" w:hAnsi="CG Times"/>
                <w:color w:val="000000" w:themeColor="text1"/>
                <w:spacing w:val="-3"/>
                <w:lang w:val="es-PE"/>
              </w:rPr>
              <w:t xml:space="preserve">El Contratante podrá solicitar cambios al personal del Contratista en cualquier momento, cuando lo considere conveniente, en beneficio del contrato </w:t>
            </w:r>
            <w:r w:rsidRPr="0096366B">
              <w:rPr>
                <w:rFonts w:eastAsia="Calibri"/>
                <w:iCs/>
                <w:lang w:val="es-PE"/>
              </w:rPr>
              <w:t xml:space="preserve">de acuerdo a lo señalado en el numeral </w:t>
            </w:r>
            <w:r w:rsidRPr="0096366B">
              <w:rPr>
                <w:rFonts w:eastAsia="Calibri"/>
                <w:iCs/>
                <w:color w:val="0000FF"/>
                <w:lang w:val="es-PE"/>
              </w:rPr>
              <w:t xml:space="preserve">1.9.2 </w:t>
            </w:r>
            <w:r w:rsidRPr="0096366B">
              <w:rPr>
                <w:rFonts w:eastAsia="Calibri"/>
                <w:iCs/>
                <w:lang w:val="es-PE"/>
              </w:rPr>
              <w:t xml:space="preserve">de la </w:t>
            </w:r>
            <w:r w:rsidRPr="0096366B">
              <w:rPr>
                <w:rFonts w:eastAsia="Calibri"/>
                <w:iCs/>
                <w:color w:val="0000FF"/>
                <w:lang w:val="es-PE"/>
              </w:rPr>
              <w:t xml:space="preserve">Sección VII </w:t>
            </w:r>
            <w:r w:rsidRPr="0096366B">
              <w:rPr>
                <w:rFonts w:eastAsia="Calibri"/>
                <w:iCs/>
                <w:lang w:val="es-PE"/>
              </w:rPr>
              <w:t>Especificaciones y condiciones de cumplimiento.</w:t>
            </w:r>
          </w:p>
          <w:p w14:paraId="5664B574" w14:textId="77777777" w:rsidR="00957C8D" w:rsidRPr="0096366B" w:rsidRDefault="00957C8D" w:rsidP="00705C94">
            <w:pPr>
              <w:jc w:val="both"/>
              <w:rPr>
                <w:rFonts w:ascii="CG Times" w:hAnsi="CG Times"/>
                <w:color w:val="000000" w:themeColor="text1"/>
                <w:spacing w:val="-3"/>
                <w:lang w:val="es-PE"/>
              </w:rPr>
            </w:pPr>
          </w:p>
        </w:tc>
      </w:tr>
      <w:tr w:rsidR="00957C8D" w:rsidRPr="0096366B" w14:paraId="4E6C8F41" w14:textId="77777777" w:rsidTr="00705C94">
        <w:tc>
          <w:tcPr>
            <w:tcW w:w="1838" w:type="dxa"/>
          </w:tcPr>
          <w:p w14:paraId="2B1EC0CE" w14:textId="77777777" w:rsidR="00957C8D" w:rsidRPr="0096366B" w:rsidRDefault="00022ECD" w:rsidP="00705C94">
            <w:pPr>
              <w:rPr>
                <w:b/>
                <w:lang w:val="es-PE"/>
              </w:rPr>
            </w:pPr>
            <w:r>
              <w:rPr>
                <w:b/>
                <w:lang w:val="es-PE"/>
              </w:rPr>
              <w:t>CEC</w:t>
            </w:r>
            <w:r w:rsidR="00957C8D" w:rsidRPr="0096366B">
              <w:rPr>
                <w:b/>
                <w:lang w:val="es-PE"/>
              </w:rPr>
              <w:t xml:space="preserve"> 11.1</w:t>
            </w:r>
          </w:p>
        </w:tc>
        <w:tc>
          <w:tcPr>
            <w:tcW w:w="7229" w:type="dxa"/>
          </w:tcPr>
          <w:p w14:paraId="55D775FA" w14:textId="77777777" w:rsidR="00957C8D" w:rsidRPr="0096366B" w:rsidRDefault="00957C8D" w:rsidP="00705C94">
            <w:pPr>
              <w:rPr>
                <w:rFonts w:cstheme="minorHAnsi"/>
                <w:spacing w:val="-3"/>
                <w:lang w:val="es-PE"/>
              </w:rPr>
            </w:pPr>
            <w:r w:rsidRPr="0096366B">
              <w:rPr>
                <w:rFonts w:cstheme="minorHAnsi"/>
                <w:spacing w:val="-3"/>
                <w:lang w:val="es-PE"/>
              </w:rPr>
              <w:t>Se modifica de acuerdo con el siguiente detalle:</w:t>
            </w:r>
          </w:p>
          <w:p w14:paraId="45D5DB2D" w14:textId="77777777" w:rsidR="00957C8D" w:rsidRPr="0096366B" w:rsidRDefault="00957C8D" w:rsidP="00705C94">
            <w:pPr>
              <w:rPr>
                <w:lang w:val="es-PE"/>
              </w:rPr>
            </w:pPr>
            <w:r w:rsidRPr="0096366B">
              <w:rPr>
                <w:lang w:val="es-PE"/>
              </w:rPr>
              <w:t>Riesgos y responsabilidades del Contratante:</w:t>
            </w:r>
          </w:p>
          <w:p w14:paraId="384621A5" w14:textId="77777777" w:rsidR="00957C8D" w:rsidRPr="0096366B" w:rsidRDefault="00957C8D" w:rsidP="00705C94">
            <w:pPr>
              <w:rPr>
                <w:lang w:val="es-PE"/>
              </w:rPr>
            </w:pPr>
          </w:p>
          <w:p w14:paraId="758577AD" w14:textId="77777777" w:rsidR="00957C8D" w:rsidRPr="0096366B" w:rsidRDefault="00957C8D" w:rsidP="00957C8D">
            <w:pPr>
              <w:pStyle w:val="Prrafodelista"/>
              <w:numPr>
                <w:ilvl w:val="0"/>
                <w:numId w:val="94"/>
              </w:numPr>
              <w:tabs>
                <w:tab w:val="left" w:pos="522"/>
              </w:tabs>
              <w:spacing w:after="240"/>
              <w:ind w:right="-44"/>
              <w:jc w:val="both"/>
              <w:rPr>
                <w:lang w:val="es-PE"/>
              </w:rPr>
            </w:pPr>
            <w:r w:rsidRPr="0096366B">
              <w:rPr>
                <w:lang w:val="es-PE"/>
              </w:rPr>
              <w:t xml:space="preserve">El Contratante será responsable de suministrar la información necesaria al Contratista conforme a lo descrito en la </w:t>
            </w:r>
            <w:r w:rsidRPr="0096366B">
              <w:rPr>
                <w:rFonts w:eastAsia="Calibri"/>
                <w:iCs/>
                <w:color w:val="0000FF"/>
                <w:lang w:val="es-PE"/>
              </w:rPr>
              <w:t>Sección VII</w:t>
            </w:r>
            <w:r w:rsidRPr="0096366B">
              <w:rPr>
                <w:lang w:val="es-PE"/>
              </w:rPr>
              <w:t xml:space="preserve"> Especificaciones y condiciones de cumplimiento y Sección </w:t>
            </w:r>
            <w:r w:rsidRPr="0096366B">
              <w:rPr>
                <w:rFonts w:eastAsia="Calibri"/>
                <w:iCs/>
                <w:color w:val="0000FF"/>
                <w:lang w:val="es-PE"/>
              </w:rPr>
              <w:t>VIII</w:t>
            </w:r>
            <w:r w:rsidRPr="0096366B">
              <w:rPr>
                <w:lang w:val="es-PE"/>
              </w:rPr>
              <w:t>, de los Documentos de Licitación para la efectiva ejecución del contrato, salvo cuando se estipule lo contrario expresamente.</w:t>
            </w:r>
          </w:p>
          <w:p w14:paraId="1C4D25A8" w14:textId="77777777" w:rsidR="00957C8D" w:rsidRPr="0096366B" w:rsidRDefault="00957C8D" w:rsidP="00957C8D">
            <w:pPr>
              <w:pStyle w:val="Prrafodelista"/>
              <w:numPr>
                <w:ilvl w:val="0"/>
                <w:numId w:val="94"/>
              </w:numPr>
              <w:tabs>
                <w:tab w:val="left" w:pos="522"/>
              </w:tabs>
              <w:spacing w:after="240"/>
              <w:ind w:right="-44"/>
              <w:jc w:val="both"/>
              <w:rPr>
                <w:lang w:val="es-PE"/>
              </w:rPr>
            </w:pPr>
            <w:r w:rsidRPr="0096366B">
              <w:rPr>
                <w:lang w:val="es-PE"/>
              </w:rPr>
              <w:t>El Contratante será responsable de gestionar ante la Entidad correspondiente las autorizaciones y permisos ambientales que correspondan para el desarrollo adecuado del contrato.</w:t>
            </w:r>
          </w:p>
          <w:p w14:paraId="56AA509B" w14:textId="77777777" w:rsidR="00957C8D" w:rsidRPr="0096366B" w:rsidRDefault="00957C8D" w:rsidP="00957C8D">
            <w:pPr>
              <w:pStyle w:val="Prrafodelista"/>
              <w:numPr>
                <w:ilvl w:val="0"/>
                <w:numId w:val="94"/>
              </w:numPr>
              <w:tabs>
                <w:tab w:val="left" w:pos="522"/>
              </w:tabs>
              <w:spacing w:after="240"/>
              <w:ind w:right="-44"/>
              <w:jc w:val="both"/>
              <w:rPr>
                <w:lang w:val="es-PE"/>
              </w:rPr>
            </w:pPr>
            <w:r w:rsidRPr="0096366B">
              <w:rPr>
                <w:spacing w:val="-2"/>
                <w:lang w:val="es-PE"/>
              </w:rPr>
              <w:t xml:space="preserve">El Contratante será responsable de hacer efectiva al Contratista la </w:t>
            </w:r>
            <w:r w:rsidRPr="0096366B">
              <w:rPr>
                <w:i/>
                <w:spacing w:val="-2"/>
                <w:lang w:val="es-PE"/>
              </w:rPr>
              <w:t>Toma de Posesión del corredor vial</w:t>
            </w:r>
            <w:r w:rsidRPr="0096366B">
              <w:rPr>
                <w:spacing w:val="-2"/>
                <w:lang w:val="es-PE"/>
              </w:rPr>
              <w:t xml:space="preserve"> de </w:t>
            </w:r>
            <w:r w:rsidRPr="0096366B">
              <w:rPr>
                <w:lang w:val="es-PE"/>
              </w:rPr>
              <w:t xml:space="preserve">conformidad con </w:t>
            </w:r>
            <w:r w:rsidRPr="0096366B">
              <w:rPr>
                <w:color w:val="0000FF"/>
                <w:lang w:val="es-PE"/>
              </w:rPr>
              <w:t>s</w:t>
            </w:r>
            <w:r w:rsidRPr="0096366B">
              <w:rPr>
                <w:color w:val="0000FF"/>
                <w:spacing w:val="-3"/>
                <w:lang w:val="es-PE"/>
              </w:rPr>
              <w:t xml:space="preserve">ubcláusula 21.1 </w:t>
            </w:r>
            <w:r w:rsidRPr="0096366B">
              <w:rPr>
                <w:rFonts w:eastAsia="Calibri"/>
                <w:iCs/>
                <w:lang w:val="es-PE"/>
              </w:rPr>
              <w:t>de la presente sección (CEC).</w:t>
            </w:r>
          </w:p>
          <w:p w14:paraId="5EE33B73" w14:textId="77777777" w:rsidR="00957C8D" w:rsidRPr="0096366B" w:rsidRDefault="00957C8D" w:rsidP="00957C8D">
            <w:pPr>
              <w:pStyle w:val="Prrafodelista"/>
              <w:numPr>
                <w:ilvl w:val="0"/>
                <w:numId w:val="94"/>
              </w:numPr>
              <w:tabs>
                <w:tab w:val="left" w:pos="522"/>
              </w:tabs>
              <w:spacing w:after="240"/>
              <w:ind w:right="-44"/>
              <w:jc w:val="both"/>
              <w:rPr>
                <w:rFonts w:eastAsia="Calibri"/>
                <w:iCs/>
                <w:lang w:val="es-PE"/>
              </w:rPr>
            </w:pPr>
            <w:r w:rsidRPr="0096366B">
              <w:rPr>
                <w:spacing w:val="-2"/>
                <w:lang w:val="es-PE"/>
              </w:rPr>
              <w:t xml:space="preserve">En cuanto a los riesgos que podrían versar en relación al Contratante, estos se encuentran asumidos y cubiertos por el Contratista de acuerdo a lo establecido en la </w:t>
            </w:r>
            <w:r w:rsidRPr="0096366B">
              <w:rPr>
                <w:color w:val="0000FF"/>
                <w:spacing w:val="-2"/>
                <w:lang w:val="es-PE"/>
              </w:rPr>
              <w:t>s</w:t>
            </w:r>
            <w:r w:rsidRPr="0096366B">
              <w:rPr>
                <w:color w:val="0000FF"/>
                <w:spacing w:val="-3"/>
                <w:lang w:val="es-PE"/>
              </w:rPr>
              <w:t xml:space="preserve">ubcláusula 13.1 </w:t>
            </w:r>
            <w:r w:rsidRPr="0096366B">
              <w:rPr>
                <w:rFonts w:eastAsia="Calibri"/>
                <w:iCs/>
                <w:lang w:val="es-PE"/>
              </w:rPr>
              <w:t>de la presente sección (CEC).</w:t>
            </w:r>
          </w:p>
        </w:tc>
      </w:tr>
      <w:tr w:rsidR="00957C8D" w:rsidRPr="0096366B" w14:paraId="303F9C17" w14:textId="77777777" w:rsidTr="00705C94">
        <w:tc>
          <w:tcPr>
            <w:tcW w:w="1838" w:type="dxa"/>
          </w:tcPr>
          <w:p w14:paraId="35C0A0B5" w14:textId="77777777" w:rsidR="00957C8D" w:rsidRPr="0096366B" w:rsidRDefault="00022ECD" w:rsidP="00705C94">
            <w:pPr>
              <w:rPr>
                <w:b/>
                <w:lang w:val="es-PE"/>
              </w:rPr>
            </w:pPr>
            <w:r>
              <w:rPr>
                <w:b/>
                <w:lang w:val="es-PE"/>
              </w:rPr>
              <w:t>CEC</w:t>
            </w:r>
            <w:r w:rsidR="00957C8D" w:rsidRPr="0096366B">
              <w:rPr>
                <w:b/>
                <w:lang w:val="es-PE"/>
              </w:rPr>
              <w:t xml:space="preserve"> 11.2</w:t>
            </w:r>
          </w:p>
        </w:tc>
        <w:tc>
          <w:tcPr>
            <w:tcW w:w="7229" w:type="dxa"/>
          </w:tcPr>
          <w:p w14:paraId="39E20F67" w14:textId="77777777" w:rsidR="00957C8D" w:rsidRPr="0096366B" w:rsidRDefault="00957C8D" w:rsidP="00705C94">
            <w:pPr>
              <w:suppressAutoHyphens/>
              <w:spacing w:after="200"/>
              <w:jc w:val="both"/>
              <w:rPr>
                <w:spacing w:val="-3"/>
                <w:lang w:val="es-PE"/>
              </w:rPr>
            </w:pPr>
            <w:r w:rsidRPr="0096366B">
              <w:rPr>
                <w:spacing w:val="-3"/>
                <w:lang w:val="es-PE"/>
              </w:rPr>
              <w:t>Por la naturaleza de las intervenciones que se realizarán conforme al presente contrato, se modifica en el siguiente extremo:</w:t>
            </w:r>
          </w:p>
          <w:p w14:paraId="3075BF7B" w14:textId="77777777" w:rsidR="00957C8D" w:rsidRPr="0096366B" w:rsidRDefault="00957C8D" w:rsidP="00705C94">
            <w:pPr>
              <w:suppressAutoHyphens/>
              <w:spacing w:after="200"/>
              <w:jc w:val="both"/>
              <w:rPr>
                <w:color w:val="000000" w:themeColor="text1"/>
                <w:spacing w:val="-3"/>
                <w:lang w:val="es-PE"/>
              </w:rPr>
            </w:pPr>
            <w:r w:rsidRPr="0096366B">
              <w:rPr>
                <w:spacing w:val="-3"/>
                <w:lang w:val="es-PE"/>
              </w:rPr>
              <w:t xml:space="preserve">Será responsabilidad del Gobierno Regional competente de acuerdo al Convenio suscrito con el Contratante, realizar la operación o el mantenimiento de la carretera a partir </w:t>
            </w:r>
            <w:r w:rsidRPr="0096366B">
              <w:rPr>
                <w:color w:val="000000" w:themeColor="text1"/>
                <w:spacing w:val="-3"/>
                <w:lang w:val="es-PE"/>
              </w:rPr>
              <w:t xml:space="preserve">de lo indicado en la </w:t>
            </w:r>
            <w:r w:rsidRPr="0096366B">
              <w:rPr>
                <w:color w:val="0000FF"/>
                <w:spacing w:val="-3"/>
                <w:lang w:val="es-PE"/>
              </w:rPr>
              <w:t>subcláusula 56.1</w:t>
            </w:r>
            <w:r w:rsidRPr="0096366B">
              <w:rPr>
                <w:color w:val="FF0000"/>
                <w:spacing w:val="-3"/>
                <w:lang w:val="es-PE"/>
              </w:rPr>
              <w:t xml:space="preserve"> </w:t>
            </w:r>
            <w:r w:rsidRPr="0096366B">
              <w:rPr>
                <w:color w:val="000000" w:themeColor="text1"/>
                <w:spacing w:val="-3"/>
                <w:lang w:val="es-PE"/>
              </w:rPr>
              <w:t>de la presente Sección (CEC).</w:t>
            </w:r>
          </w:p>
        </w:tc>
      </w:tr>
      <w:tr w:rsidR="00957C8D" w:rsidRPr="0096366B" w14:paraId="1B4AC1BE" w14:textId="77777777" w:rsidTr="00705C94">
        <w:tc>
          <w:tcPr>
            <w:tcW w:w="1838" w:type="dxa"/>
          </w:tcPr>
          <w:p w14:paraId="1353DFFF" w14:textId="77777777" w:rsidR="00957C8D" w:rsidRPr="0096366B" w:rsidRDefault="00022ECD" w:rsidP="00705C94">
            <w:pPr>
              <w:rPr>
                <w:b/>
                <w:lang w:val="es-PE"/>
              </w:rPr>
            </w:pPr>
            <w:r>
              <w:rPr>
                <w:b/>
                <w:lang w:val="es-PE"/>
              </w:rPr>
              <w:t>CEC</w:t>
            </w:r>
            <w:r w:rsidR="00957C8D" w:rsidRPr="0096366B">
              <w:rPr>
                <w:b/>
                <w:lang w:val="es-PE"/>
              </w:rPr>
              <w:t xml:space="preserve"> 12.1</w:t>
            </w:r>
          </w:p>
        </w:tc>
        <w:tc>
          <w:tcPr>
            <w:tcW w:w="7229" w:type="dxa"/>
          </w:tcPr>
          <w:p w14:paraId="13C4F19C" w14:textId="77777777" w:rsidR="00957C8D" w:rsidRPr="0096366B" w:rsidRDefault="00957C8D" w:rsidP="00705C94">
            <w:pPr>
              <w:rPr>
                <w:spacing w:val="-3"/>
                <w:lang w:val="es-PE"/>
              </w:rPr>
            </w:pPr>
            <w:r w:rsidRPr="0096366B">
              <w:rPr>
                <w:spacing w:val="-3"/>
                <w:lang w:val="es-PE"/>
              </w:rPr>
              <w:t>Se modifica de acuerdo al siguiente detalle</w:t>
            </w:r>
          </w:p>
          <w:p w14:paraId="0575BB74" w14:textId="77777777" w:rsidR="00957C8D" w:rsidRPr="0096366B" w:rsidRDefault="00957C8D" w:rsidP="00705C94">
            <w:pPr>
              <w:jc w:val="both"/>
              <w:rPr>
                <w:spacing w:val="-3"/>
                <w:lang w:val="es-PE"/>
              </w:rPr>
            </w:pPr>
            <w:r w:rsidRPr="0096366B">
              <w:rPr>
                <w:spacing w:val="-3"/>
                <w:lang w:val="es-PE"/>
              </w:rPr>
              <w:t xml:space="preserve">Desde la </w:t>
            </w:r>
            <w:r w:rsidRPr="0096366B">
              <w:rPr>
                <w:i/>
                <w:spacing w:val="-3"/>
                <w:lang w:val="es-PE"/>
              </w:rPr>
              <w:t>Fecha de Inicio</w:t>
            </w:r>
            <w:r w:rsidRPr="0096366B">
              <w:rPr>
                <w:spacing w:val="-3"/>
                <w:lang w:val="es-PE"/>
              </w:rPr>
              <w:t xml:space="preserve"> </w:t>
            </w:r>
            <w:r w:rsidRPr="0096366B">
              <w:rPr>
                <w:color w:val="0000FF"/>
                <w:spacing w:val="-3"/>
                <w:lang w:val="es-PE"/>
              </w:rPr>
              <w:t>(Ver CEC subcláusula 1.1 (z))</w:t>
            </w:r>
            <w:r w:rsidRPr="0096366B">
              <w:rPr>
                <w:spacing w:val="-3"/>
                <w:lang w:val="es-PE"/>
              </w:rPr>
              <w:t xml:space="preserve"> hasta la fecha de emisión de la conformidad por corrección de defectos, serán considerados como riesgos del Contratista, lo siguiente:</w:t>
            </w:r>
          </w:p>
          <w:p w14:paraId="10A4F316" w14:textId="77777777" w:rsidR="00957C8D" w:rsidRPr="0096366B" w:rsidRDefault="00957C8D" w:rsidP="00705C94">
            <w:pPr>
              <w:jc w:val="both"/>
              <w:rPr>
                <w:spacing w:val="-3"/>
                <w:lang w:val="es-PE"/>
              </w:rPr>
            </w:pPr>
          </w:p>
          <w:p w14:paraId="230E5156" w14:textId="77777777" w:rsidR="00957C8D" w:rsidRPr="0096366B" w:rsidRDefault="00957C8D" w:rsidP="00957C8D">
            <w:pPr>
              <w:pStyle w:val="Prrafodelista"/>
              <w:numPr>
                <w:ilvl w:val="0"/>
                <w:numId w:val="78"/>
              </w:numPr>
              <w:jc w:val="both"/>
              <w:rPr>
                <w:spacing w:val="-3"/>
                <w:lang w:val="es-PE"/>
              </w:rPr>
            </w:pPr>
            <w:r w:rsidRPr="0096366B">
              <w:rPr>
                <w:spacing w:val="-3"/>
                <w:lang w:val="es-PE"/>
              </w:rPr>
              <w:t>Los riesgos de lesiones personales, de muerte y de pérdida o daño a la propiedad (incluyendo, sin limitación, las intervenciones, planta, materiales y equipo).</w:t>
            </w:r>
          </w:p>
          <w:p w14:paraId="77530883" w14:textId="77777777" w:rsidR="00957C8D" w:rsidRPr="0096366B" w:rsidRDefault="00957C8D" w:rsidP="00957C8D">
            <w:pPr>
              <w:pStyle w:val="Prrafodelista"/>
              <w:numPr>
                <w:ilvl w:val="0"/>
                <w:numId w:val="78"/>
              </w:numPr>
              <w:jc w:val="both"/>
              <w:rPr>
                <w:spacing w:val="-3"/>
                <w:lang w:val="es-PE"/>
              </w:rPr>
            </w:pPr>
            <w:r w:rsidRPr="0096366B">
              <w:rPr>
                <w:spacing w:val="-3"/>
                <w:lang w:val="es-PE"/>
              </w:rPr>
              <w:t xml:space="preserve">El diseño y las intervenciones (incluidas las subcontrataciones y las adquisiciones) necesarias para cumplir con los requisitos establecidos en la </w:t>
            </w:r>
            <w:r w:rsidRPr="0096366B">
              <w:rPr>
                <w:color w:val="0000FF"/>
                <w:spacing w:val="-3"/>
                <w:lang w:val="es-PE"/>
              </w:rPr>
              <w:t>Sección VII</w:t>
            </w:r>
            <w:r w:rsidRPr="0096366B">
              <w:rPr>
                <w:spacing w:val="-3"/>
                <w:lang w:val="es-PE"/>
              </w:rPr>
              <w:t xml:space="preserve"> Especificaciones y condiciones de cumplimiento con el debido cuidado, diligencia, y en conformidad con el Contrato.</w:t>
            </w:r>
          </w:p>
          <w:p w14:paraId="477A733D" w14:textId="77777777" w:rsidR="00957C8D" w:rsidRPr="0096366B" w:rsidRDefault="00957C8D" w:rsidP="00957C8D">
            <w:pPr>
              <w:pStyle w:val="Prrafodelista"/>
              <w:numPr>
                <w:ilvl w:val="0"/>
                <w:numId w:val="78"/>
              </w:numPr>
              <w:jc w:val="both"/>
              <w:rPr>
                <w:spacing w:val="-3"/>
                <w:lang w:val="es-PE"/>
              </w:rPr>
            </w:pPr>
            <w:r w:rsidRPr="0096366B">
              <w:rPr>
                <w:spacing w:val="-3"/>
                <w:lang w:val="es-PE"/>
              </w:rPr>
              <w:lastRenderedPageBreak/>
              <w:t xml:space="preserve">La formalización del presente contrato, después de haber examinado atentamente los alcances de las intervenciones y con base en la información que pudiera haber obtenido de una visita del </w:t>
            </w:r>
            <w:r w:rsidRPr="0096366B">
              <w:rPr>
                <w:i/>
                <w:spacing w:val="-3"/>
                <w:lang w:val="es-PE"/>
              </w:rPr>
              <w:t>Lugar de las intervenciones</w:t>
            </w:r>
            <w:r w:rsidRPr="0096366B">
              <w:rPr>
                <w:spacing w:val="-3"/>
                <w:lang w:val="es-PE"/>
              </w:rPr>
              <w:t xml:space="preserve"> </w:t>
            </w:r>
            <w:r w:rsidRPr="0096366B">
              <w:rPr>
                <w:color w:val="0000FF"/>
                <w:spacing w:val="-3"/>
                <w:lang w:val="es-PE"/>
              </w:rPr>
              <w:t>(Ver CEC subcláusula 1.1 (w))</w:t>
            </w:r>
            <w:r w:rsidRPr="0096366B">
              <w:rPr>
                <w:lang w:val="es-PE"/>
              </w:rPr>
              <w:t xml:space="preserve"> </w:t>
            </w:r>
            <w:r w:rsidRPr="0096366B">
              <w:rPr>
                <w:spacing w:val="-3"/>
                <w:lang w:val="es-PE"/>
              </w:rPr>
              <w:t>y en otros datos sobre el corredor vial suministrado por el Contratante. El Contratista reconoce que el hecho de no haberse familiarizado con esos datos y esa información no lo exime de su responsabilidad de estimar debidamente la dificultad o el costo de la ejecución satisfactoria del Contrato.</w:t>
            </w:r>
          </w:p>
          <w:p w14:paraId="3FA3C97F" w14:textId="77777777" w:rsidR="00957C8D" w:rsidRPr="0096366B" w:rsidRDefault="00957C8D" w:rsidP="00957C8D">
            <w:pPr>
              <w:pStyle w:val="Prrafodelista"/>
              <w:numPr>
                <w:ilvl w:val="0"/>
                <w:numId w:val="78"/>
              </w:numPr>
              <w:jc w:val="both"/>
              <w:rPr>
                <w:spacing w:val="-3"/>
                <w:lang w:val="es-PE"/>
              </w:rPr>
            </w:pPr>
            <w:r w:rsidRPr="0096366B">
              <w:rPr>
                <w:spacing w:val="-3"/>
                <w:lang w:val="es-PE"/>
              </w:rPr>
              <w:t xml:space="preserve">La obtención en nombre propio de todos los permisos, aprobaciones y/o licencias que correspondan expedidos por todas las autoridades gubernamentales del ámbito local, estatal o nacional o las empresas de servicios públicos del país del Contratante que sean necesarios para el cumplimiento del contrato; incluidos, sin carácter limitativo, los visados para el personal del Contratista y el subcontratista y los permisos de entrada de todos los equipos importados del Contratista. El Contratista obtendrá todos los demás permisos, aprobaciones y/o licencias que no sean de responsabilidad del Contratante conforme a </w:t>
            </w:r>
            <w:r w:rsidRPr="0096366B">
              <w:rPr>
                <w:color w:val="000000" w:themeColor="text1"/>
                <w:spacing w:val="-3"/>
                <w:lang w:val="es-PE"/>
              </w:rPr>
              <w:t>las</w:t>
            </w:r>
            <w:r w:rsidRPr="0096366B">
              <w:rPr>
                <w:color w:val="0000FF"/>
                <w:spacing w:val="-3"/>
                <w:lang w:val="es-PE"/>
              </w:rPr>
              <w:t xml:space="preserve"> subcláusula 11.1</w:t>
            </w:r>
            <w:r w:rsidRPr="0096366B">
              <w:rPr>
                <w:spacing w:val="-3"/>
                <w:lang w:val="es-PE"/>
              </w:rPr>
              <w:t xml:space="preserve"> de la presente sección (CEC) y que sean necesarios para el cumplimiento del contrato.</w:t>
            </w:r>
          </w:p>
          <w:p w14:paraId="0975DAEA" w14:textId="77777777" w:rsidR="00957C8D" w:rsidRPr="0096366B" w:rsidRDefault="00957C8D" w:rsidP="00957C8D">
            <w:pPr>
              <w:pStyle w:val="Prrafodelista"/>
              <w:numPr>
                <w:ilvl w:val="0"/>
                <w:numId w:val="78"/>
              </w:numPr>
              <w:jc w:val="both"/>
              <w:rPr>
                <w:spacing w:val="-3"/>
                <w:lang w:val="es-PE"/>
              </w:rPr>
            </w:pPr>
            <w:r w:rsidRPr="0096366B">
              <w:rPr>
                <w:spacing w:val="-3"/>
                <w:lang w:val="es-PE"/>
              </w:rPr>
              <w:t xml:space="preserve">El cumplimiento con todas las leyes vigentes del país del Contratante y del lugar donde se lleven a cabo las intervenciones. Estas leyes incluirán todas las leyes locales, estatales, nacionales o de otra índole que afecten al cumplimiento del contrato y sean obligatorias para el Contratista. El Contratista eximirá al Contratante de toda responsabilidad por daños y perjuicios, demandas, multas, sanciones y gastos de cualquier índole que surjan o sean consecuencia de la violación de esas leyes por parte del Contratista o su personal, incluidos los subcontratistas y su personal, pero sin perjuicio de lo dispuesto en las </w:t>
            </w:r>
            <w:r w:rsidRPr="0096366B">
              <w:rPr>
                <w:color w:val="0000FF"/>
                <w:spacing w:val="-3"/>
                <w:lang w:val="es-PE"/>
              </w:rPr>
              <w:t xml:space="preserve">cláusulas 11.1 y 11.2                                                  </w:t>
            </w:r>
            <w:r w:rsidRPr="0096366B">
              <w:rPr>
                <w:spacing w:val="-3"/>
                <w:lang w:val="es-PE"/>
              </w:rPr>
              <w:t>de la presente sección (CEC).</w:t>
            </w:r>
          </w:p>
          <w:p w14:paraId="095C0B51" w14:textId="77777777" w:rsidR="00957C8D" w:rsidRPr="0096366B" w:rsidRDefault="00957C8D" w:rsidP="00957C8D">
            <w:pPr>
              <w:pStyle w:val="Prrafodelista"/>
              <w:numPr>
                <w:ilvl w:val="0"/>
                <w:numId w:val="78"/>
              </w:numPr>
              <w:jc w:val="both"/>
              <w:rPr>
                <w:spacing w:val="-3"/>
                <w:lang w:val="es-PE"/>
              </w:rPr>
            </w:pPr>
            <w:r w:rsidRPr="0096366B">
              <w:rPr>
                <w:spacing w:val="-3"/>
                <w:lang w:val="es-PE"/>
              </w:rPr>
              <w:t>Todo elemento de planta, material y servicio que sean incorporados en las intervenciones o sean necesarios para ellos (así como los demás suministros) deberán proceder de un país elegible según se define en las normas sobre adquisiciones del banco.</w:t>
            </w:r>
          </w:p>
          <w:p w14:paraId="2B2AE0C5" w14:textId="77777777" w:rsidR="00957C8D" w:rsidRPr="0096366B" w:rsidRDefault="00957C8D" w:rsidP="00957C8D">
            <w:pPr>
              <w:pStyle w:val="Prrafodelista"/>
              <w:numPr>
                <w:ilvl w:val="0"/>
                <w:numId w:val="78"/>
              </w:numPr>
              <w:jc w:val="both"/>
              <w:rPr>
                <w:spacing w:val="-3"/>
                <w:lang w:val="es-PE"/>
              </w:rPr>
            </w:pPr>
            <w:r w:rsidRPr="0096366B">
              <w:rPr>
                <w:spacing w:val="-3"/>
                <w:lang w:val="es-PE"/>
              </w:rPr>
              <w:t xml:space="preserve">El diseño y la programación de las intervenciones con precisión e integridad de la información utilizada de conformidad con los numerales </w:t>
            </w:r>
            <w:r w:rsidRPr="0096366B">
              <w:rPr>
                <w:color w:val="0000FF"/>
                <w:spacing w:val="-3"/>
                <w:lang w:val="es-PE"/>
              </w:rPr>
              <w:t>2.3 y 3.3</w:t>
            </w:r>
            <w:r w:rsidRPr="0096366B">
              <w:rPr>
                <w:spacing w:val="-3"/>
                <w:lang w:val="es-PE"/>
              </w:rPr>
              <w:t xml:space="preserve"> de la </w:t>
            </w:r>
            <w:r w:rsidRPr="0096366B">
              <w:rPr>
                <w:color w:val="0000FF"/>
                <w:spacing w:val="-3"/>
                <w:lang w:val="es-PE"/>
              </w:rPr>
              <w:t>Sección VII</w:t>
            </w:r>
            <w:r w:rsidRPr="0096366B">
              <w:rPr>
                <w:spacing w:val="-3"/>
                <w:lang w:val="es-PE"/>
              </w:rPr>
              <w:t xml:space="preserve"> Especificaciones y condiciones de cumplimiento.</w:t>
            </w:r>
          </w:p>
          <w:p w14:paraId="26FD9DD7" w14:textId="77777777" w:rsidR="00957C8D" w:rsidRPr="0096366B" w:rsidRDefault="00957C8D" w:rsidP="00957C8D">
            <w:pPr>
              <w:pStyle w:val="Prrafodelista"/>
              <w:numPr>
                <w:ilvl w:val="0"/>
                <w:numId w:val="78"/>
              </w:numPr>
              <w:jc w:val="both"/>
              <w:rPr>
                <w:spacing w:val="-3"/>
                <w:lang w:val="es-PE"/>
              </w:rPr>
            </w:pPr>
            <w:r w:rsidRPr="0096366B">
              <w:rPr>
                <w:spacing w:val="-3"/>
                <w:lang w:val="es-PE"/>
              </w:rPr>
              <w:t xml:space="preserve">El diseño básico y detallado de los trabajos de ingeniería en cumplimiento de las disposiciones del contrato y lo establecido en la </w:t>
            </w:r>
            <w:r w:rsidRPr="0096366B">
              <w:rPr>
                <w:color w:val="0000FF"/>
                <w:spacing w:val="-3"/>
                <w:lang w:val="es-PE"/>
              </w:rPr>
              <w:t>Sección VII</w:t>
            </w:r>
            <w:r w:rsidRPr="0096366B">
              <w:rPr>
                <w:spacing w:val="-3"/>
                <w:lang w:val="es-PE"/>
              </w:rPr>
              <w:t xml:space="preserve"> y </w:t>
            </w:r>
            <w:r w:rsidRPr="0096366B">
              <w:rPr>
                <w:color w:val="0000FF"/>
                <w:spacing w:val="-3"/>
                <w:lang w:val="es-PE"/>
              </w:rPr>
              <w:t>Sección VIII</w:t>
            </w:r>
            <w:r w:rsidRPr="0096366B">
              <w:rPr>
                <w:spacing w:val="-3"/>
                <w:lang w:val="es-PE"/>
              </w:rPr>
              <w:t xml:space="preserve"> de los Documentos de Licitación, o, cuando no se especifique así, de conformidad con las buenas prácticas de ingeniería.</w:t>
            </w:r>
          </w:p>
          <w:p w14:paraId="6A9D0464" w14:textId="77777777" w:rsidR="00957C8D" w:rsidRPr="0096366B" w:rsidRDefault="00957C8D" w:rsidP="00957C8D">
            <w:pPr>
              <w:pStyle w:val="Prrafodelista"/>
              <w:numPr>
                <w:ilvl w:val="0"/>
                <w:numId w:val="78"/>
              </w:numPr>
              <w:jc w:val="both"/>
              <w:rPr>
                <w:spacing w:val="-3"/>
                <w:lang w:val="es-PE"/>
              </w:rPr>
            </w:pPr>
            <w:r w:rsidRPr="0096366B">
              <w:rPr>
                <w:spacing w:val="-3"/>
                <w:lang w:val="es-PE"/>
              </w:rPr>
              <w:t xml:space="preserve">Toda discrepancia, error u omisión en las especificaciones, planos y otros documentos técnicos que haya preparado, sea que los mismos </w:t>
            </w:r>
            <w:r w:rsidRPr="0096366B">
              <w:rPr>
                <w:spacing w:val="-3"/>
                <w:lang w:val="es-PE"/>
              </w:rPr>
              <w:lastRenderedPageBreak/>
              <w:t>hayan sido aprobados o no por el Contratante, siempre que tales discrepancias, errores u omisiones no se deban al uso de información inexacta suministrada por este último al Contratista.</w:t>
            </w:r>
          </w:p>
          <w:p w14:paraId="24BE4E84" w14:textId="77777777" w:rsidR="00957C8D" w:rsidRPr="0096366B" w:rsidRDefault="00957C8D" w:rsidP="00957C8D">
            <w:pPr>
              <w:pStyle w:val="Prrafodelista"/>
              <w:numPr>
                <w:ilvl w:val="0"/>
                <w:numId w:val="78"/>
              </w:numPr>
              <w:jc w:val="both"/>
              <w:rPr>
                <w:spacing w:val="-3"/>
                <w:lang w:val="es-PE"/>
              </w:rPr>
            </w:pPr>
            <w:r w:rsidRPr="0096366B">
              <w:rPr>
                <w:spacing w:val="-3"/>
                <w:lang w:val="es-PE"/>
              </w:rPr>
              <w:t xml:space="preserve">Toda referencia a manuales y normas para la ejecución del contrato se ceñirá de acuerdo a lo establecido en el numeral </w:t>
            </w:r>
            <w:r w:rsidRPr="0096366B">
              <w:rPr>
                <w:color w:val="0000FF"/>
                <w:spacing w:val="-3"/>
                <w:lang w:val="es-PE"/>
              </w:rPr>
              <w:t>1.12</w:t>
            </w:r>
            <w:r w:rsidRPr="0096366B">
              <w:rPr>
                <w:spacing w:val="-3"/>
                <w:lang w:val="es-PE"/>
              </w:rPr>
              <w:t xml:space="preserve"> de la </w:t>
            </w:r>
            <w:r w:rsidRPr="0096366B">
              <w:rPr>
                <w:color w:val="0000FF"/>
                <w:spacing w:val="-3"/>
                <w:lang w:val="es-PE"/>
              </w:rPr>
              <w:t>Sección VII</w:t>
            </w:r>
            <w:r w:rsidRPr="0096366B">
              <w:rPr>
                <w:spacing w:val="-3"/>
                <w:lang w:val="es-PE"/>
              </w:rPr>
              <w:t xml:space="preserve"> Especificaciones y condiciones de cumplimiento, a menos que se especifique lo contrario.</w:t>
            </w:r>
          </w:p>
          <w:p w14:paraId="33D6DDCB" w14:textId="77777777" w:rsidR="00957C8D" w:rsidRPr="0096366B" w:rsidRDefault="00957C8D" w:rsidP="00957C8D">
            <w:pPr>
              <w:pStyle w:val="Prrafodelista"/>
              <w:numPr>
                <w:ilvl w:val="0"/>
                <w:numId w:val="78"/>
              </w:numPr>
              <w:jc w:val="both"/>
              <w:rPr>
                <w:spacing w:val="-3"/>
                <w:lang w:val="es-PE"/>
              </w:rPr>
            </w:pPr>
            <w:r w:rsidRPr="0096366B">
              <w:rPr>
                <w:spacing w:val="-3"/>
                <w:lang w:val="es-PE"/>
              </w:rPr>
              <w:t>L</w:t>
            </w:r>
            <w:r w:rsidRPr="0096366B">
              <w:rPr>
                <w:spacing w:val="-2"/>
                <w:lang w:val="es-PE"/>
              </w:rPr>
              <w:t xml:space="preserve">os accesos al </w:t>
            </w:r>
            <w:r w:rsidRPr="0096366B">
              <w:rPr>
                <w:i/>
                <w:iCs/>
                <w:spacing w:val="-2"/>
                <w:lang w:val="es-PE"/>
              </w:rPr>
              <w:t>lugar de las intervenciones</w:t>
            </w:r>
            <w:r w:rsidRPr="0096366B">
              <w:rPr>
                <w:spacing w:val="-2"/>
                <w:lang w:val="es-PE"/>
              </w:rPr>
              <w:t xml:space="preserve"> (canteras, botaderos, fuentes de agua, áreas auxiliares) que se requieran para la utilización de las intervenciones y el cumplimiento de los niveles de servicio, de conformidad con lo especificado en la </w:t>
            </w:r>
            <w:r w:rsidRPr="0096366B">
              <w:rPr>
                <w:color w:val="0000FF"/>
                <w:spacing w:val="-3"/>
                <w:lang w:val="es-PE"/>
              </w:rPr>
              <w:t>Sección VII</w:t>
            </w:r>
            <w:r w:rsidRPr="0096366B">
              <w:rPr>
                <w:spacing w:val="-2"/>
                <w:lang w:val="es-PE"/>
              </w:rPr>
              <w:t xml:space="preserve"> Especificaciones y condiciones de cumplimiento, sin que estos generen mayores costos al Contratante.</w:t>
            </w:r>
          </w:p>
          <w:p w14:paraId="5507854B" w14:textId="77777777" w:rsidR="00957C8D" w:rsidRPr="0096366B" w:rsidRDefault="00957C8D" w:rsidP="00957C8D">
            <w:pPr>
              <w:pStyle w:val="Prrafodelista"/>
              <w:numPr>
                <w:ilvl w:val="0"/>
                <w:numId w:val="78"/>
              </w:numPr>
              <w:jc w:val="both"/>
              <w:rPr>
                <w:spacing w:val="-3"/>
                <w:lang w:val="es-PE"/>
              </w:rPr>
            </w:pPr>
            <w:r w:rsidRPr="0096366B">
              <w:rPr>
                <w:spacing w:val="-2"/>
                <w:lang w:val="es-PE"/>
              </w:rPr>
              <w:t xml:space="preserve">El cumplimiento de los niveles de servicio requeridos y su posterior mantenimiento durante el plazo del contrato y en toda la longitud del corredor vial, siendo que este es controlado por variables e indicadores de niveles de servicio, y no por avance de ejecución de metrados, conforme a lo especificado en la </w:t>
            </w:r>
            <w:r w:rsidRPr="0096366B">
              <w:rPr>
                <w:color w:val="0000FF"/>
                <w:spacing w:val="-3"/>
                <w:lang w:val="es-PE"/>
              </w:rPr>
              <w:t>Sección VII</w:t>
            </w:r>
            <w:r w:rsidRPr="0096366B">
              <w:rPr>
                <w:spacing w:val="-2"/>
                <w:lang w:val="es-PE"/>
              </w:rPr>
              <w:t xml:space="preserve"> Especificaciones y condiciones de cumplimiento.</w:t>
            </w:r>
          </w:p>
          <w:p w14:paraId="1C917234" w14:textId="77777777" w:rsidR="00957C8D" w:rsidRPr="0020519D" w:rsidRDefault="00957C8D" w:rsidP="00957C8D">
            <w:pPr>
              <w:pStyle w:val="Prrafodelista"/>
              <w:numPr>
                <w:ilvl w:val="0"/>
                <w:numId w:val="78"/>
              </w:numPr>
              <w:jc w:val="both"/>
              <w:rPr>
                <w:spacing w:val="-3"/>
                <w:lang w:val="es-PE"/>
              </w:rPr>
            </w:pPr>
            <w:r w:rsidRPr="0096366B">
              <w:rPr>
                <w:spacing w:val="-3"/>
                <w:lang w:val="es-PE"/>
              </w:rPr>
              <w:t xml:space="preserve">Desde la emisión del </w:t>
            </w:r>
            <w:r w:rsidRPr="0096366B">
              <w:rPr>
                <w:i/>
                <w:spacing w:val="-3"/>
                <w:lang w:val="es-PE"/>
              </w:rPr>
              <w:t>Certificado de Aceptación</w:t>
            </w:r>
            <w:r w:rsidRPr="0096366B">
              <w:rPr>
                <w:spacing w:val="-3"/>
                <w:lang w:val="es-PE"/>
              </w:rPr>
              <w:t xml:space="preserve"> </w:t>
            </w:r>
            <w:r w:rsidRPr="0096366B">
              <w:rPr>
                <w:color w:val="0000FF"/>
                <w:spacing w:val="-3"/>
                <w:lang w:val="es-PE"/>
              </w:rPr>
              <w:t>(Ver CEC subcláusula 1.1 (ll))</w:t>
            </w:r>
            <w:r w:rsidRPr="0096366B">
              <w:rPr>
                <w:spacing w:val="-3"/>
                <w:lang w:val="es-PE"/>
              </w:rPr>
              <w:t xml:space="preserve"> hasta la emisión de la conformidad por corrección de defectos, será riesgo del Contratista lo siguiente:</w:t>
            </w:r>
          </w:p>
          <w:p w14:paraId="12D6F435" w14:textId="77777777" w:rsidR="00957C8D" w:rsidRPr="0096366B" w:rsidRDefault="00957C8D" w:rsidP="00957C8D">
            <w:pPr>
              <w:pStyle w:val="Prrafodelista"/>
              <w:numPr>
                <w:ilvl w:val="0"/>
                <w:numId w:val="74"/>
              </w:numPr>
              <w:suppressAutoHyphens/>
              <w:spacing w:after="200"/>
              <w:ind w:left="1163"/>
              <w:jc w:val="both"/>
              <w:rPr>
                <w:spacing w:val="-3"/>
                <w:lang w:val="es-PE"/>
              </w:rPr>
            </w:pPr>
            <w:r w:rsidRPr="0096366B">
              <w:rPr>
                <w:spacing w:val="-3"/>
                <w:lang w:val="es-PE"/>
              </w:rPr>
              <w:t>Pérdida o daño de sus equipos y/o materiales ubicados en el corredor vial;</w:t>
            </w:r>
          </w:p>
          <w:p w14:paraId="5B635B63" w14:textId="77777777" w:rsidR="00957C8D" w:rsidRPr="0096366B" w:rsidRDefault="00957C8D" w:rsidP="00957C8D">
            <w:pPr>
              <w:pStyle w:val="Prrafodelista"/>
              <w:numPr>
                <w:ilvl w:val="0"/>
                <w:numId w:val="74"/>
              </w:numPr>
              <w:suppressAutoHyphens/>
              <w:spacing w:after="200"/>
              <w:ind w:left="1163"/>
              <w:jc w:val="both"/>
              <w:rPr>
                <w:spacing w:val="-3"/>
                <w:lang w:val="es-PE"/>
              </w:rPr>
            </w:pPr>
            <w:r w:rsidRPr="0096366B">
              <w:rPr>
                <w:spacing w:val="-3"/>
                <w:lang w:val="es-PE"/>
              </w:rPr>
              <w:t xml:space="preserve">Pérdida o daño como consecuencia de algún defecto que existía en la </w:t>
            </w:r>
            <w:r w:rsidRPr="0096366B">
              <w:rPr>
                <w:i/>
                <w:iCs/>
                <w:spacing w:val="-3"/>
                <w:lang w:val="es-PE"/>
              </w:rPr>
              <w:t>Fecha de Terminación</w:t>
            </w:r>
            <w:r w:rsidRPr="0096366B">
              <w:rPr>
                <w:spacing w:val="-3"/>
                <w:lang w:val="es-PE"/>
              </w:rPr>
              <w:t>;</w:t>
            </w:r>
          </w:p>
          <w:p w14:paraId="0DB5BF68" w14:textId="77777777" w:rsidR="00957C8D" w:rsidRPr="0096366B" w:rsidRDefault="00957C8D" w:rsidP="00957C8D">
            <w:pPr>
              <w:pStyle w:val="Prrafodelista"/>
              <w:numPr>
                <w:ilvl w:val="0"/>
                <w:numId w:val="74"/>
              </w:numPr>
              <w:suppressAutoHyphens/>
              <w:spacing w:after="200"/>
              <w:ind w:left="1163"/>
              <w:jc w:val="both"/>
              <w:rPr>
                <w:spacing w:val="-3"/>
                <w:lang w:val="es-PE"/>
              </w:rPr>
            </w:pPr>
            <w:r w:rsidRPr="0096366B">
              <w:rPr>
                <w:spacing w:val="-3"/>
                <w:lang w:val="es-PE"/>
              </w:rPr>
              <w:t xml:space="preserve">Pérdida o daño como consecuencia de un evento que ocurrió antes de la </w:t>
            </w:r>
            <w:r w:rsidRPr="0096366B">
              <w:rPr>
                <w:i/>
                <w:iCs/>
                <w:spacing w:val="-3"/>
                <w:lang w:val="es-PE"/>
              </w:rPr>
              <w:t>Fecha de Terminación</w:t>
            </w:r>
            <w:r w:rsidRPr="0096366B">
              <w:rPr>
                <w:spacing w:val="-3"/>
                <w:lang w:val="es-PE"/>
              </w:rPr>
              <w:t xml:space="preserve">, y que no constituía un riesgo del Contratante; o </w:t>
            </w:r>
          </w:p>
          <w:p w14:paraId="107CB57A" w14:textId="77777777" w:rsidR="00957C8D" w:rsidRPr="0096366B" w:rsidRDefault="00957C8D" w:rsidP="00957C8D">
            <w:pPr>
              <w:pStyle w:val="Prrafodelista"/>
              <w:numPr>
                <w:ilvl w:val="0"/>
                <w:numId w:val="74"/>
              </w:numPr>
              <w:suppressAutoHyphens/>
              <w:spacing w:after="200"/>
              <w:ind w:left="1163"/>
              <w:jc w:val="both"/>
              <w:rPr>
                <w:spacing w:val="-3"/>
                <w:lang w:val="es-PE"/>
              </w:rPr>
            </w:pPr>
            <w:r w:rsidRPr="0096366B">
              <w:rPr>
                <w:spacing w:val="-3"/>
                <w:lang w:val="es-PE"/>
              </w:rPr>
              <w:t xml:space="preserve">Pérdida o daño como consecuencia de las actividades realizadas por el Contratista en el periodo de </w:t>
            </w:r>
            <w:r w:rsidRPr="0096366B">
              <w:rPr>
                <w:i/>
                <w:color w:val="000000" w:themeColor="text1"/>
                <w:lang w:val="es-PE"/>
              </w:rPr>
              <w:t>Responsabilidad por defectos</w:t>
            </w:r>
            <w:r w:rsidRPr="0096366B">
              <w:rPr>
                <w:spacing w:val="-3"/>
                <w:lang w:val="es-PE"/>
              </w:rPr>
              <w:t xml:space="preserve"> en el Lugar de las intervenciones después de la </w:t>
            </w:r>
            <w:r w:rsidRPr="0096366B">
              <w:rPr>
                <w:i/>
                <w:iCs/>
                <w:spacing w:val="-3"/>
                <w:lang w:val="es-PE"/>
              </w:rPr>
              <w:t>Fecha de Terminación.</w:t>
            </w:r>
          </w:p>
        </w:tc>
      </w:tr>
      <w:tr w:rsidR="00957C8D" w:rsidRPr="0096366B" w14:paraId="5AF62E7B" w14:textId="77777777" w:rsidTr="00705C94">
        <w:tc>
          <w:tcPr>
            <w:tcW w:w="1838" w:type="dxa"/>
          </w:tcPr>
          <w:p w14:paraId="1DF76740" w14:textId="77777777" w:rsidR="00957C8D" w:rsidRPr="0096366B" w:rsidRDefault="00022ECD" w:rsidP="00705C94">
            <w:pPr>
              <w:rPr>
                <w:b/>
                <w:lang w:val="es-PE"/>
              </w:rPr>
            </w:pPr>
            <w:r>
              <w:rPr>
                <w:b/>
                <w:lang w:val="es-PE"/>
              </w:rPr>
              <w:lastRenderedPageBreak/>
              <w:t>CEC</w:t>
            </w:r>
            <w:r w:rsidR="00957C8D" w:rsidRPr="0096366B">
              <w:rPr>
                <w:b/>
                <w:lang w:val="es-PE"/>
              </w:rPr>
              <w:t xml:space="preserve"> 13.1</w:t>
            </w:r>
          </w:p>
        </w:tc>
        <w:tc>
          <w:tcPr>
            <w:tcW w:w="7229" w:type="dxa"/>
          </w:tcPr>
          <w:p w14:paraId="3740B1D5" w14:textId="77777777" w:rsidR="00957C8D" w:rsidRPr="0096366B" w:rsidRDefault="00957C8D" w:rsidP="00705C94">
            <w:pPr>
              <w:rPr>
                <w:spacing w:val="-3"/>
                <w:lang w:val="es-PE"/>
              </w:rPr>
            </w:pPr>
            <w:r w:rsidRPr="0096366B">
              <w:rPr>
                <w:spacing w:val="-3"/>
                <w:lang w:val="es-PE"/>
              </w:rPr>
              <w:t>Se modifica de acuerdo al siguiente detalle</w:t>
            </w:r>
          </w:p>
          <w:p w14:paraId="47F2F8F8" w14:textId="77777777" w:rsidR="00957C8D" w:rsidRPr="0096366B" w:rsidRDefault="00957C8D" w:rsidP="00705C94">
            <w:pPr>
              <w:pStyle w:val="Outline"/>
              <w:jc w:val="both"/>
              <w:rPr>
                <w:spacing w:val="-3"/>
                <w:lang w:val="es-PE"/>
              </w:rPr>
            </w:pPr>
            <w:r w:rsidRPr="0096366B">
              <w:rPr>
                <w:spacing w:val="-3"/>
                <w:lang w:val="es-PE"/>
              </w:rPr>
              <w:t>Para efectos del presente contrato, el Contratista deberá contratar los siguientes seguros:</w:t>
            </w:r>
          </w:p>
          <w:p w14:paraId="4F460B99" w14:textId="77777777" w:rsidR="00957C8D" w:rsidRPr="0096366B" w:rsidRDefault="00957C8D" w:rsidP="00957C8D">
            <w:pPr>
              <w:pStyle w:val="Outline"/>
              <w:numPr>
                <w:ilvl w:val="0"/>
                <w:numId w:val="83"/>
              </w:numPr>
              <w:ind w:left="454"/>
              <w:jc w:val="both"/>
              <w:rPr>
                <w:rFonts w:ascii="CG Times" w:hAnsi="CG Times"/>
                <w:b/>
                <w:spacing w:val="-3"/>
                <w:kern w:val="0"/>
                <w:lang w:val="es-PE"/>
              </w:rPr>
            </w:pPr>
            <w:r w:rsidRPr="0096366B">
              <w:rPr>
                <w:rFonts w:ascii="CG Times" w:hAnsi="CG Times"/>
                <w:b/>
                <w:spacing w:val="-3"/>
                <w:kern w:val="0"/>
                <w:lang w:val="es-PE"/>
              </w:rPr>
              <w:t>Seguro de todo Riesgo de Construcción (CAR)</w:t>
            </w:r>
          </w:p>
          <w:p w14:paraId="4D37CDB0" w14:textId="77777777" w:rsidR="00957C8D" w:rsidRPr="0096366B" w:rsidRDefault="00957C8D" w:rsidP="00705C94">
            <w:pPr>
              <w:pStyle w:val="Outline"/>
              <w:ind w:left="454"/>
              <w:jc w:val="both"/>
              <w:rPr>
                <w:rFonts w:ascii="CG Times" w:hAnsi="CG Times"/>
                <w:spacing w:val="-3"/>
                <w:kern w:val="0"/>
                <w:lang w:val="es-PE"/>
              </w:rPr>
            </w:pPr>
            <w:r w:rsidRPr="0096366B">
              <w:rPr>
                <w:rFonts w:ascii="CG Times" w:hAnsi="CG Times"/>
                <w:spacing w:val="-3"/>
                <w:kern w:val="0"/>
                <w:lang w:val="es-PE"/>
              </w:rPr>
              <w:t xml:space="preserve">Este seguro será emitido en el nombre conjunto del Contratista y del Contratante, para cubrir el período del seguro. </w:t>
            </w:r>
          </w:p>
          <w:p w14:paraId="70DAC25C" w14:textId="77777777" w:rsidR="00957C8D" w:rsidRPr="0096366B" w:rsidRDefault="00957C8D" w:rsidP="00705C94">
            <w:pPr>
              <w:pStyle w:val="Outline"/>
              <w:ind w:left="538"/>
              <w:jc w:val="both"/>
              <w:rPr>
                <w:rFonts w:ascii="CG Times" w:hAnsi="CG Times"/>
                <w:spacing w:val="-3"/>
                <w:kern w:val="0"/>
                <w:lang w:val="es-PE"/>
              </w:rPr>
            </w:pPr>
            <w:r w:rsidRPr="0096366B">
              <w:rPr>
                <w:rFonts w:ascii="CG Times" w:hAnsi="CG Times"/>
                <w:spacing w:val="-3"/>
                <w:kern w:val="0"/>
                <w:lang w:val="es-PE"/>
              </w:rPr>
              <w:t xml:space="preserve">Asimismo, deberá ser endosada a favor del Contratante, por lo que esta no podrá ser anulada o modificada sin previo conocimiento y consentimiento del Contratante. </w:t>
            </w:r>
          </w:p>
          <w:p w14:paraId="135F3311" w14:textId="77777777" w:rsidR="00957C8D" w:rsidRPr="0096366B" w:rsidRDefault="00957C8D" w:rsidP="00705C94">
            <w:pPr>
              <w:pStyle w:val="Outline"/>
              <w:ind w:left="538"/>
              <w:jc w:val="both"/>
              <w:rPr>
                <w:rFonts w:ascii="CG Times" w:hAnsi="CG Times"/>
                <w:spacing w:val="-3"/>
                <w:kern w:val="0"/>
                <w:lang w:val="es-PE"/>
              </w:rPr>
            </w:pPr>
            <w:r w:rsidRPr="0096366B">
              <w:rPr>
                <w:rFonts w:ascii="CG Times" w:hAnsi="CG Times"/>
                <w:spacing w:val="-3"/>
                <w:kern w:val="0"/>
                <w:lang w:val="es-PE"/>
              </w:rPr>
              <w:lastRenderedPageBreak/>
              <w:t>En ese sentido, se requiere la contratación de una Póliza de Seguros contra todo riesgo (CAR), cuyas coberturas establecidas a continuación deben cubrir los riesgos mencionados, coberturas que se encuentran reguladas por la Superintendencia de Banca, Seguros y Administradoras de Fondos de Pensiones del Perú, ente público supervisor en este tema.</w:t>
            </w:r>
          </w:p>
          <w:p w14:paraId="4636DF87" w14:textId="77777777" w:rsidR="00957C8D" w:rsidRPr="0096366B" w:rsidRDefault="00957C8D" w:rsidP="00705C94">
            <w:pPr>
              <w:pStyle w:val="Outline"/>
              <w:ind w:left="538"/>
              <w:jc w:val="both"/>
              <w:rPr>
                <w:rFonts w:ascii="CG Times" w:hAnsi="CG Times"/>
                <w:spacing w:val="-3"/>
                <w:kern w:val="0"/>
                <w:lang w:val="es-PE"/>
              </w:rPr>
            </w:pPr>
            <w:r w:rsidRPr="0096366B">
              <w:rPr>
                <w:rFonts w:ascii="CG Times" w:hAnsi="CG Times"/>
                <w:spacing w:val="-3"/>
                <w:kern w:val="0"/>
                <w:lang w:val="es-PE"/>
              </w:rPr>
              <w:t xml:space="preserve">La póliza considerará el Precio Ofertado por la Ejecución del mejoramiento a nivel de solución básica. </w:t>
            </w:r>
          </w:p>
          <w:p w14:paraId="422A1B67" w14:textId="77777777" w:rsidR="00957C8D" w:rsidRPr="0096366B" w:rsidRDefault="00957C8D" w:rsidP="00705C94">
            <w:pPr>
              <w:pStyle w:val="Outline"/>
              <w:ind w:left="538"/>
              <w:jc w:val="both"/>
              <w:rPr>
                <w:rFonts w:ascii="CG Times" w:hAnsi="CG Times"/>
                <w:spacing w:val="-3"/>
                <w:kern w:val="0"/>
                <w:lang w:val="es-PE"/>
              </w:rPr>
            </w:pPr>
            <w:r w:rsidRPr="0096366B">
              <w:rPr>
                <w:rFonts w:ascii="CG Times" w:hAnsi="CG Times"/>
                <w:spacing w:val="-3"/>
                <w:kern w:val="0"/>
                <w:lang w:val="es-PE"/>
              </w:rPr>
              <w:t xml:space="preserve">Periodo del seguro:  el periodo de Ejecución del Mejoramiento, comprende desde la fecha de inicio de la </w:t>
            </w:r>
            <w:r w:rsidRPr="0096366B">
              <w:rPr>
                <w:rFonts w:ascii="CG Times" w:hAnsi="CG Times"/>
                <w:i/>
                <w:spacing w:val="-3"/>
                <w:kern w:val="0"/>
                <w:lang w:val="es-PE"/>
              </w:rPr>
              <w:t>Ejecución física del mejoramiento</w:t>
            </w:r>
            <w:r w:rsidRPr="0096366B">
              <w:rPr>
                <w:rFonts w:ascii="CG Times" w:hAnsi="CG Times"/>
                <w:spacing w:val="-3"/>
                <w:kern w:val="0"/>
                <w:lang w:val="es-PE"/>
              </w:rPr>
              <w:t xml:space="preserve"> </w:t>
            </w:r>
            <w:r w:rsidRPr="0096366B">
              <w:rPr>
                <w:color w:val="0000FF"/>
                <w:spacing w:val="-3"/>
                <w:lang w:val="es-PE"/>
              </w:rPr>
              <w:t>(Ver CEC subcláusula 1.1 (ss))</w:t>
            </w:r>
            <w:r w:rsidRPr="0096366B">
              <w:rPr>
                <w:rFonts w:ascii="CG Times" w:hAnsi="CG Times"/>
                <w:spacing w:val="-3"/>
                <w:kern w:val="0"/>
                <w:lang w:val="es-PE"/>
              </w:rPr>
              <w:t xml:space="preserve"> y la emisión del </w:t>
            </w:r>
            <w:r w:rsidRPr="0096366B">
              <w:rPr>
                <w:rFonts w:ascii="CG Times" w:hAnsi="CG Times"/>
                <w:i/>
                <w:spacing w:val="-3"/>
                <w:kern w:val="0"/>
                <w:lang w:val="es-PE"/>
              </w:rPr>
              <w:t>Acta de conformidad final de mejoramiento</w:t>
            </w:r>
            <w:r w:rsidRPr="0096366B">
              <w:rPr>
                <w:rFonts w:ascii="CG Times" w:hAnsi="CG Times"/>
                <w:spacing w:val="-3"/>
                <w:kern w:val="0"/>
                <w:lang w:val="es-PE"/>
              </w:rPr>
              <w:t xml:space="preserve"> (</w:t>
            </w:r>
            <w:r w:rsidRPr="0096366B">
              <w:rPr>
                <w:color w:val="0000FF"/>
                <w:spacing w:val="-3"/>
                <w:lang w:val="es-PE"/>
              </w:rPr>
              <w:t xml:space="preserve">Ver CEC subcláusula 1.1 (tt)) </w:t>
            </w:r>
          </w:p>
          <w:p w14:paraId="646A24B1" w14:textId="77777777" w:rsidR="00957C8D" w:rsidRPr="0096366B" w:rsidRDefault="00957C8D" w:rsidP="00705C94">
            <w:pPr>
              <w:pStyle w:val="Outline"/>
              <w:ind w:left="538"/>
              <w:jc w:val="both"/>
              <w:rPr>
                <w:rFonts w:ascii="CG Times" w:hAnsi="CG Times"/>
                <w:spacing w:val="-3"/>
                <w:kern w:val="0"/>
                <w:lang w:val="es-PE"/>
              </w:rPr>
            </w:pPr>
            <w:r w:rsidRPr="0096366B">
              <w:rPr>
                <w:rFonts w:ascii="CG Times" w:hAnsi="CG Times"/>
                <w:spacing w:val="-3"/>
                <w:kern w:val="0"/>
                <w:lang w:val="es-PE"/>
              </w:rPr>
              <w:t>Coberturas y Sumas Aseguradas Mínimas</w:t>
            </w:r>
          </w:p>
          <w:tbl>
            <w:tblPr>
              <w:tblStyle w:val="Tablaconcuadrcula"/>
              <w:tblW w:w="0" w:type="auto"/>
              <w:jc w:val="right"/>
              <w:tblLook w:val="04A0" w:firstRow="1" w:lastRow="0" w:firstColumn="1" w:lastColumn="0" w:noHBand="0" w:noVBand="1"/>
            </w:tblPr>
            <w:tblGrid>
              <w:gridCol w:w="702"/>
              <w:gridCol w:w="3898"/>
              <w:gridCol w:w="2403"/>
            </w:tblGrid>
            <w:tr w:rsidR="00957C8D" w:rsidRPr="0096366B" w14:paraId="6915468C" w14:textId="77777777" w:rsidTr="00705C94">
              <w:trPr>
                <w:trHeight w:val="478"/>
                <w:jc w:val="right"/>
              </w:trPr>
              <w:tc>
                <w:tcPr>
                  <w:tcW w:w="5081" w:type="dxa"/>
                  <w:gridSpan w:val="2"/>
                  <w:vAlign w:val="center"/>
                </w:tcPr>
                <w:p w14:paraId="570E982E" w14:textId="77777777" w:rsidR="00957C8D" w:rsidRPr="0096366B" w:rsidRDefault="00957C8D" w:rsidP="00705C94">
                  <w:pPr>
                    <w:pStyle w:val="Outline"/>
                    <w:jc w:val="center"/>
                    <w:rPr>
                      <w:rFonts w:ascii="CG Times" w:hAnsi="CG Times"/>
                      <w:b/>
                      <w:spacing w:val="-3"/>
                      <w:kern w:val="0"/>
                      <w:lang w:val="es-PE"/>
                    </w:rPr>
                  </w:pPr>
                  <w:r w:rsidRPr="0096366B">
                    <w:rPr>
                      <w:rFonts w:ascii="CG Times" w:hAnsi="CG Times"/>
                      <w:b/>
                      <w:spacing w:val="-3"/>
                      <w:kern w:val="0"/>
                      <w:lang w:val="es-PE"/>
                    </w:rPr>
                    <w:t>Coberturas</w:t>
                  </w:r>
                </w:p>
              </w:tc>
              <w:tc>
                <w:tcPr>
                  <w:tcW w:w="2541" w:type="dxa"/>
                  <w:vAlign w:val="center"/>
                </w:tcPr>
                <w:p w14:paraId="65F0FC8B" w14:textId="77777777" w:rsidR="00957C8D" w:rsidRPr="0096366B" w:rsidRDefault="00957C8D" w:rsidP="00705C94">
                  <w:pPr>
                    <w:pStyle w:val="Outline"/>
                    <w:jc w:val="both"/>
                    <w:rPr>
                      <w:rFonts w:ascii="CG Times" w:hAnsi="CG Times"/>
                      <w:b/>
                      <w:spacing w:val="-3"/>
                      <w:kern w:val="0"/>
                      <w:lang w:val="es-PE"/>
                    </w:rPr>
                  </w:pPr>
                  <w:r w:rsidRPr="0096366B">
                    <w:rPr>
                      <w:rFonts w:ascii="CG Times" w:hAnsi="CG Times"/>
                      <w:b/>
                      <w:spacing w:val="-3"/>
                      <w:kern w:val="0"/>
                      <w:lang w:val="es-PE"/>
                    </w:rPr>
                    <w:t>Sumas Aseguradas Mínimas (% valor del Precio ofertado por la Ejecución del Mejoramiento)</w:t>
                  </w:r>
                </w:p>
              </w:tc>
            </w:tr>
            <w:tr w:rsidR="00957C8D" w:rsidRPr="0096366B" w14:paraId="334AAA22" w14:textId="77777777" w:rsidTr="00705C94">
              <w:trPr>
                <w:jc w:val="right"/>
              </w:trPr>
              <w:tc>
                <w:tcPr>
                  <w:tcW w:w="764" w:type="dxa"/>
                </w:tcPr>
                <w:p w14:paraId="704051D5" w14:textId="77777777" w:rsidR="00957C8D" w:rsidRPr="0096366B" w:rsidRDefault="00957C8D" w:rsidP="00705C94">
                  <w:pPr>
                    <w:pStyle w:val="Outline"/>
                    <w:jc w:val="both"/>
                    <w:rPr>
                      <w:rFonts w:ascii="CG Times" w:hAnsi="CG Times"/>
                      <w:spacing w:val="-3"/>
                      <w:kern w:val="0"/>
                      <w:lang w:val="es-PE"/>
                    </w:rPr>
                  </w:pPr>
                  <w:r w:rsidRPr="0096366B">
                    <w:rPr>
                      <w:rFonts w:ascii="CG Times" w:hAnsi="CG Times"/>
                      <w:spacing w:val="-3"/>
                      <w:kern w:val="0"/>
                      <w:lang w:val="es-PE"/>
                    </w:rPr>
                    <w:t>A</w:t>
                  </w:r>
                </w:p>
              </w:tc>
              <w:tc>
                <w:tcPr>
                  <w:tcW w:w="4317" w:type="dxa"/>
                  <w:vAlign w:val="center"/>
                </w:tcPr>
                <w:p w14:paraId="6E904493" w14:textId="77777777" w:rsidR="00957C8D" w:rsidRPr="0096366B" w:rsidRDefault="00957C8D" w:rsidP="00705C94">
                  <w:pPr>
                    <w:pStyle w:val="Outline"/>
                    <w:jc w:val="both"/>
                    <w:rPr>
                      <w:rFonts w:ascii="CG Times" w:hAnsi="CG Times"/>
                      <w:spacing w:val="-3"/>
                      <w:kern w:val="0"/>
                      <w:lang w:val="es-PE"/>
                    </w:rPr>
                  </w:pPr>
                  <w:r w:rsidRPr="0096366B">
                    <w:rPr>
                      <w:rFonts w:ascii="CG Times" w:hAnsi="CG Times"/>
                      <w:spacing w:val="-3"/>
                      <w:kern w:val="0"/>
                      <w:lang w:val="es-PE"/>
                    </w:rPr>
                    <w:t>Cobertura principal. Daños materiales que sufran los bienes asegurados. Básica, incluye cobertura de Robo.</w:t>
                  </w:r>
                </w:p>
              </w:tc>
              <w:tc>
                <w:tcPr>
                  <w:tcW w:w="2541" w:type="dxa"/>
                </w:tcPr>
                <w:p w14:paraId="2FA3A055" w14:textId="77777777" w:rsidR="00957C8D" w:rsidRPr="0096366B" w:rsidRDefault="00957C8D" w:rsidP="00705C94">
                  <w:pPr>
                    <w:pStyle w:val="Outline"/>
                    <w:jc w:val="center"/>
                    <w:rPr>
                      <w:rFonts w:ascii="CG Times" w:hAnsi="CG Times"/>
                      <w:spacing w:val="-3"/>
                      <w:kern w:val="0"/>
                      <w:lang w:val="es-PE"/>
                    </w:rPr>
                  </w:pPr>
                  <w:r w:rsidRPr="0096366B">
                    <w:rPr>
                      <w:rFonts w:ascii="CG Times" w:hAnsi="CG Times"/>
                      <w:spacing w:val="-3"/>
                      <w:kern w:val="0"/>
                      <w:lang w:val="es-PE"/>
                    </w:rPr>
                    <w:t>100%</w:t>
                  </w:r>
                </w:p>
              </w:tc>
            </w:tr>
            <w:tr w:rsidR="00957C8D" w:rsidRPr="0096366B" w14:paraId="294A2CED" w14:textId="77777777" w:rsidTr="00705C94">
              <w:trPr>
                <w:jc w:val="right"/>
              </w:trPr>
              <w:tc>
                <w:tcPr>
                  <w:tcW w:w="764" w:type="dxa"/>
                </w:tcPr>
                <w:p w14:paraId="526D983E" w14:textId="77777777" w:rsidR="00957C8D" w:rsidRPr="0096366B" w:rsidRDefault="00957C8D" w:rsidP="00705C94">
                  <w:pPr>
                    <w:pStyle w:val="Outline"/>
                    <w:jc w:val="both"/>
                    <w:rPr>
                      <w:rFonts w:ascii="CG Times" w:hAnsi="CG Times"/>
                      <w:spacing w:val="-3"/>
                      <w:kern w:val="0"/>
                      <w:lang w:val="es-PE"/>
                    </w:rPr>
                  </w:pPr>
                  <w:r w:rsidRPr="0096366B">
                    <w:rPr>
                      <w:rFonts w:ascii="CG Times" w:hAnsi="CG Times"/>
                      <w:spacing w:val="-3"/>
                      <w:kern w:val="0"/>
                      <w:lang w:val="es-PE"/>
                    </w:rPr>
                    <w:t>B</w:t>
                  </w:r>
                </w:p>
              </w:tc>
              <w:tc>
                <w:tcPr>
                  <w:tcW w:w="4317" w:type="dxa"/>
                </w:tcPr>
                <w:p w14:paraId="51765DB6" w14:textId="77777777" w:rsidR="00957C8D" w:rsidRPr="0096366B" w:rsidRDefault="00957C8D" w:rsidP="00705C94">
                  <w:pPr>
                    <w:pStyle w:val="Outline"/>
                    <w:jc w:val="both"/>
                    <w:rPr>
                      <w:rFonts w:ascii="CG Times" w:hAnsi="CG Times"/>
                      <w:spacing w:val="-3"/>
                      <w:kern w:val="0"/>
                      <w:lang w:val="es-PE"/>
                    </w:rPr>
                  </w:pPr>
                  <w:r w:rsidRPr="0096366B">
                    <w:rPr>
                      <w:bCs/>
                      <w:lang w:val="es-PE" w:eastAsia="es-ES"/>
                    </w:rPr>
                    <w:t>Daños causados directamente por terremoto, temblor, movimiento sísmico, maremoto y erupción volcánica.</w:t>
                  </w:r>
                </w:p>
              </w:tc>
              <w:tc>
                <w:tcPr>
                  <w:tcW w:w="2541" w:type="dxa"/>
                </w:tcPr>
                <w:p w14:paraId="44F5EB21" w14:textId="77777777" w:rsidR="00957C8D" w:rsidRPr="0096366B" w:rsidRDefault="00957C8D" w:rsidP="00705C94">
                  <w:pPr>
                    <w:pStyle w:val="Outline"/>
                    <w:jc w:val="center"/>
                    <w:rPr>
                      <w:rFonts w:ascii="CG Times" w:hAnsi="CG Times"/>
                      <w:spacing w:val="-3"/>
                      <w:kern w:val="0"/>
                      <w:lang w:val="es-PE"/>
                    </w:rPr>
                  </w:pPr>
                  <w:r w:rsidRPr="0096366B">
                    <w:rPr>
                      <w:rFonts w:ascii="CG Times" w:hAnsi="CG Times"/>
                      <w:spacing w:val="-3"/>
                      <w:kern w:val="0"/>
                      <w:lang w:val="es-PE"/>
                    </w:rPr>
                    <w:t>100%</w:t>
                  </w:r>
                </w:p>
              </w:tc>
            </w:tr>
            <w:tr w:rsidR="00957C8D" w:rsidRPr="0096366B" w14:paraId="0B34201D" w14:textId="77777777" w:rsidTr="00705C94">
              <w:trPr>
                <w:jc w:val="right"/>
              </w:trPr>
              <w:tc>
                <w:tcPr>
                  <w:tcW w:w="764" w:type="dxa"/>
                </w:tcPr>
                <w:p w14:paraId="1DAA5512" w14:textId="77777777" w:rsidR="00957C8D" w:rsidRPr="0096366B" w:rsidRDefault="00957C8D" w:rsidP="00705C94">
                  <w:pPr>
                    <w:pStyle w:val="Outline"/>
                    <w:jc w:val="both"/>
                    <w:rPr>
                      <w:rFonts w:ascii="CG Times" w:hAnsi="CG Times"/>
                      <w:spacing w:val="-3"/>
                      <w:kern w:val="0"/>
                      <w:lang w:val="es-PE"/>
                    </w:rPr>
                  </w:pPr>
                  <w:r w:rsidRPr="0096366B">
                    <w:rPr>
                      <w:rFonts w:ascii="CG Times" w:hAnsi="CG Times"/>
                      <w:spacing w:val="-3"/>
                      <w:kern w:val="0"/>
                      <w:lang w:val="es-PE"/>
                    </w:rPr>
                    <w:t>C</w:t>
                  </w:r>
                </w:p>
              </w:tc>
              <w:tc>
                <w:tcPr>
                  <w:tcW w:w="4317" w:type="dxa"/>
                </w:tcPr>
                <w:p w14:paraId="2A8E4644" w14:textId="77777777" w:rsidR="00957C8D" w:rsidRPr="0096366B" w:rsidRDefault="00957C8D" w:rsidP="00705C94">
                  <w:pPr>
                    <w:pStyle w:val="Outline"/>
                    <w:jc w:val="both"/>
                    <w:rPr>
                      <w:rFonts w:ascii="CG Times" w:hAnsi="CG Times"/>
                      <w:spacing w:val="-3"/>
                      <w:kern w:val="0"/>
                      <w:lang w:val="es-PE"/>
                    </w:rPr>
                  </w:pPr>
                  <w:r w:rsidRPr="0096366B">
                    <w:rPr>
                      <w:bCs/>
                      <w:lang w:val="es-PE" w:eastAsia="es-ES"/>
                    </w:rPr>
                    <w:t>Daños causados directamente por lluvias, ciclón, huracán, tempestad, vientos, inundación, desbordamiento y alza de nivel de aguas, enfangamiento, hundimiento, o deslizamiento del terreno, derrumbes y desprendimiento de tierra o de rocas.</w:t>
                  </w:r>
                </w:p>
              </w:tc>
              <w:tc>
                <w:tcPr>
                  <w:tcW w:w="2541" w:type="dxa"/>
                </w:tcPr>
                <w:p w14:paraId="2F2A776B" w14:textId="77777777" w:rsidR="00957C8D" w:rsidRPr="0096366B" w:rsidRDefault="00957C8D" w:rsidP="00705C94">
                  <w:pPr>
                    <w:pStyle w:val="Outline"/>
                    <w:jc w:val="center"/>
                    <w:rPr>
                      <w:rFonts w:ascii="CG Times" w:hAnsi="CG Times"/>
                      <w:spacing w:val="-3"/>
                      <w:kern w:val="0"/>
                      <w:lang w:val="es-PE"/>
                    </w:rPr>
                  </w:pPr>
                  <w:r w:rsidRPr="0096366B">
                    <w:rPr>
                      <w:rFonts w:ascii="CG Times" w:hAnsi="CG Times"/>
                      <w:spacing w:val="-3"/>
                      <w:kern w:val="0"/>
                      <w:lang w:val="es-PE"/>
                    </w:rPr>
                    <w:t>100%</w:t>
                  </w:r>
                </w:p>
              </w:tc>
            </w:tr>
            <w:tr w:rsidR="00957C8D" w:rsidRPr="0096366B" w14:paraId="33AFB618" w14:textId="77777777" w:rsidTr="00705C94">
              <w:trPr>
                <w:jc w:val="right"/>
              </w:trPr>
              <w:tc>
                <w:tcPr>
                  <w:tcW w:w="764" w:type="dxa"/>
                </w:tcPr>
                <w:p w14:paraId="69C09CA6" w14:textId="77777777" w:rsidR="00957C8D" w:rsidRPr="0096366B" w:rsidRDefault="00957C8D" w:rsidP="00705C94">
                  <w:pPr>
                    <w:pStyle w:val="Outline"/>
                    <w:jc w:val="both"/>
                    <w:rPr>
                      <w:rFonts w:ascii="CG Times" w:hAnsi="CG Times"/>
                      <w:spacing w:val="-3"/>
                      <w:kern w:val="0"/>
                      <w:lang w:val="es-PE"/>
                    </w:rPr>
                  </w:pPr>
                  <w:r w:rsidRPr="0096366B">
                    <w:rPr>
                      <w:rFonts w:ascii="CG Times" w:hAnsi="CG Times"/>
                      <w:spacing w:val="-3"/>
                      <w:kern w:val="0"/>
                      <w:lang w:val="es-PE"/>
                    </w:rPr>
                    <w:t>D</w:t>
                  </w:r>
                </w:p>
              </w:tc>
              <w:tc>
                <w:tcPr>
                  <w:tcW w:w="4317" w:type="dxa"/>
                </w:tcPr>
                <w:p w14:paraId="1D467B47" w14:textId="77777777" w:rsidR="00957C8D" w:rsidRPr="0096366B" w:rsidRDefault="00957C8D" w:rsidP="00705C94">
                  <w:pPr>
                    <w:pStyle w:val="Outline"/>
                    <w:jc w:val="both"/>
                    <w:rPr>
                      <w:rFonts w:ascii="CG Times" w:hAnsi="CG Times"/>
                      <w:spacing w:val="-3"/>
                      <w:kern w:val="0"/>
                      <w:lang w:val="es-PE"/>
                    </w:rPr>
                  </w:pPr>
                  <w:r w:rsidRPr="0096366B">
                    <w:rPr>
                      <w:bCs/>
                      <w:lang w:val="es-PE" w:eastAsia="es-ES"/>
                    </w:rPr>
                    <w:t xml:space="preserve">Daños causados directamente por el contratista en el curso de la ejecución de las operaciones llevadas a cabo con el propósito de dar cumplimiento a sus </w:t>
                  </w:r>
                  <w:r w:rsidRPr="0096366B">
                    <w:rPr>
                      <w:bCs/>
                      <w:lang w:val="es-PE" w:eastAsia="es-ES"/>
                    </w:rPr>
                    <w:lastRenderedPageBreak/>
                    <w:t xml:space="preserve">obligaciones derivadas de la cláusula del </w:t>
                  </w:r>
                  <w:r w:rsidRPr="0096366B">
                    <w:rPr>
                      <w:bCs/>
                      <w:color w:val="000000" w:themeColor="text1"/>
                      <w:lang w:val="es-PE" w:eastAsia="es-ES"/>
                    </w:rPr>
                    <w:t xml:space="preserve">mantenimiento del </w:t>
                  </w:r>
                  <w:r w:rsidRPr="0096366B">
                    <w:rPr>
                      <w:bCs/>
                      <w:lang w:val="es-PE" w:eastAsia="es-ES"/>
                    </w:rPr>
                    <w:t>contrato.</w:t>
                  </w:r>
                </w:p>
              </w:tc>
              <w:tc>
                <w:tcPr>
                  <w:tcW w:w="2541" w:type="dxa"/>
                </w:tcPr>
                <w:p w14:paraId="33F406A5" w14:textId="77777777" w:rsidR="00957C8D" w:rsidRPr="0096366B" w:rsidRDefault="00957C8D" w:rsidP="00705C94">
                  <w:pPr>
                    <w:pStyle w:val="Outline"/>
                    <w:jc w:val="center"/>
                    <w:rPr>
                      <w:rFonts w:ascii="CG Times" w:hAnsi="CG Times"/>
                      <w:spacing w:val="-3"/>
                      <w:kern w:val="0"/>
                      <w:lang w:val="es-PE"/>
                    </w:rPr>
                  </w:pPr>
                  <w:r w:rsidRPr="0096366B">
                    <w:rPr>
                      <w:rFonts w:ascii="CG Times" w:hAnsi="CG Times"/>
                      <w:spacing w:val="-3"/>
                      <w:kern w:val="0"/>
                      <w:lang w:val="es-PE"/>
                    </w:rPr>
                    <w:lastRenderedPageBreak/>
                    <w:t>100%</w:t>
                  </w:r>
                </w:p>
              </w:tc>
            </w:tr>
            <w:tr w:rsidR="00957C8D" w:rsidRPr="0096366B" w14:paraId="1749BF85" w14:textId="77777777" w:rsidTr="00705C94">
              <w:trPr>
                <w:jc w:val="right"/>
              </w:trPr>
              <w:tc>
                <w:tcPr>
                  <w:tcW w:w="764" w:type="dxa"/>
                </w:tcPr>
                <w:p w14:paraId="76E97B80" w14:textId="77777777" w:rsidR="00957C8D" w:rsidRPr="0096366B" w:rsidRDefault="00957C8D" w:rsidP="00705C94">
                  <w:pPr>
                    <w:pStyle w:val="Outline"/>
                    <w:jc w:val="both"/>
                    <w:rPr>
                      <w:rFonts w:ascii="CG Times" w:hAnsi="CG Times"/>
                      <w:spacing w:val="-3"/>
                      <w:kern w:val="0"/>
                      <w:lang w:val="es-PE"/>
                    </w:rPr>
                  </w:pPr>
                  <w:r w:rsidRPr="0096366B">
                    <w:rPr>
                      <w:rFonts w:ascii="CG Times" w:hAnsi="CG Times"/>
                      <w:spacing w:val="-3"/>
                      <w:kern w:val="0"/>
                      <w:lang w:val="es-PE"/>
                    </w:rPr>
                    <w:t>E y F</w:t>
                  </w:r>
                </w:p>
              </w:tc>
              <w:tc>
                <w:tcPr>
                  <w:tcW w:w="4317" w:type="dxa"/>
                </w:tcPr>
                <w:p w14:paraId="7633D3F5" w14:textId="77777777" w:rsidR="00957C8D" w:rsidRPr="0096366B" w:rsidRDefault="00957C8D" w:rsidP="00705C94">
                  <w:pPr>
                    <w:pStyle w:val="Outline"/>
                    <w:jc w:val="both"/>
                    <w:rPr>
                      <w:rFonts w:ascii="CG Times" w:hAnsi="CG Times"/>
                      <w:spacing w:val="-3"/>
                      <w:kern w:val="0"/>
                      <w:lang w:val="es-PE"/>
                    </w:rPr>
                  </w:pPr>
                  <w:r w:rsidRPr="0096366B">
                    <w:rPr>
                      <w:bCs/>
                      <w:lang w:val="es-PE" w:eastAsia="es-ES"/>
                    </w:rPr>
                    <w:t>Responsabilidad Civil en que incurra el asegurado por daños causados a bienes de terceros o lesiones a terceros, incluyendo Responsabilidad Civil Cruzada.</w:t>
                  </w:r>
                </w:p>
              </w:tc>
              <w:tc>
                <w:tcPr>
                  <w:tcW w:w="2541" w:type="dxa"/>
                </w:tcPr>
                <w:p w14:paraId="3D5764F3" w14:textId="77777777" w:rsidR="00957C8D" w:rsidRPr="0096366B" w:rsidRDefault="00957C8D" w:rsidP="00705C94">
                  <w:pPr>
                    <w:jc w:val="both"/>
                    <w:rPr>
                      <w:bCs/>
                      <w:lang w:val="es-PE" w:eastAsia="es-ES"/>
                    </w:rPr>
                  </w:pPr>
                </w:p>
                <w:p w14:paraId="5CC89D5C" w14:textId="77777777" w:rsidR="00957C8D" w:rsidRPr="0096366B" w:rsidRDefault="00957C8D" w:rsidP="00705C94">
                  <w:pPr>
                    <w:jc w:val="center"/>
                    <w:rPr>
                      <w:rFonts w:ascii="CG Times" w:hAnsi="CG Times"/>
                      <w:spacing w:val="-3"/>
                      <w:lang w:val="es-PE"/>
                    </w:rPr>
                  </w:pPr>
                  <w:r w:rsidRPr="0096366B">
                    <w:rPr>
                      <w:bCs/>
                      <w:lang w:val="es-PE" w:eastAsia="es-ES"/>
                    </w:rPr>
                    <w:t>20%</w:t>
                  </w:r>
                </w:p>
              </w:tc>
            </w:tr>
            <w:tr w:rsidR="00957C8D" w:rsidRPr="0096366B" w14:paraId="61213339" w14:textId="77777777" w:rsidTr="00705C94">
              <w:trPr>
                <w:jc w:val="right"/>
              </w:trPr>
              <w:tc>
                <w:tcPr>
                  <w:tcW w:w="764" w:type="dxa"/>
                </w:tcPr>
                <w:p w14:paraId="034516C7" w14:textId="77777777" w:rsidR="00957C8D" w:rsidRPr="0096366B" w:rsidRDefault="00957C8D" w:rsidP="00705C94">
                  <w:pPr>
                    <w:pStyle w:val="Outline"/>
                    <w:jc w:val="both"/>
                    <w:rPr>
                      <w:rFonts w:ascii="CG Times" w:hAnsi="CG Times"/>
                      <w:spacing w:val="-3"/>
                      <w:kern w:val="0"/>
                      <w:lang w:val="es-PE"/>
                    </w:rPr>
                  </w:pPr>
                  <w:r w:rsidRPr="0096366B">
                    <w:rPr>
                      <w:rFonts w:ascii="CG Times" w:hAnsi="CG Times"/>
                      <w:spacing w:val="-3"/>
                      <w:kern w:val="0"/>
                      <w:lang w:val="es-PE"/>
                    </w:rPr>
                    <w:t>G</w:t>
                  </w:r>
                </w:p>
              </w:tc>
              <w:tc>
                <w:tcPr>
                  <w:tcW w:w="4317" w:type="dxa"/>
                </w:tcPr>
                <w:p w14:paraId="0C879262" w14:textId="77777777" w:rsidR="00957C8D" w:rsidRPr="0096366B" w:rsidRDefault="00957C8D" w:rsidP="00705C94">
                  <w:pPr>
                    <w:pStyle w:val="Outline"/>
                    <w:jc w:val="both"/>
                    <w:rPr>
                      <w:rFonts w:ascii="CG Times" w:hAnsi="CG Times"/>
                      <w:spacing w:val="-3"/>
                      <w:kern w:val="0"/>
                      <w:lang w:val="es-PE"/>
                    </w:rPr>
                  </w:pPr>
                  <w:r w:rsidRPr="0096366B">
                    <w:rPr>
                      <w:bCs/>
                      <w:lang w:val="es-PE" w:eastAsia="es-ES"/>
                    </w:rPr>
                    <w:t>Los gastos por concepto de Remoción de Escombros y derrumbes que sean necesarios después de ocurrir un siniestro amparado bajo la citada póliza.</w:t>
                  </w:r>
                </w:p>
              </w:tc>
              <w:tc>
                <w:tcPr>
                  <w:tcW w:w="2541" w:type="dxa"/>
                </w:tcPr>
                <w:p w14:paraId="48077506" w14:textId="77777777" w:rsidR="00957C8D" w:rsidRPr="0096366B" w:rsidRDefault="00957C8D" w:rsidP="00705C94">
                  <w:pPr>
                    <w:pStyle w:val="Outline"/>
                    <w:jc w:val="center"/>
                    <w:rPr>
                      <w:rFonts w:ascii="CG Times" w:hAnsi="CG Times"/>
                      <w:spacing w:val="-3"/>
                      <w:kern w:val="0"/>
                      <w:lang w:val="es-PE"/>
                    </w:rPr>
                  </w:pPr>
                  <w:r w:rsidRPr="0096366B">
                    <w:rPr>
                      <w:bCs/>
                      <w:lang w:val="es-PE" w:eastAsia="es-ES"/>
                    </w:rPr>
                    <w:t>10%</w:t>
                  </w:r>
                </w:p>
              </w:tc>
            </w:tr>
            <w:tr w:rsidR="00957C8D" w:rsidRPr="0096366B" w14:paraId="5317E1E3" w14:textId="77777777" w:rsidTr="00705C94">
              <w:trPr>
                <w:jc w:val="right"/>
              </w:trPr>
              <w:tc>
                <w:tcPr>
                  <w:tcW w:w="764" w:type="dxa"/>
                </w:tcPr>
                <w:p w14:paraId="51B6EA46" w14:textId="77777777" w:rsidR="00957C8D" w:rsidRPr="0096366B" w:rsidRDefault="00957C8D" w:rsidP="00705C94">
                  <w:pPr>
                    <w:pStyle w:val="Outline"/>
                    <w:jc w:val="both"/>
                    <w:rPr>
                      <w:rFonts w:ascii="CG Times" w:hAnsi="CG Times"/>
                      <w:spacing w:val="-3"/>
                      <w:kern w:val="0"/>
                      <w:lang w:val="es-PE"/>
                    </w:rPr>
                  </w:pPr>
                </w:p>
              </w:tc>
              <w:tc>
                <w:tcPr>
                  <w:tcW w:w="4317" w:type="dxa"/>
                </w:tcPr>
                <w:p w14:paraId="71464DBA" w14:textId="77777777" w:rsidR="00957C8D" w:rsidRPr="0096366B" w:rsidRDefault="00957C8D" w:rsidP="00705C94">
                  <w:pPr>
                    <w:pStyle w:val="Outline"/>
                    <w:jc w:val="both"/>
                    <w:rPr>
                      <w:rFonts w:ascii="CG Times" w:hAnsi="CG Times"/>
                      <w:spacing w:val="-3"/>
                      <w:kern w:val="0"/>
                      <w:lang w:val="es-PE"/>
                    </w:rPr>
                  </w:pPr>
                  <w:r w:rsidRPr="0096366B">
                    <w:rPr>
                      <w:bCs/>
                      <w:lang w:val="es-PE" w:eastAsia="es-ES"/>
                    </w:rPr>
                    <w:t>Riesgos Políticos tales como huelgas, motines, conmociones civiles, daño malicioso vandalismo, terrorismo y sabotaje.</w:t>
                  </w:r>
                </w:p>
              </w:tc>
              <w:tc>
                <w:tcPr>
                  <w:tcW w:w="2541" w:type="dxa"/>
                </w:tcPr>
                <w:p w14:paraId="3120D1A8" w14:textId="77777777" w:rsidR="00957C8D" w:rsidRPr="0096366B" w:rsidRDefault="00957C8D" w:rsidP="00705C94">
                  <w:pPr>
                    <w:pStyle w:val="Outline"/>
                    <w:jc w:val="center"/>
                    <w:rPr>
                      <w:rFonts w:ascii="CG Times" w:hAnsi="CG Times"/>
                      <w:spacing w:val="-3"/>
                      <w:kern w:val="0"/>
                      <w:lang w:val="es-PE"/>
                    </w:rPr>
                  </w:pPr>
                  <w:r w:rsidRPr="0096366B">
                    <w:rPr>
                      <w:bCs/>
                      <w:lang w:val="es-PE" w:eastAsia="es-ES"/>
                    </w:rPr>
                    <w:t>100%</w:t>
                  </w:r>
                </w:p>
              </w:tc>
            </w:tr>
            <w:tr w:rsidR="00957C8D" w:rsidRPr="0096366B" w14:paraId="36973833" w14:textId="77777777" w:rsidTr="00705C94">
              <w:trPr>
                <w:jc w:val="right"/>
              </w:trPr>
              <w:tc>
                <w:tcPr>
                  <w:tcW w:w="764" w:type="dxa"/>
                </w:tcPr>
                <w:p w14:paraId="5641A2B9" w14:textId="77777777" w:rsidR="00957C8D" w:rsidRPr="0096366B" w:rsidRDefault="00957C8D" w:rsidP="00705C94">
                  <w:pPr>
                    <w:pStyle w:val="Outline"/>
                    <w:jc w:val="both"/>
                    <w:rPr>
                      <w:rFonts w:ascii="CG Times" w:hAnsi="CG Times"/>
                      <w:spacing w:val="-3"/>
                      <w:kern w:val="0"/>
                      <w:lang w:val="es-PE"/>
                    </w:rPr>
                  </w:pPr>
                </w:p>
              </w:tc>
              <w:tc>
                <w:tcPr>
                  <w:tcW w:w="4317" w:type="dxa"/>
                </w:tcPr>
                <w:p w14:paraId="2F0C6435" w14:textId="77777777" w:rsidR="00957C8D" w:rsidRPr="0096366B" w:rsidRDefault="00957C8D" w:rsidP="00705C94">
                  <w:pPr>
                    <w:pStyle w:val="Outline"/>
                    <w:jc w:val="both"/>
                    <w:rPr>
                      <w:rFonts w:ascii="CG Times" w:hAnsi="CG Times"/>
                      <w:spacing w:val="-3"/>
                      <w:kern w:val="0"/>
                      <w:lang w:val="es-PE"/>
                    </w:rPr>
                  </w:pPr>
                  <w:r w:rsidRPr="0096366B">
                    <w:rPr>
                      <w:bCs/>
                      <w:lang w:val="es-PE" w:eastAsia="es-ES"/>
                    </w:rPr>
                    <w:t>Error y/o Riesgo de Diseño</w:t>
                  </w:r>
                </w:p>
              </w:tc>
              <w:tc>
                <w:tcPr>
                  <w:tcW w:w="2541" w:type="dxa"/>
                </w:tcPr>
                <w:p w14:paraId="096D064C" w14:textId="77777777" w:rsidR="00957C8D" w:rsidRPr="0096366B" w:rsidRDefault="00957C8D" w:rsidP="00705C94">
                  <w:pPr>
                    <w:pStyle w:val="Outline"/>
                    <w:jc w:val="center"/>
                    <w:rPr>
                      <w:rFonts w:ascii="CG Times" w:hAnsi="CG Times"/>
                      <w:spacing w:val="-3"/>
                      <w:kern w:val="0"/>
                      <w:lang w:val="es-PE"/>
                    </w:rPr>
                  </w:pPr>
                  <w:r w:rsidRPr="0096366B">
                    <w:rPr>
                      <w:bCs/>
                      <w:lang w:val="es-PE" w:eastAsia="es-ES"/>
                    </w:rPr>
                    <w:t>20%</w:t>
                  </w:r>
                </w:p>
              </w:tc>
            </w:tr>
            <w:tr w:rsidR="00957C8D" w:rsidRPr="0096366B" w14:paraId="584EDC31" w14:textId="77777777" w:rsidTr="00705C94">
              <w:trPr>
                <w:jc w:val="right"/>
              </w:trPr>
              <w:tc>
                <w:tcPr>
                  <w:tcW w:w="764" w:type="dxa"/>
                </w:tcPr>
                <w:p w14:paraId="6253C4E8" w14:textId="77777777" w:rsidR="00957C8D" w:rsidRPr="0096366B" w:rsidRDefault="00957C8D" w:rsidP="00705C94">
                  <w:pPr>
                    <w:pStyle w:val="Outline"/>
                    <w:jc w:val="both"/>
                    <w:rPr>
                      <w:rFonts w:ascii="CG Times" w:hAnsi="CG Times"/>
                      <w:spacing w:val="-3"/>
                      <w:kern w:val="0"/>
                      <w:lang w:val="es-PE"/>
                    </w:rPr>
                  </w:pPr>
                </w:p>
              </w:tc>
              <w:tc>
                <w:tcPr>
                  <w:tcW w:w="4317" w:type="dxa"/>
                </w:tcPr>
                <w:p w14:paraId="42B5E3F4" w14:textId="77777777" w:rsidR="00957C8D" w:rsidRPr="0096366B" w:rsidRDefault="00957C8D" w:rsidP="00705C94">
                  <w:pPr>
                    <w:pStyle w:val="Outline"/>
                    <w:jc w:val="both"/>
                    <w:rPr>
                      <w:rFonts w:ascii="CG Times" w:hAnsi="CG Times"/>
                      <w:spacing w:val="-3"/>
                      <w:kern w:val="0"/>
                      <w:lang w:val="es-PE"/>
                    </w:rPr>
                  </w:pPr>
                  <w:r w:rsidRPr="0096366B">
                    <w:rPr>
                      <w:bCs/>
                      <w:lang w:val="es-PE" w:eastAsia="es-ES"/>
                    </w:rPr>
                    <w:t>Gastos adicionales por horas extras, trabajo nocturno, trabajo en días feriados, flete expreso y flete aéreo.</w:t>
                  </w:r>
                </w:p>
              </w:tc>
              <w:tc>
                <w:tcPr>
                  <w:tcW w:w="2541" w:type="dxa"/>
                </w:tcPr>
                <w:p w14:paraId="56F6E227" w14:textId="77777777" w:rsidR="00957C8D" w:rsidRPr="0096366B" w:rsidRDefault="00957C8D" w:rsidP="00705C94">
                  <w:pPr>
                    <w:pStyle w:val="Outline"/>
                    <w:jc w:val="center"/>
                    <w:rPr>
                      <w:rFonts w:ascii="CG Times" w:hAnsi="CG Times"/>
                      <w:spacing w:val="-3"/>
                      <w:kern w:val="0"/>
                      <w:lang w:val="es-PE"/>
                    </w:rPr>
                  </w:pPr>
                  <w:r w:rsidRPr="0096366B">
                    <w:rPr>
                      <w:bCs/>
                      <w:lang w:val="es-PE" w:eastAsia="es-ES"/>
                    </w:rPr>
                    <w:t>5%</w:t>
                  </w:r>
                </w:p>
              </w:tc>
            </w:tr>
            <w:tr w:rsidR="00957C8D" w:rsidRPr="0096366B" w14:paraId="35B36209" w14:textId="77777777" w:rsidTr="00705C94">
              <w:trPr>
                <w:jc w:val="right"/>
              </w:trPr>
              <w:tc>
                <w:tcPr>
                  <w:tcW w:w="764" w:type="dxa"/>
                </w:tcPr>
                <w:p w14:paraId="64621E76" w14:textId="77777777" w:rsidR="00957C8D" w:rsidRPr="0096366B" w:rsidRDefault="00957C8D" w:rsidP="00705C94">
                  <w:pPr>
                    <w:pStyle w:val="Outline"/>
                    <w:jc w:val="both"/>
                    <w:rPr>
                      <w:rFonts w:ascii="CG Times" w:hAnsi="CG Times"/>
                      <w:spacing w:val="-3"/>
                      <w:kern w:val="0"/>
                      <w:lang w:val="es-PE"/>
                    </w:rPr>
                  </w:pPr>
                </w:p>
              </w:tc>
              <w:tc>
                <w:tcPr>
                  <w:tcW w:w="4317" w:type="dxa"/>
                </w:tcPr>
                <w:p w14:paraId="23378CD4" w14:textId="77777777" w:rsidR="00957C8D" w:rsidRPr="0096366B" w:rsidRDefault="00957C8D" w:rsidP="00705C94">
                  <w:pPr>
                    <w:pStyle w:val="Outline"/>
                    <w:jc w:val="both"/>
                    <w:rPr>
                      <w:rFonts w:ascii="CG Times" w:hAnsi="CG Times"/>
                      <w:spacing w:val="-3"/>
                      <w:kern w:val="0"/>
                      <w:lang w:val="es-PE"/>
                    </w:rPr>
                  </w:pPr>
                  <w:r w:rsidRPr="0096366B">
                    <w:rPr>
                      <w:bCs/>
                      <w:lang w:val="es-PE" w:eastAsia="es-ES"/>
                    </w:rPr>
                    <w:t>Propiedades adyacentes</w:t>
                  </w:r>
                </w:p>
              </w:tc>
              <w:tc>
                <w:tcPr>
                  <w:tcW w:w="2541" w:type="dxa"/>
                </w:tcPr>
                <w:p w14:paraId="25227370" w14:textId="77777777" w:rsidR="00957C8D" w:rsidRPr="0096366B" w:rsidRDefault="00957C8D" w:rsidP="00705C94">
                  <w:pPr>
                    <w:pStyle w:val="Outline"/>
                    <w:jc w:val="center"/>
                    <w:rPr>
                      <w:rFonts w:ascii="CG Times" w:hAnsi="CG Times"/>
                      <w:spacing w:val="-3"/>
                      <w:kern w:val="0"/>
                      <w:lang w:val="es-PE"/>
                    </w:rPr>
                  </w:pPr>
                  <w:r w:rsidRPr="0096366B">
                    <w:rPr>
                      <w:bCs/>
                      <w:lang w:val="es-PE" w:eastAsia="es-ES"/>
                    </w:rPr>
                    <w:t>10%</w:t>
                  </w:r>
                </w:p>
              </w:tc>
            </w:tr>
            <w:tr w:rsidR="00957C8D" w:rsidRPr="0096366B" w14:paraId="2CCEA604" w14:textId="77777777" w:rsidTr="00705C94">
              <w:trPr>
                <w:jc w:val="right"/>
              </w:trPr>
              <w:tc>
                <w:tcPr>
                  <w:tcW w:w="764" w:type="dxa"/>
                </w:tcPr>
                <w:p w14:paraId="3DC4BEA6" w14:textId="77777777" w:rsidR="00957C8D" w:rsidRPr="0096366B" w:rsidRDefault="00957C8D" w:rsidP="00705C94">
                  <w:pPr>
                    <w:pStyle w:val="Outline"/>
                    <w:jc w:val="both"/>
                    <w:rPr>
                      <w:rFonts w:ascii="CG Times" w:hAnsi="CG Times"/>
                      <w:spacing w:val="-3"/>
                      <w:kern w:val="0"/>
                      <w:lang w:val="es-PE"/>
                    </w:rPr>
                  </w:pPr>
                </w:p>
              </w:tc>
              <w:tc>
                <w:tcPr>
                  <w:tcW w:w="4317" w:type="dxa"/>
                </w:tcPr>
                <w:p w14:paraId="3FD2B5CE" w14:textId="77777777" w:rsidR="00957C8D" w:rsidRPr="0096366B" w:rsidRDefault="00957C8D" w:rsidP="00705C94">
                  <w:pPr>
                    <w:pStyle w:val="Outline"/>
                    <w:jc w:val="both"/>
                    <w:rPr>
                      <w:rFonts w:ascii="CG Times" w:hAnsi="CG Times"/>
                      <w:spacing w:val="-3"/>
                      <w:kern w:val="0"/>
                      <w:lang w:val="es-PE"/>
                    </w:rPr>
                  </w:pPr>
                  <w:r w:rsidRPr="0096366B">
                    <w:rPr>
                      <w:bCs/>
                      <w:lang w:val="es-PE" w:eastAsia="es-ES"/>
                    </w:rPr>
                    <w:t>Subsuelos y/o masas de tierra</w:t>
                  </w:r>
                </w:p>
              </w:tc>
              <w:tc>
                <w:tcPr>
                  <w:tcW w:w="2541" w:type="dxa"/>
                </w:tcPr>
                <w:p w14:paraId="11956EF7" w14:textId="77777777" w:rsidR="00957C8D" w:rsidRPr="0096366B" w:rsidRDefault="00957C8D" w:rsidP="00705C94">
                  <w:pPr>
                    <w:pStyle w:val="Outline"/>
                    <w:jc w:val="center"/>
                    <w:rPr>
                      <w:rFonts w:ascii="CG Times" w:hAnsi="CG Times"/>
                      <w:spacing w:val="-3"/>
                      <w:kern w:val="0"/>
                      <w:lang w:val="es-PE"/>
                    </w:rPr>
                  </w:pPr>
                  <w:r w:rsidRPr="0096366B">
                    <w:rPr>
                      <w:bCs/>
                      <w:lang w:val="es-PE" w:eastAsia="es-ES"/>
                    </w:rPr>
                    <w:t>10%</w:t>
                  </w:r>
                </w:p>
              </w:tc>
            </w:tr>
            <w:tr w:rsidR="00957C8D" w:rsidRPr="0096366B" w14:paraId="198F468C" w14:textId="77777777" w:rsidTr="00705C94">
              <w:trPr>
                <w:jc w:val="right"/>
              </w:trPr>
              <w:tc>
                <w:tcPr>
                  <w:tcW w:w="764" w:type="dxa"/>
                </w:tcPr>
                <w:p w14:paraId="0EC3A858" w14:textId="77777777" w:rsidR="00957C8D" w:rsidRPr="0096366B" w:rsidRDefault="00957C8D" w:rsidP="00705C94">
                  <w:pPr>
                    <w:pStyle w:val="Outline"/>
                    <w:jc w:val="both"/>
                    <w:rPr>
                      <w:rFonts w:ascii="CG Times" w:hAnsi="CG Times"/>
                      <w:spacing w:val="-3"/>
                      <w:kern w:val="0"/>
                      <w:lang w:val="es-PE"/>
                    </w:rPr>
                  </w:pPr>
                </w:p>
              </w:tc>
              <w:tc>
                <w:tcPr>
                  <w:tcW w:w="4317" w:type="dxa"/>
                </w:tcPr>
                <w:p w14:paraId="031DF6FD" w14:textId="77777777" w:rsidR="00957C8D" w:rsidRPr="0096366B" w:rsidRDefault="00957C8D" w:rsidP="00705C94">
                  <w:pPr>
                    <w:pStyle w:val="Outline"/>
                    <w:jc w:val="both"/>
                    <w:rPr>
                      <w:rFonts w:ascii="CG Times" w:hAnsi="CG Times"/>
                      <w:spacing w:val="-3"/>
                      <w:kern w:val="0"/>
                      <w:lang w:val="es-PE"/>
                    </w:rPr>
                  </w:pPr>
                  <w:r w:rsidRPr="0096366B">
                    <w:rPr>
                      <w:bCs/>
                      <w:lang w:val="es-PE" w:eastAsia="es-ES"/>
                    </w:rPr>
                    <w:t>Debilitamiento de Bases y/o Elementos Portantes. Vibraciones</w:t>
                  </w:r>
                </w:p>
              </w:tc>
              <w:tc>
                <w:tcPr>
                  <w:tcW w:w="2541" w:type="dxa"/>
                </w:tcPr>
                <w:p w14:paraId="2F98F22C" w14:textId="77777777" w:rsidR="00957C8D" w:rsidRPr="0096366B" w:rsidRDefault="00957C8D" w:rsidP="00705C94">
                  <w:pPr>
                    <w:pStyle w:val="Outline"/>
                    <w:jc w:val="center"/>
                    <w:rPr>
                      <w:rFonts w:ascii="CG Times" w:hAnsi="CG Times"/>
                      <w:spacing w:val="-3"/>
                      <w:kern w:val="0"/>
                      <w:lang w:val="es-PE"/>
                    </w:rPr>
                  </w:pPr>
                  <w:r w:rsidRPr="0096366B">
                    <w:rPr>
                      <w:bCs/>
                      <w:lang w:val="es-PE" w:eastAsia="es-ES"/>
                    </w:rPr>
                    <w:t>20%</w:t>
                  </w:r>
                </w:p>
              </w:tc>
            </w:tr>
            <w:tr w:rsidR="00957C8D" w:rsidRPr="0096366B" w14:paraId="72456C69" w14:textId="77777777" w:rsidTr="00705C94">
              <w:trPr>
                <w:jc w:val="right"/>
              </w:trPr>
              <w:tc>
                <w:tcPr>
                  <w:tcW w:w="764" w:type="dxa"/>
                </w:tcPr>
                <w:p w14:paraId="28923B0F" w14:textId="77777777" w:rsidR="00957C8D" w:rsidRPr="0096366B" w:rsidRDefault="00957C8D" w:rsidP="00705C94">
                  <w:pPr>
                    <w:pStyle w:val="Outline"/>
                    <w:jc w:val="both"/>
                    <w:rPr>
                      <w:rFonts w:ascii="CG Times" w:hAnsi="CG Times"/>
                      <w:spacing w:val="-3"/>
                      <w:kern w:val="0"/>
                      <w:lang w:val="es-PE"/>
                    </w:rPr>
                  </w:pPr>
                </w:p>
              </w:tc>
              <w:tc>
                <w:tcPr>
                  <w:tcW w:w="4317" w:type="dxa"/>
                </w:tcPr>
                <w:p w14:paraId="0CF06BE5" w14:textId="77777777" w:rsidR="00957C8D" w:rsidRPr="0096366B" w:rsidRDefault="00957C8D" w:rsidP="00705C94">
                  <w:pPr>
                    <w:pStyle w:val="Outline"/>
                    <w:jc w:val="both"/>
                    <w:rPr>
                      <w:rFonts w:ascii="CG Times" w:hAnsi="CG Times"/>
                      <w:spacing w:val="-3"/>
                      <w:kern w:val="0"/>
                      <w:lang w:val="es-PE"/>
                    </w:rPr>
                  </w:pPr>
                  <w:r w:rsidRPr="0096366B">
                    <w:rPr>
                      <w:bCs/>
                      <w:lang w:val="es-PE" w:eastAsia="es-ES"/>
                    </w:rPr>
                    <w:t>Campamentos y Almacenes</w:t>
                  </w:r>
                </w:p>
              </w:tc>
              <w:tc>
                <w:tcPr>
                  <w:tcW w:w="2541" w:type="dxa"/>
                </w:tcPr>
                <w:p w14:paraId="7E67E191" w14:textId="77777777" w:rsidR="00957C8D" w:rsidRPr="0096366B" w:rsidRDefault="00957C8D" w:rsidP="00705C94">
                  <w:pPr>
                    <w:pStyle w:val="Outline"/>
                    <w:jc w:val="center"/>
                    <w:rPr>
                      <w:rFonts w:ascii="CG Times" w:hAnsi="CG Times"/>
                      <w:spacing w:val="-3"/>
                      <w:kern w:val="0"/>
                      <w:lang w:val="es-PE"/>
                    </w:rPr>
                  </w:pPr>
                  <w:r w:rsidRPr="0096366B">
                    <w:rPr>
                      <w:bCs/>
                      <w:lang w:val="es-PE" w:eastAsia="es-ES"/>
                    </w:rPr>
                    <w:t>2%</w:t>
                  </w:r>
                </w:p>
              </w:tc>
            </w:tr>
            <w:tr w:rsidR="00957C8D" w:rsidRPr="0096366B" w14:paraId="61A7E719" w14:textId="77777777" w:rsidTr="00705C94">
              <w:trPr>
                <w:jc w:val="right"/>
              </w:trPr>
              <w:tc>
                <w:tcPr>
                  <w:tcW w:w="764" w:type="dxa"/>
                </w:tcPr>
                <w:p w14:paraId="6C5CF858" w14:textId="77777777" w:rsidR="00957C8D" w:rsidRPr="0096366B" w:rsidRDefault="00957C8D" w:rsidP="00705C94">
                  <w:pPr>
                    <w:pStyle w:val="Outline"/>
                    <w:jc w:val="both"/>
                    <w:rPr>
                      <w:rFonts w:ascii="CG Times" w:hAnsi="CG Times"/>
                      <w:spacing w:val="-3"/>
                      <w:kern w:val="0"/>
                      <w:lang w:val="es-PE"/>
                    </w:rPr>
                  </w:pPr>
                </w:p>
              </w:tc>
              <w:tc>
                <w:tcPr>
                  <w:tcW w:w="4317" w:type="dxa"/>
                </w:tcPr>
                <w:p w14:paraId="45B04014" w14:textId="77777777" w:rsidR="00957C8D" w:rsidRPr="0096366B" w:rsidRDefault="00957C8D" w:rsidP="00705C94">
                  <w:pPr>
                    <w:pStyle w:val="Outline"/>
                    <w:jc w:val="both"/>
                    <w:rPr>
                      <w:bCs/>
                      <w:lang w:val="es-PE" w:eastAsia="es-ES"/>
                    </w:rPr>
                  </w:pPr>
                  <w:r w:rsidRPr="0096366B">
                    <w:rPr>
                      <w:bCs/>
                      <w:lang w:val="es-PE" w:eastAsia="es-ES"/>
                    </w:rPr>
                    <w:t xml:space="preserve">Flete aéreo </w:t>
                  </w:r>
                </w:p>
              </w:tc>
              <w:tc>
                <w:tcPr>
                  <w:tcW w:w="2541" w:type="dxa"/>
                </w:tcPr>
                <w:p w14:paraId="15971FB4" w14:textId="77777777" w:rsidR="00957C8D" w:rsidRPr="0096366B" w:rsidRDefault="00957C8D" w:rsidP="00705C94">
                  <w:pPr>
                    <w:pStyle w:val="Outline"/>
                    <w:jc w:val="center"/>
                    <w:rPr>
                      <w:bCs/>
                      <w:lang w:val="es-PE" w:eastAsia="es-ES"/>
                    </w:rPr>
                  </w:pPr>
                  <w:r w:rsidRPr="0096366B">
                    <w:rPr>
                      <w:bCs/>
                      <w:lang w:val="es-PE" w:eastAsia="es-ES"/>
                    </w:rPr>
                    <w:t>5%</w:t>
                  </w:r>
                </w:p>
              </w:tc>
            </w:tr>
            <w:tr w:rsidR="00957C8D" w:rsidRPr="0096366B" w14:paraId="1F2F123C" w14:textId="77777777" w:rsidTr="00705C94">
              <w:trPr>
                <w:jc w:val="right"/>
              </w:trPr>
              <w:tc>
                <w:tcPr>
                  <w:tcW w:w="764" w:type="dxa"/>
                </w:tcPr>
                <w:p w14:paraId="01599875" w14:textId="77777777" w:rsidR="00957C8D" w:rsidRPr="0096366B" w:rsidRDefault="00957C8D" w:rsidP="00705C94">
                  <w:pPr>
                    <w:pStyle w:val="Outline"/>
                    <w:jc w:val="both"/>
                    <w:rPr>
                      <w:rFonts w:ascii="CG Times" w:hAnsi="CG Times"/>
                      <w:spacing w:val="-3"/>
                      <w:kern w:val="0"/>
                      <w:lang w:val="es-PE"/>
                    </w:rPr>
                  </w:pPr>
                </w:p>
              </w:tc>
              <w:tc>
                <w:tcPr>
                  <w:tcW w:w="4317" w:type="dxa"/>
                </w:tcPr>
                <w:p w14:paraId="653A62F8" w14:textId="77777777" w:rsidR="00957C8D" w:rsidRPr="0096366B" w:rsidRDefault="00957C8D" w:rsidP="00705C94">
                  <w:pPr>
                    <w:pStyle w:val="Outline"/>
                    <w:jc w:val="both"/>
                    <w:rPr>
                      <w:bCs/>
                      <w:lang w:val="es-PE" w:eastAsia="es-ES"/>
                    </w:rPr>
                  </w:pPr>
                  <w:r w:rsidRPr="0096366B">
                    <w:rPr>
                      <w:bCs/>
                      <w:lang w:val="es-PE" w:eastAsia="es-ES"/>
                    </w:rPr>
                    <w:t xml:space="preserve">Bienes almacenados fuera del lugar de las intervenciones </w:t>
                  </w:r>
                </w:p>
              </w:tc>
              <w:tc>
                <w:tcPr>
                  <w:tcW w:w="2541" w:type="dxa"/>
                </w:tcPr>
                <w:p w14:paraId="0BF3B338" w14:textId="77777777" w:rsidR="00957C8D" w:rsidRPr="0096366B" w:rsidRDefault="00957C8D" w:rsidP="00705C94">
                  <w:pPr>
                    <w:pStyle w:val="Outline"/>
                    <w:jc w:val="center"/>
                    <w:rPr>
                      <w:bCs/>
                      <w:lang w:val="es-PE" w:eastAsia="es-ES"/>
                    </w:rPr>
                  </w:pPr>
                  <w:r w:rsidRPr="0096366B">
                    <w:rPr>
                      <w:bCs/>
                      <w:lang w:val="es-PE" w:eastAsia="es-ES"/>
                    </w:rPr>
                    <w:t>15%</w:t>
                  </w:r>
                </w:p>
              </w:tc>
            </w:tr>
            <w:tr w:rsidR="00957C8D" w:rsidRPr="0096366B" w14:paraId="24E88006" w14:textId="77777777" w:rsidTr="00705C94">
              <w:trPr>
                <w:jc w:val="right"/>
              </w:trPr>
              <w:tc>
                <w:tcPr>
                  <w:tcW w:w="764" w:type="dxa"/>
                </w:tcPr>
                <w:p w14:paraId="6BDB45AF" w14:textId="77777777" w:rsidR="00957C8D" w:rsidRPr="0096366B" w:rsidRDefault="00957C8D" w:rsidP="00705C94">
                  <w:pPr>
                    <w:pStyle w:val="Outline"/>
                    <w:jc w:val="both"/>
                    <w:rPr>
                      <w:rFonts w:ascii="CG Times" w:hAnsi="CG Times"/>
                      <w:spacing w:val="-3"/>
                      <w:kern w:val="0"/>
                      <w:lang w:val="es-PE"/>
                    </w:rPr>
                  </w:pPr>
                </w:p>
              </w:tc>
              <w:tc>
                <w:tcPr>
                  <w:tcW w:w="4317" w:type="dxa"/>
                </w:tcPr>
                <w:p w14:paraId="560D4C20" w14:textId="77777777" w:rsidR="00957C8D" w:rsidRPr="0096366B" w:rsidRDefault="00957C8D" w:rsidP="00705C94">
                  <w:pPr>
                    <w:pStyle w:val="Outline"/>
                    <w:jc w:val="both"/>
                    <w:rPr>
                      <w:bCs/>
                      <w:lang w:val="es-PE" w:eastAsia="es-ES"/>
                    </w:rPr>
                  </w:pPr>
                  <w:r w:rsidRPr="0096366B">
                    <w:rPr>
                      <w:bCs/>
                      <w:lang w:val="es-PE" w:eastAsia="es-ES"/>
                    </w:rPr>
                    <w:t>Robo Para bienes fuera de la intervención (Equipos y/o Herramientas y/o Maquinarias de Construcción)</w:t>
                  </w:r>
                </w:p>
              </w:tc>
              <w:tc>
                <w:tcPr>
                  <w:tcW w:w="2541" w:type="dxa"/>
                </w:tcPr>
                <w:p w14:paraId="572E43B6" w14:textId="77777777" w:rsidR="00957C8D" w:rsidRPr="0096366B" w:rsidRDefault="00957C8D" w:rsidP="00705C94">
                  <w:pPr>
                    <w:pStyle w:val="Outline"/>
                    <w:jc w:val="center"/>
                    <w:rPr>
                      <w:bCs/>
                      <w:lang w:val="es-PE" w:eastAsia="es-ES"/>
                    </w:rPr>
                  </w:pPr>
                  <w:r w:rsidRPr="0096366B">
                    <w:rPr>
                      <w:bCs/>
                      <w:lang w:val="es-PE" w:eastAsia="es-ES"/>
                    </w:rPr>
                    <w:t>15%</w:t>
                  </w:r>
                </w:p>
              </w:tc>
            </w:tr>
            <w:tr w:rsidR="00957C8D" w:rsidRPr="0096366B" w14:paraId="3D1FCB5E" w14:textId="77777777" w:rsidTr="00705C94">
              <w:trPr>
                <w:jc w:val="right"/>
              </w:trPr>
              <w:tc>
                <w:tcPr>
                  <w:tcW w:w="764" w:type="dxa"/>
                </w:tcPr>
                <w:p w14:paraId="06843708" w14:textId="77777777" w:rsidR="00957C8D" w:rsidRPr="0096366B" w:rsidRDefault="00957C8D" w:rsidP="00705C94">
                  <w:pPr>
                    <w:pStyle w:val="Outline"/>
                    <w:jc w:val="both"/>
                    <w:rPr>
                      <w:rFonts w:ascii="CG Times" w:hAnsi="CG Times"/>
                      <w:spacing w:val="-3"/>
                      <w:kern w:val="0"/>
                      <w:lang w:val="es-PE"/>
                    </w:rPr>
                  </w:pPr>
                </w:p>
              </w:tc>
              <w:tc>
                <w:tcPr>
                  <w:tcW w:w="4317" w:type="dxa"/>
                </w:tcPr>
                <w:p w14:paraId="193FE103" w14:textId="77777777" w:rsidR="00957C8D" w:rsidRPr="0096366B" w:rsidRDefault="00957C8D" w:rsidP="00705C94">
                  <w:pPr>
                    <w:pStyle w:val="Outline"/>
                    <w:jc w:val="both"/>
                    <w:rPr>
                      <w:bCs/>
                      <w:lang w:val="es-PE" w:eastAsia="es-ES"/>
                    </w:rPr>
                  </w:pPr>
                  <w:r w:rsidRPr="0096366B">
                    <w:rPr>
                      <w:bCs/>
                      <w:lang w:val="es-PE" w:eastAsia="es-ES"/>
                    </w:rPr>
                    <w:t>Transporte terrestre nacional</w:t>
                  </w:r>
                </w:p>
              </w:tc>
              <w:tc>
                <w:tcPr>
                  <w:tcW w:w="2541" w:type="dxa"/>
                </w:tcPr>
                <w:p w14:paraId="42A7DEEC" w14:textId="77777777" w:rsidR="00957C8D" w:rsidRPr="0096366B" w:rsidRDefault="00957C8D" w:rsidP="00705C94">
                  <w:pPr>
                    <w:pStyle w:val="Outline"/>
                    <w:jc w:val="center"/>
                    <w:rPr>
                      <w:bCs/>
                      <w:lang w:val="es-PE" w:eastAsia="es-ES"/>
                    </w:rPr>
                  </w:pPr>
                  <w:r w:rsidRPr="0096366B">
                    <w:rPr>
                      <w:bCs/>
                      <w:lang w:val="es-PE" w:eastAsia="es-ES"/>
                    </w:rPr>
                    <w:t>5%</w:t>
                  </w:r>
                </w:p>
              </w:tc>
            </w:tr>
            <w:tr w:rsidR="00957C8D" w:rsidRPr="0096366B" w14:paraId="52B1EA0B" w14:textId="77777777" w:rsidTr="00705C94">
              <w:trPr>
                <w:jc w:val="right"/>
              </w:trPr>
              <w:tc>
                <w:tcPr>
                  <w:tcW w:w="764" w:type="dxa"/>
                </w:tcPr>
                <w:p w14:paraId="07C9A181" w14:textId="77777777" w:rsidR="00957C8D" w:rsidRPr="0096366B" w:rsidRDefault="00957C8D" w:rsidP="00705C94">
                  <w:pPr>
                    <w:pStyle w:val="Outline"/>
                    <w:jc w:val="both"/>
                    <w:rPr>
                      <w:rFonts w:ascii="CG Times" w:hAnsi="CG Times"/>
                      <w:spacing w:val="-3"/>
                      <w:kern w:val="0"/>
                      <w:lang w:val="es-PE"/>
                    </w:rPr>
                  </w:pPr>
                </w:p>
              </w:tc>
              <w:tc>
                <w:tcPr>
                  <w:tcW w:w="4317" w:type="dxa"/>
                </w:tcPr>
                <w:p w14:paraId="5D4588DC" w14:textId="77777777" w:rsidR="00957C8D" w:rsidRPr="0096366B" w:rsidRDefault="00957C8D" w:rsidP="00705C94">
                  <w:pPr>
                    <w:pStyle w:val="Outline"/>
                    <w:jc w:val="both"/>
                    <w:rPr>
                      <w:bCs/>
                      <w:lang w:val="es-PE" w:eastAsia="es-ES"/>
                    </w:rPr>
                  </w:pPr>
                  <w:r w:rsidRPr="0096366B">
                    <w:rPr>
                      <w:bCs/>
                      <w:lang w:val="es-PE" w:eastAsia="es-ES"/>
                    </w:rPr>
                    <w:t>RC Patronal</w:t>
                  </w:r>
                </w:p>
              </w:tc>
              <w:tc>
                <w:tcPr>
                  <w:tcW w:w="2541" w:type="dxa"/>
                </w:tcPr>
                <w:p w14:paraId="4FA04633" w14:textId="77777777" w:rsidR="00957C8D" w:rsidRPr="0096366B" w:rsidRDefault="00957C8D" w:rsidP="00705C94">
                  <w:pPr>
                    <w:pStyle w:val="Outline"/>
                    <w:jc w:val="center"/>
                    <w:rPr>
                      <w:bCs/>
                      <w:lang w:val="es-PE" w:eastAsia="es-ES"/>
                    </w:rPr>
                  </w:pPr>
                  <w:r w:rsidRPr="0096366B">
                    <w:rPr>
                      <w:bCs/>
                      <w:lang w:val="es-PE" w:eastAsia="es-ES"/>
                    </w:rPr>
                    <w:t>5%</w:t>
                  </w:r>
                </w:p>
              </w:tc>
            </w:tr>
            <w:tr w:rsidR="00957C8D" w:rsidRPr="0096366B" w14:paraId="76F60513" w14:textId="77777777" w:rsidTr="00705C94">
              <w:trPr>
                <w:jc w:val="right"/>
              </w:trPr>
              <w:tc>
                <w:tcPr>
                  <w:tcW w:w="764" w:type="dxa"/>
                </w:tcPr>
                <w:p w14:paraId="0E6C87D5" w14:textId="77777777" w:rsidR="00957C8D" w:rsidRPr="0096366B" w:rsidRDefault="00957C8D" w:rsidP="00705C94">
                  <w:pPr>
                    <w:pStyle w:val="Outline"/>
                    <w:jc w:val="both"/>
                    <w:rPr>
                      <w:rFonts w:ascii="CG Times" w:hAnsi="CG Times"/>
                      <w:spacing w:val="-3"/>
                      <w:kern w:val="0"/>
                      <w:lang w:val="es-PE"/>
                    </w:rPr>
                  </w:pPr>
                </w:p>
              </w:tc>
              <w:tc>
                <w:tcPr>
                  <w:tcW w:w="4317" w:type="dxa"/>
                </w:tcPr>
                <w:p w14:paraId="74A3B611" w14:textId="77777777" w:rsidR="00957C8D" w:rsidRPr="0096366B" w:rsidRDefault="00957C8D" w:rsidP="00705C94">
                  <w:pPr>
                    <w:pStyle w:val="Outline"/>
                    <w:jc w:val="both"/>
                    <w:rPr>
                      <w:bCs/>
                      <w:lang w:val="es-PE" w:eastAsia="es-ES"/>
                    </w:rPr>
                  </w:pPr>
                  <w:r w:rsidRPr="0096366B">
                    <w:rPr>
                      <w:bCs/>
                      <w:lang w:val="es-PE" w:eastAsia="es-ES"/>
                    </w:rPr>
                    <w:t xml:space="preserve">Impacto de vehículos </w:t>
                  </w:r>
                </w:p>
              </w:tc>
              <w:tc>
                <w:tcPr>
                  <w:tcW w:w="2541" w:type="dxa"/>
                </w:tcPr>
                <w:p w14:paraId="478C9326" w14:textId="77777777" w:rsidR="00957C8D" w:rsidRPr="0096366B" w:rsidRDefault="00957C8D" w:rsidP="00705C94">
                  <w:pPr>
                    <w:pStyle w:val="Outline"/>
                    <w:jc w:val="center"/>
                    <w:rPr>
                      <w:bCs/>
                      <w:lang w:val="es-PE" w:eastAsia="es-ES"/>
                    </w:rPr>
                  </w:pPr>
                  <w:r w:rsidRPr="0096366B">
                    <w:rPr>
                      <w:bCs/>
                      <w:lang w:val="es-PE" w:eastAsia="es-ES"/>
                    </w:rPr>
                    <w:t>15%</w:t>
                  </w:r>
                </w:p>
              </w:tc>
            </w:tr>
          </w:tbl>
          <w:p w14:paraId="572D95CC" w14:textId="77777777" w:rsidR="00957C8D" w:rsidRPr="0096366B" w:rsidRDefault="00957C8D" w:rsidP="00705C94">
            <w:pPr>
              <w:pStyle w:val="Outline"/>
              <w:ind w:left="236"/>
              <w:jc w:val="both"/>
              <w:rPr>
                <w:rFonts w:ascii="CG Times" w:hAnsi="CG Times"/>
                <w:spacing w:val="-3"/>
                <w:kern w:val="0"/>
                <w:lang w:val="es-PE"/>
              </w:rPr>
            </w:pPr>
            <w:r w:rsidRPr="0096366B">
              <w:rPr>
                <w:rFonts w:ascii="CG Times" w:hAnsi="CG Times"/>
                <w:spacing w:val="-3"/>
                <w:kern w:val="0"/>
                <w:lang w:val="es-PE"/>
              </w:rPr>
              <w:t xml:space="preserve">Condiciones Especiales: </w:t>
            </w:r>
          </w:p>
          <w:p w14:paraId="0AD8A288" w14:textId="77777777" w:rsidR="00957C8D" w:rsidRPr="0096366B" w:rsidRDefault="00957C8D" w:rsidP="00957C8D">
            <w:pPr>
              <w:pStyle w:val="Outline"/>
              <w:numPr>
                <w:ilvl w:val="0"/>
                <w:numId w:val="79"/>
              </w:numPr>
              <w:ind w:left="832"/>
              <w:jc w:val="both"/>
              <w:rPr>
                <w:rFonts w:ascii="CG Times" w:hAnsi="CG Times"/>
                <w:color w:val="000000" w:themeColor="text1"/>
                <w:spacing w:val="-3"/>
                <w:kern w:val="0"/>
                <w:lang w:val="es-PE"/>
              </w:rPr>
            </w:pPr>
            <w:r w:rsidRPr="0096366B">
              <w:rPr>
                <w:rFonts w:ascii="CG Times" w:hAnsi="CG Times"/>
                <w:color w:val="000000" w:themeColor="text1"/>
                <w:spacing w:val="-3"/>
                <w:kern w:val="0"/>
                <w:lang w:val="es-PE"/>
              </w:rPr>
              <w:t xml:space="preserve">La cobertura de la póliza se mantendrá vigente hasta la emisión del </w:t>
            </w:r>
            <w:r w:rsidRPr="0096366B">
              <w:rPr>
                <w:rFonts w:ascii="CG Times" w:hAnsi="CG Times"/>
                <w:i/>
                <w:color w:val="000000" w:themeColor="text1"/>
                <w:spacing w:val="-3"/>
                <w:kern w:val="0"/>
                <w:lang w:val="es-PE"/>
              </w:rPr>
              <w:t>Acta de Conformidad Final de Mejoramiento</w:t>
            </w:r>
            <w:r w:rsidRPr="0096366B">
              <w:rPr>
                <w:rFonts w:ascii="CG Times" w:hAnsi="CG Times"/>
                <w:color w:val="000000" w:themeColor="text1"/>
                <w:spacing w:val="-3"/>
                <w:kern w:val="0"/>
                <w:lang w:val="es-PE"/>
              </w:rPr>
              <w:t xml:space="preserve"> </w:t>
            </w:r>
            <w:r w:rsidRPr="0096366B">
              <w:rPr>
                <w:color w:val="0000FF"/>
                <w:spacing w:val="-3"/>
                <w:lang w:val="es-PE"/>
              </w:rPr>
              <w:t>(Ver CEC subcláusula 1.1 (tt))</w:t>
            </w:r>
          </w:p>
          <w:p w14:paraId="33DFF2B4" w14:textId="77777777" w:rsidR="00957C8D" w:rsidRPr="0096366B" w:rsidRDefault="00957C8D" w:rsidP="00957C8D">
            <w:pPr>
              <w:pStyle w:val="Outline"/>
              <w:numPr>
                <w:ilvl w:val="0"/>
                <w:numId w:val="79"/>
              </w:numPr>
              <w:ind w:left="832"/>
              <w:jc w:val="both"/>
              <w:rPr>
                <w:rFonts w:ascii="CG Times" w:hAnsi="CG Times"/>
                <w:color w:val="000000" w:themeColor="text1"/>
                <w:spacing w:val="-3"/>
                <w:kern w:val="0"/>
                <w:lang w:val="es-PE"/>
              </w:rPr>
            </w:pPr>
            <w:r w:rsidRPr="0096366B">
              <w:rPr>
                <w:rFonts w:ascii="CG Times" w:hAnsi="CG Times"/>
                <w:color w:val="000000" w:themeColor="text1"/>
                <w:spacing w:val="-3"/>
                <w:kern w:val="0"/>
                <w:lang w:val="es-PE"/>
              </w:rPr>
              <w:t xml:space="preserve">La póliza cubrirá todos los gastos incurridos por el asegurado para proteger los bienes dañados o que puedan dañarse, así como aquellos incurridos para evitar mayor pérdida y daño. </w:t>
            </w:r>
          </w:p>
          <w:p w14:paraId="316EBF2E" w14:textId="77777777" w:rsidR="00957C8D" w:rsidRPr="0096366B" w:rsidRDefault="00957C8D" w:rsidP="00957C8D">
            <w:pPr>
              <w:pStyle w:val="Outline"/>
              <w:numPr>
                <w:ilvl w:val="0"/>
                <w:numId w:val="79"/>
              </w:numPr>
              <w:ind w:left="832"/>
              <w:jc w:val="both"/>
              <w:rPr>
                <w:rFonts w:ascii="CG Times" w:hAnsi="CG Times"/>
                <w:color w:val="000000" w:themeColor="text1"/>
                <w:spacing w:val="-3"/>
                <w:lang w:val="es-PE"/>
              </w:rPr>
            </w:pPr>
            <w:r w:rsidRPr="0096366B">
              <w:rPr>
                <w:rFonts w:ascii="CG Times" w:hAnsi="CG Times"/>
                <w:color w:val="000000" w:themeColor="text1"/>
                <w:spacing w:val="-3"/>
                <w:kern w:val="0"/>
                <w:lang w:val="es-PE"/>
              </w:rPr>
              <w:t>La póliza cubrirá toda intervención ejecutada por el asegurado para proteger aquel daño material, personal y/o de otra índole que pueda ocurrir durante la intervención, que incluya bienes y/o personal del Contratante.</w:t>
            </w:r>
          </w:p>
          <w:p w14:paraId="00A90EBF" w14:textId="77777777" w:rsidR="00957C8D" w:rsidRPr="0096366B" w:rsidRDefault="00957C8D" w:rsidP="00957C8D">
            <w:pPr>
              <w:pStyle w:val="Outline"/>
              <w:numPr>
                <w:ilvl w:val="0"/>
                <w:numId w:val="79"/>
              </w:numPr>
              <w:ind w:left="832"/>
              <w:jc w:val="both"/>
              <w:rPr>
                <w:rFonts w:ascii="CG Times" w:hAnsi="CG Times"/>
                <w:color w:val="000000" w:themeColor="text1"/>
                <w:spacing w:val="-3"/>
                <w:lang w:val="es-PE"/>
              </w:rPr>
            </w:pPr>
            <w:r w:rsidRPr="0096366B">
              <w:rPr>
                <w:rFonts w:ascii="CG Times" w:hAnsi="CG Times"/>
                <w:color w:val="000000" w:themeColor="text1"/>
                <w:spacing w:val="-3"/>
                <w:lang w:val="es-PE"/>
              </w:rPr>
              <w:t xml:space="preserve">La cláusula de responsabilidad civil cruzada, debe contemplar la inclusión de más de un asegurado bajo esta póliza, lo cual no afectará los derechos de cualquiera de ellos respecto de cualquier reclamación, demanda, juicio o litigio entablado o hecho por o para cualquier otro asegurado nombrado o por o para algún trabajador de cualquiera de los asegurados nombrados; es decir, que la inclusión de más de un asegurado no incrementará el límite máximo de responsabilidad de la aseguradora. </w:t>
            </w:r>
          </w:p>
          <w:p w14:paraId="70A7705A" w14:textId="77777777" w:rsidR="00957C8D" w:rsidRPr="0096366B" w:rsidRDefault="00957C8D" w:rsidP="00957C8D">
            <w:pPr>
              <w:pStyle w:val="Outline"/>
              <w:numPr>
                <w:ilvl w:val="0"/>
                <w:numId w:val="79"/>
              </w:numPr>
              <w:ind w:left="832"/>
              <w:jc w:val="both"/>
              <w:rPr>
                <w:rFonts w:ascii="CG Times" w:hAnsi="CG Times"/>
                <w:color w:val="000000" w:themeColor="text1"/>
                <w:spacing w:val="-3"/>
                <w:lang w:val="es-PE"/>
              </w:rPr>
            </w:pPr>
            <w:r w:rsidRPr="0096366B">
              <w:rPr>
                <w:rFonts w:ascii="CG Times" w:hAnsi="CG Times"/>
                <w:color w:val="000000" w:themeColor="text1"/>
                <w:spacing w:val="-3"/>
                <w:kern w:val="0"/>
                <w:lang w:val="es-PE"/>
              </w:rPr>
              <w:t>El Contratista deberá asumir y/o defender al Contratante, sus funcionarios y trabajadores, de cualquier reclamo, causado por su culpa o por la de cualquier subcontratista, por el pago de beneficios sociales o del pago en exceso de los límites contratados bajo las coberturas de responsabilidad civil.</w:t>
            </w:r>
          </w:p>
          <w:p w14:paraId="628E2B06" w14:textId="77777777" w:rsidR="00957C8D" w:rsidRPr="0096366B" w:rsidRDefault="00957C8D" w:rsidP="00705C94">
            <w:pPr>
              <w:pStyle w:val="Outline"/>
              <w:ind w:left="236"/>
              <w:jc w:val="both"/>
              <w:rPr>
                <w:rFonts w:ascii="CG Times" w:hAnsi="CG Times"/>
                <w:spacing w:val="-3"/>
                <w:kern w:val="0"/>
                <w:lang w:val="es-PE"/>
              </w:rPr>
            </w:pPr>
            <w:r w:rsidRPr="0096366B">
              <w:rPr>
                <w:rFonts w:ascii="CG Times" w:hAnsi="CG Times"/>
                <w:b/>
                <w:spacing w:val="-3"/>
                <w:kern w:val="0"/>
                <w:u w:val="single"/>
                <w:lang w:val="es-PE"/>
              </w:rPr>
              <w:t>Los deducibles de las coberturas de seguros estarán a cargo del Contratista.</w:t>
            </w:r>
          </w:p>
          <w:p w14:paraId="03157401" w14:textId="77777777" w:rsidR="00957C8D" w:rsidRPr="0096366B" w:rsidRDefault="00957C8D" w:rsidP="00957C8D">
            <w:pPr>
              <w:pStyle w:val="Outline"/>
              <w:numPr>
                <w:ilvl w:val="0"/>
                <w:numId w:val="83"/>
              </w:numPr>
              <w:ind w:left="454"/>
              <w:jc w:val="both"/>
              <w:rPr>
                <w:rFonts w:ascii="CG Times" w:hAnsi="CG Times"/>
                <w:b/>
                <w:spacing w:val="-3"/>
                <w:kern w:val="0"/>
                <w:lang w:val="es-PE"/>
              </w:rPr>
            </w:pPr>
            <w:r w:rsidRPr="0096366B">
              <w:rPr>
                <w:rFonts w:ascii="CG Times" w:hAnsi="CG Times"/>
                <w:b/>
                <w:spacing w:val="-3"/>
                <w:kern w:val="0"/>
                <w:lang w:val="es-PE"/>
              </w:rPr>
              <w:t>Seguro Complementario de Trabajo de Riesgo (SCTR) (pensiones y salud)</w:t>
            </w:r>
          </w:p>
          <w:p w14:paraId="690FF046" w14:textId="77777777" w:rsidR="00957C8D" w:rsidRDefault="00957C8D" w:rsidP="00705C94">
            <w:pPr>
              <w:pStyle w:val="Outline"/>
              <w:ind w:left="454"/>
              <w:jc w:val="both"/>
              <w:rPr>
                <w:rFonts w:ascii="CG Times" w:hAnsi="CG Times"/>
                <w:spacing w:val="-3"/>
                <w:kern w:val="0"/>
                <w:lang w:val="es-PE"/>
              </w:rPr>
            </w:pPr>
            <w:r w:rsidRPr="0096366B">
              <w:rPr>
                <w:rFonts w:ascii="CG Times" w:hAnsi="CG Times"/>
                <w:spacing w:val="-3"/>
                <w:kern w:val="0"/>
                <w:lang w:val="es-PE"/>
              </w:rPr>
              <w:t xml:space="preserve">La póliza deberá cubrir a todo el personal sea peruano y/o extranjero a cargo del Contratista y de los subcontratistas que estén vinculados en la ejecución de las intervenciones durante el plazo total contratado, considerando que todas las intervenciones requieren de manera obligatoria este tipo de seguro, según normatividad vigente. </w:t>
            </w:r>
          </w:p>
          <w:p w14:paraId="2381AA31" w14:textId="77777777" w:rsidR="00957C8D" w:rsidRPr="0096366B" w:rsidRDefault="00957C8D" w:rsidP="00957C8D">
            <w:pPr>
              <w:pStyle w:val="Outline"/>
              <w:numPr>
                <w:ilvl w:val="0"/>
                <w:numId w:val="83"/>
              </w:numPr>
              <w:ind w:left="461"/>
              <w:jc w:val="both"/>
              <w:rPr>
                <w:rFonts w:ascii="CG Times" w:hAnsi="CG Times"/>
                <w:b/>
                <w:spacing w:val="-3"/>
                <w:kern w:val="0"/>
                <w:lang w:val="es-PE"/>
              </w:rPr>
            </w:pPr>
            <w:r w:rsidRPr="0096366B">
              <w:rPr>
                <w:rFonts w:ascii="CG Times" w:hAnsi="CG Times"/>
                <w:b/>
                <w:spacing w:val="-3"/>
                <w:kern w:val="0"/>
                <w:lang w:val="es-PE"/>
              </w:rPr>
              <w:lastRenderedPageBreak/>
              <w:t>Seguro Vida Ley (Decreto Legislativo N° 688)</w:t>
            </w:r>
          </w:p>
          <w:p w14:paraId="406ACE7A" w14:textId="77777777" w:rsidR="00957C8D" w:rsidRPr="0096366B" w:rsidRDefault="00957C8D" w:rsidP="00705C94">
            <w:pPr>
              <w:pStyle w:val="Outline"/>
              <w:ind w:left="454"/>
              <w:jc w:val="both"/>
              <w:rPr>
                <w:rFonts w:ascii="CG Times" w:hAnsi="CG Times"/>
                <w:spacing w:val="-3"/>
                <w:kern w:val="0"/>
                <w:lang w:val="es-PE"/>
              </w:rPr>
            </w:pPr>
            <w:r w:rsidRPr="0096366B">
              <w:rPr>
                <w:rFonts w:ascii="CG Times" w:hAnsi="CG Times"/>
                <w:spacing w:val="-3"/>
                <w:kern w:val="0"/>
                <w:lang w:val="es-PE"/>
              </w:rPr>
              <w:t>El Contratista a su total y única responsabilidad deberá contratar y mantener cobertura de seguro para cualquier personal sea peruano y/o extranjero que realizará el trabajo y/o que esté vinculado en la ejecución de las intervenciones durante el plazo total contratado, bajo las regulaciones y leyes del Perú de acuerdo a lo establecido por la normativa vigente.</w:t>
            </w:r>
          </w:p>
          <w:p w14:paraId="5C7FEC65" w14:textId="77777777" w:rsidR="00957C8D" w:rsidRPr="0096366B" w:rsidRDefault="00957C8D" w:rsidP="00705C94">
            <w:pPr>
              <w:pStyle w:val="Outline"/>
              <w:jc w:val="both"/>
              <w:rPr>
                <w:rFonts w:ascii="CG Times" w:hAnsi="CG Times"/>
                <w:spacing w:val="-3"/>
                <w:kern w:val="0"/>
                <w:lang w:val="es-PE"/>
              </w:rPr>
            </w:pPr>
            <w:r w:rsidRPr="0096366B">
              <w:rPr>
                <w:rFonts w:ascii="CG Times" w:hAnsi="CG Times"/>
                <w:b/>
                <w:spacing w:val="-3"/>
                <w:kern w:val="0"/>
                <w:lang w:val="es-PE"/>
              </w:rPr>
              <w:t>Consideraciones</w:t>
            </w:r>
            <w:r w:rsidRPr="0096366B">
              <w:rPr>
                <w:rFonts w:ascii="CG Times" w:hAnsi="CG Times"/>
                <w:spacing w:val="-3"/>
                <w:kern w:val="0"/>
                <w:lang w:val="es-PE"/>
              </w:rPr>
              <w:t xml:space="preserve"> para los seguros señalados anteriormente:</w:t>
            </w:r>
          </w:p>
          <w:p w14:paraId="329CC2DF" w14:textId="77777777" w:rsidR="00957C8D" w:rsidRPr="0096366B" w:rsidRDefault="00957C8D" w:rsidP="00705C94">
            <w:pPr>
              <w:pStyle w:val="Prrafodelista"/>
              <w:widowControl w:val="0"/>
              <w:ind w:left="560"/>
              <w:jc w:val="both"/>
              <w:outlineLvl w:val="5"/>
              <w:rPr>
                <w:rFonts w:ascii="CG Times" w:hAnsi="CG Times"/>
                <w:spacing w:val="-3"/>
                <w:lang w:val="es-PE"/>
              </w:rPr>
            </w:pPr>
          </w:p>
          <w:p w14:paraId="42ECB93B" w14:textId="77777777" w:rsidR="00957C8D" w:rsidRPr="0096366B" w:rsidRDefault="00957C8D" w:rsidP="00957C8D">
            <w:pPr>
              <w:pStyle w:val="Prrafodelista"/>
              <w:widowControl w:val="0"/>
              <w:numPr>
                <w:ilvl w:val="0"/>
                <w:numId w:val="82"/>
              </w:numPr>
              <w:ind w:left="322"/>
              <w:jc w:val="both"/>
              <w:outlineLvl w:val="5"/>
              <w:rPr>
                <w:rFonts w:eastAsia="Batang"/>
                <w:lang w:val="es-PE" w:eastAsia="es-PE"/>
              </w:rPr>
            </w:pPr>
            <w:r w:rsidRPr="0096366B">
              <w:rPr>
                <w:rFonts w:ascii="CG Times" w:hAnsi="CG Times"/>
                <w:spacing w:val="-3"/>
                <w:lang w:val="es-PE"/>
              </w:rPr>
              <w:t>El Contratista presentará al Contratante obligatoriamente, en cada valorización que corresponda, lo siguiente:</w:t>
            </w:r>
          </w:p>
          <w:p w14:paraId="0E8AEC92" w14:textId="77777777" w:rsidR="00957C8D" w:rsidRPr="0096366B" w:rsidRDefault="00957C8D" w:rsidP="00957C8D">
            <w:pPr>
              <w:pStyle w:val="Outline"/>
              <w:numPr>
                <w:ilvl w:val="5"/>
                <w:numId w:val="80"/>
              </w:numPr>
              <w:ind w:left="785"/>
              <w:jc w:val="both"/>
              <w:rPr>
                <w:rFonts w:ascii="CG Times" w:hAnsi="CG Times"/>
                <w:spacing w:val="-3"/>
                <w:kern w:val="0"/>
                <w:lang w:val="es-PE"/>
              </w:rPr>
            </w:pPr>
            <w:r w:rsidRPr="0096366B">
              <w:rPr>
                <w:rFonts w:ascii="CG Times" w:hAnsi="CG Times"/>
                <w:spacing w:val="-3"/>
                <w:kern w:val="0"/>
                <w:lang w:val="es-PE"/>
              </w:rPr>
              <w:t>El original o copia de las pólizas considerando los Términos y Condiciones señalados en la presente sección.</w:t>
            </w:r>
          </w:p>
          <w:p w14:paraId="02A2523E" w14:textId="77777777" w:rsidR="00957C8D" w:rsidRPr="0096366B" w:rsidRDefault="00957C8D" w:rsidP="00957C8D">
            <w:pPr>
              <w:pStyle w:val="Outline"/>
              <w:numPr>
                <w:ilvl w:val="5"/>
                <w:numId w:val="80"/>
              </w:numPr>
              <w:spacing w:before="0"/>
              <w:ind w:left="785"/>
              <w:jc w:val="both"/>
              <w:rPr>
                <w:rFonts w:ascii="CG Times" w:hAnsi="CG Times"/>
                <w:spacing w:val="-3"/>
                <w:kern w:val="0"/>
                <w:lang w:val="es-PE"/>
              </w:rPr>
            </w:pPr>
            <w:r w:rsidRPr="0096366B">
              <w:rPr>
                <w:rFonts w:ascii="CG Times" w:hAnsi="CG Times"/>
                <w:spacing w:val="-3"/>
                <w:kern w:val="0"/>
                <w:lang w:val="es-PE"/>
              </w:rPr>
              <w:t>Copia de la factura cancelada por el pago de la totalidad de la prima correspondiente de las pólizas contratadas o el convenio de pago de primas de seguros con las facturas correspondientes a las cuotas pagadas cuyo vencimiento es anterior a la fecha de la presentación de la póliza.</w:t>
            </w:r>
          </w:p>
          <w:p w14:paraId="2839C6A7" w14:textId="77777777" w:rsidR="00957C8D" w:rsidRPr="0096366B" w:rsidRDefault="00957C8D" w:rsidP="00957C8D">
            <w:pPr>
              <w:pStyle w:val="Outline"/>
              <w:numPr>
                <w:ilvl w:val="0"/>
                <w:numId w:val="82"/>
              </w:numPr>
              <w:ind w:left="322"/>
              <w:jc w:val="both"/>
              <w:rPr>
                <w:rFonts w:ascii="CG Times" w:hAnsi="CG Times"/>
                <w:spacing w:val="-3"/>
                <w:kern w:val="0"/>
                <w:lang w:val="es-PE"/>
              </w:rPr>
            </w:pPr>
            <w:r w:rsidRPr="0096366B">
              <w:rPr>
                <w:rFonts w:ascii="CG Times" w:hAnsi="CG Times"/>
                <w:spacing w:val="-3"/>
                <w:kern w:val="0"/>
                <w:lang w:val="es-PE"/>
              </w:rPr>
              <w:t>Las pólizas que presente el Contratista deberán incluir un endoso o adenda de cesión de derechos a favor del Contratante considerando lo siguiente:</w:t>
            </w:r>
          </w:p>
          <w:p w14:paraId="4B86BC00" w14:textId="77777777" w:rsidR="00957C8D" w:rsidRPr="0096366B" w:rsidRDefault="00957C8D" w:rsidP="00957C8D">
            <w:pPr>
              <w:pStyle w:val="Outline"/>
              <w:numPr>
                <w:ilvl w:val="5"/>
                <w:numId w:val="81"/>
              </w:numPr>
              <w:ind w:left="769"/>
              <w:jc w:val="both"/>
              <w:rPr>
                <w:rFonts w:ascii="CG Times" w:hAnsi="CG Times"/>
                <w:spacing w:val="-3"/>
                <w:kern w:val="0"/>
                <w:lang w:val="es-PE"/>
              </w:rPr>
            </w:pPr>
            <w:r w:rsidRPr="0096366B">
              <w:rPr>
                <w:rFonts w:ascii="CG Times" w:hAnsi="CG Times"/>
                <w:spacing w:val="-3"/>
                <w:kern w:val="0"/>
                <w:lang w:val="es-PE"/>
              </w:rPr>
              <w:t xml:space="preserve">La compañía de seguros que emite la póliza, se compromete a no anular y/o modificar por ningún motivo y bajo ninguna circunstancia, incluyendo la falta de pago, las coberturas emitidas a favor del Contratista en cumplimiento del presente convenio, sin previo aviso por escrito al Contratante con </w:t>
            </w:r>
            <w:r w:rsidRPr="0096366B">
              <w:rPr>
                <w:color w:val="0000FF"/>
                <w:spacing w:val="-3"/>
                <w:kern w:val="0"/>
                <w:szCs w:val="24"/>
                <w:lang w:val="es-PE"/>
              </w:rPr>
              <w:t>treinta (30)</w:t>
            </w:r>
            <w:r w:rsidRPr="0096366B">
              <w:rPr>
                <w:rFonts w:ascii="CG Times" w:hAnsi="CG Times"/>
                <w:spacing w:val="-3"/>
                <w:kern w:val="0"/>
                <w:lang w:val="es-PE"/>
              </w:rPr>
              <w:t xml:space="preserve"> días de anticipación.</w:t>
            </w:r>
          </w:p>
          <w:p w14:paraId="0AE739D9" w14:textId="77777777" w:rsidR="00957C8D" w:rsidRPr="0096366B" w:rsidRDefault="00957C8D" w:rsidP="00957C8D">
            <w:pPr>
              <w:pStyle w:val="Outline"/>
              <w:numPr>
                <w:ilvl w:val="5"/>
                <w:numId w:val="81"/>
              </w:numPr>
              <w:spacing w:before="0"/>
              <w:ind w:left="769"/>
              <w:jc w:val="both"/>
              <w:rPr>
                <w:rFonts w:ascii="CG Times" w:hAnsi="CG Times"/>
                <w:spacing w:val="-3"/>
                <w:kern w:val="0"/>
                <w:lang w:val="es-PE"/>
              </w:rPr>
            </w:pPr>
            <w:r w:rsidRPr="0096366B">
              <w:rPr>
                <w:rFonts w:ascii="CG Times" w:hAnsi="CG Times"/>
                <w:spacing w:val="-3"/>
                <w:kern w:val="0"/>
                <w:lang w:val="es-PE"/>
              </w:rPr>
              <w:t>En el caso de siniestros que afecten los bienes asegurados las indemnizaciones serán pagadas al Contratante.</w:t>
            </w:r>
          </w:p>
          <w:p w14:paraId="63A2F83F" w14:textId="77777777" w:rsidR="00957C8D" w:rsidRPr="0096366B" w:rsidRDefault="00957C8D" w:rsidP="00957C8D">
            <w:pPr>
              <w:pStyle w:val="Outline"/>
              <w:numPr>
                <w:ilvl w:val="0"/>
                <w:numId w:val="82"/>
              </w:numPr>
              <w:ind w:left="344"/>
              <w:jc w:val="both"/>
              <w:rPr>
                <w:rFonts w:ascii="CG Times" w:hAnsi="CG Times"/>
                <w:spacing w:val="-3"/>
                <w:kern w:val="0"/>
                <w:lang w:val="es-PE"/>
              </w:rPr>
            </w:pPr>
            <w:r w:rsidRPr="0096366B">
              <w:rPr>
                <w:rFonts w:ascii="CG Times" w:hAnsi="CG Times"/>
                <w:spacing w:val="-3"/>
                <w:kern w:val="0"/>
                <w:lang w:val="es-PE"/>
              </w:rPr>
              <w:t>Que el Contratista tendrá total y exclusiva responsabilidad por el pago de todas las obligaciones sociales relacionadas con su personal tales como el pago de remuneraciones, CTS, indemnizaciones, préstamos, leyes sociales y demás derecho y beneficios que le correspondan y en general cualquier contribución, aporte o tributo creado o por crearse que sea aplicable para estos casos, obligándose a mantener al Contratante libre de cualquier reclamo por estos conceptos, en tanto dicho personal no tiene ni tendrá ninguna vinculación de orden laboral ni contractual con el Contratante.</w:t>
            </w:r>
          </w:p>
          <w:p w14:paraId="7E1A6E7C" w14:textId="77777777" w:rsidR="00957C8D" w:rsidRPr="0096366B" w:rsidRDefault="00957C8D" w:rsidP="00957C8D">
            <w:pPr>
              <w:pStyle w:val="Outline"/>
              <w:numPr>
                <w:ilvl w:val="0"/>
                <w:numId w:val="82"/>
              </w:numPr>
              <w:ind w:left="344"/>
              <w:jc w:val="both"/>
              <w:rPr>
                <w:rFonts w:ascii="CG Times" w:hAnsi="CG Times"/>
                <w:spacing w:val="-3"/>
                <w:kern w:val="0"/>
                <w:lang w:val="es-PE"/>
              </w:rPr>
            </w:pPr>
            <w:r w:rsidRPr="0096366B">
              <w:rPr>
                <w:rFonts w:ascii="CG Times" w:hAnsi="CG Times"/>
                <w:spacing w:val="-3"/>
                <w:kern w:val="0"/>
                <w:lang w:val="es-PE"/>
              </w:rPr>
              <w:lastRenderedPageBreak/>
              <w:t>El Contratista podrá contratar, bajo su propio costo, otras pólizas y coberturas no solicitadas que considere necesarias para mejorar su posición de riesgo.</w:t>
            </w:r>
          </w:p>
          <w:p w14:paraId="570D96F0" w14:textId="77777777" w:rsidR="00957C8D" w:rsidRPr="0096366B" w:rsidRDefault="00957C8D" w:rsidP="00957C8D">
            <w:pPr>
              <w:pStyle w:val="Outline"/>
              <w:numPr>
                <w:ilvl w:val="0"/>
                <w:numId w:val="82"/>
              </w:numPr>
              <w:ind w:left="344"/>
              <w:jc w:val="both"/>
              <w:rPr>
                <w:rFonts w:ascii="CG Times" w:hAnsi="CG Times"/>
                <w:spacing w:val="-3"/>
                <w:kern w:val="0"/>
                <w:lang w:val="es-PE"/>
              </w:rPr>
            </w:pPr>
            <w:r w:rsidRPr="0096366B">
              <w:rPr>
                <w:rFonts w:ascii="CG Times" w:hAnsi="CG Times"/>
                <w:spacing w:val="-3"/>
                <w:kern w:val="0"/>
                <w:lang w:val="es-PE"/>
              </w:rPr>
              <w:t>La responsabilidad asumida por el Contratista en el marco del contrato no podrá ser limitada, enervada ni disminuida por las condiciones que pudieran establecer en un futuro las pólizas de seguros antes indicadas.</w:t>
            </w:r>
          </w:p>
          <w:p w14:paraId="3F6453D3" w14:textId="77777777" w:rsidR="00957C8D" w:rsidRPr="0096366B" w:rsidRDefault="00957C8D" w:rsidP="00957C8D">
            <w:pPr>
              <w:pStyle w:val="Outline"/>
              <w:numPr>
                <w:ilvl w:val="0"/>
                <w:numId w:val="82"/>
              </w:numPr>
              <w:ind w:left="344"/>
              <w:jc w:val="both"/>
              <w:rPr>
                <w:rFonts w:ascii="CG Times" w:hAnsi="CG Times"/>
                <w:spacing w:val="-3"/>
                <w:kern w:val="0"/>
                <w:lang w:val="es-PE"/>
              </w:rPr>
            </w:pPr>
            <w:r w:rsidRPr="0096366B">
              <w:rPr>
                <w:rFonts w:ascii="CG Times" w:hAnsi="CG Times"/>
                <w:spacing w:val="-3"/>
                <w:kern w:val="0"/>
                <w:lang w:val="es-PE"/>
              </w:rPr>
              <w:t>El Contratista acepta que asume bajo su total responsabilidad y riesgo, los gastos y costos por pérdidas y/o daños materiales y/o daños corporales e incapacidad o muerte de cualquier persona o personas, en la eventualidad que un accidente ocurra y el Contratista no haya provisto adecuadas coberturas cuando fuesen necesarias durante el desarrollo de sus actividades.</w:t>
            </w:r>
          </w:p>
          <w:p w14:paraId="06F088F1" w14:textId="77777777" w:rsidR="00957C8D" w:rsidRPr="0096366B" w:rsidRDefault="00957C8D" w:rsidP="00957C8D">
            <w:pPr>
              <w:pStyle w:val="Outline"/>
              <w:numPr>
                <w:ilvl w:val="0"/>
                <w:numId w:val="82"/>
              </w:numPr>
              <w:ind w:left="344"/>
              <w:jc w:val="both"/>
              <w:rPr>
                <w:rFonts w:ascii="CG Times" w:hAnsi="CG Times"/>
                <w:spacing w:val="-3"/>
                <w:kern w:val="0"/>
                <w:lang w:val="es-PE"/>
              </w:rPr>
            </w:pPr>
            <w:r w:rsidRPr="0096366B">
              <w:rPr>
                <w:rFonts w:ascii="CG Times" w:hAnsi="CG Times"/>
                <w:spacing w:val="-3"/>
                <w:kern w:val="0"/>
                <w:lang w:val="es-PE"/>
              </w:rPr>
              <w:t>Todas las pólizas o certificados solicitados deberán señalar que son coberturas primarias para lo que respecta al Contratante.</w:t>
            </w:r>
          </w:p>
          <w:p w14:paraId="54C23D5F" w14:textId="77777777" w:rsidR="00957C8D" w:rsidRPr="0096366B" w:rsidRDefault="00957C8D" w:rsidP="00957C8D">
            <w:pPr>
              <w:pStyle w:val="Outline"/>
              <w:numPr>
                <w:ilvl w:val="0"/>
                <w:numId w:val="82"/>
              </w:numPr>
              <w:ind w:left="344"/>
              <w:jc w:val="both"/>
              <w:rPr>
                <w:rFonts w:ascii="CG Times" w:hAnsi="CG Times"/>
                <w:spacing w:val="-3"/>
                <w:kern w:val="0"/>
                <w:lang w:val="es-PE"/>
              </w:rPr>
            </w:pPr>
            <w:r w:rsidRPr="0096366B">
              <w:rPr>
                <w:rFonts w:ascii="CG Times" w:hAnsi="CG Times"/>
                <w:spacing w:val="-3"/>
                <w:kern w:val="0"/>
                <w:lang w:val="es-PE"/>
              </w:rPr>
              <w:t>El asegurador deberá renunciar a su derecho de repetición contra el Contratante, funcionarios y trabajadores, lo cual deberá de constar específicamente en el condicionado particular y/o endoso respectivo.</w:t>
            </w:r>
          </w:p>
          <w:p w14:paraId="3AB94BB7" w14:textId="77777777" w:rsidR="00957C8D" w:rsidRPr="0096366B" w:rsidRDefault="00957C8D" w:rsidP="00957C8D">
            <w:pPr>
              <w:pStyle w:val="Outline"/>
              <w:numPr>
                <w:ilvl w:val="0"/>
                <w:numId w:val="82"/>
              </w:numPr>
              <w:ind w:left="344"/>
              <w:jc w:val="both"/>
              <w:rPr>
                <w:rFonts w:ascii="CG Times" w:hAnsi="CG Times"/>
                <w:spacing w:val="-3"/>
                <w:kern w:val="0"/>
                <w:lang w:val="es-PE"/>
              </w:rPr>
            </w:pPr>
            <w:r w:rsidRPr="0096366B">
              <w:rPr>
                <w:rFonts w:ascii="CG Times" w:hAnsi="CG Times"/>
                <w:spacing w:val="-3"/>
                <w:kern w:val="0"/>
                <w:lang w:val="es-PE"/>
              </w:rPr>
              <w:t>El Contratista es responsable de requerir y verificar que cada uno de los subcontratistas, sean estos directos o indirectos, o contratistas independientes comprometidos en desarrollar los servicios o trabajos relacionados con el Contrato, mantengan en vigor el mínimo de seguros requeridos anteriormente, especificando que el Contratante, sus funcionarios y trabajadores serán eximidos de todo reclamo, costo o gasto, resultante de las operaciones bajo este contrato. Así también cada subcontratista será responsable por garantizar el pago de los beneficios sociales de todos los trabajadores (empleados y obreros) en concordancia con las leyes y regulaciones peruanas.</w:t>
            </w:r>
          </w:p>
          <w:p w14:paraId="719A7C07" w14:textId="77777777" w:rsidR="00957C8D" w:rsidRPr="0096366B" w:rsidRDefault="00957C8D" w:rsidP="00957C8D">
            <w:pPr>
              <w:pStyle w:val="Outline"/>
              <w:numPr>
                <w:ilvl w:val="0"/>
                <w:numId w:val="82"/>
              </w:numPr>
              <w:ind w:left="344"/>
              <w:jc w:val="both"/>
              <w:rPr>
                <w:rFonts w:ascii="CG Times" w:hAnsi="CG Times"/>
                <w:spacing w:val="-3"/>
                <w:kern w:val="0"/>
                <w:lang w:val="es-PE"/>
              </w:rPr>
            </w:pPr>
            <w:r w:rsidRPr="0096366B">
              <w:rPr>
                <w:rFonts w:ascii="CG Times" w:hAnsi="CG Times"/>
                <w:spacing w:val="-3"/>
                <w:kern w:val="0"/>
                <w:lang w:val="es-PE"/>
              </w:rPr>
              <w:t xml:space="preserve">El Contratista deberá obtener una expresa autorización del Contratante antes de realizar cualquier cambio, modificación o cancelación de las pólizas de seguro exigidas en virtud del contrato. Asimismo, cada póliza o certificado de seguro debe contemplar un compromiso del asegurador obligándolo a proporcionar, con </w:t>
            </w:r>
            <w:r w:rsidRPr="0096366B">
              <w:rPr>
                <w:color w:val="0000FF"/>
                <w:spacing w:val="-3"/>
                <w:kern w:val="0"/>
                <w:szCs w:val="24"/>
                <w:lang w:val="es-PE"/>
              </w:rPr>
              <w:t>treinta (30)</w:t>
            </w:r>
            <w:r w:rsidRPr="0096366B">
              <w:rPr>
                <w:rFonts w:ascii="CG Times" w:hAnsi="CG Times"/>
                <w:spacing w:val="-3"/>
                <w:kern w:val="0"/>
                <w:lang w:val="es-PE"/>
              </w:rPr>
              <w:t xml:space="preserve"> días de anticipación, un aviso por escrito a la empresa de tal cambio y/o cancelación.</w:t>
            </w:r>
          </w:p>
          <w:p w14:paraId="4E94FC7F" w14:textId="77777777" w:rsidR="00957C8D" w:rsidRPr="0096366B" w:rsidRDefault="00957C8D" w:rsidP="00957C8D">
            <w:pPr>
              <w:pStyle w:val="Outline"/>
              <w:numPr>
                <w:ilvl w:val="0"/>
                <w:numId w:val="82"/>
              </w:numPr>
              <w:ind w:left="344"/>
              <w:jc w:val="both"/>
              <w:rPr>
                <w:rFonts w:ascii="CG Times" w:hAnsi="CG Times"/>
                <w:spacing w:val="-3"/>
                <w:kern w:val="0"/>
                <w:lang w:val="es-PE"/>
              </w:rPr>
            </w:pPr>
            <w:r w:rsidRPr="0096366B">
              <w:rPr>
                <w:rFonts w:ascii="CG Times" w:hAnsi="CG Times"/>
                <w:spacing w:val="-3"/>
                <w:kern w:val="0"/>
                <w:lang w:val="es-PE"/>
              </w:rPr>
              <w:t xml:space="preserve">La responsabilidad del Contratista o de cualquier otra persona – natural o jurídica – relacionada al Contratista no está limitada a las estipulaciones aquí señaladas de cómo se ha de contratar el seguro, así como tampoco al no pago de los siniestros por parte de la aseguradora, </w:t>
            </w:r>
            <w:r w:rsidRPr="0096366B">
              <w:rPr>
                <w:rFonts w:ascii="CG Times" w:hAnsi="CG Times"/>
                <w:spacing w:val="-3"/>
                <w:kern w:val="0"/>
                <w:lang w:val="es-PE"/>
              </w:rPr>
              <w:lastRenderedPageBreak/>
              <w:t>sea esta por razones de orden técnico, insolvencia, bancarrota o deficiencia en el pago de siniestros.</w:t>
            </w:r>
          </w:p>
          <w:p w14:paraId="44A779F7" w14:textId="77777777" w:rsidR="00957C8D" w:rsidRPr="0096366B" w:rsidRDefault="00957C8D" w:rsidP="00957C8D">
            <w:pPr>
              <w:pStyle w:val="Outline"/>
              <w:numPr>
                <w:ilvl w:val="0"/>
                <w:numId w:val="82"/>
              </w:numPr>
              <w:ind w:left="344"/>
              <w:jc w:val="both"/>
              <w:rPr>
                <w:rFonts w:ascii="CG Times" w:hAnsi="CG Times"/>
                <w:spacing w:val="-3"/>
                <w:kern w:val="0"/>
                <w:lang w:val="es-PE"/>
              </w:rPr>
            </w:pPr>
            <w:r w:rsidRPr="0096366B">
              <w:rPr>
                <w:rFonts w:ascii="CG Times" w:hAnsi="CG Times"/>
                <w:spacing w:val="-3"/>
                <w:kern w:val="0"/>
                <w:lang w:val="es-PE"/>
              </w:rPr>
              <w:t xml:space="preserve">Todo deducible o prima correspondiente a las pólizas de seguro antes descritas, será asumido únicamente por riesgo y cuenta del Contratista. Asimismo, se acuerda que el asegurador no podrá recurrir al Contratante, funcionarios y trabajadores por el pago de primas, deducibles o valuaciones. </w:t>
            </w:r>
          </w:p>
          <w:p w14:paraId="67FECCCC" w14:textId="77777777" w:rsidR="00957C8D" w:rsidRPr="0096366B" w:rsidRDefault="00957C8D" w:rsidP="00957C8D">
            <w:pPr>
              <w:pStyle w:val="Outline"/>
              <w:numPr>
                <w:ilvl w:val="0"/>
                <w:numId w:val="82"/>
              </w:numPr>
              <w:ind w:left="344"/>
              <w:jc w:val="both"/>
              <w:rPr>
                <w:rFonts w:ascii="CG Times" w:hAnsi="CG Times"/>
                <w:spacing w:val="-3"/>
                <w:kern w:val="0"/>
                <w:lang w:val="es-PE"/>
              </w:rPr>
            </w:pPr>
            <w:r w:rsidRPr="0096366B">
              <w:rPr>
                <w:rFonts w:ascii="CG Times" w:hAnsi="CG Times"/>
                <w:spacing w:val="-3"/>
                <w:kern w:val="0"/>
                <w:lang w:val="es-PE"/>
              </w:rPr>
              <w:t xml:space="preserve">El Contratista está obligado a informar al Contratante, a través de envío de copias de </w:t>
            </w:r>
            <w:r w:rsidRPr="0096366B">
              <w:rPr>
                <w:rFonts w:ascii="CG Times" w:hAnsi="CG Times"/>
                <w:color w:val="000000" w:themeColor="text1"/>
                <w:spacing w:val="-3"/>
                <w:kern w:val="0"/>
                <w:lang w:val="es-PE"/>
              </w:rPr>
              <w:t>cartas o correos electrónicos, de todas las declaraciones de siniestros reportados a la aseguradora, que se deberán efectuar dentro de los plazos establecidos en los respectivos condicionados.</w:t>
            </w:r>
          </w:p>
          <w:p w14:paraId="3503A6AC" w14:textId="77777777" w:rsidR="00957C8D" w:rsidRPr="0096366B" w:rsidRDefault="00957C8D" w:rsidP="00957C8D">
            <w:pPr>
              <w:pStyle w:val="Outline"/>
              <w:numPr>
                <w:ilvl w:val="0"/>
                <w:numId w:val="82"/>
              </w:numPr>
              <w:ind w:left="344"/>
              <w:jc w:val="both"/>
              <w:rPr>
                <w:rFonts w:ascii="CG Times" w:hAnsi="CG Times"/>
                <w:spacing w:val="-3"/>
                <w:kern w:val="0"/>
                <w:lang w:val="es-PE"/>
              </w:rPr>
            </w:pPr>
            <w:r w:rsidRPr="0096366B">
              <w:rPr>
                <w:rFonts w:ascii="CG Times" w:hAnsi="CG Times"/>
                <w:spacing w:val="-3"/>
                <w:kern w:val="0"/>
                <w:lang w:val="es-PE"/>
              </w:rPr>
              <w:t>El Contratista se obliga a presentar al Contratante un informe trimestral de los siniestros presentados a las compañías de seguros indicando su calificación (en proceso de liquidación, pagados o rechazados), montos indemnizados y/o reservados y el estatus de los mismos a la fecha del informe.</w:t>
            </w:r>
          </w:p>
          <w:p w14:paraId="681DD1EC" w14:textId="77777777" w:rsidR="00957C8D" w:rsidRPr="0096366B" w:rsidRDefault="00957C8D" w:rsidP="00957C8D">
            <w:pPr>
              <w:pStyle w:val="Outline"/>
              <w:numPr>
                <w:ilvl w:val="0"/>
                <w:numId w:val="82"/>
              </w:numPr>
              <w:ind w:left="344"/>
              <w:jc w:val="both"/>
              <w:rPr>
                <w:rFonts w:ascii="CG Times" w:hAnsi="CG Times"/>
                <w:spacing w:val="-3"/>
                <w:kern w:val="0"/>
                <w:lang w:val="es-PE"/>
              </w:rPr>
            </w:pPr>
            <w:r w:rsidRPr="0096366B">
              <w:rPr>
                <w:rFonts w:ascii="CG Times" w:hAnsi="CG Times"/>
                <w:spacing w:val="-3"/>
                <w:kern w:val="0"/>
                <w:lang w:val="es-PE"/>
              </w:rPr>
              <w:t xml:space="preserve">Las pólizas y demás documentación requerida en este acápite de seguros estarán a disposición del Contratante quien podrá solicitarlas en cualquier momento para su verificación. </w:t>
            </w:r>
          </w:p>
          <w:p w14:paraId="5B0B48D6" w14:textId="25E7286D" w:rsidR="006D2DE0" w:rsidRPr="006D2DE0" w:rsidRDefault="00957C8D" w:rsidP="006D2DE0">
            <w:pPr>
              <w:pStyle w:val="Outline"/>
              <w:numPr>
                <w:ilvl w:val="0"/>
                <w:numId w:val="82"/>
              </w:numPr>
              <w:ind w:left="344"/>
              <w:jc w:val="both"/>
              <w:rPr>
                <w:rFonts w:ascii="CG Times" w:hAnsi="CG Times"/>
                <w:spacing w:val="-3"/>
                <w:kern w:val="0"/>
                <w:lang w:val="es-PE"/>
              </w:rPr>
            </w:pPr>
            <w:r w:rsidRPr="0096366B">
              <w:rPr>
                <w:rFonts w:ascii="CG Times" w:hAnsi="CG Times"/>
                <w:spacing w:val="-3"/>
                <w:kern w:val="0"/>
                <w:lang w:val="es-PE"/>
              </w:rPr>
              <w:t>Queda estipulado que cualquier reclamo, de cualquier naturaleza, dirigido equivocadamente contra el Contratante será asumido directa y plenamente por el Contratista.</w:t>
            </w:r>
          </w:p>
        </w:tc>
      </w:tr>
      <w:tr w:rsidR="00957C8D" w:rsidRPr="0096366B" w14:paraId="2AA64306" w14:textId="77777777" w:rsidTr="00705C94">
        <w:tc>
          <w:tcPr>
            <w:tcW w:w="1838" w:type="dxa"/>
          </w:tcPr>
          <w:p w14:paraId="3161FE60" w14:textId="77777777" w:rsidR="00957C8D" w:rsidRPr="0096366B" w:rsidRDefault="00022ECD" w:rsidP="00705C94">
            <w:pPr>
              <w:rPr>
                <w:b/>
                <w:lang w:val="es-PE"/>
              </w:rPr>
            </w:pPr>
            <w:r>
              <w:rPr>
                <w:b/>
                <w:lang w:val="es-PE"/>
              </w:rPr>
              <w:lastRenderedPageBreak/>
              <w:t>CEC</w:t>
            </w:r>
            <w:r w:rsidR="00957C8D" w:rsidRPr="0096366B">
              <w:rPr>
                <w:b/>
                <w:lang w:val="es-PE"/>
              </w:rPr>
              <w:t xml:space="preserve"> 13.2</w:t>
            </w:r>
          </w:p>
        </w:tc>
        <w:tc>
          <w:tcPr>
            <w:tcW w:w="7229" w:type="dxa"/>
          </w:tcPr>
          <w:p w14:paraId="17686C9D" w14:textId="77777777" w:rsidR="00957C8D" w:rsidRPr="0096366B" w:rsidRDefault="00957C8D" w:rsidP="00705C94">
            <w:pPr>
              <w:rPr>
                <w:spacing w:val="-3"/>
                <w:lang w:val="es-PE"/>
              </w:rPr>
            </w:pPr>
            <w:r w:rsidRPr="0096366B">
              <w:rPr>
                <w:spacing w:val="-3"/>
                <w:lang w:val="es-PE"/>
              </w:rPr>
              <w:t>Se reemplaza de acuerdo al siguiente detalle:</w:t>
            </w:r>
          </w:p>
          <w:p w14:paraId="1C1B7E4E" w14:textId="77777777" w:rsidR="00957C8D" w:rsidRPr="0096366B" w:rsidRDefault="00957C8D" w:rsidP="00705C94">
            <w:pPr>
              <w:pStyle w:val="Outline"/>
              <w:jc w:val="both"/>
              <w:rPr>
                <w:rFonts w:ascii="CG Times" w:hAnsi="CG Times"/>
                <w:spacing w:val="-3"/>
                <w:kern w:val="0"/>
                <w:lang w:val="es-PE"/>
              </w:rPr>
            </w:pPr>
            <w:r w:rsidRPr="0096366B">
              <w:rPr>
                <w:rFonts w:ascii="CG Times" w:hAnsi="CG Times"/>
                <w:spacing w:val="-3"/>
                <w:kern w:val="0"/>
                <w:lang w:val="es-PE"/>
              </w:rPr>
              <w:t>El Contratista entregará al Supervisor</w:t>
            </w:r>
            <w:r>
              <w:rPr>
                <w:rFonts w:ascii="CG Times" w:hAnsi="CG Times"/>
                <w:spacing w:val="-3"/>
                <w:kern w:val="0"/>
                <w:lang w:val="es-PE"/>
              </w:rPr>
              <w:t xml:space="preserve"> </w:t>
            </w:r>
            <w:r w:rsidRPr="0096366B">
              <w:rPr>
                <w:rFonts w:ascii="CG Times" w:hAnsi="CG Times"/>
                <w:spacing w:val="-3"/>
                <w:kern w:val="0"/>
                <w:lang w:val="es-PE"/>
              </w:rPr>
              <w:t xml:space="preserve">las pólizas o certificados para la verificación de términos y condiciones y remitirlo al Contratante (Oficina de Administración) para su conformidad y con ello sea derivado al Administrador del Contrato.  </w:t>
            </w:r>
          </w:p>
          <w:p w14:paraId="65C943CF" w14:textId="77777777" w:rsidR="00957C8D" w:rsidRPr="0096366B" w:rsidRDefault="00957C8D" w:rsidP="00957C8D">
            <w:pPr>
              <w:pStyle w:val="Outline"/>
              <w:numPr>
                <w:ilvl w:val="0"/>
                <w:numId w:val="84"/>
              </w:numPr>
              <w:ind w:left="596"/>
              <w:jc w:val="both"/>
              <w:rPr>
                <w:rFonts w:ascii="CG Times" w:hAnsi="CG Times"/>
                <w:color w:val="000000" w:themeColor="text1"/>
                <w:spacing w:val="-3"/>
                <w:kern w:val="0"/>
                <w:lang w:val="es-PE"/>
              </w:rPr>
            </w:pPr>
            <w:r w:rsidRPr="0096366B">
              <w:rPr>
                <w:rFonts w:ascii="CG Times" w:hAnsi="CG Times"/>
                <w:spacing w:val="-3"/>
                <w:kern w:val="0"/>
                <w:lang w:val="es-PE"/>
              </w:rPr>
              <w:t>En el caso del seguro CAR, deberá contar con la conformidad final del Administrador del Contrato previo al inicio de la</w:t>
            </w:r>
            <w:r w:rsidRPr="0096366B">
              <w:rPr>
                <w:rFonts w:ascii="CG Times" w:hAnsi="CG Times"/>
                <w:b/>
                <w:bCs/>
                <w:color w:val="000000" w:themeColor="text1"/>
                <w:spacing w:val="-3"/>
                <w:kern w:val="0"/>
                <w:lang w:val="es-PE"/>
              </w:rPr>
              <w:t xml:space="preserve"> </w:t>
            </w:r>
            <w:r w:rsidRPr="0096366B">
              <w:rPr>
                <w:rFonts w:ascii="CG Times" w:hAnsi="CG Times"/>
                <w:i/>
                <w:color w:val="000000" w:themeColor="text1"/>
                <w:spacing w:val="-3"/>
                <w:kern w:val="0"/>
                <w:lang w:val="es-PE"/>
              </w:rPr>
              <w:t>Ejecución física del mejoramiento</w:t>
            </w:r>
            <w:r w:rsidRPr="0096366B">
              <w:rPr>
                <w:rFonts w:ascii="CG Times" w:hAnsi="CG Times"/>
                <w:b/>
                <w:color w:val="000000" w:themeColor="text1"/>
                <w:spacing w:val="-3"/>
                <w:kern w:val="0"/>
                <w:lang w:val="es-PE"/>
              </w:rPr>
              <w:t xml:space="preserve"> </w:t>
            </w:r>
            <w:r w:rsidRPr="0096366B">
              <w:rPr>
                <w:color w:val="0000FF"/>
                <w:spacing w:val="-3"/>
                <w:lang w:val="es-PE"/>
              </w:rPr>
              <w:t xml:space="preserve">(Ver CEC subcláusula 1.1 (ss)), </w:t>
            </w:r>
            <w:r w:rsidRPr="0096366B">
              <w:rPr>
                <w:rFonts w:ascii="CG Times" w:hAnsi="CG Times"/>
                <w:color w:val="000000" w:themeColor="text1"/>
                <w:spacing w:val="-3"/>
                <w:kern w:val="0"/>
                <w:lang w:val="es-PE"/>
              </w:rPr>
              <w:t>y presentar la vigencia en cada informe mensual correspondiente.</w:t>
            </w:r>
          </w:p>
          <w:p w14:paraId="753B555B" w14:textId="77777777" w:rsidR="00957C8D" w:rsidRPr="0096366B" w:rsidRDefault="00957C8D" w:rsidP="00957C8D">
            <w:pPr>
              <w:pStyle w:val="Outline"/>
              <w:numPr>
                <w:ilvl w:val="0"/>
                <w:numId w:val="84"/>
              </w:numPr>
              <w:ind w:left="596"/>
              <w:jc w:val="both"/>
              <w:rPr>
                <w:rFonts w:ascii="CG Times" w:hAnsi="CG Times"/>
                <w:color w:val="000000" w:themeColor="text1"/>
                <w:spacing w:val="-3"/>
                <w:kern w:val="0"/>
                <w:lang w:val="es-PE"/>
              </w:rPr>
            </w:pPr>
            <w:r w:rsidRPr="0096366B">
              <w:rPr>
                <w:rFonts w:ascii="CG Times" w:hAnsi="CG Times"/>
                <w:color w:val="000000" w:themeColor="text1"/>
                <w:spacing w:val="-3"/>
                <w:kern w:val="0"/>
                <w:lang w:val="es-PE"/>
              </w:rPr>
              <w:t xml:space="preserve">Para los demás seguros vigentes (SCTR; Vida Ley), deberán ser presentado en cada informe mensual. </w:t>
            </w:r>
          </w:p>
          <w:p w14:paraId="00467940" w14:textId="77777777" w:rsidR="00957C8D" w:rsidRPr="0096366B" w:rsidRDefault="00957C8D" w:rsidP="00705C94">
            <w:pPr>
              <w:pStyle w:val="Outline"/>
              <w:jc w:val="both"/>
              <w:rPr>
                <w:spacing w:val="-3"/>
                <w:lang w:val="es-PE"/>
              </w:rPr>
            </w:pPr>
            <w:r w:rsidRPr="0096366B">
              <w:rPr>
                <w:spacing w:val="-3"/>
                <w:lang w:val="es-PE"/>
              </w:rPr>
              <w:t>Dichos seguros deberán contemplar indemnizaciones pagaderas en los tipos y proporciones de monedas requeridos para rectificar la pérdida y/o daños y/o perjuicios ocasionados.</w:t>
            </w:r>
          </w:p>
        </w:tc>
      </w:tr>
      <w:tr w:rsidR="00957C8D" w:rsidRPr="0096366B" w14:paraId="5DAAEF34" w14:textId="77777777" w:rsidTr="00705C94">
        <w:tc>
          <w:tcPr>
            <w:tcW w:w="1838" w:type="dxa"/>
          </w:tcPr>
          <w:p w14:paraId="47660E8E" w14:textId="77777777" w:rsidR="00957C8D" w:rsidRPr="0096366B" w:rsidRDefault="00022ECD" w:rsidP="00705C94">
            <w:pPr>
              <w:rPr>
                <w:b/>
                <w:lang w:val="es-PE"/>
              </w:rPr>
            </w:pPr>
            <w:r>
              <w:rPr>
                <w:b/>
                <w:lang w:val="es-PE"/>
              </w:rPr>
              <w:t>CEC</w:t>
            </w:r>
            <w:r w:rsidR="00957C8D" w:rsidRPr="0096366B">
              <w:rPr>
                <w:b/>
                <w:lang w:val="es-PE"/>
              </w:rPr>
              <w:t xml:space="preserve"> 13.3</w:t>
            </w:r>
          </w:p>
        </w:tc>
        <w:tc>
          <w:tcPr>
            <w:tcW w:w="7229" w:type="dxa"/>
          </w:tcPr>
          <w:p w14:paraId="3149297D" w14:textId="77777777" w:rsidR="00957C8D" w:rsidRPr="0096366B" w:rsidRDefault="00957C8D" w:rsidP="00705C94">
            <w:pPr>
              <w:jc w:val="both"/>
              <w:rPr>
                <w:color w:val="000000" w:themeColor="text1"/>
                <w:spacing w:val="-3"/>
                <w:lang w:val="es-PE"/>
              </w:rPr>
            </w:pPr>
            <w:r w:rsidRPr="0096366B">
              <w:rPr>
                <w:color w:val="000000" w:themeColor="text1"/>
                <w:spacing w:val="-3"/>
                <w:lang w:val="es-PE"/>
              </w:rPr>
              <w:t>Se reemplaza de acuerdo al siguiente detalle:</w:t>
            </w:r>
          </w:p>
          <w:p w14:paraId="5EC97A53" w14:textId="77777777" w:rsidR="00957C8D" w:rsidRPr="0096366B" w:rsidRDefault="00957C8D" w:rsidP="00705C94">
            <w:pPr>
              <w:jc w:val="both"/>
              <w:rPr>
                <w:rFonts w:ascii="CG Times" w:hAnsi="CG Times"/>
                <w:spacing w:val="-3"/>
                <w:lang w:val="es-PE"/>
              </w:rPr>
            </w:pPr>
            <w:r w:rsidRPr="0096366B">
              <w:rPr>
                <w:rFonts w:ascii="CG Times" w:hAnsi="CG Times"/>
                <w:spacing w:val="-3"/>
                <w:lang w:val="es-PE"/>
              </w:rPr>
              <w:lastRenderedPageBreak/>
              <w:t xml:space="preserve">Queda determinantemente establecido que el Contratista es responsable exclusivo de la contratación y vigencia de seguros, pólizas y certificados correspondientes. </w:t>
            </w:r>
          </w:p>
          <w:p w14:paraId="72669ACA" w14:textId="77777777" w:rsidR="00957C8D" w:rsidRPr="0096366B" w:rsidRDefault="00957C8D" w:rsidP="00705C94">
            <w:pPr>
              <w:pStyle w:val="Outline"/>
              <w:jc w:val="both"/>
              <w:rPr>
                <w:rFonts w:ascii="CG Times" w:hAnsi="CG Times"/>
                <w:color w:val="000000" w:themeColor="text1"/>
                <w:spacing w:val="-3"/>
                <w:kern w:val="0"/>
                <w:lang w:val="es-PE"/>
              </w:rPr>
            </w:pPr>
            <w:r w:rsidRPr="0096366B">
              <w:rPr>
                <w:rFonts w:ascii="CG Times" w:hAnsi="CG Times"/>
                <w:spacing w:val="-3"/>
                <w:kern w:val="0"/>
                <w:lang w:val="es-PE"/>
              </w:rPr>
              <w:t>Si durante la ejecución de las intervenciones el Contratista no mantuviera vigente las pólizas y los certificados exigidos, el Contratante no pagará las valorizaciones hasta que estas sean entregadas por el Contratista</w:t>
            </w:r>
            <w:r w:rsidRPr="0096366B">
              <w:rPr>
                <w:rFonts w:ascii="CG Times" w:hAnsi="CG Times"/>
                <w:color w:val="000000" w:themeColor="text1"/>
                <w:spacing w:val="-3"/>
                <w:kern w:val="0"/>
                <w:lang w:val="es-PE"/>
              </w:rPr>
              <w:t>, sin que esto conlleve al pago de intereses por dicho retraso.</w:t>
            </w:r>
          </w:p>
          <w:p w14:paraId="654D3303" w14:textId="77777777" w:rsidR="00957C8D" w:rsidRPr="0096366B" w:rsidRDefault="00957C8D" w:rsidP="00705C94">
            <w:pPr>
              <w:pStyle w:val="Outline"/>
              <w:jc w:val="both"/>
              <w:rPr>
                <w:rFonts w:ascii="CG Times" w:hAnsi="CG Times"/>
                <w:spacing w:val="-3"/>
                <w:kern w:val="0"/>
                <w:lang w:val="es-PE"/>
              </w:rPr>
            </w:pPr>
            <w:r w:rsidRPr="0096366B">
              <w:rPr>
                <w:rFonts w:ascii="CG Times" w:hAnsi="CG Times"/>
                <w:spacing w:val="-3"/>
                <w:kern w:val="0"/>
                <w:lang w:val="es-PE"/>
              </w:rPr>
              <w:t>De ocurrir cualquier siniestro, durante el periodo no cubierto, será de exclusiva responsabilidad del Contratista el costo de los daños y perjuicios originados, sin derecho a reclamo al Contratante.</w:t>
            </w:r>
          </w:p>
        </w:tc>
      </w:tr>
      <w:tr w:rsidR="00957C8D" w:rsidRPr="0096366B" w14:paraId="05825BD3" w14:textId="77777777" w:rsidTr="00705C94">
        <w:tc>
          <w:tcPr>
            <w:tcW w:w="1838" w:type="dxa"/>
          </w:tcPr>
          <w:p w14:paraId="01A77410" w14:textId="77777777" w:rsidR="00957C8D" w:rsidRPr="0096366B" w:rsidRDefault="00022ECD" w:rsidP="00705C94">
            <w:pPr>
              <w:rPr>
                <w:b/>
                <w:lang w:val="es-PE"/>
              </w:rPr>
            </w:pPr>
            <w:r>
              <w:rPr>
                <w:b/>
                <w:lang w:val="es-PE"/>
              </w:rPr>
              <w:lastRenderedPageBreak/>
              <w:t>CEC</w:t>
            </w:r>
            <w:r w:rsidR="00957C8D" w:rsidRPr="0096366B">
              <w:rPr>
                <w:b/>
                <w:lang w:val="es-PE"/>
              </w:rPr>
              <w:t xml:space="preserve"> 14.1</w:t>
            </w:r>
          </w:p>
        </w:tc>
        <w:tc>
          <w:tcPr>
            <w:tcW w:w="7229" w:type="dxa"/>
          </w:tcPr>
          <w:p w14:paraId="101C38F2" w14:textId="77777777" w:rsidR="00957C8D" w:rsidRPr="0096366B" w:rsidRDefault="00957C8D" w:rsidP="00705C94">
            <w:pPr>
              <w:jc w:val="both"/>
              <w:rPr>
                <w:spacing w:val="-3"/>
                <w:lang w:val="es-PE"/>
              </w:rPr>
            </w:pPr>
            <w:r w:rsidRPr="0096366B">
              <w:rPr>
                <w:spacing w:val="-3"/>
                <w:lang w:val="es-PE"/>
              </w:rPr>
              <w:t>Se precisa lo siguiente:</w:t>
            </w:r>
          </w:p>
          <w:p w14:paraId="25C1590F" w14:textId="77777777" w:rsidR="00957C8D" w:rsidRPr="0096366B" w:rsidRDefault="00957C8D" w:rsidP="00705C94">
            <w:pPr>
              <w:jc w:val="both"/>
              <w:rPr>
                <w:iCs/>
                <w:color w:val="0000FF"/>
                <w:lang w:val="es-PE"/>
              </w:rPr>
            </w:pPr>
            <w:r w:rsidRPr="0096366B">
              <w:rPr>
                <w:spacing w:val="-3"/>
                <w:lang w:val="es-PE"/>
              </w:rPr>
              <w:t xml:space="preserve">Para obtener información del </w:t>
            </w:r>
            <w:r w:rsidRPr="0096366B">
              <w:rPr>
                <w:i/>
                <w:spacing w:val="-3"/>
                <w:lang w:val="es-PE"/>
              </w:rPr>
              <w:t>Lugar de las intervenciones</w:t>
            </w:r>
            <w:r w:rsidRPr="0096366B">
              <w:rPr>
                <w:spacing w:val="-3"/>
                <w:lang w:val="es-PE"/>
              </w:rPr>
              <w:t xml:space="preserve"> </w:t>
            </w:r>
            <w:r w:rsidRPr="0096366B">
              <w:rPr>
                <w:color w:val="0000FF"/>
                <w:spacing w:val="-3"/>
                <w:lang w:val="es-PE"/>
              </w:rPr>
              <w:t>(Ver CEC subcláusula 1.1 (w)),</w:t>
            </w:r>
            <w:r w:rsidRPr="0096366B">
              <w:rPr>
                <w:lang w:val="es-PE"/>
              </w:rPr>
              <w:t xml:space="preserve"> </w:t>
            </w:r>
            <w:r w:rsidRPr="0096366B">
              <w:rPr>
                <w:spacing w:val="-3"/>
                <w:lang w:val="es-PE"/>
              </w:rPr>
              <w:t xml:space="preserve">deberá remitirse a la </w:t>
            </w:r>
            <w:r w:rsidRPr="0096366B">
              <w:rPr>
                <w:color w:val="0000FF"/>
                <w:spacing w:val="-3"/>
                <w:lang w:val="es-PE"/>
              </w:rPr>
              <w:t>Sección VII</w:t>
            </w:r>
            <w:r w:rsidRPr="0096366B">
              <w:rPr>
                <w:spacing w:val="-3"/>
                <w:lang w:val="es-PE"/>
              </w:rPr>
              <w:t xml:space="preserve"> Especificaciones y condiciones de cumplimiento. Además, los Oferentes deberán realizar una visita al </w:t>
            </w:r>
            <w:r w:rsidRPr="0096366B">
              <w:rPr>
                <w:i/>
                <w:spacing w:val="-3"/>
                <w:lang w:val="es-PE"/>
              </w:rPr>
              <w:t>Lugar de las intervenciones</w:t>
            </w:r>
            <w:r w:rsidRPr="0096366B">
              <w:rPr>
                <w:spacing w:val="-3"/>
                <w:lang w:val="es-PE"/>
              </w:rPr>
              <w:t xml:space="preserve"> según lo indicado en el numeral </w:t>
            </w:r>
            <w:r w:rsidRPr="0096366B">
              <w:rPr>
                <w:iCs/>
                <w:color w:val="0000FF"/>
                <w:lang w:val="es-PE"/>
              </w:rPr>
              <w:t>8.1</w:t>
            </w:r>
            <w:r w:rsidRPr="0096366B">
              <w:rPr>
                <w:spacing w:val="-3"/>
                <w:lang w:val="es-PE"/>
              </w:rPr>
              <w:t xml:space="preserve"> de las </w:t>
            </w:r>
            <w:r w:rsidRPr="0096366B">
              <w:rPr>
                <w:iCs/>
                <w:color w:val="0000FF"/>
                <w:lang w:val="es-PE"/>
              </w:rPr>
              <w:t>IAO.</w:t>
            </w:r>
          </w:p>
        </w:tc>
      </w:tr>
      <w:tr w:rsidR="00957C8D" w:rsidRPr="0096366B" w14:paraId="16950E77" w14:textId="77777777" w:rsidTr="00705C94">
        <w:tc>
          <w:tcPr>
            <w:tcW w:w="1838" w:type="dxa"/>
          </w:tcPr>
          <w:p w14:paraId="75094E6E" w14:textId="77777777" w:rsidR="00957C8D" w:rsidRPr="0096366B" w:rsidRDefault="00022ECD" w:rsidP="00705C94">
            <w:pPr>
              <w:rPr>
                <w:b/>
                <w:lang w:val="es-PE"/>
              </w:rPr>
            </w:pPr>
            <w:r>
              <w:rPr>
                <w:b/>
                <w:lang w:val="es-PE"/>
              </w:rPr>
              <w:t>CEC</w:t>
            </w:r>
            <w:r w:rsidR="00957C8D" w:rsidRPr="0096366B">
              <w:rPr>
                <w:b/>
                <w:lang w:val="es-PE"/>
              </w:rPr>
              <w:t xml:space="preserve"> 16.1</w:t>
            </w:r>
          </w:p>
        </w:tc>
        <w:tc>
          <w:tcPr>
            <w:tcW w:w="7229" w:type="dxa"/>
          </w:tcPr>
          <w:p w14:paraId="0112D0EE" w14:textId="77777777" w:rsidR="00957C8D" w:rsidRPr="0096366B" w:rsidRDefault="00957C8D" w:rsidP="00705C94">
            <w:pPr>
              <w:spacing w:after="240"/>
              <w:jc w:val="both"/>
              <w:rPr>
                <w:bCs/>
                <w:spacing w:val="-3"/>
                <w:lang w:val="es-PE"/>
              </w:rPr>
            </w:pPr>
            <w:r w:rsidRPr="0096366B">
              <w:rPr>
                <w:bCs/>
                <w:spacing w:val="-3"/>
                <w:lang w:val="es-PE"/>
              </w:rPr>
              <w:t>Se reemplaza por lo siguiente:</w:t>
            </w:r>
          </w:p>
          <w:p w14:paraId="49E5F92D" w14:textId="77777777" w:rsidR="00957C8D" w:rsidRPr="0096366B" w:rsidRDefault="00957C8D" w:rsidP="00705C94">
            <w:pPr>
              <w:spacing w:after="240"/>
              <w:jc w:val="both"/>
              <w:rPr>
                <w:bCs/>
                <w:spacing w:val="-3"/>
                <w:highlight w:val="cyan"/>
                <w:lang w:val="es-PE"/>
              </w:rPr>
            </w:pPr>
            <w:r w:rsidRPr="0096366B">
              <w:rPr>
                <w:bCs/>
                <w:spacing w:val="-3"/>
                <w:lang w:val="es-PE"/>
              </w:rPr>
              <w:t xml:space="preserve">Salvo que estén expresamente limitadas en la </w:t>
            </w:r>
            <w:r w:rsidRPr="0096366B">
              <w:rPr>
                <w:iCs/>
                <w:color w:val="0000FF"/>
                <w:lang w:val="es-PE"/>
              </w:rPr>
              <w:t xml:space="preserve">Sección VII </w:t>
            </w:r>
            <w:r w:rsidRPr="0096366B">
              <w:rPr>
                <w:bCs/>
                <w:spacing w:val="-3"/>
                <w:lang w:val="es-PE"/>
              </w:rPr>
              <w:t xml:space="preserve">Especificaciones y condiciones de cumplimiento, las obligaciones del Contratista cubren el diseño, la ejecución de todas las </w:t>
            </w:r>
            <w:r w:rsidRPr="0096366B">
              <w:rPr>
                <w:bCs/>
                <w:i/>
                <w:spacing w:val="-3"/>
                <w:lang w:val="es-PE"/>
              </w:rPr>
              <w:t>intervenciones</w:t>
            </w:r>
            <w:r w:rsidRPr="0096366B">
              <w:rPr>
                <w:bCs/>
                <w:spacing w:val="-3"/>
                <w:lang w:val="es-PE"/>
              </w:rPr>
              <w:t xml:space="preserve"> </w:t>
            </w:r>
            <w:r w:rsidRPr="0096366B">
              <w:rPr>
                <w:color w:val="0000FF"/>
                <w:spacing w:val="-3"/>
                <w:lang w:val="es-PE"/>
              </w:rPr>
              <w:t xml:space="preserve">(Ver CEC subcláusula 1.1 (ff)), </w:t>
            </w:r>
            <w:r w:rsidRPr="0096366B">
              <w:rPr>
                <w:bCs/>
                <w:spacing w:val="-3"/>
                <w:lang w:val="es-PE"/>
              </w:rPr>
              <w:t xml:space="preserve">de conformidad con los planes aprobados y la ejecución de todas las actividades que resulten necesarias para mantener el corredor vial en condiciones acordes a los niveles de servicio exigidos. Dichas especificaciones incluyen, sin carácter limitativo, la prestación de servicios de ingeniería; el suministro de mano de obra, materiales, equipos, equipos del Contratista; servicios públicos y suministros; materiales, estructuras e instalaciones provisionales; transporte (incluidos entre otros, la descarga y el acarreo hasta y desde el </w:t>
            </w:r>
            <w:r w:rsidRPr="0096366B">
              <w:rPr>
                <w:bCs/>
                <w:i/>
                <w:iCs/>
                <w:spacing w:val="-3"/>
                <w:lang w:val="es-PE"/>
              </w:rPr>
              <w:t>Lugar de las intervenciones</w:t>
            </w:r>
            <w:r w:rsidRPr="0096366B">
              <w:rPr>
                <w:bCs/>
                <w:spacing w:val="-3"/>
                <w:lang w:val="es-PE"/>
              </w:rPr>
              <w:t>, y dentro de él), y almacenamiento.</w:t>
            </w:r>
          </w:p>
        </w:tc>
      </w:tr>
      <w:tr w:rsidR="00957C8D" w:rsidRPr="0096366B" w14:paraId="505AB7A8" w14:textId="77777777" w:rsidTr="00705C94">
        <w:tc>
          <w:tcPr>
            <w:tcW w:w="1838" w:type="dxa"/>
          </w:tcPr>
          <w:p w14:paraId="6F58A55F" w14:textId="77777777" w:rsidR="00957C8D" w:rsidRPr="0096366B" w:rsidRDefault="00022ECD" w:rsidP="00705C94">
            <w:pPr>
              <w:rPr>
                <w:b/>
                <w:lang w:val="es-PE"/>
              </w:rPr>
            </w:pPr>
            <w:r>
              <w:rPr>
                <w:b/>
                <w:lang w:val="es-PE"/>
              </w:rPr>
              <w:t>CEC</w:t>
            </w:r>
            <w:r w:rsidR="00957C8D" w:rsidRPr="0096366B">
              <w:rPr>
                <w:b/>
                <w:lang w:val="es-PE"/>
              </w:rPr>
              <w:t xml:space="preserve"> 16.2</w:t>
            </w:r>
          </w:p>
        </w:tc>
        <w:tc>
          <w:tcPr>
            <w:tcW w:w="7229" w:type="dxa"/>
          </w:tcPr>
          <w:p w14:paraId="36CD2BEB" w14:textId="77777777" w:rsidR="00957C8D" w:rsidRPr="0096366B" w:rsidRDefault="00957C8D" w:rsidP="00705C94">
            <w:pPr>
              <w:spacing w:after="240"/>
              <w:jc w:val="both"/>
              <w:rPr>
                <w:bCs/>
                <w:color w:val="000000" w:themeColor="text1"/>
                <w:spacing w:val="-3"/>
                <w:lang w:val="es-PE"/>
              </w:rPr>
            </w:pPr>
            <w:r w:rsidRPr="0096366B">
              <w:rPr>
                <w:bCs/>
                <w:color w:val="000000" w:themeColor="text1"/>
                <w:spacing w:val="-3"/>
                <w:lang w:val="es-PE"/>
              </w:rPr>
              <w:t>Se aclara que:</w:t>
            </w:r>
          </w:p>
          <w:p w14:paraId="781A9A54" w14:textId="77777777" w:rsidR="00957C8D" w:rsidRPr="0096366B" w:rsidRDefault="00957C8D" w:rsidP="00705C94">
            <w:pPr>
              <w:spacing w:after="240"/>
              <w:jc w:val="both"/>
              <w:rPr>
                <w:bCs/>
                <w:color w:val="000000" w:themeColor="text1"/>
                <w:spacing w:val="-3"/>
                <w:lang w:val="es-PE"/>
              </w:rPr>
            </w:pPr>
            <w:r w:rsidRPr="0096366B">
              <w:rPr>
                <w:bCs/>
                <w:spacing w:val="-3"/>
                <w:lang w:val="es-PE"/>
              </w:rPr>
              <w:t xml:space="preserve">El Contratista podrá iniciar la ejecución en el </w:t>
            </w:r>
            <w:r w:rsidRPr="0096366B">
              <w:rPr>
                <w:bCs/>
                <w:i/>
                <w:spacing w:val="-3"/>
                <w:lang w:val="es-PE"/>
              </w:rPr>
              <w:t>Lugar de las intervenciones</w:t>
            </w:r>
            <w:r w:rsidRPr="0096366B">
              <w:rPr>
                <w:bCs/>
                <w:spacing w:val="-3"/>
                <w:lang w:val="es-PE"/>
              </w:rPr>
              <w:t xml:space="preserve"> </w:t>
            </w:r>
            <w:r w:rsidRPr="0096366B">
              <w:rPr>
                <w:color w:val="0000FF"/>
                <w:spacing w:val="-3"/>
                <w:lang w:val="es-PE"/>
              </w:rPr>
              <w:t>(Ver CEC subcláusula 1.1 (w))</w:t>
            </w:r>
            <w:r w:rsidRPr="0096366B">
              <w:rPr>
                <w:bCs/>
                <w:spacing w:val="-3"/>
                <w:lang w:val="es-PE"/>
              </w:rPr>
              <w:t xml:space="preserve">, incluyendo la movilización y/o las actividades previas (tales como limpieza de los caminos de acarreo de materiales, acceso a los sitios de los trabajos, realizar investigaciones geológicas o investigaciones para escoger lugares accesorios a las obras, tales como canteras o áreas de préstamos de materiales). </w:t>
            </w:r>
          </w:p>
          <w:p w14:paraId="2F9F7F0E" w14:textId="77777777" w:rsidR="00957C8D" w:rsidRPr="0096366B" w:rsidRDefault="00957C8D" w:rsidP="00705C94">
            <w:pPr>
              <w:spacing w:after="240"/>
              <w:jc w:val="both"/>
              <w:rPr>
                <w:bCs/>
                <w:spacing w:val="-3"/>
                <w:lang w:val="es-PE"/>
              </w:rPr>
            </w:pPr>
            <w:r w:rsidRPr="0096366B">
              <w:rPr>
                <w:bCs/>
                <w:spacing w:val="-3"/>
                <w:lang w:val="es-PE"/>
              </w:rPr>
              <w:t xml:space="preserve">Por su parte, el Contratante a través de la </w:t>
            </w:r>
            <w:r w:rsidRPr="0096366B">
              <w:rPr>
                <w:bCs/>
                <w:i/>
                <w:iCs/>
                <w:spacing w:val="-3"/>
                <w:lang w:val="es-PE"/>
              </w:rPr>
              <w:t>Supervisión</w:t>
            </w:r>
            <w:r w:rsidRPr="0096366B">
              <w:rPr>
                <w:bCs/>
                <w:spacing w:val="-3"/>
                <w:lang w:val="es-PE"/>
              </w:rPr>
              <w:t xml:space="preserve"> realizará el Seguimiento, Monitoreo y Control a la adopción de medidas implementadas por el Contratista para la reducción de los riesgos e impactos en materia Ambiental, Social, y en Seguridad y Salud en el trabajo (ASSS). </w:t>
            </w:r>
          </w:p>
          <w:p w14:paraId="14D9FD5A" w14:textId="77777777" w:rsidR="00957C8D" w:rsidRPr="0096366B" w:rsidRDefault="00957C8D" w:rsidP="00705C94">
            <w:pPr>
              <w:spacing w:after="240"/>
              <w:jc w:val="both"/>
              <w:rPr>
                <w:bCs/>
                <w:spacing w:val="-3"/>
                <w:lang w:val="es-PE"/>
              </w:rPr>
            </w:pPr>
            <w:r w:rsidRPr="0096366B">
              <w:rPr>
                <w:bCs/>
                <w:spacing w:val="-3"/>
                <w:lang w:val="es-PE"/>
              </w:rPr>
              <w:lastRenderedPageBreak/>
              <w:t xml:space="preserve">Desde la </w:t>
            </w:r>
            <w:r w:rsidRPr="0096366B">
              <w:rPr>
                <w:bCs/>
                <w:i/>
                <w:spacing w:val="-3"/>
                <w:lang w:val="es-PE"/>
              </w:rPr>
              <w:t>Fecha de inicio</w:t>
            </w:r>
            <w:r w:rsidRPr="0096366B">
              <w:rPr>
                <w:bCs/>
                <w:spacing w:val="-3"/>
                <w:lang w:val="es-PE"/>
              </w:rPr>
              <w:t xml:space="preserve"> </w:t>
            </w:r>
            <w:r w:rsidRPr="0096366B">
              <w:rPr>
                <w:color w:val="0000FF"/>
                <w:spacing w:val="-3"/>
                <w:lang w:val="es-PE"/>
              </w:rPr>
              <w:t>(Ver CEC subcláusula 1.1 (z))</w:t>
            </w:r>
            <w:r w:rsidRPr="0096366B">
              <w:rPr>
                <w:bCs/>
                <w:spacing w:val="-3"/>
                <w:lang w:val="es-PE"/>
              </w:rPr>
              <w:t xml:space="preserve">, el Contratista, presentará las </w:t>
            </w:r>
            <w:r w:rsidRPr="0096366B">
              <w:rPr>
                <w:bCs/>
                <w:i/>
                <w:spacing w:val="-3"/>
                <w:lang w:val="es-PE"/>
              </w:rPr>
              <w:t>Estrategias de cumplimiento</w:t>
            </w:r>
            <w:r w:rsidRPr="0096366B">
              <w:rPr>
                <w:rStyle w:val="Refdenotaalpie"/>
                <w:bCs/>
                <w:spacing w:val="-3"/>
                <w:lang w:val="es-PE"/>
              </w:rPr>
              <w:footnoteReference w:id="38"/>
            </w:r>
            <w:r w:rsidRPr="0096366B">
              <w:rPr>
                <w:bCs/>
                <w:spacing w:val="-3"/>
                <w:lang w:val="es-PE"/>
              </w:rPr>
              <w:t xml:space="preserve"> a la </w:t>
            </w:r>
            <w:r w:rsidRPr="0096366B">
              <w:rPr>
                <w:bCs/>
                <w:i/>
                <w:spacing w:val="-3"/>
                <w:lang w:val="es-PE"/>
              </w:rPr>
              <w:t>Supervisión</w:t>
            </w:r>
            <w:r w:rsidRPr="0096366B">
              <w:rPr>
                <w:bCs/>
                <w:spacing w:val="-3"/>
                <w:lang w:val="es-PE"/>
              </w:rPr>
              <w:t xml:space="preserve"> para su conformidad, que fueron presentados en la oferta y acordados como parte del Contrato, de acuerdo a lo indicado en el numeral </w:t>
            </w:r>
            <w:r w:rsidRPr="0096366B">
              <w:rPr>
                <w:bCs/>
                <w:color w:val="0000FF"/>
                <w:spacing w:val="-3"/>
                <w:lang w:val="es-PE"/>
              </w:rPr>
              <w:t>3.4.3.1</w:t>
            </w:r>
            <w:r w:rsidRPr="0096366B">
              <w:rPr>
                <w:bCs/>
                <w:spacing w:val="-3"/>
                <w:lang w:val="es-PE"/>
              </w:rPr>
              <w:t xml:space="preserve"> de la </w:t>
            </w:r>
            <w:r w:rsidRPr="0096366B">
              <w:rPr>
                <w:bCs/>
                <w:color w:val="0000FF"/>
                <w:spacing w:val="-3"/>
                <w:lang w:val="es-PE"/>
              </w:rPr>
              <w:t>Sección VII</w:t>
            </w:r>
            <w:r w:rsidRPr="0096366B">
              <w:rPr>
                <w:bCs/>
                <w:spacing w:val="-3"/>
                <w:lang w:val="es-PE"/>
              </w:rPr>
              <w:t xml:space="preserve"> Especificaciones y condiciones de cumplimiento.</w:t>
            </w:r>
          </w:p>
          <w:p w14:paraId="09D92131" w14:textId="77777777" w:rsidR="00957C8D" w:rsidRPr="0096366B" w:rsidRDefault="00957C8D" w:rsidP="00705C94">
            <w:pPr>
              <w:spacing w:after="240"/>
              <w:jc w:val="both"/>
              <w:rPr>
                <w:bCs/>
                <w:spacing w:val="-3"/>
                <w:lang w:val="es-PE"/>
              </w:rPr>
            </w:pPr>
            <w:r w:rsidRPr="0096366B">
              <w:rPr>
                <w:bCs/>
                <w:spacing w:val="-3"/>
                <w:lang w:val="es-PE"/>
              </w:rPr>
              <w:t xml:space="preserve">Asimismo, deberá presentar a la </w:t>
            </w:r>
            <w:r w:rsidRPr="0096366B">
              <w:rPr>
                <w:bCs/>
                <w:i/>
                <w:spacing w:val="-3"/>
                <w:lang w:val="es-PE"/>
              </w:rPr>
              <w:t>Supervisión</w:t>
            </w:r>
            <w:r w:rsidRPr="0096366B">
              <w:rPr>
                <w:bCs/>
                <w:spacing w:val="-3"/>
                <w:lang w:val="es-PE"/>
              </w:rPr>
              <w:t xml:space="preserve">, la revisión y actualización de las Estrategias de Cumplimiento cuando en plena ejecución de transitabilidad se presenten situaciones emergentes. </w:t>
            </w:r>
          </w:p>
          <w:p w14:paraId="69DB10D1" w14:textId="77777777" w:rsidR="00957C8D" w:rsidRPr="0096366B" w:rsidRDefault="00957C8D" w:rsidP="00705C94">
            <w:pPr>
              <w:spacing w:after="240"/>
              <w:jc w:val="both"/>
              <w:rPr>
                <w:bCs/>
                <w:color w:val="000000" w:themeColor="text1"/>
                <w:spacing w:val="-3"/>
                <w:lang w:val="es-PE"/>
              </w:rPr>
            </w:pPr>
            <w:r w:rsidRPr="0096366B">
              <w:rPr>
                <w:bCs/>
                <w:color w:val="000000" w:themeColor="text1"/>
                <w:spacing w:val="-3"/>
                <w:lang w:val="es-PE"/>
              </w:rPr>
              <w:t xml:space="preserve">Mientras el Contratista ejecuta los trabajos de transitabilidad y conservación rutinaria, paralelamente elabora la Declaración de Impacto Ambiental (DIA) que es aprobado por la Dirección General de Asuntos Ambientales (DGAAM), de conformidad con el numeral </w:t>
            </w:r>
            <w:r w:rsidRPr="0096366B">
              <w:rPr>
                <w:bCs/>
                <w:color w:val="0000FF"/>
                <w:spacing w:val="-3"/>
                <w:lang w:val="es-PE"/>
              </w:rPr>
              <w:t>2.3.3</w:t>
            </w:r>
            <w:r w:rsidRPr="0096366B">
              <w:rPr>
                <w:bCs/>
                <w:color w:val="000000" w:themeColor="text1"/>
                <w:spacing w:val="-3"/>
                <w:lang w:val="es-PE"/>
              </w:rPr>
              <w:t xml:space="preserve"> de la </w:t>
            </w:r>
            <w:r w:rsidRPr="0096366B">
              <w:rPr>
                <w:bCs/>
                <w:color w:val="0000FF"/>
                <w:spacing w:val="-3"/>
                <w:lang w:val="es-PE"/>
              </w:rPr>
              <w:t>Sección VII:</w:t>
            </w:r>
            <w:r w:rsidRPr="0096366B">
              <w:rPr>
                <w:bCs/>
                <w:color w:val="000000" w:themeColor="text1"/>
                <w:spacing w:val="-3"/>
                <w:lang w:val="es-PE"/>
              </w:rPr>
              <w:t xml:space="preserve"> Especificaciones y condiciones de cumplimiento.</w:t>
            </w:r>
          </w:p>
          <w:p w14:paraId="14210EBA" w14:textId="77777777" w:rsidR="00957C8D" w:rsidRPr="0096366B" w:rsidRDefault="00957C8D" w:rsidP="00705C94">
            <w:pPr>
              <w:spacing w:after="240"/>
              <w:jc w:val="both"/>
              <w:rPr>
                <w:rFonts w:eastAsiaTheme="minorHAnsi"/>
                <w:iCs/>
                <w:lang w:val="es-PE"/>
              </w:rPr>
            </w:pPr>
            <w:r w:rsidRPr="0096366B">
              <w:rPr>
                <w:bCs/>
                <w:color w:val="000000" w:themeColor="text1"/>
                <w:spacing w:val="-3"/>
                <w:lang w:val="es-PE"/>
              </w:rPr>
              <w:t xml:space="preserve">El instrumento de gestión, que debe utilizar el Contratista en esta etapa donde no se cuenta con la Declaración de Impacto Ambiental (DIA) debe ser el EVAP que ha sido elaborado en el </w:t>
            </w:r>
            <w:r>
              <w:rPr>
                <w:bCs/>
                <w:color w:val="000000" w:themeColor="text1"/>
                <w:spacing w:val="-3"/>
                <w:lang w:val="es-PE"/>
              </w:rPr>
              <w:t>e</w:t>
            </w:r>
            <w:r w:rsidRPr="0096366B">
              <w:rPr>
                <w:bCs/>
                <w:color w:val="000000" w:themeColor="text1"/>
                <w:spacing w:val="-3"/>
                <w:lang w:val="es-PE"/>
              </w:rPr>
              <w:t xml:space="preserve">studio de </w:t>
            </w:r>
            <w:r>
              <w:rPr>
                <w:bCs/>
                <w:color w:val="000000" w:themeColor="text1"/>
                <w:spacing w:val="-3"/>
                <w:lang w:val="es-PE"/>
              </w:rPr>
              <w:t>p</w:t>
            </w:r>
            <w:r w:rsidRPr="0096366B">
              <w:rPr>
                <w:bCs/>
                <w:color w:val="000000" w:themeColor="text1"/>
                <w:spacing w:val="-3"/>
                <w:lang w:val="es-PE"/>
              </w:rPr>
              <w:t>reinversión, y las Estrategias de Cumplimiento.</w:t>
            </w:r>
          </w:p>
          <w:p w14:paraId="533E9F28" w14:textId="77777777" w:rsidR="00957C8D" w:rsidRPr="0096366B" w:rsidRDefault="00957C8D" w:rsidP="00705C94">
            <w:pPr>
              <w:spacing w:after="240"/>
              <w:jc w:val="both"/>
              <w:rPr>
                <w:b/>
                <w:color w:val="000000" w:themeColor="text1"/>
                <w:spacing w:val="-3"/>
                <w:u w:val="single"/>
                <w:lang w:val="es-PE"/>
              </w:rPr>
            </w:pPr>
            <w:r w:rsidRPr="0096366B">
              <w:rPr>
                <w:b/>
                <w:color w:val="000000" w:themeColor="text1"/>
                <w:spacing w:val="-3"/>
                <w:u w:val="single"/>
                <w:lang w:val="es-PE"/>
              </w:rPr>
              <w:t>Equipos del Contratista</w:t>
            </w:r>
          </w:p>
          <w:p w14:paraId="246C941B" w14:textId="77777777" w:rsidR="00957C8D" w:rsidRPr="0096366B" w:rsidRDefault="00957C8D" w:rsidP="00705C94">
            <w:pPr>
              <w:spacing w:after="240"/>
              <w:jc w:val="both"/>
              <w:rPr>
                <w:bCs/>
                <w:color w:val="000000" w:themeColor="text1"/>
                <w:spacing w:val="-3"/>
                <w:lang w:val="es-PE"/>
              </w:rPr>
            </w:pPr>
            <w:r w:rsidRPr="0096366B">
              <w:rPr>
                <w:bCs/>
                <w:color w:val="000000" w:themeColor="text1"/>
                <w:spacing w:val="-3"/>
                <w:lang w:val="es-PE"/>
              </w:rPr>
              <w:t xml:space="preserve">Se considerará que todos los equipos del Contratista transportados al </w:t>
            </w:r>
            <w:r w:rsidRPr="0096366B">
              <w:rPr>
                <w:bCs/>
                <w:i/>
                <w:color w:val="000000" w:themeColor="text1"/>
                <w:spacing w:val="-3"/>
                <w:lang w:val="es-PE"/>
              </w:rPr>
              <w:t xml:space="preserve">Lugar de las intervenciones </w:t>
            </w:r>
            <w:r w:rsidRPr="0096366B">
              <w:rPr>
                <w:color w:val="0000FF"/>
                <w:spacing w:val="-3"/>
                <w:lang w:val="es-PE"/>
              </w:rPr>
              <w:t>(Ver CEC subcláusula 1.1 (w))</w:t>
            </w:r>
            <w:r w:rsidRPr="0096366B">
              <w:rPr>
                <w:bCs/>
                <w:spacing w:val="-3"/>
                <w:lang w:val="es-PE"/>
              </w:rPr>
              <w:t xml:space="preserve">, </w:t>
            </w:r>
            <w:r w:rsidRPr="0096366B">
              <w:rPr>
                <w:bCs/>
                <w:color w:val="000000" w:themeColor="text1"/>
                <w:spacing w:val="-3"/>
                <w:lang w:val="es-PE"/>
              </w:rPr>
              <w:t xml:space="preserve">están destinados para ser utilizados exclusivamente para la ejecución del contrato. En tal sentido, el Contratista no podrá retirarlos sin informar al </w:t>
            </w:r>
            <w:r w:rsidRPr="0096366B">
              <w:rPr>
                <w:bCs/>
                <w:i/>
                <w:color w:val="000000" w:themeColor="text1"/>
                <w:spacing w:val="-3"/>
                <w:lang w:val="es-PE"/>
              </w:rPr>
              <w:t>Supervisor</w:t>
            </w:r>
            <w:r w:rsidRPr="0096366B">
              <w:rPr>
                <w:bCs/>
                <w:iCs/>
                <w:color w:val="000000" w:themeColor="text1"/>
                <w:spacing w:val="-3"/>
                <w:lang w:val="es-PE"/>
              </w:rPr>
              <w:t>, a</w:t>
            </w:r>
            <w:r w:rsidRPr="0096366B">
              <w:rPr>
                <w:bCs/>
                <w:color w:val="000000" w:themeColor="text1"/>
                <w:spacing w:val="-3"/>
                <w:lang w:val="es-PE"/>
              </w:rPr>
              <w:t xml:space="preserve"> menos que se especifique otra cosa en el contrato. Una vez terminadas las intervenciones, el Contratista retirará del lugar todos los equipos que haya transportado, así como los materiales excedentes que hayan quedado en el lugar.</w:t>
            </w:r>
          </w:p>
          <w:p w14:paraId="747A89BA" w14:textId="77777777" w:rsidR="00957C8D" w:rsidRPr="0096366B" w:rsidRDefault="00957C8D" w:rsidP="00705C94">
            <w:pPr>
              <w:tabs>
                <w:tab w:val="left" w:pos="1152"/>
              </w:tabs>
              <w:spacing w:after="240"/>
              <w:ind w:right="-72"/>
              <w:rPr>
                <w:spacing w:val="-2"/>
                <w:lang w:val="es-PE"/>
              </w:rPr>
            </w:pPr>
            <w:r w:rsidRPr="0096366B">
              <w:rPr>
                <w:b/>
                <w:color w:val="000000" w:themeColor="text1"/>
                <w:spacing w:val="-3"/>
                <w:u w:val="single"/>
                <w:lang w:val="es-PE"/>
              </w:rPr>
              <w:t>Despeje del lugar de las intervenciones durante la ejecución:</w:t>
            </w:r>
            <w:r w:rsidRPr="0096366B">
              <w:rPr>
                <w:spacing w:val="-2"/>
                <w:lang w:val="es-PE"/>
              </w:rPr>
              <w:t xml:space="preserve"> </w:t>
            </w:r>
          </w:p>
          <w:p w14:paraId="1C028E12" w14:textId="77777777" w:rsidR="00957C8D" w:rsidRPr="0096366B" w:rsidRDefault="00957C8D" w:rsidP="00705C94">
            <w:pPr>
              <w:tabs>
                <w:tab w:val="left" w:pos="1152"/>
              </w:tabs>
              <w:spacing w:after="240"/>
              <w:ind w:right="-72"/>
              <w:jc w:val="both"/>
              <w:rPr>
                <w:spacing w:val="-2"/>
                <w:lang w:val="es-PE"/>
              </w:rPr>
            </w:pPr>
            <w:r w:rsidRPr="0096366B">
              <w:rPr>
                <w:spacing w:val="-2"/>
                <w:lang w:val="es-PE"/>
              </w:rPr>
              <w:t xml:space="preserve">Durante la ejecución del contrato, el Contratista mantendrá el </w:t>
            </w:r>
            <w:r w:rsidRPr="0096366B">
              <w:rPr>
                <w:i/>
                <w:spacing w:val="-2"/>
                <w:lang w:val="es-PE"/>
              </w:rPr>
              <w:t>Lugar de las intervenciones</w:t>
            </w:r>
            <w:r w:rsidRPr="0096366B">
              <w:rPr>
                <w:spacing w:val="-2"/>
                <w:lang w:val="es-PE"/>
              </w:rPr>
              <w:t xml:space="preserve"> </w:t>
            </w:r>
            <w:r w:rsidRPr="0096366B">
              <w:rPr>
                <w:color w:val="0000FF"/>
                <w:spacing w:val="-3"/>
                <w:lang w:val="es-PE"/>
              </w:rPr>
              <w:t>(Ver CEC subcláusula 1.1 (w))</w:t>
            </w:r>
            <w:r w:rsidRPr="0096366B">
              <w:rPr>
                <w:bCs/>
                <w:spacing w:val="-3"/>
                <w:lang w:val="es-PE"/>
              </w:rPr>
              <w:t xml:space="preserve"> razonablemente</w:t>
            </w:r>
            <w:r w:rsidRPr="0096366B">
              <w:rPr>
                <w:spacing w:val="-2"/>
                <w:lang w:val="es-PE"/>
              </w:rPr>
              <w:t xml:space="preserve"> libre de toda obstrucción innecesaria, almacenará o retirará los materiales excedentes, y retirará todos los escombros, desechos u obras temporales del </w:t>
            </w:r>
            <w:r w:rsidRPr="0096366B">
              <w:rPr>
                <w:i/>
                <w:spacing w:val="-2"/>
                <w:lang w:val="es-PE"/>
              </w:rPr>
              <w:t>Lugar de las intervenciones</w:t>
            </w:r>
            <w:r w:rsidRPr="0096366B">
              <w:rPr>
                <w:spacing w:val="-2"/>
                <w:lang w:val="es-PE"/>
              </w:rPr>
              <w:t>, así como todos los equipos del Contratista que ya no se necesiten para la ejecución del Contrato.</w:t>
            </w:r>
          </w:p>
          <w:p w14:paraId="291118CA" w14:textId="77777777" w:rsidR="00957C8D" w:rsidRPr="0096366B" w:rsidRDefault="00957C8D" w:rsidP="00705C94">
            <w:pPr>
              <w:tabs>
                <w:tab w:val="left" w:pos="1152"/>
              </w:tabs>
              <w:spacing w:after="240"/>
              <w:ind w:right="-72"/>
              <w:jc w:val="both"/>
              <w:rPr>
                <w:b/>
                <w:bCs/>
                <w:iCs/>
                <w:spacing w:val="-4"/>
                <w:u w:val="single"/>
                <w:lang w:val="es-PE"/>
              </w:rPr>
            </w:pPr>
            <w:r w:rsidRPr="0096366B">
              <w:rPr>
                <w:b/>
                <w:bCs/>
                <w:iCs/>
                <w:spacing w:val="-4"/>
                <w:u w:val="single"/>
                <w:lang w:val="es-PE"/>
              </w:rPr>
              <w:t xml:space="preserve">Despeje del Lugar de las intervenciones tras la terminación: </w:t>
            </w:r>
          </w:p>
          <w:p w14:paraId="0FF0C578" w14:textId="77777777" w:rsidR="00957C8D" w:rsidRPr="0096366B" w:rsidRDefault="00957C8D" w:rsidP="00705C94">
            <w:pPr>
              <w:tabs>
                <w:tab w:val="left" w:pos="1152"/>
              </w:tabs>
              <w:spacing w:after="240"/>
              <w:ind w:right="-72"/>
              <w:jc w:val="both"/>
              <w:rPr>
                <w:spacing w:val="-4"/>
                <w:lang w:val="es-PE"/>
              </w:rPr>
            </w:pPr>
            <w:r w:rsidRPr="0096366B">
              <w:rPr>
                <w:spacing w:val="-4"/>
                <w:lang w:val="es-PE"/>
              </w:rPr>
              <w:t xml:space="preserve">Culminadas todas las </w:t>
            </w:r>
            <w:r w:rsidRPr="0096366B">
              <w:rPr>
                <w:i/>
                <w:spacing w:val="-4"/>
                <w:lang w:val="es-PE"/>
              </w:rPr>
              <w:t>intervenciones,</w:t>
            </w:r>
            <w:r w:rsidRPr="0096366B">
              <w:rPr>
                <w:spacing w:val="-4"/>
                <w:lang w:val="es-PE"/>
              </w:rPr>
              <w:t xml:space="preserve"> el Contratista deberá retirar del </w:t>
            </w:r>
            <w:r w:rsidRPr="0096366B">
              <w:rPr>
                <w:i/>
                <w:spacing w:val="-4"/>
                <w:lang w:val="es-PE"/>
              </w:rPr>
              <w:t>Lugar de las intervenciones</w:t>
            </w:r>
            <w:r w:rsidRPr="0096366B">
              <w:rPr>
                <w:spacing w:val="-4"/>
                <w:lang w:val="es-PE"/>
              </w:rPr>
              <w:t xml:space="preserve"> </w:t>
            </w:r>
            <w:r w:rsidRPr="0096366B">
              <w:rPr>
                <w:color w:val="0000FF"/>
                <w:spacing w:val="-3"/>
                <w:lang w:val="es-PE"/>
              </w:rPr>
              <w:t>(Ver CEC subcláusula 1.1 (w))</w:t>
            </w:r>
            <w:r w:rsidRPr="0096366B">
              <w:rPr>
                <w:bCs/>
                <w:spacing w:val="-3"/>
                <w:lang w:val="es-PE"/>
              </w:rPr>
              <w:t xml:space="preserve"> </w:t>
            </w:r>
            <w:r w:rsidRPr="0096366B">
              <w:rPr>
                <w:spacing w:val="-4"/>
                <w:lang w:val="es-PE"/>
              </w:rPr>
              <w:t xml:space="preserve">todos los escombros, </w:t>
            </w:r>
            <w:r w:rsidRPr="0096366B">
              <w:rPr>
                <w:spacing w:val="-4"/>
                <w:lang w:val="es-PE"/>
              </w:rPr>
              <w:lastRenderedPageBreak/>
              <w:t xml:space="preserve">desechos y residuos de cualquier tipo y dejará el </w:t>
            </w:r>
            <w:r w:rsidRPr="0096366B">
              <w:rPr>
                <w:i/>
                <w:iCs/>
                <w:spacing w:val="-4"/>
                <w:lang w:val="es-PE"/>
              </w:rPr>
              <w:t>Lugar de las intervenciones</w:t>
            </w:r>
            <w:r w:rsidRPr="0096366B">
              <w:rPr>
                <w:spacing w:val="-4"/>
                <w:lang w:val="es-PE"/>
              </w:rPr>
              <w:t xml:space="preserve"> y el Corredor vial en buenas condiciones de limpieza y seguridad.</w:t>
            </w:r>
          </w:p>
          <w:p w14:paraId="22D43608" w14:textId="77777777" w:rsidR="00957C8D" w:rsidRPr="0096366B" w:rsidRDefault="00957C8D" w:rsidP="00705C94">
            <w:pPr>
              <w:tabs>
                <w:tab w:val="left" w:pos="522"/>
              </w:tabs>
              <w:spacing w:after="240"/>
              <w:ind w:left="540" w:right="-72" w:hanging="540"/>
              <w:rPr>
                <w:b/>
                <w:bCs/>
                <w:u w:val="single"/>
                <w:lang w:val="es-PE"/>
              </w:rPr>
            </w:pPr>
            <w:r w:rsidRPr="0096366B">
              <w:rPr>
                <w:b/>
                <w:bCs/>
                <w:u w:val="single"/>
                <w:lang w:val="es-PE"/>
              </w:rPr>
              <w:t>Vigilancia e iluminación</w:t>
            </w:r>
          </w:p>
          <w:p w14:paraId="4229958A" w14:textId="77777777" w:rsidR="00957C8D" w:rsidRPr="0096366B" w:rsidRDefault="00957C8D" w:rsidP="00705C94">
            <w:pPr>
              <w:spacing w:after="240"/>
              <w:ind w:right="-72"/>
              <w:jc w:val="both"/>
              <w:rPr>
                <w:spacing w:val="-2"/>
                <w:lang w:val="es-PE"/>
              </w:rPr>
            </w:pPr>
            <w:r w:rsidRPr="0096366B">
              <w:rPr>
                <w:spacing w:val="-2"/>
                <w:lang w:val="es-PE"/>
              </w:rPr>
              <w:t xml:space="preserve">El Contratista proporcionará y mantendrá a su propio costo toda la iluminación, los cercados y la vigilancia donde y cuando sean necesarios para la correcta ejecución y la protección de las </w:t>
            </w:r>
            <w:r w:rsidRPr="0096366B">
              <w:rPr>
                <w:i/>
                <w:spacing w:val="-2"/>
                <w:lang w:val="es-PE"/>
              </w:rPr>
              <w:t xml:space="preserve">intervenciones </w:t>
            </w:r>
            <w:r w:rsidRPr="0096366B">
              <w:rPr>
                <w:color w:val="0000FF"/>
                <w:spacing w:val="-3"/>
                <w:lang w:val="es-PE"/>
              </w:rPr>
              <w:t>(Ver CEC subcláusula 1.1 (ff))</w:t>
            </w:r>
            <w:r w:rsidRPr="0096366B">
              <w:rPr>
                <w:spacing w:val="-2"/>
                <w:lang w:val="es-PE"/>
              </w:rPr>
              <w:t>, para la protección de sus propias instalaciones y equipos, o para la seguridad de los propietarios y ocupantes de propiedades adyacentes y del público.</w:t>
            </w:r>
          </w:p>
        </w:tc>
      </w:tr>
      <w:tr w:rsidR="00957C8D" w:rsidRPr="0096366B" w14:paraId="02521167" w14:textId="77777777" w:rsidTr="00705C94">
        <w:tc>
          <w:tcPr>
            <w:tcW w:w="1838" w:type="dxa"/>
          </w:tcPr>
          <w:p w14:paraId="434490C8" w14:textId="77777777" w:rsidR="00957C8D" w:rsidRPr="0096366B" w:rsidRDefault="00022ECD" w:rsidP="00705C94">
            <w:pPr>
              <w:rPr>
                <w:b/>
                <w:lang w:val="es-PE"/>
              </w:rPr>
            </w:pPr>
            <w:r>
              <w:rPr>
                <w:b/>
                <w:lang w:val="es-PE"/>
              </w:rPr>
              <w:lastRenderedPageBreak/>
              <w:t>CEC</w:t>
            </w:r>
            <w:r w:rsidR="00957C8D" w:rsidRPr="0096366B">
              <w:rPr>
                <w:b/>
                <w:lang w:val="es-PE"/>
              </w:rPr>
              <w:t xml:space="preserve"> 17.1</w:t>
            </w:r>
          </w:p>
        </w:tc>
        <w:tc>
          <w:tcPr>
            <w:tcW w:w="7229" w:type="dxa"/>
          </w:tcPr>
          <w:p w14:paraId="38731FF3" w14:textId="77777777" w:rsidR="00957C8D" w:rsidRPr="0096366B" w:rsidRDefault="00957C8D" w:rsidP="00705C94">
            <w:pPr>
              <w:spacing w:after="240"/>
              <w:jc w:val="both"/>
              <w:rPr>
                <w:bCs/>
                <w:spacing w:val="-3"/>
                <w:lang w:val="es-PE"/>
              </w:rPr>
            </w:pPr>
            <w:r w:rsidRPr="0096366B">
              <w:rPr>
                <w:bCs/>
                <w:spacing w:val="-3"/>
                <w:lang w:val="es-PE"/>
              </w:rPr>
              <w:t>Se modifica de acuerdo al siguiente detalle:</w:t>
            </w:r>
          </w:p>
          <w:p w14:paraId="339D7835" w14:textId="77777777" w:rsidR="00957C8D" w:rsidRPr="0096366B" w:rsidRDefault="00957C8D" w:rsidP="00705C94">
            <w:pPr>
              <w:spacing w:after="240"/>
              <w:jc w:val="both"/>
              <w:rPr>
                <w:bCs/>
                <w:spacing w:val="-3"/>
                <w:lang w:val="es-PE"/>
              </w:rPr>
            </w:pPr>
            <w:r w:rsidRPr="0096366B">
              <w:rPr>
                <w:bCs/>
                <w:spacing w:val="-3"/>
                <w:lang w:val="es-PE"/>
              </w:rPr>
              <w:t xml:space="preserve">Para el presente contrato tenemos las </w:t>
            </w:r>
            <w:r w:rsidRPr="0096366B">
              <w:rPr>
                <w:b/>
                <w:bCs/>
                <w:spacing w:val="-3"/>
                <w:lang w:val="es-PE"/>
              </w:rPr>
              <w:t>Intervenciones de</w:t>
            </w:r>
            <w:r w:rsidRPr="0096366B">
              <w:rPr>
                <w:bCs/>
                <w:spacing w:val="-3"/>
                <w:lang w:val="es-PE"/>
              </w:rPr>
              <w:t>:</w:t>
            </w:r>
          </w:p>
          <w:p w14:paraId="3B19554F" w14:textId="77777777" w:rsidR="00957C8D" w:rsidRPr="0096366B" w:rsidRDefault="00957C8D" w:rsidP="00705C94">
            <w:pPr>
              <w:spacing w:after="240"/>
              <w:jc w:val="both"/>
              <w:rPr>
                <w:bCs/>
                <w:color w:val="000000" w:themeColor="text1"/>
                <w:spacing w:val="-3"/>
                <w:lang w:val="es-PE"/>
              </w:rPr>
            </w:pPr>
            <w:r w:rsidRPr="0096366B">
              <w:rPr>
                <w:b/>
                <w:bCs/>
                <w:spacing w:val="-3"/>
                <w:lang w:val="es-PE"/>
              </w:rPr>
              <w:t>Mejoramiento</w:t>
            </w:r>
            <w:r w:rsidRPr="0096366B">
              <w:rPr>
                <w:bCs/>
                <w:spacing w:val="-3"/>
                <w:lang w:val="es-PE"/>
              </w:rPr>
              <w:t xml:space="preserve"> </w:t>
            </w:r>
            <w:r w:rsidRPr="0096366B">
              <w:rPr>
                <w:b/>
                <w:bCs/>
                <w:spacing w:val="-3"/>
                <w:lang w:val="es-PE"/>
              </w:rPr>
              <w:t>(M);</w:t>
            </w:r>
            <w:r w:rsidRPr="0096366B">
              <w:rPr>
                <w:bCs/>
                <w:spacing w:val="-3"/>
                <w:lang w:val="es-PE"/>
              </w:rPr>
              <w:t xml:space="preserve"> la ejecución física deberá darse en la fecha que comunique el Contratante, debiendo iniciarse dicha ejecución en un plazo no mayor a quince (15) días calendario contado a partir del día siguiente de la aprobación del Plan de Mejoramiento. Asimismo, el control de las actividades referidas a esta intervención, se realizará mediante variables e indicadores de niveles de servicio, de conformidad con el numeral </w:t>
            </w:r>
            <w:r w:rsidRPr="0096366B">
              <w:rPr>
                <w:bCs/>
                <w:color w:val="0000FF"/>
                <w:spacing w:val="-3"/>
                <w:lang w:val="es-PE"/>
              </w:rPr>
              <w:t>2.4.2</w:t>
            </w:r>
            <w:r w:rsidRPr="0096366B">
              <w:rPr>
                <w:bCs/>
                <w:spacing w:val="-3"/>
                <w:lang w:val="es-PE"/>
              </w:rPr>
              <w:t xml:space="preserve"> de la </w:t>
            </w:r>
            <w:r w:rsidRPr="0096366B">
              <w:rPr>
                <w:bCs/>
                <w:color w:val="0000FF"/>
                <w:spacing w:val="-3"/>
                <w:lang w:val="es-PE"/>
              </w:rPr>
              <w:t>Sección VII:</w:t>
            </w:r>
            <w:r w:rsidRPr="0096366B">
              <w:rPr>
                <w:bCs/>
                <w:color w:val="000000" w:themeColor="text1"/>
                <w:spacing w:val="-3"/>
                <w:lang w:val="es-PE"/>
              </w:rPr>
              <w:t xml:space="preserve"> Especificaciones y condiciones de cumplimiento.</w:t>
            </w:r>
          </w:p>
          <w:p w14:paraId="55EA792F" w14:textId="77777777" w:rsidR="00957C8D" w:rsidRPr="0096366B" w:rsidRDefault="00957C8D" w:rsidP="00705C94">
            <w:pPr>
              <w:spacing w:after="240"/>
              <w:jc w:val="both"/>
              <w:rPr>
                <w:bCs/>
                <w:color w:val="000000" w:themeColor="text1"/>
                <w:spacing w:val="-3"/>
                <w:lang w:val="es-PE"/>
              </w:rPr>
            </w:pPr>
            <w:r w:rsidRPr="0096366B">
              <w:rPr>
                <w:b/>
                <w:bCs/>
                <w:spacing w:val="-3"/>
                <w:lang w:val="es-PE"/>
              </w:rPr>
              <w:t>Conservación</w:t>
            </w:r>
            <w:r w:rsidRPr="0096366B">
              <w:rPr>
                <w:bCs/>
                <w:spacing w:val="-3"/>
                <w:lang w:val="es-PE"/>
              </w:rPr>
              <w:t xml:space="preserve"> </w:t>
            </w:r>
            <w:r w:rsidRPr="0096366B">
              <w:rPr>
                <w:b/>
                <w:bCs/>
                <w:spacing w:val="-3"/>
                <w:lang w:val="es-PE"/>
              </w:rPr>
              <w:t>(C);</w:t>
            </w:r>
            <w:r w:rsidRPr="0096366B">
              <w:rPr>
                <w:bCs/>
                <w:spacing w:val="-3"/>
                <w:lang w:val="es-PE"/>
              </w:rPr>
              <w:t xml:space="preserve"> la ejecución física comienza a partir de la </w:t>
            </w:r>
            <w:r w:rsidRPr="0096366B">
              <w:rPr>
                <w:bCs/>
                <w:i/>
                <w:spacing w:val="-3"/>
                <w:lang w:val="es-PE"/>
              </w:rPr>
              <w:t>Fecha de inicio</w:t>
            </w:r>
            <w:r w:rsidRPr="0096366B">
              <w:rPr>
                <w:bCs/>
                <w:spacing w:val="-3"/>
                <w:lang w:val="es-PE"/>
              </w:rPr>
              <w:t xml:space="preserve"> </w:t>
            </w:r>
            <w:r w:rsidRPr="0096366B">
              <w:rPr>
                <w:color w:val="0000FF"/>
                <w:spacing w:val="-3"/>
                <w:lang w:val="es-PE"/>
              </w:rPr>
              <w:t>(Ver CEC subcláusula 1.1 (z))</w:t>
            </w:r>
            <w:r w:rsidRPr="0096366B">
              <w:rPr>
                <w:bCs/>
                <w:spacing w:val="-3"/>
                <w:lang w:val="es-PE"/>
              </w:rPr>
              <w:t xml:space="preserve">. El control, evaluación de estas actividades se realizará mediante variables e indicadores de niveles de servicio de conformidad con el numeral </w:t>
            </w:r>
            <w:r w:rsidRPr="0096366B">
              <w:rPr>
                <w:bCs/>
                <w:color w:val="0000FF"/>
                <w:spacing w:val="-3"/>
                <w:lang w:val="es-PE"/>
              </w:rPr>
              <w:t xml:space="preserve">3.6 y 3.7 </w:t>
            </w:r>
            <w:r w:rsidRPr="0096366B">
              <w:rPr>
                <w:bCs/>
                <w:spacing w:val="-3"/>
                <w:lang w:val="es-PE"/>
              </w:rPr>
              <w:t xml:space="preserve">de la </w:t>
            </w:r>
            <w:r w:rsidRPr="0096366B">
              <w:rPr>
                <w:bCs/>
                <w:color w:val="0000FF"/>
                <w:spacing w:val="-3"/>
                <w:lang w:val="es-PE"/>
              </w:rPr>
              <w:t>Sección VII:</w:t>
            </w:r>
            <w:r w:rsidRPr="0096366B">
              <w:rPr>
                <w:bCs/>
                <w:color w:val="000000" w:themeColor="text1"/>
                <w:spacing w:val="-3"/>
                <w:lang w:val="es-PE"/>
              </w:rPr>
              <w:t xml:space="preserve"> Especificaciones y condiciones de cumplimiento.</w:t>
            </w:r>
          </w:p>
          <w:p w14:paraId="1F37F6D6" w14:textId="77777777" w:rsidR="00957C8D" w:rsidRPr="0096366B" w:rsidRDefault="00957C8D" w:rsidP="00705C94">
            <w:pPr>
              <w:spacing w:after="240"/>
              <w:jc w:val="both"/>
              <w:rPr>
                <w:bCs/>
                <w:spacing w:val="-3"/>
                <w:lang w:val="es-PE"/>
              </w:rPr>
            </w:pPr>
            <w:r w:rsidRPr="0096366B">
              <w:rPr>
                <w:bCs/>
                <w:spacing w:val="-3"/>
                <w:lang w:val="es-PE"/>
              </w:rPr>
              <w:t xml:space="preserve">El inicio de las actividades que componen la </w:t>
            </w:r>
            <w:r w:rsidRPr="0096366B">
              <w:rPr>
                <w:b/>
                <w:bCs/>
                <w:spacing w:val="-3"/>
                <w:lang w:val="es-PE"/>
              </w:rPr>
              <w:t>Gestión</w:t>
            </w:r>
            <w:r w:rsidRPr="0096366B">
              <w:rPr>
                <w:bCs/>
                <w:spacing w:val="-3"/>
                <w:lang w:val="es-PE"/>
              </w:rPr>
              <w:t xml:space="preserve"> </w:t>
            </w:r>
            <w:r w:rsidRPr="0096366B">
              <w:rPr>
                <w:b/>
                <w:bCs/>
                <w:spacing w:val="-3"/>
                <w:lang w:val="es-PE"/>
              </w:rPr>
              <w:t xml:space="preserve">(G) </w:t>
            </w:r>
            <w:r w:rsidRPr="0096366B">
              <w:rPr>
                <w:bCs/>
                <w:spacing w:val="-3"/>
                <w:lang w:val="es-PE"/>
              </w:rPr>
              <w:t xml:space="preserve">así como su procedimiento y control de las misma, se describen en los </w:t>
            </w:r>
            <w:r w:rsidRPr="0096366B">
              <w:rPr>
                <w:bCs/>
                <w:color w:val="0000FF"/>
                <w:spacing w:val="-3"/>
                <w:lang w:val="es-PE"/>
              </w:rPr>
              <w:t>Capítulos IV y V</w:t>
            </w:r>
            <w:r w:rsidRPr="0096366B">
              <w:rPr>
                <w:bCs/>
                <w:spacing w:val="-3"/>
                <w:lang w:val="es-PE"/>
              </w:rPr>
              <w:t xml:space="preserve"> de la </w:t>
            </w:r>
            <w:r w:rsidRPr="0096366B">
              <w:rPr>
                <w:bCs/>
                <w:color w:val="0000FF"/>
                <w:spacing w:val="-3"/>
                <w:lang w:val="es-PE"/>
              </w:rPr>
              <w:t>Sección VII</w:t>
            </w:r>
            <w:r w:rsidRPr="0096366B">
              <w:rPr>
                <w:bCs/>
                <w:spacing w:val="-3"/>
                <w:lang w:val="es-PE"/>
              </w:rPr>
              <w:t xml:space="preserve"> Especificaciones y condiciones de cumplimiento. </w:t>
            </w:r>
          </w:p>
          <w:p w14:paraId="410545C3" w14:textId="77777777" w:rsidR="00957C8D" w:rsidRPr="0096366B" w:rsidRDefault="00957C8D" w:rsidP="00705C94">
            <w:pPr>
              <w:spacing w:after="240"/>
              <w:jc w:val="both"/>
              <w:rPr>
                <w:bCs/>
                <w:spacing w:val="-3"/>
                <w:lang w:val="es-PE"/>
              </w:rPr>
            </w:pPr>
            <w:r w:rsidRPr="0096366B">
              <w:rPr>
                <w:color w:val="000000" w:themeColor="text1"/>
                <w:spacing w:val="-3"/>
                <w:lang w:val="es-PE"/>
              </w:rPr>
              <w:t xml:space="preserve">Las terminaciones de la intervención por actividad </w:t>
            </w:r>
            <w:r w:rsidRPr="0096366B">
              <w:rPr>
                <w:bCs/>
                <w:spacing w:val="-3"/>
                <w:lang w:val="es-PE"/>
              </w:rPr>
              <w:t xml:space="preserve">están establecidas en la </w:t>
            </w:r>
            <w:r w:rsidRPr="0096366B">
              <w:rPr>
                <w:bCs/>
                <w:color w:val="0000FF"/>
                <w:spacing w:val="-3"/>
                <w:lang w:val="es-PE"/>
              </w:rPr>
              <w:t>subcláusula 2.2</w:t>
            </w:r>
            <w:r w:rsidRPr="0096366B">
              <w:rPr>
                <w:bCs/>
                <w:spacing w:val="-3"/>
                <w:lang w:val="es-PE"/>
              </w:rPr>
              <w:t xml:space="preserve"> de la presenta sección.</w:t>
            </w:r>
          </w:p>
        </w:tc>
      </w:tr>
      <w:tr w:rsidR="00957C8D" w:rsidRPr="0096366B" w14:paraId="60A3A403" w14:textId="77777777" w:rsidTr="00705C94">
        <w:tc>
          <w:tcPr>
            <w:tcW w:w="1838" w:type="dxa"/>
          </w:tcPr>
          <w:p w14:paraId="21723B71" w14:textId="77777777" w:rsidR="00957C8D" w:rsidRPr="0096366B" w:rsidRDefault="00022ECD" w:rsidP="00705C94">
            <w:pPr>
              <w:rPr>
                <w:b/>
                <w:lang w:val="es-PE"/>
              </w:rPr>
            </w:pPr>
            <w:r>
              <w:rPr>
                <w:b/>
                <w:lang w:val="es-PE"/>
              </w:rPr>
              <w:t>CEC</w:t>
            </w:r>
            <w:r w:rsidR="00957C8D" w:rsidRPr="0096366B">
              <w:rPr>
                <w:b/>
                <w:lang w:val="es-PE"/>
              </w:rPr>
              <w:t xml:space="preserve"> 18</w:t>
            </w:r>
          </w:p>
        </w:tc>
        <w:tc>
          <w:tcPr>
            <w:tcW w:w="7229" w:type="dxa"/>
          </w:tcPr>
          <w:p w14:paraId="365F192C" w14:textId="77777777" w:rsidR="00957C8D" w:rsidRPr="0096366B" w:rsidRDefault="00957C8D" w:rsidP="00705C94">
            <w:pPr>
              <w:spacing w:after="240"/>
              <w:jc w:val="both"/>
              <w:rPr>
                <w:spacing w:val="-3"/>
                <w:lang w:val="es-PE"/>
              </w:rPr>
            </w:pPr>
            <w:r w:rsidRPr="0096366B">
              <w:rPr>
                <w:spacing w:val="-3"/>
                <w:lang w:val="es-PE"/>
              </w:rPr>
              <w:t>Se modifica de acuerdo al siguiente detalle:</w:t>
            </w:r>
          </w:p>
          <w:p w14:paraId="79558386" w14:textId="77777777" w:rsidR="00957C8D" w:rsidRPr="0096366B" w:rsidRDefault="00957C8D" w:rsidP="00705C94">
            <w:pPr>
              <w:spacing w:after="240"/>
              <w:jc w:val="both"/>
              <w:rPr>
                <w:bCs/>
                <w:spacing w:val="-3"/>
                <w:lang w:val="es-PE"/>
              </w:rPr>
            </w:pPr>
            <w:r w:rsidRPr="0096366B">
              <w:rPr>
                <w:bCs/>
                <w:spacing w:val="-3"/>
                <w:lang w:val="es-PE"/>
              </w:rPr>
              <w:t xml:space="preserve">Los trabajos provisionales que pudiera realizar el Contratista deberán ser comunicado a la </w:t>
            </w:r>
            <w:r w:rsidRPr="0096366B">
              <w:rPr>
                <w:bCs/>
                <w:i/>
                <w:spacing w:val="-3"/>
                <w:lang w:val="es-PE"/>
              </w:rPr>
              <w:t>Supervisión</w:t>
            </w:r>
            <w:r w:rsidRPr="0096366B">
              <w:rPr>
                <w:bCs/>
                <w:spacing w:val="-3"/>
                <w:lang w:val="es-PE"/>
              </w:rPr>
              <w:t xml:space="preserve"> contratada por el Contratante para el respectivo Seguimiento, Monitoreo y Control.</w:t>
            </w:r>
          </w:p>
        </w:tc>
      </w:tr>
      <w:tr w:rsidR="00957C8D" w:rsidRPr="0096366B" w14:paraId="55CC43F6" w14:textId="77777777" w:rsidTr="00705C94">
        <w:tc>
          <w:tcPr>
            <w:tcW w:w="1838" w:type="dxa"/>
          </w:tcPr>
          <w:p w14:paraId="00D7FC82" w14:textId="77777777" w:rsidR="00957C8D" w:rsidRPr="0096366B" w:rsidRDefault="00022ECD" w:rsidP="00705C94">
            <w:pPr>
              <w:rPr>
                <w:b/>
                <w:lang w:val="es-PE"/>
              </w:rPr>
            </w:pPr>
            <w:r>
              <w:rPr>
                <w:b/>
                <w:lang w:val="es-PE"/>
              </w:rPr>
              <w:t>CEC</w:t>
            </w:r>
            <w:r w:rsidR="00957C8D" w:rsidRPr="0096366B">
              <w:rPr>
                <w:b/>
                <w:lang w:val="es-PE"/>
              </w:rPr>
              <w:t xml:space="preserve"> 19.1</w:t>
            </w:r>
          </w:p>
        </w:tc>
        <w:tc>
          <w:tcPr>
            <w:tcW w:w="7229" w:type="dxa"/>
          </w:tcPr>
          <w:p w14:paraId="78FEAC8A" w14:textId="77777777" w:rsidR="00957C8D" w:rsidRPr="0096366B" w:rsidRDefault="00957C8D" w:rsidP="00705C94">
            <w:pPr>
              <w:pStyle w:val="HTMLconformatoprevio"/>
              <w:shd w:val="clear" w:color="auto" w:fill="FFFFFF"/>
              <w:spacing w:after="200"/>
              <w:rPr>
                <w:rFonts w:ascii="Times New Roman" w:hAnsi="Times New Roman" w:cs="Times New Roman"/>
                <w:sz w:val="24"/>
                <w:szCs w:val="24"/>
                <w:lang w:val="es-PE"/>
              </w:rPr>
            </w:pPr>
            <w:r w:rsidRPr="0096366B">
              <w:rPr>
                <w:rFonts w:ascii="Times New Roman" w:hAnsi="Times New Roman" w:cs="Times New Roman"/>
                <w:sz w:val="24"/>
                <w:szCs w:val="24"/>
                <w:lang w:val="es-PE"/>
              </w:rPr>
              <w:t>Se modifica de acuerdo al siguiente detalle:</w:t>
            </w:r>
          </w:p>
          <w:p w14:paraId="5D2E1581" w14:textId="77777777" w:rsidR="00957C8D" w:rsidRPr="0096366B" w:rsidRDefault="00957C8D" w:rsidP="00705C94">
            <w:pPr>
              <w:spacing w:after="240"/>
              <w:jc w:val="both"/>
              <w:rPr>
                <w:bCs/>
                <w:spacing w:val="-3"/>
                <w:lang w:val="es-PE"/>
              </w:rPr>
            </w:pPr>
            <w:r w:rsidRPr="0096366B">
              <w:rPr>
                <w:spacing w:val="-3"/>
                <w:lang w:val="es-PE"/>
              </w:rPr>
              <w:t xml:space="preserve">El Contratista será responsable por todas las obligaciones relativas al ambiente, sociales, de seguridad y salud en el trabajo en ASSS (incluyendo explotación y abuso sexual y violencia de género) de todas las actividades </w:t>
            </w:r>
            <w:r w:rsidRPr="0096366B">
              <w:rPr>
                <w:spacing w:val="-3"/>
                <w:lang w:val="es-PE"/>
              </w:rPr>
              <w:lastRenderedPageBreak/>
              <w:t xml:space="preserve">en el </w:t>
            </w:r>
            <w:r w:rsidRPr="0096366B">
              <w:rPr>
                <w:i/>
                <w:spacing w:val="-3"/>
                <w:lang w:val="es-PE"/>
              </w:rPr>
              <w:t xml:space="preserve">Lugar de las Intervenciones </w:t>
            </w:r>
            <w:r w:rsidRPr="0096366B">
              <w:rPr>
                <w:color w:val="0000FF"/>
                <w:lang w:val="es-PE"/>
              </w:rPr>
              <w:t>(Ver CEC subcláusula 1.1 (w)),</w:t>
            </w:r>
            <w:r w:rsidRPr="0096366B">
              <w:rPr>
                <w:spacing w:val="-3"/>
                <w:lang w:val="es-PE"/>
              </w:rPr>
              <w:t xml:space="preserve"> de conformidad con las regulaciones del país del Contratante y el Marco de Gestión Ambiental y Social (MGAS) aprobado indicado en la </w:t>
            </w:r>
            <w:r w:rsidRPr="0096366B">
              <w:rPr>
                <w:color w:val="0000FF"/>
                <w:lang w:val="es-PE"/>
              </w:rPr>
              <w:t xml:space="preserve">Sección VII </w:t>
            </w:r>
            <w:r w:rsidRPr="0096366B">
              <w:rPr>
                <w:bCs/>
                <w:spacing w:val="-3"/>
                <w:lang w:val="es-PE"/>
              </w:rPr>
              <w:t xml:space="preserve">Especificaciones y condiciones de cumplimiento. </w:t>
            </w:r>
          </w:p>
          <w:p w14:paraId="4BFBE67B" w14:textId="77777777" w:rsidR="00957C8D" w:rsidRPr="0096366B" w:rsidRDefault="00957C8D" w:rsidP="00705C94">
            <w:pPr>
              <w:pStyle w:val="HTMLconformatoprevio"/>
              <w:shd w:val="clear" w:color="auto" w:fill="FFFFFF"/>
              <w:spacing w:after="200"/>
              <w:jc w:val="both"/>
              <w:rPr>
                <w:rFonts w:ascii="Times New Roman" w:hAnsi="Times New Roman" w:cs="Times New Roman"/>
                <w:color w:val="0000FF"/>
                <w:spacing w:val="-3"/>
                <w:sz w:val="24"/>
                <w:szCs w:val="24"/>
                <w:lang w:val="es-PE"/>
              </w:rPr>
            </w:pPr>
            <w:r w:rsidRPr="0096366B">
              <w:rPr>
                <w:rFonts w:ascii="Times New Roman" w:hAnsi="Times New Roman" w:cs="Times New Roman"/>
                <w:sz w:val="24"/>
                <w:szCs w:val="24"/>
                <w:lang w:val="es-PE"/>
              </w:rPr>
              <w:t xml:space="preserve">En virtud a ello, el Contratista deberá proporcionar un informe sobre las acciones adoptadas en materia ambiental, social, seguridad y salud, así mismo también notificará inmediatamente a la Supervisión respecto de los accidentes graves o mortales ocurridos durante las </w:t>
            </w:r>
            <w:r w:rsidRPr="0096366B">
              <w:rPr>
                <w:rFonts w:ascii="Times New Roman" w:hAnsi="Times New Roman" w:cs="Times New Roman"/>
                <w:i/>
                <w:sz w:val="24"/>
                <w:szCs w:val="24"/>
                <w:lang w:val="es-PE"/>
              </w:rPr>
              <w:t>intervenciones</w:t>
            </w:r>
            <w:r w:rsidRPr="0096366B">
              <w:rPr>
                <w:rFonts w:ascii="Times New Roman" w:hAnsi="Times New Roman" w:cs="Times New Roman"/>
                <w:sz w:val="24"/>
                <w:szCs w:val="24"/>
                <w:lang w:val="es-PE"/>
              </w:rPr>
              <w:t xml:space="preserve"> </w:t>
            </w:r>
            <w:r w:rsidRPr="0096366B">
              <w:rPr>
                <w:rFonts w:ascii="Times New Roman" w:hAnsi="Times New Roman" w:cs="Times New Roman"/>
                <w:color w:val="0000FF"/>
                <w:spacing w:val="-3"/>
                <w:sz w:val="24"/>
                <w:szCs w:val="24"/>
                <w:lang w:val="es-PE"/>
              </w:rPr>
              <w:t xml:space="preserve">(Ver CEC subcláusula 1.1 (ff)). </w:t>
            </w:r>
          </w:p>
          <w:p w14:paraId="19C5D6C0" w14:textId="77777777" w:rsidR="00957C8D" w:rsidRPr="0096366B" w:rsidRDefault="00957C8D" w:rsidP="00705C94">
            <w:pPr>
              <w:pStyle w:val="HTMLconformatoprevio"/>
              <w:shd w:val="clear" w:color="auto" w:fill="FFFFFF"/>
              <w:spacing w:after="200"/>
              <w:jc w:val="both"/>
              <w:rPr>
                <w:rFonts w:ascii="Times New Roman" w:hAnsi="Times New Roman" w:cs="Times New Roman"/>
                <w:sz w:val="24"/>
                <w:szCs w:val="24"/>
                <w:lang w:val="es-PE"/>
              </w:rPr>
            </w:pPr>
            <w:r w:rsidRPr="0096366B">
              <w:rPr>
                <w:rFonts w:ascii="Times New Roman" w:hAnsi="Times New Roman" w:cs="Times New Roman"/>
                <w:sz w:val="24"/>
                <w:szCs w:val="24"/>
                <w:lang w:val="es-PE"/>
              </w:rPr>
              <w:t xml:space="preserve">Los detalles completos de dichos accidentes y las acciones adoptadas en materia ambiental, social, seguridad y salud se proporcionarán a través de los informes mensuales a presentar de conformidad con el numeral </w:t>
            </w:r>
            <w:r w:rsidRPr="0096366B">
              <w:rPr>
                <w:rFonts w:ascii="Times New Roman" w:hAnsi="Times New Roman" w:cs="Times New Roman"/>
                <w:color w:val="0000FF"/>
                <w:sz w:val="24"/>
                <w:szCs w:val="24"/>
                <w:lang w:val="es-PE"/>
              </w:rPr>
              <w:t xml:space="preserve">1.11.1 </w:t>
            </w:r>
            <w:r w:rsidRPr="0096366B">
              <w:rPr>
                <w:rFonts w:ascii="Times New Roman" w:hAnsi="Times New Roman" w:cs="Times New Roman"/>
                <w:sz w:val="24"/>
                <w:szCs w:val="24"/>
                <w:lang w:val="es-PE"/>
              </w:rPr>
              <w:t xml:space="preserve">de la </w:t>
            </w:r>
            <w:r w:rsidRPr="0096366B">
              <w:rPr>
                <w:rFonts w:ascii="Times New Roman" w:hAnsi="Times New Roman" w:cs="Times New Roman"/>
                <w:color w:val="0000FF"/>
                <w:sz w:val="24"/>
                <w:szCs w:val="24"/>
                <w:lang w:val="es-PE"/>
              </w:rPr>
              <w:t>Sección VII.</w:t>
            </w:r>
            <w:r w:rsidRPr="0096366B">
              <w:rPr>
                <w:rFonts w:ascii="Times New Roman" w:hAnsi="Times New Roman" w:cs="Times New Roman"/>
                <w:sz w:val="24"/>
                <w:szCs w:val="24"/>
                <w:lang w:val="es-PE"/>
              </w:rPr>
              <w:t xml:space="preserve"> Especificaciones y condiciones de cumplimiento.</w:t>
            </w:r>
          </w:p>
        </w:tc>
      </w:tr>
      <w:tr w:rsidR="00957C8D" w:rsidRPr="0096366B" w14:paraId="3154BFC8" w14:textId="77777777" w:rsidTr="00705C94">
        <w:tc>
          <w:tcPr>
            <w:tcW w:w="1838" w:type="dxa"/>
          </w:tcPr>
          <w:p w14:paraId="185827C2" w14:textId="77777777" w:rsidR="00957C8D" w:rsidRPr="0096366B" w:rsidRDefault="00022ECD" w:rsidP="00705C94">
            <w:pPr>
              <w:rPr>
                <w:b/>
                <w:lang w:val="es-PE"/>
              </w:rPr>
            </w:pPr>
            <w:r>
              <w:rPr>
                <w:b/>
                <w:lang w:val="es-PE"/>
              </w:rPr>
              <w:lastRenderedPageBreak/>
              <w:t>CEC</w:t>
            </w:r>
            <w:r w:rsidR="00957C8D" w:rsidRPr="0096366B">
              <w:rPr>
                <w:b/>
                <w:lang w:val="es-PE"/>
              </w:rPr>
              <w:t xml:space="preserve"> 20.1</w:t>
            </w:r>
          </w:p>
        </w:tc>
        <w:tc>
          <w:tcPr>
            <w:tcW w:w="7229" w:type="dxa"/>
          </w:tcPr>
          <w:p w14:paraId="08FA0CD4" w14:textId="77777777" w:rsidR="00957C8D" w:rsidRPr="0096366B" w:rsidRDefault="00957C8D" w:rsidP="00705C94">
            <w:pPr>
              <w:pStyle w:val="HTMLconformatoprevio"/>
              <w:shd w:val="clear" w:color="auto" w:fill="FFFFFF"/>
              <w:spacing w:after="200"/>
              <w:rPr>
                <w:rFonts w:ascii="Times New Roman" w:hAnsi="Times New Roman" w:cs="Times New Roman"/>
                <w:sz w:val="24"/>
                <w:szCs w:val="24"/>
                <w:lang w:val="es-PE"/>
              </w:rPr>
            </w:pPr>
            <w:r w:rsidRPr="0096366B">
              <w:rPr>
                <w:rFonts w:ascii="Times New Roman" w:hAnsi="Times New Roman" w:cs="Times New Roman"/>
                <w:sz w:val="24"/>
                <w:szCs w:val="24"/>
                <w:lang w:val="es-PE"/>
              </w:rPr>
              <w:t>Se modifica de acuerdo al siguiente detalle:</w:t>
            </w:r>
          </w:p>
          <w:p w14:paraId="7BCAE233" w14:textId="77777777" w:rsidR="00957C8D" w:rsidRPr="0096366B" w:rsidRDefault="00957C8D" w:rsidP="00705C94">
            <w:pPr>
              <w:pStyle w:val="HTMLconformatoprevio"/>
              <w:shd w:val="clear" w:color="auto" w:fill="FFFFFF"/>
              <w:spacing w:after="200"/>
              <w:jc w:val="both"/>
              <w:rPr>
                <w:rFonts w:ascii="Times New Roman" w:hAnsi="Times New Roman" w:cs="Times New Roman"/>
                <w:spacing w:val="-3"/>
                <w:sz w:val="24"/>
                <w:szCs w:val="24"/>
                <w:lang w:val="es-PE"/>
              </w:rPr>
            </w:pPr>
            <w:r w:rsidRPr="0096366B">
              <w:rPr>
                <w:rFonts w:ascii="Times New Roman" w:hAnsi="Times New Roman" w:cs="Times New Roman"/>
                <w:spacing w:val="-3"/>
                <w:sz w:val="24"/>
                <w:szCs w:val="24"/>
                <w:lang w:val="es-PE"/>
              </w:rPr>
              <w:t xml:space="preserve">Cualquier elemento de interés histórico o de otra naturaleza o de gran valor que se descubra inesperadamente en el </w:t>
            </w:r>
            <w:r w:rsidRPr="0096366B">
              <w:rPr>
                <w:rFonts w:ascii="Times New Roman" w:hAnsi="Times New Roman" w:cs="Times New Roman"/>
                <w:i/>
                <w:spacing w:val="-3"/>
                <w:sz w:val="24"/>
                <w:szCs w:val="24"/>
                <w:lang w:val="es-PE"/>
              </w:rPr>
              <w:t>Lugar de las intervenciones</w:t>
            </w:r>
            <w:r w:rsidRPr="0096366B">
              <w:rPr>
                <w:rFonts w:ascii="Times New Roman" w:hAnsi="Times New Roman" w:cs="Times New Roman"/>
                <w:spacing w:val="-3"/>
                <w:sz w:val="24"/>
                <w:szCs w:val="24"/>
                <w:lang w:val="es-PE"/>
              </w:rPr>
              <w:t xml:space="preserve">                     </w:t>
            </w:r>
            <w:r w:rsidRPr="0096366B">
              <w:rPr>
                <w:rFonts w:ascii="Times New Roman" w:hAnsi="Times New Roman" w:cs="Times New Roman"/>
                <w:color w:val="0000FF"/>
                <w:sz w:val="24"/>
                <w:szCs w:val="24"/>
                <w:lang w:val="es-PE"/>
              </w:rPr>
              <w:t>(Ver CEC subcláusula 1.1 (w)),</w:t>
            </w:r>
            <w:r w:rsidRPr="0096366B">
              <w:rPr>
                <w:rFonts w:ascii="Times New Roman" w:hAnsi="Times New Roman" w:cs="Times New Roman"/>
                <w:spacing w:val="-3"/>
                <w:sz w:val="24"/>
                <w:szCs w:val="24"/>
                <w:lang w:val="es-PE"/>
              </w:rPr>
              <w:t xml:space="preserve"> será de propiedad del Contratante, entendiéndose que este forma parte del Estado Peruano.  El Contratista deberá notificar al Gerente de Obras acerca del descubrimiento y seguir las instrucciones que éste y la Entidad Competente imparta sobre la manera de proceder.</w:t>
            </w:r>
          </w:p>
        </w:tc>
      </w:tr>
      <w:tr w:rsidR="00957C8D" w:rsidRPr="0096366B" w14:paraId="056C7263" w14:textId="77777777" w:rsidTr="00705C94">
        <w:tc>
          <w:tcPr>
            <w:tcW w:w="1838" w:type="dxa"/>
          </w:tcPr>
          <w:p w14:paraId="1B4E1BDF" w14:textId="77777777" w:rsidR="00957C8D" w:rsidRPr="0096366B" w:rsidRDefault="00022ECD" w:rsidP="00705C94">
            <w:pPr>
              <w:rPr>
                <w:b/>
                <w:lang w:val="es-PE"/>
              </w:rPr>
            </w:pPr>
            <w:r>
              <w:rPr>
                <w:b/>
                <w:lang w:val="es-PE"/>
              </w:rPr>
              <w:t>CEC</w:t>
            </w:r>
            <w:r w:rsidR="00957C8D" w:rsidRPr="0096366B">
              <w:rPr>
                <w:b/>
                <w:lang w:val="es-PE"/>
              </w:rPr>
              <w:t xml:space="preserve"> 21.1</w:t>
            </w:r>
          </w:p>
        </w:tc>
        <w:tc>
          <w:tcPr>
            <w:tcW w:w="7229" w:type="dxa"/>
          </w:tcPr>
          <w:p w14:paraId="1E90070A" w14:textId="77777777" w:rsidR="00957C8D" w:rsidRPr="0096366B" w:rsidRDefault="00957C8D" w:rsidP="00705C94">
            <w:pPr>
              <w:pStyle w:val="HTMLconformatoprevio"/>
              <w:shd w:val="clear" w:color="auto" w:fill="FFFFFF"/>
              <w:spacing w:after="200"/>
              <w:rPr>
                <w:rFonts w:ascii="Times New Roman" w:hAnsi="Times New Roman" w:cs="Times New Roman"/>
                <w:sz w:val="24"/>
                <w:szCs w:val="24"/>
                <w:lang w:val="es-PE"/>
              </w:rPr>
            </w:pPr>
            <w:r w:rsidRPr="0096366B">
              <w:rPr>
                <w:rFonts w:ascii="Times New Roman" w:hAnsi="Times New Roman" w:cs="Times New Roman"/>
                <w:sz w:val="24"/>
                <w:szCs w:val="24"/>
                <w:lang w:val="es-PE"/>
              </w:rPr>
              <w:t>Se modifica de acuerdo al siguiente detalle:</w:t>
            </w:r>
          </w:p>
          <w:p w14:paraId="166AD9FC" w14:textId="77777777" w:rsidR="00957C8D" w:rsidRPr="0096366B" w:rsidRDefault="00957C8D" w:rsidP="00705C94">
            <w:pPr>
              <w:spacing w:after="240"/>
              <w:jc w:val="both"/>
              <w:rPr>
                <w:color w:val="000000" w:themeColor="text1"/>
                <w:lang w:val="es-PE"/>
              </w:rPr>
            </w:pPr>
            <w:r w:rsidRPr="0096366B">
              <w:rPr>
                <w:b/>
                <w:bCs/>
                <w:spacing w:val="-3"/>
                <w:lang w:val="es-PE"/>
              </w:rPr>
              <w:t>La Toma de posesión del corredor vial</w:t>
            </w:r>
            <w:r w:rsidRPr="0096366B">
              <w:rPr>
                <w:lang w:val="es-PE"/>
              </w:rPr>
              <w:t xml:space="preserve">, </w:t>
            </w:r>
            <w:r w:rsidRPr="0096366B">
              <w:rPr>
                <w:color w:val="000000" w:themeColor="text1"/>
                <w:lang w:val="es-PE"/>
              </w:rPr>
              <w:t>se efectuará con la participación del representante designado por el Contratista, la Supervisión y representante del Contratante.</w:t>
            </w:r>
          </w:p>
          <w:p w14:paraId="1C3959BD" w14:textId="77777777" w:rsidR="00957C8D" w:rsidRPr="0096366B" w:rsidRDefault="00957C8D" w:rsidP="00705C94">
            <w:pPr>
              <w:spacing w:after="240"/>
              <w:jc w:val="both"/>
              <w:rPr>
                <w:color w:val="000000" w:themeColor="text1"/>
                <w:lang w:val="es-PE"/>
              </w:rPr>
            </w:pPr>
            <w:r w:rsidRPr="0096366B">
              <w:rPr>
                <w:color w:val="000000" w:themeColor="text1"/>
                <w:lang w:val="es-PE"/>
              </w:rPr>
              <w:t xml:space="preserve">El Contratista asume plena responsabilidad del corredor vial a partir de la </w:t>
            </w:r>
            <w:r w:rsidRPr="0096366B">
              <w:rPr>
                <w:bCs/>
                <w:i/>
                <w:color w:val="000000" w:themeColor="text1"/>
                <w:lang w:val="es-PE"/>
              </w:rPr>
              <w:t>Fecha de inicio</w:t>
            </w:r>
            <w:r w:rsidRPr="0096366B">
              <w:rPr>
                <w:b/>
                <w:bCs/>
                <w:color w:val="000000" w:themeColor="text1"/>
                <w:lang w:val="es-PE"/>
              </w:rPr>
              <w:t xml:space="preserve"> </w:t>
            </w:r>
            <w:r w:rsidRPr="0096366B">
              <w:rPr>
                <w:color w:val="0000FF"/>
                <w:spacing w:val="-3"/>
                <w:lang w:val="es-PE"/>
              </w:rPr>
              <w:t>(Ver CEC subcláusula 1.1 (z))</w:t>
            </w:r>
            <w:r w:rsidRPr="0096366B">
              <w:rPr>
                <w:bCs/>
                <w:color w:val="000000" w:themeColor="text1"/>
                <w:lang w:val="es-PE"/>
              </w:rPr>
              <w:t>,</w:t>
            </w:r>
            <w:r w:rsidRPr="0096366B">
              <w:rPr>
                <w:color w:val="000000" w:themeColor="text1"/>
                <w:lang w:val="es-PE"/>
              </w:rPr>
              <w:t xml:space="preserve"> debiendo gestionar el derecho de vía y si es necesario, solicitar el apoyo de las autoridades correspondientes.</w:t>
            </w:r>
          </w:p>
          <w:p w14:paraId="5F345C2F" w14:textId="77777777" w:rsidR="00957C8D" w:rsidRPr="0096366B" w:rsidRDefault="00957C8D" w:rsidP="00705C94">
            <w:pPr>
              <w:spacing w:after="240"/>
              <w:jc w:val="both"/>
              <w:rPr>
                <w:color w:val="000000" w:themeColor="text1"/>
                <w:lang w:val="es-PE"/>
              </w:rPr>
            </w:pPr>
            <w:r w:rsidRPr="0096366B">
              <w:rPr>
                <w:color w:val="000000" w:themeColor="text1"/>
                <w:lang w:val="es-PE"/>
              </w:rPr>
              <w:t xml:space="preserve">Para la </w:t>
            </w:r>
            <w:r w:rsidRPr="0096366B">
              <w:rPr>
                <w:i/>
                <w:color w:val="000000" w:themeColor="text1"/>
                <w:lang w:val="es-PE"/>
              </w:rPr>
              <w:t>transferencia de la administración</w:t>
            </w:r>
            <w:r w:rsidRPr="0096366B">
              <w:rPr>
                <w:color w:val="000000" w:themeColor="text1"/>
                <w:lang w:val="es-PE"/>
              </w:rPr>
              <w:t xml:space="preserve"> </w:t>
            </w:r>
            <w:r w:rsidRPr="0096366B">
              <w:rPr>
                <w:color w:val="0000FF"/>
                <w:spacing w:val="-3"/>
                <w:lang w:val="es-PE"/>
              </w:rPr>
              <w:t>(Ver CEC subcláusula 1.1 (ii))</w:t>
            </w:r>
            <w:r w:rsidRPr="0096366B">
              <w:rPr>
                <w:bCs/>
                <w:color w:val="000000" w:themeColor="text1"/>
                <w:lang w:val="es-PE"/>
              </w:rPr>
              <w:t>,</w:t>
            </w:r>
            <w:r w:rsidRPr="0096366B">
              <w:rPr>
                <w:color w:val="000000" w:themeColor="text1"/>
                <w:lang w:val="es-PE"/>
              </w:rPr>
              <w:t xml:space="preserve"> de los tramos del Corredor Vial, el </w:t>
            </w:r>
            <w:r w:rsidRPr="0096366B">
              <w:rPr>
                <w:i/>
                <w:color w:val="000000" w:themeColor="text1"/>
                <w:lang w:val="es-PE"/>
              </w:rPr>
              <w:t>Supervisor</w:t>
            </w:r>
            <w:r w:rsidRPr="0096366B">
              <w:rPr>
                <w:color w:val="000000" w:themeColor="text1"/>
                <w:lang w:val="es-PE"/>
              </w:rPr>
              <w:t xml:space="preserve"> y el Contratista efectuarán el recorrido de los tramos contratados a lo largo del Corredor Vial, y llevarán a cabo la revisión de los elementos que conforman la carretera: calzada, bermas, drenaje, seguridad vial y derecho de vía, los mismos que serán registrados en el acta de t</w:t>
            </w:r>
            <w:r w:rsidRPr="0096366B">
              <w:rPr>
                <w:bCs/>
                <w:color w:val="000000" w:themeColor="text1"/>
                <w:lang w:val="es-PE"/>
              </w:rPr>
              <w:t>oma de posesión</w:t>
            </w:r>
            <w:r w:rsidRPr="0096366B">
              <w:rPr>
                <w:color w:val="000000" w:themeColor="text1"/>
                <w:lang w:val="es-PE"/>
              </w:rPr>
              <w:t xml:space="preserve">. </w:t>
            </w:r>
          </w:p>
          <w:p w14:paraId="76C15D93" w14:textId="77777777" w:rsidR="00957C8D" w:rsidRPr="0096366B" w:rsidRDefault="00957C8D" w:rsidP="00705C94">
            <w:pPr>
              <w:spacing w:after="240"/>
              <w:jc w:val="both"/>
              <w:rPr>
                <w:color w:val="000000" w:themeColor="text1"/>
                <w:lang w:val="es-PE"/>
              </w:rPr>
            </w:pPr>
            <w:r w:rsidRPr="0096366B">
              <w:rPr>
                <w:color w:val="000000" w:themeColor="text1"/>
                <w:lang w:val="es-PE"/>
              </w:rPr>
              <w:t xml:space="preserve">En dicha acta se anexará una relación de los elementos de la infraestructura vial, que se entrega de manera referencial, la cual será </w:t>
            </w:r>
            <w:r w:rsidRPr="0096366B">
              <w:rPr>
                <w:color w:val="000000" w:themeColor="text1"/>
                <w:lang w:val="es-PE"/>
              </w:rPr>
              <w:lastRenderedPageBreak/>
              <w:t>verificada durante el relevamiento de información por parte del Contratista.</w:t>
            </w:r>
          </w:p>
          <w:p w14:paraId="732FBCD2" w14:textId="77777777" w:rsidR="00957C8D" w:rsidRPr="0096366B" w:rsidRDefault="00957C8D" w:rsidP="00705C94">
            <w:pPr>
              <w:jc w:val="both"/>
              <w:rPr>
                <w:i/>
                <w:spacing w:val="-3"/>
                <w:lang w:val="es-PE"/>
              </w:rPr>
            </w:pPr>
            <w:r w:rsidRPr="0096366B">
              <w:rPr>
                <w:spacing w:val="-3"/>
                <w:lang w:val="es-PE"/>
              </w:rPr>
              <w:t xml:space="preserve">El </w:t>
            </w:r>
            <w:r w:rsidRPr="0096366B">
              <w:rPr>
                <w:i/>
                <w:spacing w:val="-3"/>
                <w:lang w:val="es-PE"/>
              </w:rPr>
              <w:t xml:space="preserve">Lugar de las Intervenciones </w:t>
            </w:r>
            <w:r w:rsidRPr="0096366B">
              <w:rPr>
                <w:color w:val="0000FF"/>
                <w:lang w:val="es-PE"/>
              </w:rPr>
              <w:t>(Ver CEC subcláusula 1.1 (w)),</w:t>
            </w:r>
            <w:r w:rsidRPr="0096366B">
              <w:rPr>
                <w:spacing w:val="-3"/>
                <w:lang w:val="es-PE"/>
              </w:rPr>
              <w:t xml:space="preserve"> será entregado al Contratista en el estado que se encuentre al momento de la toma de posesión del corredor vial</w:t>
            </w:r>
            <w:r w:rsidRPr="0096366B">
              <w:rPr>
                <w:bCs/>
                <w:spacing w:val="-3"/>
                <w:lang w:val="es-PE"/>
              </w:rPr>
              <w:t>,</w:t>
            </w:r>
            <w:r w:rsidRPr="0096366B">
              <w:rPr>
                <w:spacing w:val="-3"/>
                <w:lang w:val="es-PE"/>
              </w:rPr>
              <w:t xml:space="preserve"> sin que esto genere derechos a reclamos por parte del Contratista al Contratante o a los anteriores contratistas que actuaron en el</w:t>
            </w:r>
            <w:r w:rsidRPr="0096366B">
              <w:rPr>
                <w:iCs/>
                <w:spacing w:val="-3"/>
                <w:lang w:val="es-PE"/>
              </w:rPr>
              <w:t xml:space="preserve"> </w:t>
            </w:r>
            <w:r w:rsidRPr="0096366B">
              <w:rPr>
                <w:i/>
                <w:spacing w:val="-3"/>
                <w:lang w:val="es-PE"/>
              </w:rPr>
              <w:t>Lugar de las intervenciones.</w:t>
            </w:r>
          </w:p>
          <w:p w14:paraId="096BBE33" w14:textId="77777777" w:rsidR="00957C8D" w:rsidRPr="0096366B" w:rsidRDefault="00957C8D" w:rsidP="00705C94">
            <w:pPr>
              <w:jc w:val="both"/>
              <w:rPr>
                <w:color w:val="000000" w:themeColor="text1"/>
                <w:lang w:val="es-PE"/>
              </w:rPr>
            </w:pPr>
          </w:p>
        </w:tc>
      </w:tr>
      <w:tr w:rsidR="00957C8D" w:rsidRPr="0096366B" w14:paraId="0A0CCE7C" w14:textId="77777777" w:rsidTr="00705C94">
        <w:tc>
          <w:tcPr>
            <w:tcW w:w="1838" w:type="dxa"/>
          </w:tcPr>
          <w:p w14:paraId="2C6CFADC" w14:textId="77777777" w:rsidR="00957C8D" w:rsidRPr="0096366B" w:rsidRDefault="00022ECD" w:rsidP="00705C94">
            <w:pPr>
              <w:rPr>
                <w:b/>
                <w:lang w:val="es-PE"/>
              </w:rPr>
            </w:pPr>
            <w:r>
              <w:rPr>
                <w:b/>
                <w:lang w:val="es-PE"/>
              </w:rPr>
              <w:lastRenderedPageBreak/>
              <w:t>CEC</w:t>
            </w:r>
            <w:r w:rsidR="00957C8D" w:rsidRPr="0096366B">
              <w:rPr>
                <w:b/>
                <w:lang w:val="es-PE"/>
              </w:rPr>
              <w:t xml:space="preserve"> 22.1</w:t>
            </w:r>
          </w:p>
        </w:tc>
        <w:tc>
          <w:tcPr>
            <w:tcW w:w="7229" w:type="dxa"/>
          </w:tcPr>
          <w:p w14:paraId="6BE09AEB" w14:textId="77777777" w:rsidR="00957C8D" w:rsidRPr="0096366B" w:rsidRDefault="00957C8D" w:rsidP="00705C94">
            <w:pPr>
              <w:jc w:val="both"/>
              <w:rPr>
                <w:lang w:val="es-PE"/>
              </w:rPr>
            </w:pPr>
            <w:r w:rsidRPr="0096366B">
              <w:rPr>
                <w:lang w:val="es-PE"/>
              </w:rPr>
              <w:t>Se precisa que:</w:t>
            </w:r>
          </w:p>
          <w:p w14:paraId="22A410C6" w14:textId="77777777" w:rsidR="00957C8D" w:rsidRPr="0096366B" w:rsidRDefault="00957C8D" w:rsidP="00705C94">
            <w:pPr>
              <w:jc w:val="both"/>
              <w:rPr>
                <w:lang w:val="es-PE"/>
              </w:rPr>
            </w:pPr>
          </w:p>
          <w:p w14:paraId="0B2448E2" w14:textId="77777777" w:rsidR="00957C8D" w:rsidRPr="0096366B" w:rsidRDefault="00957C8D" w:rsidP="00705C94">
            <w:pPr>
              <w:spacing w:after="240"/>
              <w:jc w:val="both"/>
              <w:rPr>
                <w:spacing w:val="-3"/>
                <w:lang w:val="es-PE"/>
              </w:rPr>
            </w:pPr>
            <w:r w:rsidRPr="0096366B">
              <w:rPr>
                <w:spacing w:val="-3"/>
                <w:lang w:val="es-PE"/>
              </w:rPr>
              <w:t xml:space="preserve">El Contratista deberá permitir al Gerente de Obras, y a cualquier persona autorizada por éste, el acceso al </w:t>
            </w:r>
            <w:r w:rsidRPr="0096366B">
              <w:rPr>
                <w:i/>
                <w:spacing w:val="-3"/>
                <w:lang w:val="es-PE"/>
              </w:rPr>
              <w:t>Lugar de las Intervenciones</w:t>
            </w:r>
            <w:r w:rsidRPr="0096366B">
              <w:rPr>
                <w:spacing w:val="-3"/>
                <w:lang w:val="es-PE"/>
              </w:rPr>
              <w:t xml:space="preserve"> </w:t>
            </w:r>
            <w:r w:rsidRPr="0096366B">
              <w:rPr>
                <w:color w:val="0000FF"/>
                <w:lang w:val="es-PE"/>
              </w:rPr>
              <w:t>(Ver CEC subcláusula 1.1 (w)),</w:t>
            </w:r>
            <w:r w:rsidRPr="0096366B">
              <w:rPr>
                <w:spacing w:val="-3"/>
                <w:lang w:val="es-PE"/>
              </w:rPr>
              <w:t xml:space="preserve"> y a cualquier lugar donde se estén realizando o se prevea realizar trabajos relacionados con el Contrato.</w:t>
            </w:r>
          </w:p>
        </w:tc>
      </w:tr>
      <w:tr w:rsidR="00957C8D" w:rsidRPr="0096366B" w14:paraId="7B609288" w14:textId="77777777" w:rsidTr="00705C94">
        <w:tc>
          <w:tcPr>
            <w:tcW w:w="1838" w:type="dxa"/>
          </w:tcPr>
          <w:p w14:paraId="285A305B" w14:textId="77777777" w:rsidR="00957C8D" w:rsidRPr="0096366B" w:rsidRDefault="00022ECD" w:rsidP="00705C94">
            <w:pPr>
              <w:rPr>
                <w:b/>
                <w:lang w:val="es-PE"/>
              </w:rPr>
            </w:pPr>
            <w:r>
              <w:rPr>
                <w:b/>
                <w:lang w:val="es-PE"/>
              </w:rPr>
              <w:t>CEC</w:t>
            </w:r>
            <w:r w:rsidR="00957C8D" w:rsidRPr="0096366B">
              <w:rPr>
                <w:b/>
                <w:lang w:val="es-PE"/>
              </w:rPr>
              <w:t xml:space="preserve"> 23.1</w:t>
            </w:r>
          </w:p>
        </w:tc>
        <w:tc>
          <w:tcPr>
            <w:tcW w:w="7229" w:type="dxa"/>
          </w:tcPr>
          <w:p w14:paraId="26FDED93" w14:textId="77777777" w:rsidR="00957C8D" w:rsidRPr="0096366B" w:rsidRDefault="00957C8D" w:rsidP="00705C94">
            <w:pPr>
              <w:jc w:val="both"/>
              <w:rPr>
                <w:lang w:val="es-PE"/>
              </w:rPr>
            </w:pPr>
            <w:r w:rsidRPr="0096366B">
              <w:rPr>
                <w:lang w:val="es-PE"/>
              </w:rPr>
              <w:t>Se precisa que:</w:t>
            </w:r>
          </w:p>
          <w:p w14:paraId="768FE40F" w14:textId="77777777" w:rsidR="00957C8D" w:rsidRPr="0096366B" w:rsidRDefault="00957C8D" w:rsidP="00705C94">
            <w:pPr>
              <w:jc w:val="both"/>
              <w:rPr>
                <w:lang w:val="es-PE"/>
              </w:rPr>
            </w:pPr>
          </w:p>
          <w:p w14:paraId="092D147B" w14:textId="77777777" w:rsidR="00957C8D" w:rsidRPr="0096366B" w:rsidRDefault="00957C8D" w:rsidP="00705C94">
            <w:pPr>
              <w:jc w:val="both"/>
              <w:rPr>
                <w:color w:val="0000FF"/>
                <w:lang w:val="es-PE"/>
              </w:rPr>
            </w:pPr>
            <w:r w:rsidRPr="0096366B">
              <w:rPr>
                <w:spacing w:val="-3"/>
                <w:lang w:val="es-PE"/>
              </w:rPr>
              <w:t xml:space="preserve">El Contratista deberá cumplir todas las instrucciones del Gerente de Obras que se ajusten a la ley aplicable en el </w:t>
            </w:r>
            <w:r w:rsidRPr="0096366B">
              <w:rPr>
                <w:i/>
                <w:spacing w:val="-3"/>
                <w:lang w:val="es-PE"/>
              </w:rPr>
              <w:t>Lugar de las intervenciones</w:t>
            </w:r>
            <w:r w:rsidRPr="0096366B">
              <w:rPr>
                <w:spacing w:val="-3"/>
                <w:lang w:val="es-PE"/>
              </w:rPr>
              <w:t xml:space="preserve"> </w:t>
            </w:r>
            <w:r w:rsidRPr="0096366B">
              <w:rPr>
                <w:color w:val="0000FF"/>
                <w:lang w:val="es-PE"/>
              </w:rPr>
              <w:t>(Ver CEC subcláusula 1.1 (w)).</w:t>
            </w:r>
          </w:p>
          <w:p w14:paraId="21775E12" w14:textId="77777777" w:rsidR="00957C8D" w:rsidRPr="0096366B" w:rsidRDefault="00957C8D" w:rsidP="00705C94">
            <w:pPr>
              <w:jc w:val="both"/>
              <w:rPr>
                <w:lang w:val="es-PE"/>
              </w:rPr>
            </w:pPr>
          </w:p>
        </w:tc>
      </w:tr>
      <w:tr w:rsidR="00957C8D" w:rsidRPr="0096366B" w14:paraId="1B76D43E" w14:textId="77777777" w:rsidTr="00705C94">
        <w:tc>
          <w:tcPr>
            <w:tcW w:w="1838" w:type="dxa"/>
          </w:tcPr>
          <w:p w14:paraId="42E25BE0" w14:textId="77777777" w:rsidR="00957C8D" w:rsidRPr="0096366B" w:rsidRDefault="00022ECD" w:rsidP="00705C94">
            <w:pPr>
              <w:rPr>
                <w:b/>
                <w:lang w:val="es-PE"/>
              </w:rPr>
            </w:pPr>
            <w:r>
              <w:rPr>
                <w:b/>
                <w:lang w:val="es-PE"/>
              </w:rPr>
              <w:t>CEC</w:t>
            </w:r>
            <w:r w:rsidR="00957C8D" w:rsidRPr="0096366B">
              <w:rPr>
                <w:b/>
                <w:lang w:val="es-PE"/>
              </w:rPr>
              <w:t xml:space="preserve"> 25.2</w:t>
            </w:r>
          </w:p>
        </w:tc>
        <w:tc>
          <w:tcPr>
            <w:tcW w:w="7229" w:type="dxa"/>
          </w:tcPr>
          <w:p w14:paraId="00EB6C95" w14:textId="77777777" w:rsidR="00957C8D" w:rsidRPr="0096366B" w:rsidRDefault="00957C8D" w:rsidP="00705C94">
            <w:pPr>
              <w:jc w:val="both"/>
              <w:rPr>
                <w:lang w:val="es-PE"/>
              </w:rPr>
            </w:pPr>
            <w:r w:rsidRPr="0096366B">
              <w:rPr>
                <w:lang w:val="es-PE"/>
              </w:rPr>
              <w:t>Se precisa que:</w:t>
            </w:r>
          </w:p>
          <w:p w14:paraId="62B13930" w14:textId="77777777" w:rsidR="00957C8D" w:rsidRPr="0096366B" w:rsidRDefault="00957C8D" w:rsidP="00705C94">
            <w:pPr>
              <w:jc w:val="both"/>
              <w:rPr>
                <w:lang w:val="es-PE"/>
              </w:rPr>
            </w:pPr>
          </w:p>
          <w:p w14:paraId="43EBD4F5" w14:textId="77777777" w:rsidR="00957C8D" w:rsidRPr="0096366B" w:rsidRDefault="00957C8D" w:rsidP="00705C94">
            <w:pPr>
              <w:jc w:val="both"/>
              <w:rPr>
                <w:b/>
                <w:lang w:val="es-PE"/>
              </w:rPr>
            </w:pPr>
            <w:r w:rsidRPr="0096366B">
              <w:rPr>
                <w:lang w:val="es-PE"/>
              </w:rPr>
              <w:t xml:space="preserve">Los honorarios pagaderos al conciliador serán las que establezca el </w:t>
            </w:r>
            <w:r w:rsidRPr="00507A3A">
              <w:rPr>
                <w:color w:val="0000FF"/>
                <w:lang w:val="es-PE"/>
              </w:rPr>
              <w:t xml:space="preserve">Centro </w:t>
            </w:r>
            <w:r w:rsidRPr="00507A3A">
              <w:rPr>
                <w:iCs/>
                <w:color w:val="0000FF"/>
                <w:spacing w:val="-3"/>
                <w:lang w:val="es-PE"/>
              </w:rPr>
              <w:t>de Análisis y Resolución de Conflictos de la Pontificia Universidad Católica del Perú</w:t>
            </w:r>
            <w:r w:rsidRPr="0096366B">
              <w:rPr>
                <w:iCs/>
                <w:spacing w:val="-3"/>
                <w:lang w:val="es-PE"/>
              </w:rPr>
              <w:t>.</w:t>
            </w:r>
            <w:r w:rsidRPr="0096366B">
              <w:rPr>
                <w:b/>
                <w:lang w:val="es-PE"/>
              </w:rPr>
              <w:t xml:space="preserve">  </w:t>
            </w:r>
          </w:p>
          <w:p w14:paraId="49559D3C" w14:textId="77777777" w:rsidR="00957C8D" w:rsidRPr="0096366B" w:rsidRDefault="00957C8D" w:rsidP="00705C94">
            <w:pPr>
              <w:jc w:val="both"/>
              <w:rPr>
                <w:iCs/>
                <w:spacing w:val="-3"/>
                <w:lang w:val="es-PE"/>
              </w:rPr>
            </w:pPr>
          </w:p>
          <w:p w14:paraId="747DE5A7" w14:textId="77777777" w:rsidR="00957C8D" w:rsidRPr="0096366B" w:rsidRDefault="00957C8D" w:rsidP="00705C94">
            <w:pPr>
              <w:jc w:val="both"/>
              <w:rPr>
                <w:color w:val="0000FF"/>
                <w:spacing w:val="-3"/>
                <w:lang w:val="es-PE"/>
              </w:rPr>
            </w:pPr>
            <w:r w:rsidRPr="0096366B">
              <w:rPr>
                <w:iCs/>
                <w:spacing w:val="-3"/>
                <w:lang w:val="es-PE"/>
              </w:rPr>
              <w:t xml:space="preserve">Sito en: </w:t>
            </w:r>
            <w:r w:rsidRPr="0096366B">
              <w:rPr>
                <w:color w:val="0000FF"/>
                <w:spacing w:val="-3"/>
                <w:lang w:val="es-PE"/>
              </w:rPr>
              <w:t>Calle Esquilache 371, piso 9 of. 901-B, San Isidro- Lima.</w:t>
            </w:r>
          </w:p>
          <w:p w14:paraId="1CE03639" w14:textId="77777777" w:rsidR="00957C8D" w:rsidRPr="0096366B" w:rsidRDefault="00957C8D" w:rsidP="00705C94">
            <w:pPr>
              <w:jc w:val="both"/>
              <w:rPr>
                <w:color w:val="0000FF"/>
                <w:spacing w:val="-3"/>
                <w:lang w:val="es-PE"/>
              </w:rPr>
            </w:pPr>
          </w:p>
          <w:p w14:paraId="608CFA9A" w14:textId="77777777" w:rsidR="00957C8D" w:rsidRPr="0096366B" w:rsidRDefault="00957C8D" w:rsidP="00705C94">
            <w:pPr>
              <w:jc w:val="both"/>
              <w:rPr>
                <w:lang w:val="es-PE"/>
              </w:rPr>
            </w:pPr>
          </w:p>
        </w:tc>
      </w:tr>
      <w:tr w:rsidR="00957C8D" w:rsidRPr="0096366B" w14:paraId="347DA9F5" w14:textId="77777777" w:rsidTr="00705C94">
        <w:tc>
          <w:tcPr>
            <w:tcW w:w="1838" w:type="dxa"/>
          </w:tcPr>
          <w:p w14:paraId="38B91063" w14:textId="77777777" w:rsidR="00957C8D" w:rsidRPr="0096366B" w:rsidRDefault="00022ECD" w:rsidP="00705C94">
            <w:pPr>
              <w:rPr>
                <w:b/>
                <w:lang w:val="es-PE"/>
              </w:rPr>
            </w:pPr>
            <w:r>
              <w:rPr>
                <w:b/>
                <w:lang w:val="es-PE"/>
              </w:rPr>
              <w:t>CEC</w:t>
            </w:r>
            <w:r w:rsidR="00957C8D" w:rsidRPr="0096366B">
              <w:rPr>
                <w:b/>
                <w:lang w:val="es-PE"/>
              </w:rPr>
              <w:t xml:space="preserve"> 25.3</w:t>
            </w:r>
          </w:p>
        </w:tc>
        <w:tc>
          <w:tcPr>
            <w:tcW w:w="7229" w:type="dxa"/>
          </w:tcPr>
          <w:p w14:paraId="2EB672D8" w14:textId="77777777" w:rsidR="00957C8D" w:rsidRPr="0096366B" w:rsidRDefault="00957C8D" w:rsidP="00705C94">
            <w:pPr>
              <w:jc w:val="both"/>
              <w:rPr>
                <w:color w:val="000000" w:themeColor="text1"/>
                <w:spacing w:val="-3"/>
                <w:lang w:val="es-PE"/>
              </w:rPr>
            </w:pPr>
            <w:r w:rsidRPr="0096366B">
              <w:rPr>
                <w:color w:val="000000" w:themeColor="text1"/>
                <w:spacing w:val="-3"/>
                <w:lang w:val="es-PE"/>
              </w:rPr>
              <w:t>Se precisa que:</w:t>
            </w:r>
          </w:p>
          <w:p w14:paraId="286089E2" w14:textId="77777777" w:rsidR="00957C8D" w:rsidRPr="0096366B" w:rsidRDefault="00957C8D" w:rsidP="00705C94">
            <w:pPr>
              <w:jc w:val="both"/>
              <w:rPr>
                <w:color w:val="000000" w:themeColor="text1"/>
                <w:spacing w:val="-3"/>
                <w:lang w:val="es-PE"/>
              </w:rPr>
            </w:pPr>
          </w:p>
          <w:p w14:paraId="1A966C89" w14:textId="77777777" w:rsidR="00957C8D" w:rsidRPr="0096366B" w:rsidRDefault="00957C8D" w:rsidP="00705C94">
            <w:pPr>
              <w:ind w:left="29"/>
              <w:jc w:val="both"/>
              <w:rPr>
                <w:color w:val="000000" w:themeColor="text1"/>
                <w:spacing w:val="-3"/>
                <w:lang w:val="es-PE"/>
              </w:rPr>
            </w:pPr>
            <w:r w:rsidRPr="0096366B">
              <w:rPr>
                <w:color w:val="000000" w:themeColor="text1"/>
                <w:spacing w:val="-3"/>
                <w:lang w:val="es-PE"/>
              </w:rPr>
              <w:t xml:space="preserve">Las partes deberán resolver las controversias mediante la conciliación amigable a través del conciliador señalado en </w:t>
            </w:r>
            <w:r w:rsidRPr="00A22FB2">
              <w:rPr>
                <w:spacing w:val="-3"/>
                <w:lang w:val="es-PE"/>
              </w:rPr>
              <w:t xml:space="preserve">la subcláusula </w:t>
            </w:r>
            <w:r w:rsidRPr="0096366B">
              <w:rPr>
                <w:color w:val="0000FF"/>
                <w:spacing w:val="-3"/>
                <w:lang w:val="es-PE"/>
              </w:rPr>
              <w:t>26.1</w:t>
            </w:r>
            <w:r w:rsidRPr="0096366B">
              <w:rPr>
                <w:lang w:val="es-PE"/>
              </w:rPr>
              <w:t xml:space="preserve"> de la presente Sección (CEC)</w:t>
            </w:r>
            <w:r w:rsidRPr="0096366B">
              <w:rPr>
                <w:color w:val="000000" w:themeColor="text1"/>
                <w:spacing w:val="-3"/>
                <w:lang w:val="es-PE"/>
              </w:rPr>
              <w:t>.</w:t>
            </w:r>
          </w:p>
          <w:p w14:paraId="17CE778C" w14:textId="77777777" w:rsidR="00957C8D" w:rsidRPr="0096366B" w:rsidRDefault="00957C8D" w:rsidP="00705C94">
            <w:pPr>
              <w:ind w:left="29"/>
              <w:jc w:val="both"/>
              <w:rPr>
                <w:color w:val="000000" w:themeColor="text1"/>
                <w:spacing w:val="-3"/>
                <w:lang w:val="es-PE"/>
              </w:rPr>
            </w:pPr>
          </w:p>
          <w:p w14:paraId="66CCFD0A" w14:textId="77777777" w:rsidR="00957C8D" w:rsidRPr="0096366B" w:rsidRDefault="00957C8D" w:rsidP="00705C94">
            <w:pPr>
              <w:ind w:left="29"/>
              <w:jc w:val="both"/>
              <w:rPr>
                <w:b/>
                <w:color w:val="000000" w:themeColor="text1"/>
                <w:spacing w:val="-3"/>
                <w:lang w:val="es-PE"/>
              </w:rPr>
            </w:pPr>
            <w:r w:rsidRPr="0096366B">
              <w:rPr>
                <w:color w:val="000000" w:themeColor="text1"/>
                <w:spacing w:val="-3"/>
                <w:lang w:val="es-PE"/>
              </w:rPr>
              <w:t>De no llegar a una solución o acuerdo deberán ser resueltas mediante arbitraje la misma que se realizará de conformidad con el Reglamento de Arbitraje del Centro de Análisis y Resolución de Conflictos de la Pontificia Universidad Católica del Perú o el que determine el Contratante en su momento.</w:t>
            </w:r>
          </w:p>
          <w:p w14:paraId="611457E6" w14:textId="77777777" w:rsidR="00957C8D" w:rsidRPr="0096366B" w:rsidRDefault="00957C8D" w:rsidP="00705C94">
            <w:pPr>
              <w:ind w:left="29"/>
              <w:jc w:val="both"/>
              <w:rPr>
                <w:color w:val="000000" w:themeColor="text1"/>
                <w:spacing w:val="-3"/>
                <w:lang w:val="es-PE"/>
              </w:rPr>
            </w:pPr>
          </w:p>
          <w:p w14:paraId="647D08A4" w14:textId="77777777" w:rsidR="00957C8D" w:rsidRPr="0096366B" w:rsidRDefault="00957C8D" w:rsidP="00705C94">
            <w:pPr>
              <w:jc w:val="both"/>
              <w:rPr>
                <w:color w:val="000000" w:themeColor="text1"/>
                <w:spacing w:val="-3"/>
                <w:lang w:val="es-PE"/>
              </w:rPr>
            </w:pPr>
            <w:r w:rsidRPr="0096366B">
              <w:rPr>
                <w:iCs/>
                <w:color w:val="000000" w:themeColor="text1"/>
                <w:spacing w:val="-3"/>
                <w:lang w:val="es-PE"/>
              </w:rPr>
              <w:t xml:space="preserve">Sito en: </w:t>
            </w:r>
            <w:r w:rsidRPr="0096366B">
              <w:rPr>
                <w:color w:val="0000FF"/>
                <w:spacing w:val="-3"/>
                <w:lang w:val="es-PE"/>
              </w:rPr>
              <w:t>Calle Esquilache 371, piso 9 of. 901-B, San Isidro- Lima</w:t>
            </w:r>
          </w:p>
          <w:p w14:paraId="2BC15F9C" w14:textId="77777777" w:rsidR="00957C8D" w:rsidRPr="0096366B" w:rsidRDefault="00957C8D" w:rsidP="00705C94">
            <w:pPr>
              <w:jc w:val="both"/>
              <w:rPr>
                <w:iCs/>
                <w:color w:val="000000" w:themeColor="text1"/>
                <w:spacing w:val="-3"/>
                <w:lang w:val="es-PE"/>
              </w:rPr>
            </w:pPr>
          </w:p>
        </w:tc>
      </w:tr>
      <w:tr w:rsidR="00957C8D" w:rsidRPr="0096366B" w14:paraId="52FC11B9" w14:textId="77777777" w:rsidTr="00705C94">
        <w:tc>
          <w:tcPr>
            <w:tcW w:w="1838" w:type="dxa"/>
          </w:tcPr>
          <w:p w14:paraId="53EDDE04" w14:textId="77777777" w:rsidR="00957C8D" w:rsidRPr="0096366B" w:rsidRDefault="00022ECD" w:rsidP="00705C94">
            <w:pPr>
              <w:rPr>
                <w:b/>
                <w:lang w:val="es-PE"/>
              </w:rPr>
            </w:pPr>
            <w:r>
              <w:rPr>
                <w:b/>
                <w:lang w:val="es-PE"/>
              </w:rPr>
              <w:t>CEC</w:t>
            </w:r>
            <w:r w:rsidR="00957C8D" w:rsidRPr="0096366B">
              <w:rPr>
                <w:b/>
                <w:lang w:val="es-PE"/>
              </w:rPr>
              <w:tab/>
              <w:t>26.1</w:t>
            </w:r>
          </w:p>
        </w:tc>
        <w:tc>
          <w:tcPr>
            <w:tcW w:w="7229" w:type="dxa"/>
          </w:tcPr>
          <w:p w14:paraId="676B1A44" w14:textId="77777777" w:rsidR="00957C8D" w:rsidRPr="0096366B" w:rsidRDefault="00957C8D" w:rsidP="00705C94">
            <w:pPr>
              <w:spacing w:after="240"/>
              <w:ind w:left="-11"/>
              <w:jc w:val="both"/>
              <w:rPr>
                <w:lang w:val="es-PE"/>
              </w:rPr>
            </w:pPr>
            <w:r w:rsidRPr="0096366B">
              <w:rPr>
                <w:lang w:val="es-PE"/>
              </w:rPr>
              <w:t>Se precisa que:</w:t>
            </w:r>
          </w:p>
          <w:p w14:paraId="12DB823D" w14:textId="77777777" w:rsidR="00957C8D" w:rsidRPr="0096366B" w:rsidRDefault="00957C8D" w:rsidP="00705C94">
            <w:pPr>
              <w:spacing w:after="240"/>
              <w:ind w:left="-11"/>
              <w:jc w:val="both"/>
              <w:rPr>
                <w:lang w:val="es-PE"/>
              </w:rPr>
            </w:pPr>
            <w:r w:rsidRPr="0096366B">
              <w:rPr>
                <w:lang w:val="es-PE"/>
              </w:rPr>
              <w:lastRenderedPageBreak/>
              <w:t xml:space="preserve">La autoridad nominadora del conciliador será: el </w:t>
            </w:r>
            <w:r w:rsidRPr="00507A3A">
              <w:rPr>
                <w:color w:val="0000FF"/>
                <w:lang w:val="es-PE"/>
              </w:rPr>
              <w:t>Centro de Análisis y Resolución de Conflictos de la Pontificia Universidad Católica del Perú</w:t>
            </w:r>
            <w:r w:rsidRPr="0096366B">
              <w:rPr>
                <w:lang w:val="es-PE"/>
              </w:rPr>
              <w:t xml:space="preserve"> </w:t>
            </w:r>
            <w:r w:rsidRPr="0096366B">
              <w:rPr>
                <w:color w:val="000000" w:themeColor="text1"/>
                <w:spacing w:val="-3"/>
                <w:lang w:val="es-PE"/>
              </w:rPr>
              <w:t>o el que determine el Contratante en su momento.</w:t>
            </w:r>
          </w:p>
          <w:p w14:paraId="0A202858" w14:textId="77777777" w:rsidR="00957C8D" w:rsidRPr="0096366B" w:rsidRDefault="00957C8D" w:rsidP="00705C94">
            <w:pPr>
              <w:jc w:val="both"/>
              <w:rPr>
                <w:color w:val="0000FF"/>
                <w:spacing w:val="-3"/>
                <w:lang w:val="es-PE"/>
              </w:rPr>
            </w:pPr>
            <w:r w:rsidRPr="0096366B">
              <w:rPr>
                <w:iCs/>
                <w:spacing w:val="-3"/>
                <w:lang w:val="es-PE"/>
              </w:rPr>
              <w:t xml:space="preserve">Sito en: </w:t>
            </w:r>
            <w:r w:rsidRPr="0096366B">
              <w:rPr>
                <w:color w:val="0000FF"/>
                <w:spacing w:val="-3"/>
                <w:lang w:val="es-PE"/>
              </w:rPr>
              <w:t>Calle Esquilache 371, piso 9 of. 901-B, San Isidro- Lima.</w:t>
            </w:r>
          </w:p>
          <w:p w14:paraId="0EB864B4" w14:textId="77777777" w:rsidR="00957C8D" w:rsidRPr="0096366B" w:rsidRDefault="00957C8D" w:rsidP="00705C94">
            <w:pPr>
              <w:jc w:val="both"/>
              <w:rPr>
                <w:color w:val="0000FF"/>
                <w:spacing w:val="-3"/>
                <w:lang w:val="es-PE"/>
              </w:rPr>
            </w:pPr>
          </w:p>
        </w:tc>
      </w:tr>
      <w:tr w:rsidR="00957C8D" w:rsidRPr="0096366B" w14:paraId="5AD32D8F" w14:textId="77777777" w:rsidTr="00705C94">
        <w:trPr>
          <w:cantSplit/>
          <w:trHeight w:val="633"/>
        </w:trPr>
        <w:tc>
          <w:tcPr>
            <w:tcW w:w="9067" w:type="dxa"/>
            <w:gridSpan w:val="2"/>
          </w:tcPr>
          <w:p w14:paraId="2B40D939" w14:textId="77777777" w:rsidR="00957C8D" w:rsidRPr="0096366B" w:rsidRDefault="00957C8D" w:rsidP="00705C94">
            <w:pPr>
              <w:rPr>
                <w:b/>
                <w:lang w:val="es-PE"/>
              </w:rPr>
            </w:pPr>
          </w:p>
          <w:p w14:paraId="71DA3293" w14:textId="77777777" w:rsidR="00957C8D" w:rsidRPr="0096366B" w:rsidRDefault="00957C8D" w:rsidP="00705C94">
            <w:pPr>
              <w:pStyle w:val="Textoindependiente2"/>
              <w:jc w:val="center"/>
              <w:rPr>
                <w:rFonts w:ascii="CG Times" w:hAnsi="CG Times"/>
                <w:i w:val="0"/>
                <w:spacing w:val="-3"/>
                <w:sz w:val="28"/>
                <w:lang w:val="es-PE"/>
              </w:rPr>
            </w:pPr>
            <w:r w:rsidRPr="0096366B">
              <w:rPr>
                <w:b/>
                <w:i w:val="0"/>
                <w:sz w:val="28"/>
                <w:lang w:val="es-PE"/>
              </w:rPr>
              <w:t>B. Control de Plazos</w:t>
            </w:r>
          </w:p>
        </w:tc>
      </w:tr>
      <w:tr w:rsidR="00957C8D" w:rsidRPr="0096366B" w14:paraId="1C652E36" w14:textId="77777777" w:rsidTr="00705C94">
        <w:trPr>
          <w:cantSplit/>
          <w:trHeight w:val="694"/>
        </w:trPr>
        <w:tc>
          <w:tcPr>
            <w:tcW w:w="1838" w:type="dxa"/>
          </w:tcPr>
          <w:p w14:paraId="7287A009" w14:textId="77777777" w:rsidR="00957C8D" w:rsidRPr="0096366B" w:rsidRDefault="00022ECD" w:rsidP="00705C94">
            <w:pPr>
              <w:rPr>
                <w:b/>
                <w:lang w:val="es-PE"/>
              </w:rPr>
            </w:pPr>
            <w:r>
              <w:rPr>
                <w:b/>
                <w:lang w:val="es-PE"/>
              </w:rPr>
              <w:t>CEC</w:t>
            </w:r>
            <w:r w:rsidR="00957C8D" w:rsidRPr="0096366B">
              <w:rPr>
                <w:b/>
                <w:lang w:val="es-PE"/>
              </w:rPr>
              <w:t xml:space="preserve"> 27.1</w:t>
            </w:r>
            <w:r w:rsidR="00957C8D" w:rsidRPr="0096366B">
              <w:rPr>
                <w:b/>
                <w:lang w:val="es-PE"/>
              </w:rPr>
              <w:tab/>
            </w:r>
          </w:p>
        </w:tc>
        <w:tc>
          <w:tcPr>
            <w:tcW w:w="7229" w:type="dxa"/>
          </w:tcPr>
          <w:p w14:paraId="58137859" w14:textId="77777777" w:rsidR="00957C8D" w:rsidRPr="0096366B" w:rsidRDefault="00957C8D" w:rsidP="00705C94">
            <w:pPr>
              <w:spacing w:after="240"/>
              <w:ind w:left="-11"/>
              <w:jc w:val="both"/>
              <w:rPr>
                <w:lang w:val="es-PE"/>
              </w:rPr>
            </w:pPr>
            <w:r w:rsidRPr="0096366B">
              <w:rPr>
                <w:lang w:val="es-PE"/>
              </w:rPr>
              <w:t>Se reemplaza por lo siguiente:</w:t>
            </w:r>
          </w:p>
          <w:p w14:paraId="7DFCCA91" w14:textId="77777777" w:rsidR="00957C8D" w:rsidRPr="0096366B" w:rsidRDefault="00957C8D" w:rsidP="00705C94">
            <w:pPr>
              <w:pStyle w:val="Prrafodelista"/>
              <w:spacing w:after="240"/>
              <w:ind w:left="0"/>
              <w:jc w:val="both"/>
              <w:rPr>
                <w:lang w:val="es-PE"/>
              </w:rPr>
            </w:pPr>
            <w:r w:rsidRPr="0096366B">
              <w:rPr>
                <w:lang w:val="es-PE"/>
              </w:rPr>
              <w:t xml:space="preserve">El Contratista presentará al Contratante para su aprobación el programa en el que consten las metodologías generales, la organización, la secuencia y el calendario de ejecución de las actividades relacionadas a las intervenciones. </w:t>
            </w:r>
          </w:p>
          <w:p w14:paraId="65F40D84" w14:textId="77777777" w:rsidR="00957C8D" w:rsidRPr="0096366B" w:rsidRDefault="00957C8D" w:rsidP="00705C94">
            <w:pPr>
              <w:spacing w:after="240"/>
              <w:ind w:left="-11"/>
              <w:jc w:val="both"/>
              <w:rPr>
                <w:lang w:val="es-PE"/>
              </w:rPr>
            </w:pPr>
            <w:r w:rsidRPr="0096366B">
              <w:rPr>
                <w:lang w:val="es-PE"/>
              </w:rPr>
              <w:t>La presentación del programa será de acuerdo al siguiente detalle:</w:t>
            </w:r>
          </w:p>
          <w:p w14:paraId="5EB77012" w14:textId="77777777" w:rsidR="00957C8D" w:rsidRPr="0096366B" w:rsidRDefault="00957C8D" w:rsidP="00957C8D">
            <w:pPr>
              <w:pStyle w:val="Prrafodelista"/>
              <w:numPr>
                <w:ilvl w:val="0"/>
                <w:numId w:val="85"/>
              </w:numPr>
              <w:spacing w:after="240"/>
              <w:ind w:left="738"/>
              <w:jc w:val="both"/>
              <w:rPr>
                <w:b/>
                <w:bCs/>
                <w:u w:val="single"/>
                <w:lang w:val="es-PE"/>
              </w:rPr>
            </w:pPr>
            <w:r w:rsidRPr="0096366B">
              <w:rPr>
                <w:b/>
                <w:bCs/>
                <w:u w:val="single"/>
                <w:lang w:val="es-PE"/>
              </w:rPr>
              <w:t>Organización del Contratista</w:t>
            </w:r>
          </w:p>
          <w:p w14:paraId="3E534AB1" w14:textId="77777777" w:rsidR="00957C8D" w:rsidRPr="0096366B" w:rsidRDefault="00957C8D" w:rsidP="00705C94">
            <w:pPr>
              <w:spacing w:after="240"/>
              <w:ind w:left="738"/>
              <w:jc w:val="both"/>
              <w:rPr>
                <w:lang w:val="es-PE"/>
              </w:rPr>
            </w:pPr>
            <w:r w:rsidRPr="0096366B">
              <w:rPr>
                <w:lang w:val="es-PE"/>
              </w:rPr>
              <w:t xml:space="preserve">El Contratista proporcionará al Contratante, el organigrama que propone para llevar a cabo las intervenciones. Se registrará en el organigrama el cargo del personal clave que se propone emplear conforme a la Oferta del Contratista. </w:t>
            </w:r>
          </w:p>
        </w:tc>
      </w:tr>
      <w:tr w:rsidR="00957C8D" w:rsidRPr="0096366B" w14:paraId="2AC45DC2" w14:textId="77777777" w:rsidTr="00705C94">
        <w:trPr>
          <w:cantSplit/>
          <w:trHeight w:val="694"/>
        </w:trPr>
        <w:tc>
          <w:tcPr>
            <w:tcW w:w="1838" w:type="dxa"/>
          </w:tcPr>
          <w:p w14:paraId="70AA9326" w14:textId="77777777" w:rsidR="00957C8D" w:rsidRPr="0096366B" w:rsidRDefault="00957C8D" w:rsidP="00705C94">
            <w:pPr>
              <w:rPr>
                <w:b/>
                <w:lang w:val="es-PE"/>
              </w:rPr>
            </w:pPr>
            <w:r w:rsidRPr="0096366B">
              <w:rPr>
                <w:b/>
                <w:lang w:val="es-PE"/>
              </w:rPr>
              <w:lastRenderedPageBreak/>
              <w:tab/>
            </w:r>
          </w:p>
        </w:tc>
        <w:tc>
          <w:tcPr>
            <w:tcW w:w="7229" w:type="dxa"/>
          </w:tcPr>
          <w:p w14:paraId="5ADC0839" w14:textId="77777777" w:rsidR="00957C8D" w:rsidRPr="0096366B" w:rsidRDefault="00957C8D" w:rsidP="00957C8D">
            <w:pPr>
              <w:pStyle w:val="Prrafodelista"/>
              <w:numPr>
                <w:ilvl w:val="0"/>
                <w:numId w:val="85"/>
              </w:numPr>
              <w:spacing w:after="240"/>
              <w:ind w:left="738"/>
              <w:jc w:val="both"/>
              <w:rPr>
                <w:b/>
                <w:bCs/>
                <w:u w:val="single"/>
                <w:lang w:val="es-PE"/>
              </w:rPr>
            </w:pPr>
            <w:r w:rsidRPr="0096366B">
              <w:rPr>
                <w:b/>
                <w:bCs/>
                <w:u w:val="single"/>
                <w:lang w:val="es-PE"/>
              </w:rPr>
              <w:t xml:space="preserve">Cronograma de las intervenciones </w:t>
            </w:r>
          </w:p>
          <w:p w14:paraId="46345071" w14:textId="77777777" w:rsidR="00957C8D" w:rsidRPr="0096366B" w:rsidRDefault="00957C8D" w:rsidP="00705C94">
            <w:pPr>
              <w:spacing w:after="240"/>
              <w:ind w:left="738"/>
              <w:jc w:val="both"/>
              <w:rPr>
                <w:color w:val="0000FF"/>
                <w:lang w:val="es-PE"/>
              </w:rPr>
            </w:pPr>
            <w:r w:rsidRPr="0096366B">
              <w:rPr>
                <w:lang w:val="es-PE"/>
              </w:rPr>
              <w:t xml:space="preserve">El Contratista proporcionará al Contratante, el cronograma de ejecución por el plazo total del contrato para la ejecución de las </w:t>
            </w:r>
            <w:r w:rsidRPr="0096366B">
              <w:rPr>
                <w:i/>
                <w:lang w:val="es-PE"/>
              </w:rPr>
              <w:t xml:space="preserve">Intervenciones </w:t>
            </w:r>
            <w:r w:rsidRPr="0096366B">
              <w:rPr>
                <w:color w:val="0000FF"/>
                <w:spacing w:val="-3"/>
                <w:lang w:val="es-PE"/>
              </w:rPr>
              <w:t>(Ver CEC subcláusula 1.1 (ff))</w:t>
            </w:r>
            <w:r w:rsidRPr="0096366B">
              <w:rPr>
                <w:lang w:val="es-PE"/>
              </w:rPr>
              <w:t>.</w:t>
            </w:r>
          </w:p>
          <w:p w14:paraId="5FFEE1CE" w14:textId="77777777" w:rsidR="00957C8D" w:rsidRPr="0096366B" w:rsidRDefault="00957C8D" w:rsidP="00705C94">
            <w:pPr>
              <w:spacing w:after="240"/>
              <w:ind w:left="738"/>
              <w:jc w:val="both"/>
              <w:rPr>
                <w:lang w:val="es-PE"/>
              </w:rPr>
            </w:pPr>
            <w:r w:rsidRPr="0096366B">
              <w:rPr>
                <w:lang w:val="es-PE"/>
              </w:rPr>
              <w:t xml:space="preserve">Para la elaboración del mismo, el Contratista tomará como referencia el esquema referencial de plazos parciales que figura en el numeral </w:t>
            </w:r>
            <w:r w:rsidRPr="0096366B">
              <w:rPr>
                <w:color w:val="0000FF"/>
                <w:lang w:val="es-PE"/>
              </w:rPr>
              <w:t xml:space="preserve">1.8 </w:t>
            </w:r>
            <w:r w:rsidRPr="0096366B">
              <w:rPr>
                <w:lang w:val="es-PE"/>
              </w:rPr>
              <w:t xml:space="preserve">de la </w:t>
            </w:r>
            <w:r w:rsidRPr="0096366B">
              <w:rPr>
                <w:color w:val="0000FF"/>
                <w:spacing w:val="-3"/>
                <w:lang w:val="es-PE"/>
              </w:rPr>
              <w:t>Sección VII</w:t>
            </w:r>
            <w:r w:rsidRPr="0096366B">
              <w:rPr>
                <w:lang w:val="es-PE"/>
              </w:rPr>
              <w:t xml:space="preserve"> Especificaciones y condiciones de cumplimiento. </w:t>
            </w:r>
          </w:p>
          <w:p w14:paraId="5029851C" w14:textId="77777777" w:rsidR="00957C8D" w:rsidRPr="0096366B" w:rsidRDefault="00957C8D" w:rsidP="00957C8D">
            <w:pPr>
              <w:pStyle w:val="Prrafodelista"/>
              <w:numPr>
                <w:ilvl w:val="0"/>
                <w:numId w:val="85"/>
              </w:numPr>
              <w:spacing w:after="240"/>
              <w:ind w:left="738"/>
              <w:jc w:val="both"/>
              <w:rPr>
                <w:b/>
                <w:bCs/>
                <w:u w:val="single"/>
                <w:lang w:val="es-PE"/>
              </w:rPr>
            </w:pPr>
            <w:r w:rsidRPr="0096366B">
              <w:rPr>
                <w:b/>
                <w:bCs/>
                <w:u w:val="single"/>
                <w:lang w:val="es-PE"/>
              </w:rPr>
              <w:t>Cronograma de ejecución de las intervenciones por actividades</w:t>
            </w:r>
          </w:p>
          <w:p w14:paraId="63E464E0" w14:textId="77777777" w:rsidR="00957C8D" w:rsidRPr="0096366B" w:rsidRDefault="00957C8D" w:rsidP="00705C94">
            <w:pPr>
              <w:spacing w:after="240"/>
              <w:ind w:left="738"/>
              <w:jc w:val="both"/>
              <w:rPr>
                <w:color w:val="0000FF"/>
                <w:lang w:val="es-PE"/>
              </w:rPr>
            </w:pPr>
            <w:r w:rsidRPr="0096366B">
              <w:rPr>
                <w:lang w:val="es-PE"/>
              </w:rPr>
              <w:t xml:space="preserve">El Contratista proporcionará al Contratante, un cronograma con calendario específico donde detalle cada intervención por </w:t>
            </w:r>
            <w:r w:rsidRPr="0096366B">
              <w:rPr>
                <w:i/>
                <w:lang w:val="es-PE"/>
              </w:rPr>
              <w:t xml:space="preserve">actividad </w:t>
            </w:r>
            <w:r w:rsidRPr="0096366B">
              <w:rPr>
                <w:lang w:val="es-PE"/>
              </w:rPr>
              <w:t>de conformidad con</w:t>
            </w:r>
            <w:r w:rsidRPr="0096366B">
              <w:rPr>
                <w:color w:val="0000FF"/>
                <w:lang w:val="es-PE"/>
              </w:rPr>
              <w:t xml:space="preserve"> subcláusula 2.2 </w:t>
            </w:r>
            <w:r w:rsidRPr="0096366B">
              <w:rPr>
                <w:lang w:val="es-PE"/>
              </w:rPr>
              <w:t>de la presente sección.</w:t>
            </w:r>
          </w:p>
          <w:p w14:paraId="4BFEE02F" w14:textId="77777777" w:rsidR="00957C8D" w:rsidRPr="0096366B" w:rsidRDefault="00957C8D" w:rsidP="00705C94">
            <w:pPr>
              <w:pStyle w:val="Prrafodelista"/>
              <w:spacing w:after="240"/>
              <w:ind w:left="0"/>
              <w:jc w:val="both"/>
              <w:rPr>
                <w:lang w:val="es-PE"/>
              </w:rPr>
            </w:pPr>
            <w:r w:rsidRPr="0096366B">
              <w:rPr>
                <w:lang w:val="es-PE"/>
              </w:rPr>
              <w:t xml:space="preserve">La presentación del programa será a los </w:t>
            </w:r>
            <w:r w:rsidRPr="0096366B">
              <w:rPr>
                <w:color w:val="0000FF"/>
                <w:lang w:val="es-PE"/>
              </w:rPr>
              <w:t>diez (10)</w:t>
            </w:r>
            <w:r w:rsidRPr="0096366B">
              <w:rPr>
                <w:lang w:val="es-PE"/>
              </w:rPr>
              <w:t xml:space="preserve"> días calendario contado a partir de la suscripción del Convenio Contractual, en un original impreso y versión digital.</w:t>
            </w:r>
          </w:p>
          <w:p w14:paraId="0BEB39C1" w14:textId="77777777" w:rsidR="00957C8D" w:rsidRPr="0096366B" w:rsidRDefault="00957C8D" w:rsidP="00705C94">
            <w:pPr>
              <w:pStyle w:val="Prrafodelista"/>
              <w:spacing w:after="240"/>
              <w:ind w:left="0"/>
              <w:jc w:val="both"/>
              <w:rPr>
                <w:lang w:val="es-PE"/>
              </w:rPr>
            </w:pPr>
          </w:p>
          <w:p w14:paraId="5A1349F3" w14:textId="77777777" w:rsidR="00957C8D" w:rsidRPr="0096366B" w:rsidRDefault="00957C8D" w:rsidP="00705C94">
            <w:pPr>
              <w:pStyle w:val="Prrafodelista"/>
              <w:spacing w:after="240"/>
              <w:ind w:left="0"/>
              <w:jc w:val="both"/>
              <w:rPr>
                <w:lang w:val="es-PE"/>
              </w:rPr>
            </w:pPr>
            <w:r w:rsidRPr="0096366B">
              <w:rPr>
                <w:lang w:val="es-PE"/>
              </w:rPr>
              <w:t>Si el Contratante realiza observaciones al programa, el Contratista subsanará toda rectificación o modificación en el plazo que determine el Contratante.</w:t>
            </w:r>
          </w:p>
          <w:p w14:paraId="3108C8E5" w14:textId="77777777" w:rsidR="00957C8D" w:rsidRPr="0096366B" w:rsidRDefault="00957C8D" w:rsidP="00705C94">
            <w:pPr>
              <w:pStyle w:val="Prrafodelista"/>
              <w:spacing w:after="240"/>
              <w:ind w:left="0"/>
              <w:jc w:val="both"/>
              <w:rPr>
                <w:lang w:val="es-PE"/>
              </w:rPr>
            </w:pPr>
          </w:p>
          <w:p w14:paraId="390FB5F6" w14:textId="77777777" w:rsidR="00957C8D" w:rsidRPr="0096366B" w:rsidRDefault="00957C8D" w:rsidP="00705C94">
            <w:pPr>
              <w:pStyle w:val="Prrafodelista"/>
              <w:spacing w:after="240"/>
              <w:ind w:left="0"/>
              <w:jc w:val="both"/>
              <w:rPr>
                <w:lang w:val="es-PE"/>
              </w:rPr>
            </w:pPr>
            <w:r w:rsidRPr="0096366B">
              <w:rPr>
                <w:lang w:val="es-PE"/>
              </w:rPr>
              <w:t>La aprobación del programa por el Contratante no modificará de manera alguna las obligaciones del Contratista.</w:t>
            </w:r>
          </w:p>
        </w:tc>
      </w:tr>
      <w:tr w:rsidR="00957C8D" w:rsidRPr="0096366B" w14:paraId="0C6ECBB7" w14:textId="77777777" w:rsidTr="00705C94">
        <w:trPr>
          <w:cantSplit/>
          <w:trHeight w:val="1882"/>
        </w:trPr>
        <w:tc>
          <w:tcPr>
            <w:tcW w:w="1838" w:type="dxa"/>
          </w:tcPr>
          <w:p w14:paraId="4A4DA894" w14:textId="77777777" w:rsidR="00957C8D" w:rsidRPr="0096366B" w:rsidRDefault="00022ECD" w:rsidP="00705C94">
            <w:pPr>
              <w:rPr>
                <w:b/>
                <w:lang w:val="es-PE"/>
              </w:rPr>
            </w:pPr>
            <w:r>
              <w:rPr>
                <w:b/>
                <w:lang w:val="es-PE"/>
              </w:rPr>
              <w:t>CEC</w:t>
            </w:r>
            <w:r w:rsidR="00957C8D" w:rsidRPr="0096366B">
              <w:rPr>
                <w:b/>
                <w:lang w:val="es-PE"/>
              </w:rPr>
              <w:t xml:space="preserve"> 27.2</w:t>
            </w:r>
            <w:r w:rsidR="00957C8D" w:rsidRPr="0096366B">
              <w:rPr>
                <w:b/>
                <w:lang w:val="es-PE"/>
              </w:rPr>
              <w:tab/>
            </w:r>
          </w:p>
        </w:tc>
        <w:tc>
          <w:tcPr>
            <w:tcW w:w="7229" w:type="dxa"/>
          </w:tcPr>
          <w:p w14:paraId="20490C16" w14:textId="77777777" w:rsidR="00957C8D" w:rsidRPr="0096366B" w:rsidRDefault="00957C8D" w:rsidP="00705C94">
            <w:pPr>
              <w:spacing w:after="240"/>
              <w:ind w:left="-11"/>
              <w:jc w:val="both"/>
              <w:rPr>
                <w:lang w:val="es-PE"/>
              </w:rPr>
            </w:pPr>
            <w:r w:rsidRPr="0096366B">
              <w:rPr>
                <w:lang w:val="es-PE"/>
              </w:rPr>
              <w:t>Se reemplaza por lo siguiente:</w:t>
            </w:r>
          </w:p>
          <w:p w14:paraId="2D61650F" w14:textId="77777777" w:rsidR="00957C8D" w:rsidRPr="0096366B" w:rsidRDefault="00957C8D" w:rsidP="00705C94">
            <w:pPr>
              <w:spacing w:after="240"/>
              <w:ind w:left="-11"/>
              <w:jc w:val="both"/>
              <w:rPr>
                <w:lang w:val="es-PE"/>
              </w:rPr>
            </w:pPr>
            <w:r w:rsidRPr="0096366B">
              <w:rPr>
                <w:lang w:val="es-PE"/>
              </w:rPr>
              <w:t xml:space="preserve">El programa indicado en la </w:t>
            </w:r>
            <w:r w:rsidRPr="0096366B">
              <w:rPr>
                <w:color w:val="0000FF"/>
                <w:lang w:val="es-PE"/>
              </w:rPr>
              <w:t>subcláusula</w:t>
            </w:r>
            <w:r w:rsidRPr="0096366B">
              <w:rPr>
                <w:lang w:val="es-PE"/>
              </w:rPr>
              <w:t xml:space="preserve"> </w:t>
            </w:r>
            <w:r w:rsidRPr="0096366B">
              <w:rPr>
                <w:color w:val="0000FF"/>
                <w:lang w:val="es-PE"/>
              </w:rPr>
              <w:t>27.1</w:t>
            </w:r>
            <w:r w:rsidRPr="0096366B">
              <w:rPr>
                <w:lang w:val="es-PE"/>
              </w:rPr>
              <w:t xml:space="preserve"> de la presente sección, se actualizará de acuerdo con las aprobaciones al Plan de mejoramiento y/o Plan de conservación, que realice el Contratante o por las reprogramaciones </w:t>
            </w:r>
            <w:r w:rsidRPr="0096366B">
              <w:rPr>
                <w:color w:val="0000FF"/>
                <w:lang w:val="es-PE"/>
              </w:rPr>
              <w:t xml:space="preserve">(Ver CEC subcláusula 28.3) </w:t>
            </w:r>
            <w:r w:rsidRPr="0096366B">
              <w:rPr>
                <w:lang w:val="es-PE"/>
              </w:rPr>
              <w:t>o a solicitud del Contratante en cualquier momento.</w:t>
            </w:r>
          </w:p>
        </w:tc>
      </w:tr>
      <w:tr w:rsidR="00957C8D" w:rsidRPr="0096366B" w14:paraId="1408F2E7" w14:textId="77777777" w:rsidTr="00705C94">
        <w:trPr>
          <w:cantSplit/>
          <w:trHeight w:val="420"/>
        </w:trPr>
        <w:tc>
          <w:tcPr>
            <w:tcW w:w="1838" w:type="dxa"/>
          </w:tcPr>
          <w:p w14:paraId="1189E81A" w14:textId="77777777" w:rsidR="00957C8D" w:rsidRPr="0096366B" w:rsidRDefault="00022ECD" w:rsidP="00705C94">
            <w:pPr>
              <w:rPr>
                <w:b/>
                <w:lang w:val="es-PE"/>
              </w:rPr>
            </w:pPr>
            <w:r>
              <w:rPr>
                <w:b/>
                <w:lang w:val="es-PE"/>
              </w:rPr>
              <w:t>CEC</w:t>
            </w:r>
            <w:r w:rsidR="00957C8D" w:rsidRPr="0096366B">
              <w:rPr>
                <w:b/>
                <w:lang w:val="es-PE"/>
              </w:rPr>
              <w:t xml:space="preserve"> 27.3</w:t>
            </w:r>
          </w:p>
        </w:tc>
        <w:tc>
          <w:tcPr>
            <w:tcW w:w="7229" w:type="dxa"/>
          </w:tcPr>
          <w:p w14:paraId="7299DEE5" w14:textId="77777777" w:rsidR="00957C8D" w:rsidRPr="0096366B" w:rsidRDefault="00957C8D" w:rsidP="00705C94">
            <w:pPr>
              <w:spacing w:after="240"/>
              <w:ind w:left="-11"/>
              <w:jc w:val="both"/>
              <w:rPr>
                <w:lang w:val="es-PE"/>
              </w:rPr>
            </w:pPr>
            <w:r w:rsidRPr="0096366B">
              <w:rPr>
                <w:lang w:val="es-PE"/>
              </w:rPr>
              <w:t>No aplica</w:t>
            </w:r>
          </w:p>
        </w:tc>
      </w:tr>
      <w:tr w:rsidR="00957C8D" w:rsidRPr="0096366B" w14:paraId="59A6527D" w14:textId="77777777" w:rsidTr="00705C94">
        <w:trPr>
          <w:cantSplit/>
          <w:trHeight w:val="420"/>
        </w:trPr>
        <w:tc>
          <w:tcPr>
            <w:tcW w:w="1838" w:type="dxa"/>
          </w:tcPr>
          <w:p w14:paraId="365B3733" w14:textId="77777777" w:rsidR="00957C8D" w:rsidRPr="0096366B" w:rsidRDefault="00022ECD" w:rsidP="00705C94">
            <w:pPr>
              <w:rPr>
                <w:b/>
                <w:lang w:val="es-PE"/>
              </w:rPr>
            </w:pPr>
            <w:r>
              <w:rPr>
                <w:b/>
                <w:lang w:val="es-PE"/>
              </w:rPr>
              <w:lastRenderedPageBreak/>
              <w:t>CEC</w:t>
            </w:r>
            <w:r w:rsidR="00957C8D" w:rsidRPr="0096366B">
              <w:rPr>
                <w:b/>
                <w:lang w:val="es-PE"/>
              </w:rPr>
              <w:t xml:space="preserve"> 27.4</w:t>
            </w:r>
          </w:p>
        </w:tc>
        <w:tc>
          <w:tcPr>
            <w:tcW w:w="7229" w:type="dxa"/>
          </w:tcPr>
          <w:p w14:paraId="64616A9B" w14:textId="77777777" w:rsidR="00957C8D" w:rsidRPr="0096366B" w:rsidRDefault="00957C8D" w:rsidP="00705C94">
            <w:pPr>
              <w:spacing w:after="240"/>
              <w:ind w:left="-11"/>
              <w:jc w:val="both"/>
              <w:rPr>
                <w:lang w:val="es-PE"/>
              </w:rPr>
            </w:pPr>
            <w:r w:rsidRPr="0096366B">
              <w:rPr>
                <w:lang w:val="es-PE"/>
              </w:rPr>
              <w:t>Se reemplaza por lo siguiente:</w:t>
            </w:r>
          </w:p>
          <w:p w14:paraId="0843964D" w14:textId="77777777" w:rsidR="00957C8D" w:rsidRPr="0096366B" w:rsidRDefault="00957C8D" w:rsidP="00705C94">
            <w:pPr>
              <w:spacing w:after="240"/>
              <w:ind w:right="-72"/>
              <w:jc w:val="both"/>
              <w:rPr>
                <w:lang w:val="es-PE"/>
              </w:rPr>
            </w:pPr>
            <w:r w:rsidRPr="0096366B">
              <w:rPr>
                <w:lang w:val="es-PE"/>
              </w:rPr>
              <w:t xml:space="preserve">Si en determinado momento el avance real del Contratista acusa un atraso con respecto al programa aprobado, o si resulta evidente que dicho atraso se producirá, el Contratista preparará y presentará a la </w:t>
            </w:r>
            <w:r w:rsidRPr="0096366B">
              <w:rPr>
                <w:i/>
                <w:lang w:val="es-PE"/>
              </w:rPr>
              <w:t>Supervisión</w:t>
            </w:r>
            <w:r w:rsidRPr="0096366B">
              <w:rPr>
                <w:lang w:val="es-PE"/>
              </w:rPr>
              <w:t xml:space="preserve"> un programa modificado teniendo en cuenta las circunstancias imperantes, e informará a la </w:t>
            </w:r>
            <w:r w:rsidRPr="0096366B">
              <w:rPr>
                <w:i/>
                <w:lang w:val="es-PE"/>
              </w:rPr>
              <w:t>Supervisión</w:t>
            </w:r>
            <w:r w:rsidRPr="0096366B">
              <w:rPr>
                <w:lang w:val="es-PE"/>
              </w:rPr>
              <w:t xml:space="preserve"> las medidas adoptadas para acelerar el progreso a fin de lograr la </w:t>
            </w:r>
            <w:r w:rsidRPr="0096366B">
              <w:rPr>
                <w:i/>
                <w:lang w:val="es-PE"/>
              </w:rPr>
              <w:t>Terminación de las intervenciones por actividades</w:t>
            </w:r>
            <w:r w:rsidRPr="0096366B">
              <w:rPr>
                <w:lang w:val="es-PE"/>
              </w:rPr>
              <w:t xml:space="preserve"> dentro del plazo estipulado conforme a la CEC.</w:t>
            </w:r>
          </w:p>
          <w:p w14:paraId="23E9C138" w14:textId="77777777" w:rsidR="00957C8D" w:rsidRPr="0096366B" w:rsidRDefault="00957C8D" w:rsidP="00705C94">
            <w:pPr>
              <w:spacing w:after="240"/>
              <w:ind w:right="-72"/>
              <w:jc w:val="both"/>
              <w:rPr>
                <w:lang w:val="es-PE"/>
              </w:rPr>
            </w:pPr>
            <w:r w:rsidRPr="0096366B">
              <w:rPr>
                <w:lang w:val="es-PE"/>
              </w:rPr>
              <w:t xml:space="preserve">El programa modificado deberá reflejar las </w:t>
            </w:r>
            <w:r w:rsidRPr="0096366B">
              <w:rPr>
                <w:i/>
                <w:lang w:val="es-PE"/>
              </w:rPr>
              <w:t>reprogramaciones</w:t>
            </w:r>
            <w:r w:rsidRPr="0096366B">
              <w:rPr>
                <w:lang w:val="es-PE"/>
              </w:rPr>
              <w:t xml:space="preserve"> que se susciten antes y después de contar con los planes aprobados que afecten la </w:t>
            </w:r>
            <w:r w:rsidRPr="0096366B">
              <w:rPr>
                <w:i/>
                <w:lang w:val="es-PE"/>
              </w:rPr>
              <w:t xml:space="preserve">Fecha prevista de terminación de las intervenciones por actividades </w:t>
            </w:r>
            <w:r w:rsidRPr="0096366B">
              <w:rPr>
                <w:color w:val="0000FF"/>
                <w:lang w:val="es-PE"/>
              </w:rPr>
              <w:t>(Ver CEC subcláusula 2.2),</w:t>
            </w:r>
            <w:r w:rsidRPr="0096366B">
              <w:rPr>
                <w:i/>
                <w:lang w:val="es-PE"/>
              </w:rPr>
              <w:t xml:space="preserve"> </w:t>
            </w:r>
            <w:r w:rsidRPr="0096366B">
              <w:rPr>
                <w:lang w:val="es-PE"/>
              </w:rPr>
              <w:t xml:space="preserve">relacionadas a la </w:t>
            </w:r>
            <w:r w:rsidRPr="0096366B">
              <w:rPr>
                <w:spacing w:val="-3"/>
                <w:lang w:val="es-PE"/>
              </w:rPr>
              <w:t xml:space="preserve">ejecución física del mejoramiento y/o ejecución física de la conservación (actividades de transitabilidad, </w:t>
            </w:r>
            <w:r w:rsidRPr="00507A3A">
              <w:rPr>
                <w:color w:val="0000FF"/>
                <w:spacing w:val="-3"/>
                <w:lang w:val="es-PE"/>
              </w:rPr>
              <w:t>periódica de puentes, i</w:t>
            </w:r>
            <w:r w:rsidRPr="00507A3A">
              <w:rPr>
                <w:color w:val="0000FF"/>
                <w:lang w:val="es-PE"/>
              </w:rPr>
              <w:t>nicial,</w:t>
            </w:r>
            <w:r w:rsidRPr="00507A3A">
              <w:rPr>
                <w:color w:val="0000FF"/>
                <w:spacing w:val="-3"/>
                <w:lang w:val="es-PE"/>
              </w:rPr>
              <w:t xml:space="preserve"> c</w:t>
            </w:r>
            <w:r w:rsidRPr="00507A3A">
              <w:rPr>
                <w:color w:val="0000FF"/>
                <w:lang w:val="es-PE"/>
              </w:rPr>
              <w:t>uarto año</w:t>
            </w:r>
            <w:r w:rsidRPr="0096366B">
              <w:rPr>
                <w:lang w:val="es-PE"/>
              </w:rPr>
              <w:t xml:space="preserve">). En el caso que, se cuente con los planes aprobados ameritan la actualización del Plan de mejoramiento y/o Plan de conservación de acuerdo a la evaluación que realice la </w:t>
            </w:r>
            <w:r w:rsidRPr="0096366B">
              <w:rPr>
                <w:i/>
                <w:lang w:val="es-PE"/>
              </w:rPr>
              <w:t xml:space="preserve">Supervisión </w:t>
            </w:r>
            <w:r w:rsidRPr="0096366B">
              <w:rPr>
                <w:lang w:val="es-PE"/>
              </w:rPr>
              <w:t>y el Contratista.</w:t>
            </w:r>
          </w:p>
        </w:tc>
      </w:tr>
      <w:tr w:rsidR="00957C8D" w:rsidRPr="0096366B" w14:paraId="24531244" w14:textId="77777777" w:rsidTr="00705C94">
        <w:trPr>
          <w:cantSplit/>
          <w:trHeight w:val="428"/>
        </w:trPr>
        <w:tc>
          <w:tcPr>
            <w:tcW w:w="1838" w:type="dxa"/>
          </w:tcPr>
          <w:p w14:paraId="5CB77ABF" w14:textId="77777777" w:rsidR="00957C8D" w:rsidRPr="0096366B" w:rsidRDefault="00022ECD" w:rsidP="00705C94">
            <w:pPr>
              <w:rPr>
                <w:b/>
                <w:lang w:val="es-PE"/>
              </w:rPr>
            </w:pPr>
            <w:r>
              <w:rPr>
                <w:b/>
                <w:lang w:val="es-PE"/>
              </w:rPr>
              <w:t>CEC</w:t>
            </w:r>
            <w:r w:rsidR="00957C8D" w:rsidRPr="0096366B">
              <w:rPr>
                <w:b/>
                <w:lang w:val="es-PE"/>
              </w:rPr>
              <w:t xml:space="preserve"> 28.1</w:t>
            </w:r>
          </w:p>
        </w:tc>
        <w:tc>
          <w:tcPr>
            <w:tcW w:w="7229" w:type="dxa"/>
          </w:tcPr>
          <w:p w14:paraId="05ECDC77" w14:textId="77777777" w:rsidR="00957C8D" w:rsidRPr="0096366B" w:rsidRDefault="00957C8D" w:rsidP="00705C94">
            <w:pPr>
              <w:spacing w:after="240"/>
              <w:jc w:val="both"/>
              <w:rPr>
                <w:lang w:val="es-PE"/>
              </w:rPr>
            </w:pPr>
            <w:r w:rsidRPr="0096366B">
              <w:rPr>
                <w:lang w:val="es-PE"/>
              </w:rPr>
              <w:t>Se reemplaza por lo siguiente:</w:t>
            </w:r>
          </w:p>
          <w:p w14:paraId="6AD263FF" w14:textId="77777777" w:rsidR="00957C8D" w:rsidRPr="0096366B" w:rsidRDefault="00957C8D" w:rsidP="00705C94">
            <w:pPr>
              <w:spacing w:after="240"/>
              <w:jc w:val="both"/>
              <w:rPr>
                <w:lang w:val="es-PE"/>
              </w:rPr>
            </w:pPr>
            <w:r w:rsidRPr="0096366B">
              <w:rPr>
                <w:spacing w:val="-3"/>
                <w:lang w:val="es-PE"/>
              </w:rPr>
              <w:t xml:space="preserve">Para el presente contrato </w:t>
            </w:r>
            <w:r w:rsidRPr="0096366B">
              <w:rPr>
                <w:bCs/>
                <w:spacing w:val="-3"/>
                <w:lang w:val="es-PE"/>
              </w:rPr>
              <w:t>no corresponde</w:t>
            </w:r>
            <w:r w:rsidRPr="0096366B">
              <w:rPr>
                <w:spacing w:val="-3"/>
                <w:lang w:val="es-PE"/>
              </w:rPr>
              <w:t xml:space="preserve"> la </w:t>
            </w:r>
            <w:r w:rsidRPr="0096366B">
              <w:rPr>
                <w:i/>
                <w:spacing w:val="-3"/>
                <w:lang w:val="es-PE"/>
              </w:rPr>
              <w:t>Ampliación de plazo o Prórroga</w:t>
            </w:r>
            <w:r w:rsidRPr="0096366B">
              <w:rPr>
                <w:spacing w:val="-3"/>
                <w:lang w:val="es-PE"/>
              </w:rPr>
              <w:t xml:space="preserve"> indicada en la </w:t>
            </w:r>
            <w:r w:rsidRPr="0096366B">
              <w:rPr>
                <w:color w:val="0000FF"/>
                <w:spacing w:val="-3"/>
                <w:lang w:val="es-PE"/>
              </w:rPr>
              <w:t>subcláusula 1.1 (oo)</w:t>
            </w:r>
            <w:r w:rsidRPr="0096366B">
              <w:rPr>
                <w:spacing w:val="-3"/>
                <w:lang w:val="es-PE"/>
              </w:rPr>
              <w:t xml:space="preserve"> de la presente Sección (CEC). </w:t>
            </w:r>
          </w:p>
        </w:tc>
      </w:tr>
      <w:tr w:rsidR="00957C8D" w:rsidRPr="0096366B" w14:paraId="0A24F4A4" w14:textId="77777777" w:rsidTr="00705C94">
        <w:trPr>
          <w:cantSplit/>
          <w:trHeight w:val="397"/>
        </w:trPr>
        <w:tc>
          <w:tcPr>
            <w:tcW w:w="1838" w:type="dxa"/>
          </w:tcPr>
          <w:p w14:paraId="21F09272" w14:textId="77777777" w:rsidR="00957C8D" w:rsidRPr="0096366B" w:rsidRDefault="00022ECD" w:rsidP="00705C94">
            <w:pPr>
              <w:rPr>
                <w:b/>
                <w:lang w:val="es-PE"/>
              </w:rPr>
            </w:pPr>
            <w:r>
              <w:rPr>
                <w:b/>
                <w:lang w:val="es-PE"/>
              </w:rPr>
              <w:t>CEC</w:t>
            </w:r>
            <w:r w:rsidR="00957C8D" w:rsidRPr="0096366B">
              <w:rPr>
                <w:b/>
                <w:lang w:val="es-PE"/>
              </w:rPr>
              <w:t xml:space="preserve"> 28.2 </w:t>
            </w:r>
          </w:p>
        </w:tc>
        <w:tc>
          <w:tcPr>
            <w:tcW w:w="7229" w:type="dxa"/>
          </w:tcPr>
          <w:p w14:paraId="252EEDCB" w14:textId="77777777" w:rsidR="00957C8D" w:rsidRPr="0096366B" w:rsidRDefault="00957C8D" w:rsidP="00705C94">
            <w:pPr>
              <w:spacing w:after="240"/>
              <w:ind w:left="-11"/>
              <w:jc w:val="both"/>
              <w:rPr>
                <w:lang w:val="es-PE"/>
              </w:rPr>
            </w:pPr>
            <w:r w:rsidRPr="0096366B">
              <w:rPr>
                <w:lang w:val="es-PE"/>
              </w:rPr>
              <w:t>Se reemplaza por lo siguiente:</w:t>
            </w:r>
          </w:p>
          <w:p w14:paraId="14653813" w14:textId="77777777" w:rsidR="00957C8D" w:rsidRPr="0096366B" w:rsidRDefault="00957C8D" w:rsidP="00705C94">
            <w:pPr>
              <w:spacing w:after="240"/>
              <w:jc w:val="both"/>
              <w:rPr>
                <w:lang w:val="es-PE"/>
              </w:rPr>
            </w:pPr>
            <w:r w:rsidRPr="0096366B">
              <w:rPr>
                <w:spacing w:val="-3"/>
                <w:lang w:val="es-PE"/>
              </w:rPr>
              <w:t xml:space="preserve">Para el presente contrato </w:t>
            </w:r>
            <w:r w:rsidRPr="0096366B">
              <w:rPr>
                <w:bCs/>
                <w:spacing w:val="-3"/>
                <w:lang w:val="es-PE"/>
              </w:rPr>
              <w:t>no corresponde</w:t>
            </w:r>
            <w:r w:rsidRPr="0096366B">
              <w:rPr>
                <w:spacing w:val="-3"/>
                <w:lang w:val="es-PE"/>
              </w:rPr>
              <w:t xml:space="preserve"> la </w:t>
            </w:r>
            <w:r w:rsidRPr="0096366B">
              <w:rPr>
                <w:i/>
                <w:iCs/>
                <w:spacing w:val="-3"/>
                <w:lang w:val="es-PE"/>
              </w:rPr>
              <w:t>Ampliación de Plazo o Prórroga</w:t>
            </w:r>
            <w:r w:rsidRPr="0096366B">
              <w:rPr>
                <w:spacing w:val="-3"/>
                <w:lang w:val="es-PE"/>
              </w:rPr>
              <w:t xml:space="preserve"> indicada en la </w:t>
            </w:r>
            <w:r w:rsidRPr="0096366B">
              <w:rPr>
                <w:color w:val="0000FF"/>
                <w:spacing w:val="-3"/>
                <w:lang w:val="es-PE"/>
              </w:rPr>
              <w:t>subcláusula 1.1 (oo)</w:t>
            </w:r>
            <w:r w:rsidRPr="0096366B">
              <w:rPr>
                <w:spacing w:val="-3"/>
                <w:lang w:val="es-PE"/>
              </w:rPr>
              <w:t xml:space="preserve"> de la presente Sección (CEC).</w:t>
            </w:r>
          </w:p>
        </w:tc>
      </w:tr>
      <w:tr w:rsidR="00957C8D" w:rsidRPr="0096366B" w14:paraId="69479DD8" w14:textId="77777777" w:rsidTr="00705C94">
        <w:trPr>
          <w:cantSplit/>
          <w:trHeight w:val="397"/>
        </w:trPr>
        <w:tc>
          <w:tcPr>
            <w:tcW w:w="1838" w:type="dxa"/>
          </w:tcPr>
          <w:p w14:paraId="46C9F2D9" w14:textId="77777777" w:rsidR="00957C8D" w:rsidRPr="0096366B" w:rsidRDefault="00022ECD" w:rsidP="00705C94">
            <w:pPr>
              <w:rPr>
                <w:b/>
                <w:lang w:val="es-PE"/>
              </w:rPr>
            </w:pPr>
            <w:r>
              <w:rPr>
                <w:b/>
                <w:lang w:val="es-PE"/>
              </w:rPr>
              <w:lastRenderedPageBreak/>
              <w:t>CEC</w:t>
            </w:r>
            <w:r w:rsidR="00957C8D" w:rsidRPr="0096366B">
              <w:rPr>
                <w:b/>
                <w:lang w:val="es-PE"/>
              </w:rPr>
              <w:t xml:space="preserve"> 28.3</w:t>
            </w:r>
          </w:p>
        </w:tc>
        <w:tc>
          <w:tcPr>
            <w:tcW w:w="7229" w:type="dxa"/>
          </w:tcPr>
          <w:p w14:paraId="4C763C4F" w14:textId="77777777" w:rsidR="00957C8D" w:rsidRPr="0096366B" w:rsidRDefault="00957C8D" w:rsidP="00705C94">
            <w:pPr>
              <w:keepNext/>
              <w:tabs>
                <w:tab w:val="left" w:pos="0"/>
              </w:tabs>
              <w:suppressAutoHyphens/>
              <w:jc w:val="both"/>
              <w:rPr>
                <w:b/>
                <w:spacing w:val="-3"/>
                <w:lang w:val="es-PE"/>
              </w:rPr>
            </w:pPr>
            <w:r w:rsidRPr="0096366B">
              <w:rPr>
                <w:b/>
                <w:spacing w:val="-3"/>
                <w:lang w:val="es-PE"/>
              </w:rPr>
              <w:t>Reprogramación</w:t>
            </w:r>
          </w:p>
          <w:p w14:paraId="6EF4757E" w14:textId="77777777" w:rsidR="00957C8D" w:rsidRPr="0096366B" w:rsidRDefault="00957C8D" w:rsidP="00705C94">
            <w:pPr>
              <w:keepNext/>
              <w:tabs>
                <w:tab w:val="left" w:pos="0"/>
              </w:tabs>
              <w:suppressAutoHyphens/>
              <w:jc w:val="both"/>
              <w:rPr>
                <w:lang w:val="es-PE"/>
              </w:rPr>
            </w:pPr>
            <w:r w:rsidRPr="0096366B">
              <w:rPr>
                <w:lang w:val="es-PE"/>
              </w:rPr>
              <w:t>Las reprogramaciones durante la e</w:t>
            </w:r>
            <w:r w:rsidRPr="0096366B">
              <w:rPr>
                <w:spacing w:val="-3"/>
                <w:lang w:val="es-PE"/>
              </w:rPr>
              <w:t>jecución física del mejoramiento y/o de Conservación (transitabilidad, c</w:t>
            </w:r>
            <w:r w:rsidRPr="0096366B">
              <w:rPr>
                <w:color w:val="0000FF"/>
                <w:spacing w:val="-3"/>
                <w:lang w:val="es-PE"/>
              </w:rPr>
              <w:t>onservación periódica de puentes</w:t>
            </w:r>
            <w:r w:rsidRPr="0096366B">
              <w:rPr>
                <w:spacing w:val="-3"/>
                <w:lang w:val="es-PE"/>
              </w:rPr>
              <w:t>, i</w:t>
            </w:r>
            <w:r w:rsidRPr="0096366B">
              <w:rPr>
                <w:color w:val="0000FF"/>
                <w:lang w:val="es-PE"/>
              </w:rPr>
              <w:t>nicial, cuarto año</w:t>
            </w:r>
            <w:r w:rsidRPr="0096366B">
              <w:rPr>
                <w:spacing w:val="-3"/>
                <w:lang w:val="es-PE"/>
              </w:rPr>
              <w:t xml:space="preserve">), solo procederá cuando se configure la </w:t>
            </w:r>
            <w:r w:rsidRPr="0096366B">
              <w:rPr>
                <w:i/>
                <w:spacing w:val="-3"/>
                <w:lang w:val="es-PE"/>
              </w:rPr>
              <w:t>Suspensión del plazo de ejecución de actividades</w:t>
            </w:r>
            <w:r w:rsidRPr="0096366B">
              <w:rPr>
                <w:spacing w:val="-3"/>
                <w:lang w:val="es-PE"/>
              </w:rPr>
              <w:t xml:space="preserve"> </w:t>
            </w:r>
            <w:r w:rsidRPr="0096366B">
              <w:rPr>
                <w:color w:val="0000FF"/>
                <w:lang w:val="es-PE"/>
              </w:rPr>
              <w:t>(Ver CEC subcláusula 1.1 (mm)).</w:t>
            </w:r>
          </w:p>
          <w:p w14:paraId="334C57F6" w14:textId="77777777" w:rsidR="00957C8D" w:rsidRPr="0096366B" w:rsidRDefault="00957C8D" w:rsidP="00705C94">
            <w:pPr>
              <w:keepNext/>
              <w:tabs>
                <w:tab w:val="left" w:pos="0"/>
              </w:tabs>
              <w:suppressAutoHyphens/>
              <w:jc w:val="both"/>
              <w:rPr>
                <w:lang w:val="es-PE"/>
              </w:rPr>
            </w:pPr>
          </w:p>
          <w:p w14:paraId="12D75582" w14:textId="77777777" w:rsidR="00957C8D" w:rsidRPr="0096366B" w:rsidRDefault="00957C8D" w:rsidP="00705C94">
            <w:pPr>
              <w:keepNext/>
              <w:tabs>
                <w:tab w:val="left" w:pos="0"/>
              </w:tabs>
              <w:suppressAutoHyphens/>
              <w:jc w:val="both"/>
              <w:rPr>
                <w:lang w:val="es-PE"/>
              </w:rPr>
            </w:pPr>
            <w:r w:rsidRPr="0096366B">
              <w:rPr>
                <w:lang w:val="es-PE"/>
              </w:rPr>
              <w:t>El Contratista</w:t>
            </w:r>
            <w:r w:rsidRPr="0096366B">
              <w:rPr>
                <w:spacing w:val="-3"/>
                <w:lang w:val="es-PE"/>
              </w:rPr>
              <w:t xml:space="preserve"> presentará ante el </w:t>
            </w:r>
            <w:r w:rsidRPr="0096366B">
              <w:rPr>
                <w:i/>
                <w:spacing w:val="-3"/>
                <w:lang w:val="es-PE"/>
              </w:rPr>
              <w:t>Supervisor</w:t>
            </w:r>
            <w:r w:rsidRPr="0096366B">
              <w:rPr>
                <w:spacing w:val="-3"/>
                <w:lang w:val="es-PE"/>
              </w:rPr>
              <w:t xml:space="preserve"> el cronograma de actividades reprogramadas con una anticipación de </w:t>
            </w:r>
            <w:r w:rsidRPr="0096366B">
              <w:rPr>
                <w:color w:val="0000FF"/>
                <w:spacing w:val="-3"/>
                <w:lang w:val="es-PE"/>
              </w:rPr>
              <w:t xml:space="preserve">tres (3) </w:t>
            </w:r>
            <w:r w:rsidRPr="0096366B">
              <w:rPr>
                <w:spacing w:val="-3"/>
                <w:lang w:val="es-PE"/>
              </w:rPr>
              <w:t xml:space="preserve">días calendario previo a la fecha de culminación de la </w:t>
            </w:r>
            <w:r w:rsidRPr="0096366B">
              <w:rPr>
                <w:i/>
                <w:spacing w:val="-3"/>
                <w:lang w:val="es-PE"/>
              </w:rPr>
              <w:t>Suspensión del plazo de ejecución de actividades</w:t>
            </w:r>
            <w:r w:rsidRPr="0096366B">
              <w:rPr>
                <w:spacing w:val="-3"/>
                <w:lang w:val="es-PE"/>
              </w:rPr>
              <w:t xml:space="preserve"> determinadas en el acta de suspensión.</w:t>
            </w:r>
          </w:p>
          <w:p w14:paraId="69F8073C" w14:textId="77777777" w:rsidR="00957C8D" w:rsidRPr="0096366B" w:rsidRDefault="00957C8D" w:rsidP="00705C94">
            <w:pPr>
              <w:keepNext/>
              <w:tabs>
                <w:tab w:val="left" w:pos="612"/>
              </w:tabs>
              <w:suppressAutoHyphens/>
              <w:jc w:val="both"/>
              <w:rPr>
                <w:lang w:val="es-PE"/>
              </w:rPr>
            </w:pPr>
          </w:p>
          <w:p w14:paraId="6B3A6CAD" w14:textId="77777777" w:rsidR="00957C8D" w:rsidRPr="0096366B" w:rsidRDefault="00957C8D" w:rsidP="00705C94">
            <w:pPr>
              <w:keepNext/>
              <w:tabs>
                <w:tab w:val="left" w:pos="612"/>
              </w:tabs>
              <w:suppressAutoHyphens/>
              <w:jc w:val="both"/>
              <w:rPr>
                <w:lang w:val="es-PE"/>
              </w:rPr>
            </w:pPr>
            <w:r w:rsidRPr="0096366B">
              <w:rPr>
                <w:lang w:val="es-PE"/>
              </w:rPr>
              <w:t xml:space="preserve">El </w:t>
            </w:r>
            <w:r w:rsidRPr="0096366B">
              <w:rPr>
                <w:i/>
                <w:lang w:val="es-PE"/>
              </w:rPr>
              <w:t>Supervisor</w:t>
            </w:r>
            <w:r w:rsidRPr="0096366B">
              <w:rPr>
                <w:lang w:val="es-PE"/>
              </w:rPr>
              <w:t xml:space="preserve"> en el plazo de </w:t>
            </w:r>
            <w:r w:rsidRPr="0096366B">
              <w:rPr>
                <w:color w:val="0000FF"/>
                <w:lang w:val="es-PE"/>
              </w:rPr>
              <w:t>dos (2)</w:t>
            </w:r>
            <w:r w:rsidRPr="0096366B">
              <w:rPr>
                <w:lang w:val="es-PE"/>
              </w:rPr>
              <w:t xml:space="preserve"> días calendario revisa y otorga conformidad (de corresponder) al cronograma de actividades reprogramadas presentado por el Contratista, y la posterior notificación al Contratante, de acuerdo a los documentos que integran el presente contrato.</w:t>
            </w:r>
          </w:p>
          <w:p w14:paraId="3B68078F" w14:textId="77777777" w:rsidR="00957C8D" w:rsidRPr="0096366B" w:rsidRDefault="00957C8D" w:rsidP="00705C94">
            <w:pPr>
              <w:keepNext/>
              <w:tabs>
                <w:tab w:val="left" w:pos="612"/>
              </w:tabs>
              <w:suppressAutoHyphens/>
              <w:jc w:val="both"/>
              <w:rPr>
                <w:lang w:val="es-PE"/>
              </w:rPr>
            </w:pPr>
          </w:p>
          <w:p w14:paraId="20F6C335" w14:textId="77777777" w:rsidR="00957C8D" w:rsidRPr="0096366B" w:rsidRDefault="00957C8D" w:rsidP="00705C94">
            <w:pPr>
              <w:keepNext/>
              <w:tabs>
                <w:tab w:val="left" w:pos="612"/>
              </w:tabs>
              <w:suppressAutoHyphens/>
              <w:jc w:val="both"/>
              <w:rPr>
                <w:lang w:val="es-PE"/>
              </w:rPr>
            </w:pPr>
            <w:r w:rsidRPr="0096366B">
              <w:rPr>
                <w:lang w:val="es-PE"/>
              </w:rPr>
              <w:t>Asimismo, las fechas de reanudación y suspensión podrán variar por acuerdo entre las partes, según corresponda.</w:t>
            </w:r>
          </w:p>
          <w:p w14:paraId="35AB7BF5" w14:textId="77777777" w:rsidR="00957C8D" w:rsidRPr="0096366B" w:rsidRDefault="00957C8D" w:rsidP="00705C94">
            <w:pPr>
              <w:keepNext/>
              <w:tabs>
                <w:tab w:val="left" w:pos="612"/>
              </w:tabs>
              <w:suppressAutoHyphens/>
              <w:jc w:val="both"/>
              <w:rPr>
                <w:b/>
                <w:lang w:val="es-PE"/>
              </w:rPr>
            </w:pPr>
          </w:p>
          <w:p w14:paraId="0EBF2639" w14:textId="77777777" w:rsidR="00957C8D" w:rsidRPr="0096366B" w:rsidRDefault="00957C8D" w:rsidP="00705C94">
            <w:pPr>
              <w:keepNext/>
              <w:tabs>
                <w:tab w:val="left" w:pos="612"/>
              </w:tabs>
              <w:suppressAutoHyphens/>
              <w:jc w:val="both"/>
              <w:rPr>
                <w:b/>
                <w:lang w:val="es-PE"/>
              </w:rPr>
            </w:pPr>
            <w:r w:rsidRPr="0096366B">
              <w:rPr>
                <w:b/>
                <w:lang w:val="es-PE"/>
              </w:rPr>
              <w:t>NOTA:</w:t>
            </w:r>
          </w:p>
          <w:p w14:paraId="5629FF5E" w14:textId="77777777" w:rsidR="00957C8D" w:rsidRPr="0096366B" w:rsidRDefault="00957C8D" w:rsidP="00957C8D">
            <w:pPr>
              <w:pStyle w:val="Prrafodelista"/>
              <w:keepNext/>
              <w:numPr>
                <w:ilvl w:val="0"/>
                <w:numId w:val="86"/>
              </w:numPr>
              <w:tabs>
                <w:tab w:val="left" w:pos="612"/>
              </w:tabs>
              <w:suppressAutoHyphens/>
              <w:jc w:val="both"/>
              <w:rPr>
                <w:spacing w:val="-3"/>
                <w:lang w:val="es-PE"/>
              </w:rPr>
            </w:pPr>
            <w:r w:rsidRPr="0096366B">
              <w:rPr>
                <w:spacing w:val="-3"/>
                <w:lang w:val="es-PE"/>
              </w:rPr>
              <w:t>Las reprogramaciones no generan ampliaciones del plazo total del contrato ni modifican la fecha de terminación.</w:t>
            </w:r>
          </w:p>
          <w:p w14:paraId="2436AEDD" w14:textId="77777777" w:rsidR="00957C8D" w:rsidRPr="0096366B" w:rsidRDefault="00957C8D" w:rsidP="00957C8D">
            <w:pPr>
              <w:pStyle w:val="Prrafodelista"/>
              <w:keepNext/>
              <w:numPr>
                <w:ilvl w:val="0"/>
                <w:numId w:val="86"/>
              </w:numPr>
              <w:tabs>
                <w:tab w:val="left" w:pos="612"/>
              </w:tabs>
              <w:suppressAutoHyphens/>
              <w:jc w:val="both"/>
              <w:rPr>
                <w:spacing w:val="-3"/>
                <w:lang w:val="es-PE"/>
              </w:rPr>
            </w:pPr>
            <w:r w:rsidRPr="0096366B">
              <w:rPr>
                <w:spacing w:val="-3"/>
                <w:lang w:val="es-PE"/>
              </w:rPr>
              <w:t xml:space="preserve">Las </w:t>
            </w:r>
            <w:r w:rsidRPr="0096366B">
              <w:rPr>
                <w:i/>
                <w:spacing w:val="-3"/>
                <w:lang w:val="es-PE"/>
              </w:rPr>
              <w:t>Inclemencias climáticas habituales</w:t>
            </w:r>
            <w:r w:rsidRPr="0096366B">
              <w:rPr>
                <w:spacing w:val="-3"/>
                <w:lang w:val="es-PE"/>
              </w:rPr>
              <w:t xml:space="preserve"> </w:t>
            </w:r>
            <w:r w:rsidRPr="0096366B">
              <w:rPr>
                <w:color w:val="0000FF"/>
                <w:lang w:val="es-PE"/>
              </w:rPr>
              <w:t xml:space="preserve">(Ver CEC subcláusula 1.1 (rr)) </w:t>
            </w:r>
            <w:r w:rsidRPr="0096366B">
              <w:rPr>
                <w:spacing w:val="-3"/>
                <w:lang w:val="es-PE"/>
              </w:rPr>
              <w:t>no originan reprogramaciones.</w:t>
            </w:r>
          </w:p>
          <w:p w14:paraId="60DF1579" w14:textId="77777777" w:rsidR="00957C8D" w:rsidRPr="0096366B" w:rsidRDefault="00957C8D" w:rsidP="00957C8D">
            <w:pPr>
              <w:pStyle w:val="Prrafodelista"/>
              <w:keepNext/>
              <w:numPr>
                <w:ilvl w:val="0"/>
                <w:numId w:val="86"/>
              </w:numPr>
              <w:tabs>
                <w:tab w:val="left" w:pos="612"/>
              </w:tabs>
              <w:suppressAutoHyphens/>
              <w:jc w:val="both"/>
              <w:rPr>
                <w:spacing w:val="-3"/>
                <w:lang w:val="es-PE"/>
              </w:rPr>
            </w:pPr>
            <w:r w:rsidRPr="0096366B">
              <w:rPr>
                <w:spacing w:val="-3"/>
                <w:lang w:val="es-PE"/>
              </w:rPr>
              <w:t xml:space="preserve">En el caso de inclemencias extraordinarias se podrá evaluar si es que se encuentra enmarcado dentro de la </w:t>
            </w:r>
            <w:r w:rsidRPr="0096366B">
              <w:rPr>
                <w:color w:val="0000FF"/>
                <w:spacing w:val="-3"/>
                <w:lang w:val="es-PE"/>
              </w:rPr>
              <w:t>s</w:t>
            </w:r>
            <w:r w:rsidRPr="0096366B">
              <w:rPr>
                <w:color w:val="0000FF"/>
                <w:lang w:val="es-PE"/>
              </w:rPr>
              <w:t>ubcláusula 1.1 (mm),</w:t>
            </w:r>
            <w:r w:rsidRPr="0096366B">
              <w:rPr>
                <w:spacing w:val="-3"/>
                <w:lang w:val="es-PE"/>
              </w:rPr>
              <w:t xml:space="preserve"> para realizar las reprogramaciones sin que se genere ampliación del plazo total del contrato.</w:t>
            </w:r>
          </w:p>
        </w:tc>
      </w:tr>
      <w:tr w:rsidR="00957C8D" w:rsidRPr="0096366B" w14:paraId="51630E7F" w14:textId="77777777" w:rsidTr="00705C94">
        <w:trPr>
          <w:cantSplit/>
          <w:trHeight w:val="397"/>
        </w:trPr>
        <w:tc>
          <w:tcPr>
            <w:tcW w:w="1838" w:type="dxa"/>
          </w:tcPr>
          <w:p w14:paraId="7B7F4DF8" w14:textId="77777777" w:rsidR="00957C8D" w:rsidRPr="0096366B" w:rsidRDefault="00022ECD" w:rsidP="00705C94">
            <w:pPr>
              <w:rPr>
                <w:b/>
                <w:lang w:val="es-PE"/>
              </w:rPr>
            </w:pPr>
            <w:r>
              <w:rPr>
                <w:b/>
                <w:lang w:val="es-PE"/>
              </w:rPr>
              <w:t>CEC</w:t>
            </w:r>
            <w:r w:rsidR="00957C8D" w:rsidRPr="0096366B">
              <w:rPr>
                <w:b/>
                <w:lang w:val="es-PE"/>
              </w:rPr>
              <w:t xml:space="preserve"> 29.1</w:t>
            </w:r>
          </w:p>
        </w:tc>
        <w:tc>
          <w:tcPr>
            <w:tcW w:w="7229" w:type="dxa"/>
          </w:tcPr>
          <w:p w14:paraId="5DDF0F83" w14:textId="77777777" w:rsidR="00957C8D" w:rsidRPr="0096366B" w:rsidRDefault="00957C8D" w:rsidP="00705C94">
            <w:pPr>
              <w:spacing w:after="240"/>
              <w:ind w:left="-11"/>
              <w:jc w:val="both"/>
              <w:rPr>
                <w:lang w:val="es-PE"/>
              </w:rPr>
            </w:pPr>
            <w:r w:rsidRPr="0096366B">
              <w:rPr>
                <w:lang w:val="es-PE"/>
              </w:rPr>
              <w:t>No aplica</w:t>
            </w:r>
          </w:p>
        </w:tc>
      </w:tr>
      <w:tr w:rsidR="00957C8D" w:rsidRPr="0096366B" w14:paraId="67A1EA88" w14:textId="77777777" w:rsidTr="00705C94">
        <w:trPr>
          <w:cantSplit/>
          <w:trHeight w:val="397"/>
        </w:trPr>
        <w:tc>
          <w:tcPr>
            <w:tcW w:w="1838" w:type="dxa"/>
          </w:tcPr>
          <w:p w14:paraId="60300C48" w14:textId="77777777" w:rsidR="00957C8D" w:rsidRPr="0096366B" w:rsidRDefault="00022ECD" w:rsidP="00705C94">
            <w:pPr>
              <w:rPr>
                <w:b/>
                <w:lang w:val="es-PE"/>
              </w:rPr>
            </w:pPr>
            <w:r>
              <w:rPr>
                <w:b/>
                <w:lang w:val="es-PE"/>
              </w:rPr>
              <w:t>CEC</w:t>
            </w:r>
            <w:r w:rsidR="00957C8D" w:rsidRPr="0096366B">
              <w:rPr>
                <w:b/>
                <w:lang w:val="es-PE"/>
              </w:rPr>
              <w:t xml:space="preserve"> 29.2</w:t>
            </w:r>
          </w:p>
        </w:tc>
        <w:tc>
          <w:tcPr>
            <w:tcW w:w="7229" w:type="dxa"/>
          </w:tcPr>
          <w:p w14:paraId="2E540072" w14:textId="77777777" w:rsidR="00957C8D" w:rsidRPr="0096366B" w:rsidRDefault="00957C8D" w:rsidP="00705C94">
            <w:pPr>
              <w:spacing w:after="240"/>
              <w:ind w:left="-11"/>
              <w:jc w:val="both"/>
              <w:rPr>
                <w:lang w:val="es-PE"/>
              </w:rPr>
            </w:pPr>
            <w:r w:rsidRPr="0096366B">
              <w:rPr>
                <w:lang w:val="es-PE"/>
              </w:rPr>
              <w:t>No aplica</w:t>
            </w:r>
          </w:p>
        </w:tc>
      </w:tr>
      <w:tr w:rsidR="00957C8D" w:rsidRPr="0096366B" w14:paraId="4E0CF318" w14:textId="77777777" w:rsidTr="00705C94">
        <w:trPr>
          <w:cantSplit/>
          <w:trHeight w:val="954"/>
        </w:trPr>
        <w:tc>
          <w:tcPr>
            <w:tcW w:w="1838" w:type="dxa"/>
          </w:tcPr>
          <w:p w14:paraId="49AF4A6F" w14:textId="77777777" w:rsidR="00957C8D" w:rsidRPr="0096366B" w:rsidRDefault="00022ECD" w:rsidP="00705C94">
            <w:pPr>
              <w:rPr>
                <w:b/>
                <w:lang w:val="es-PE"/>
              </w:rPr>
            </w:pPr>
            <w:r>
              <w:rPr>
                <w:b/>
                <w:lang w:val="es-PE"/>
              </w:rPr>
              <w:t>CEC</w:t>
            </w:r>
            <w:r w:rsidR="00957C8D" w:rsidRPr="0096366B">
              <w:rPr>
                <w:b/>
                <w:lang w:val="es-PE"/>
              </w:rPr>
              <w:t xml:space="preserve"> 30.1</w:t>
            </w:r>
          </w:p>
        </w:tc>
        <w:tc>
          <w:tcPr>
            <w:tcW w:w="7229" w:type="dxa"/>
          </w:tcPr>
          <w:p w14:paraId="64C754CC" w14:textId="77777777" w:rsidR="00957C8D" w:rsidRPr="0096366B" w:rsidRDefault="00957C8D" w:rsidP="00705C94">
            <w:pPr>
              <w:spacing w:after="240"/>
              <w:ind w:left="-11"/>
              <w:jc w:val="both"/>
              <w:rPr>
                <w:lang w:val="es-PE"/>
              </w:rPr>
            </w:pPr>
            <w:r w:rsidRPr="0096366B">
              <w:rPr>
                <w:lang w:val="es-PE"/>
              </w:rPr>
              <w:t>No aplica</w:t>
            </w:r>
          </w:p>
        </w:tc>
      </w:tr>
      <w:tr w:rsidR="00957C8D" w:rsidRPr="0096366B" w14:paraId="4A7D870A" w14:textId="77777777" w:rsidTr="00705C94">
        <w:trPr>
          <w:cantSplit/>
          <w:trHeight w:val="954"/>
        </w:trPr>
        <w:tc>
          <w:tcPr>
            <w:tcW w:w="1838" w:type="dxa"/>
          </w:tcPr>
          <w:p w14:paraId="61D6C984" w14:textId="77777777" w:rsidR="00957C8D" w:rsidRPr="0096366B" w:rsidRDefault="00022ECD" w:rsidP="00705C94">
            <w:pPr>
              <w:rPr>
                <w:b/>
                <w:lang w:val="es-PE"/>
              </w:rPr>
            </w:pPr>
            <w:r>
              <w:rPr>
                <w:b/>
                <w:lang w:val="es-PE"/>
              </w:rPr>
              <w:lastRenderedPageBreak/>
              <w:t>CEC</w:t>
            </w:r>
            <w:r w:rsidR="00957C8D" w:rsidRPr="0096366B">
              <w:rPr>
                <w:b/>
                <w:lang w:val="es-PE"/>
              </w:rPr>
              <w:t xml:space="preserve"> 31.1</w:t>
            </w:r>
          </w:p>
        </w:tc>
        <w:tc>
          <w:tcPr>
            <w:tcW w:w="7229" w:type="dxa"/>
          </w:tcPr>
          <w:p w14:paraId="07FDB914" w14:textId="77777777" w:rsidR="00957C8D" w:rsidRPr="0096366B" w:rsidRDefault="00957C8D" w:rsidP="00705C94">
            <w:pPr>
              <w:spacing w:after="240"/>
              <w:ind w:left="-11"/>
              <w:jc w:val="both"/>
              <w:rPr>
                <w:lang w:val="es-PE"/>
              </w:rPr>
            </w:pPr>
            <w:r w:rsidRPr="0096366B">
              <w:rPr>
                <w:lang w:val="es-PE"/>
              </w:rPr>
              <w:t>Se modifica con el siguiente detalle:</w:t>
            </w:r>
          </w:p>
          <w:p w14:paraId="2BB1EBDD" w14:textId="77777777" w:rsidR="00957C8D" w:rsidRPr="0096366B" w:rsidRDefault="00957C8D" w:rsidP="00705C94">
            <w:pPr>
              <w:spacing w:after="240"/>
              <w:ind w:left="-11"/>
              <w:jc w:val="both"/>
              <w:rPr>
                <w:lang w:val="es-PE"/>
              </w:rPr>
            </w:pPr>
            <w:r w:rsidRPr="0096366B">
              <w:rPr>
                <w:lang w:val="es-PE"/>
              </w:rPr>
              <w:t xml:space="preserve">El Contratante establecerá reuniones de coordinación entre el </w:t>
            </w:r>
            <w:r w:rsidRPr="0096366B">
              <w:rPr>
                <w:i/>
                <w:lang w:val="es-PE"/>
              </w:rPr>
              <w:t>Supervisor</w:t>
            </w:r>
            <w:r w:rsidRPr="0096366B">
              <w:rPr>
                <w:lang w:val="es-PE"/>
              </w:rPr>
              <w:t xml:space="preserve"> y el Contratista sobre las actividades que realizan las partes durante la ejecución del contrato conforme lo establecido en el</w:t>
            </w:r>
            <w:r w:rsidRPr="003D5994">
              <w:rPr>
                <w:lang w:val="es-PE"/>
              </w:rPr>
              <w:t xml:space="preserve"> </w:t>
            </w:r>
            <w:r w:rsidRPr="003D5994">
              <w:rPr>
                <w:spacing w:val="-3"/>
                <w:lang w:val="es-PE"/>
              </w:rPr>
              <w:t xml:space="preserve">numeral </w:t>
            </w:r>
            <w:r w:rsidRPr="0096366B">
              <w:rPr>
                <w:color w:val="0000FF"/>
                <w:spacing w:val="-3"/>
                <w:lang w:val="es-PE"/>
              </w:rPr>
              <w:t xml:space="preserve">1.9.5 </w:t>
            </w:r>
            <w:r w:rsidRPr="0096366B">
              <w:rPr>
                <w:lang w:val="es-PE"/>
              </w:rPr>
              <w:t xml:space="preserve">de la </w:t>
            </w:r>
            <w:r w:rsidRPr="0096366B">
              <w:rPr>
                <w:color w:val="0000FF"/>
                <w:spacing w:val="-3"/>
                <w:lang w:val="es-PE"/>
              </w:rPr>
              <w:t xml:space="preserve">sección VII, </w:t>
            </w:r>
            <w:r w:rsidRPr="0096366B">
              <w:rPr>
                <w:color w:val="000000" w:themeColor="text1"/>
                <w:lang w:val="es-PE"/>
              </w:rPr>
              <w:t>Especificaciones y condiciones de cumplimiento.</w:t>
            </w:r>
          </w:p>
          <w:p w14:paraId="63B24E95" w14:textId="77777777" w:rsidR="00957C8D" w:rsidRPr="0096366B" w:rsidRDefault="00957C8D" w:rsidP="00705C94">
            <w:pPr>
              <w:spacing w:after="240"/>
              <w:ind w:left="-11"/>
              <w:jc w:val="both"/>
              <w:rPr>
                <w:lang w:val="es-PE"/>
              </w:rPr>
            </w:pPr>
            <w:r w:rsidRPr="0096366B">
              <w:rPr>
                <w:lang w:val="es-PE"/>
              </w:rPr>
              <w:t xml:space="preserve">El lugar de las reuniones se llevará a cabo en las instalaciones del Contratante señalada en la </w:t>
            </w:r>
            <w:r w:rsidRPr="0096366B">
              <w:rPr>
                <w:color w:val="0000FF"/>
                <w:lang w:val="es-PE"/>
              </w:rPr>
              <w:t>subcláusula 1.1 (o),</w:t>
            </w:r>
            <w:r w:rsidRPr="0096366B">
              <w:rPr>
                <w:lang w:val="es-PE"/>
              </w:rPr>
              <w:t xml:space="preserve"> salvo disposición en contrario del mismo.</w:t>
            </w:r>
          </w:p>
        </w:tc>
      </w:tr>
      <w:tr w:rsidR="00957C8D" w:rsidRPr="0096366B" w14:paraId="436CD8A2" w14:textId="77777777" w:rsidTr="00705C94">
        <w:trPr>
          <w:cantSplit/>
          <w:trHeight w:val="2583"/>
        </w:trPr>
        <w:tc>
          <w:tcPr>
            <w:tcW w:w="1838" w:type="dxa"/>
          </w:tcPr>
          <w:p w14:paraId="4CB26D76" w14:textId="77777777" w:rsidR="00957C8D" w:rsidRPr="0096366B" w:rsidRDefault="00022ECD" w:rsidP="00705C94">
            <w:pPr>
              <w:rPr>
                <w:b/>
                <w:lang w:val="es-PE"/>
              </w:rPr>
            </w:pPr>
            <w:r>
              <w:rPr>
                <w:b/>
                <w:lang w:val="es-PE"/>
              </w:rPr>
              <w:t>CEC</w:t>
            </w:r>
            <w:r w:rsidR="00957C8D" w:rsidRPr="0096366B">
              <w:rPr>
                <w:b/>
                <w:lang w:val="es-PE"/>
              </w:rPr>
              <w:t xml:space="preserve"> 31.2</w:t>
            </w:r>
          </w:p>
        </w:tc>
        <w:tc>
          <w:tcPr>
            <w:tcW w:w="7229" w:type="dxa"/>
          </w:tcPr>
          <w:p w14:paraId="741E381B" w14:textId="77777777" w:rsidR="00957C8D" w:rsidRPr="0096366B" w:rsidRDefault="00957C8D" w:rsidP="00705C94">
            <w:pPr>
              <w:spacing w:after="240"/>
              <w:ind w:left="-11"/>
              <w:jc w:val="both"/>
              <w:rPr>
                <w:lang w:val="es-PE"/>
              </w:rPr>
            </w:pPr>
            <w:r w:rsidRPr="0096366B">
              <w:rPr>
                <w:lang w:val="es-PE"/>
              </w:rPr>
              <w:t>Se modifica con el siguiente detalle:</w:t>
            </w:r>
          </w:p>
          <w:p w14:paraId="465B67C2" w14:textId="77777777" w:rsidR="00957C8D" w:rsidRPr="0096366B" w:rsidRDefault="00957C8D" w:rsidP="00705C94">
            <w:pPr>
              <w:spacing w:after="240"/>
              <w:ind w:left="-11"/>
              <w:jc w:val="both"/>
              <w:rPr>
                <w:lang w:val="es-PE"/>
              </w:rPr>
            </w:pPr>
            <w:r w:rsidRPr="0096366B">
              <w:rPr>
                <w:lang w:val="es-PE"/>
              </w:rPr>
              <w:t xml:space="preserve">El </w:t>
            </w:r>
            <w:r w:rsidRPr="0096366B">
              <w:rPr>
                <w:i/>
                <w:iCs/>
                <w:lang w:val="es-PE"/>
              </w:rPr>
              <w:t xml:space="preserve">Administrador de Contrato </w:t>
            </w:r>
            <w:r w:rsidRPr="0096366B">
              <w:rPr>
                <w:lang w:val="es-PE"/>
              </w:rPr>
              <w:t>será responsable de llevar el registro de asistencia de los participantes a las reuniones realizadas en las instalaciones del Contratante.</w:t>
            </w:r>
          </w:p>
          <w:p w14:paraId="3BA8525F" w14:textId="77777777" w:rsidR="00957C8D" w:rsidRPr="0096366B" w:rsidRDefault="00957C8D" w:rsidP="00705C94">
            <w:pPr>
              <w:spacing w:after="240"/>
              <w:ind w:left="-11"/>
              <w:jc w:val="both"/>
              <w:rPr>
                <w:lang w:val="es-PE"/>
              </w:rPr>
            </w:pPr>
            <w:r w:rsidRPr="0096366B">
              <w:rPr>
                <w:lang w:val="es-PE"/>
              </w:rPr>
              <w:t xml:space="preserve">La </w:t>
            </w:r>
            <w:r w:rsidRPr="0096366B">
              <w:rPr>
                <w:i/>
                <w:lang w:val="es-PE"/>
              </w:rPr>
              <w:t>Supervisión</w:t>
            </w:r>
            <w:r w:rsidRPr="0096366B">
              <w:rPr>
                <w:lang w:val="es-PE"/>
              </w:rPr>
              <w:t xml:space="preserve"> será responsable del registro de participantes (Contratante, Supervisor y Contratista) de las reuniones realizadas en el </w:t>
            </w:r>
            <w:r w:rsidRPr="0096366B">
              <w:rPr>
                <w:i/>
                <w:lang w:val="es-PE"/>
              </w:rPr>
              <w:t xml:space="preserve">Lugar de Intervenciones </w:t>
            </w:r>
            <w:r w:rsidRPr="0096366B">
              <w:rPr>
                <w:color w:val="0000FF"/>
                <w:spacing w:val="-3"/>
                <w:lang w:val="es-PE"/>
              </w:rPr>
              <w:t>(Ver CEC subcláusula 1.1 (w))</w:t>
            </w:r>
            <w:r w:rsidRPr="0096366B">
              <w:rPr>
                <w:lang w:val="es-PE"/>
              </w:rPr>
              <w:t>.</w:t>
            </w:r>
          </w:p>
        </w:tc>
      </w:tr>
      <w:tr w:rsidR="00957C8D" w:rsidRPr="0096366B" w14:paraId="73F3B4D4" w14:textId="77777777" w:rsidTr="00705C94">
        <w:trPr>
          <w:cantSplit/>
          <w:trHeight w:val="3330"/>
        </w:trPr>
        <w:tc>
          <w:tcPr>
            <w:tcW w:w="1838" w:type="dxa"/>
          </w:tcPr>
          <w:p w14:paraId="41BF9BB0" w14:textId="77777777" w:rsidR="00957C8D" w:rsidRPr="0096366B" w:rsidRDefault="00022ECD" w:rsidP="00705C94">
            <w:pPr>
              <w:rPr>
                <w:b/>
                <w:lang w:val="es-PE"/>
              </w:rPr>
            </w:pPr>
            <w:r>
              <w:rPr>
                <w:b/>
                <w:lang w:val="es-PE"/>
              </w:rPr>
              <w:t>CEC</w:t>
            </w:r>
            <w:r w:rsidR="00957C8D" w:rsidRPr="0096366B">
              <w:rPr>
                <w:b/>
                <w:lang w:val="es-PE"/>
              </w:rPr>
              <w:t xml:space="preserve"> 32.1</w:t>
            </w:r>
          </w:p>
        </w:tc>
        <w:tc>
          <w:tcPr>
            <w:tcW w:w="7229" w:type="dxa"/>
          </w:tcPr>
          <w:p w14:paraId="6EC48ACC" w14:textId="77777777" w:rsidR="00957C8D" w:rsidRPr="0096366B" w:rsidRDefault="00957C8D" w:rsidP="00705C94">
            <w:pPr>
              <w:spacing w:after="240"/>
              <w:ind w:left="-11"/>
              <w:jc w:val="both"/>
              <w:rPr>
                <w:lang w:val="es-PE"/>
              </w:rPr>
            </w:pPr>
            <w:r w:rsidRPr="0096366B">
              <w:rPr>
                <w:lang w:val="es-PE"/>
              </w:rPr>
              <w:t>Se modifica con el siguiente detalle:</w:t>
            </w:r>
          </w:p>
          <w:p w14:paraId="050DA87A" w14:textId="77777777" w:rsidR="00957C8D" w:rsidRPr="0096366B" w:rsidRDefault="00957C8D" w:rsidP="00705C94">
            <w:pPr>
              <w:spacing w:after="240"/>
              <w:ind w:left="-11"/>
              <w:jc w:val="both"/>
              <w:rPr>
                <w:lang w:val="es-PE"/>
              </w:rPr>
            </w:pPr>
            <w:r w:rsidRPr="0096366B">
              <w:rPr>
                <w:lang w:val="es-PE"/>
              </w:rPr>
              <w:t xml:space="preserve">En el presente contrato se ha establecido que el riesgo de las </w:t>
            </w:r>
            <w:r w:rsidRPr="0096366B">
              <w:rPr>
                <w:i/>
                <w:lang w:val="es-PE"/>
              </w:rPr>
              <w:t xml:space="preserve">Intervenciones </w:t>
            </w:r>
            <w:r w:rsidRPr="0096366B">
              <w:rPr>
                <w:color w:val="0000FF"/>
                <w:spacing w:val="-3"/>
                <w:lang w:val="es-PE"/>
              </w:rPr>
              <w:t>(Ver CEC subcláusula 1.1 (ff))</w:t>
            </w:r>
            <w:r w:rsidRPr="0096366B">
              <w:rPr>
                <w:lang w:val="es-PE"/>
              </w:rPr>
              <w:t xml:space="preserve"> es responsabilidad del Contratista, quien deberá tomar las previsiones necesarias para ejecutar las actividades durante el plazo del contrato establecido y en toda la longitud del corredor vial.</w:t>
            </w:r>
          </w:p>
          <w:p w14:paraId="7805073D" w14:textId="77777777" w:rsidR="00957C8D" w:rsidRPr="0096366B" w:rsidRDefault="00957C8D" w:rsidP="00705C94">
            <w:pPr>
              <w:spacing w:after="240"/>
              <w:ind w:left="-11"/>
              <w:jc w:val="both"/>
              <w:rPr>
                <w:lang w:val="es-PE"/>
              </w:rPr>
            </w:pPr>
            <w:r w:rsidRPr="0096366B">
              <w:rPr>
                <w:lang w:val="es-PE"/>
              </w:rPr>
              <w:t xml:space="preserve">En ese sentido, de ser el caso, el Contratista al advertir posibles eventos o circunstancias que puedan perjudicar la calidad de los trabajos o la demora en la ejecución de las actividades programadas, este deberá comunicar oportunamente a la </w:t>
            </w:r>
            <w:r w:rsidRPr="0096366B">
              <w:rPr>
                <w:i/>
                <w:lang w:val="es-PE"/>
              </w:rPr>
              <w:t>Supervisión</w:t>
            </w:r>
            <w:r w:rsidRPr="0096366B">
              <w:rPr>
                <w:lang w:val="es-PE"/>
              </w:rPr>
              <w:t>.</w:t>
            </w:r>
          </w:p>
        </w:tc>
      </w:tr>
      <w:tr w:rsidR="00957C8D" w:rsidRPr="0096366B" w14:paraId="2168FE7A" w14:textId="77777777" w:rsidTr="00705C94">
        <w:trPr>
          <w:cantSplit/>
          <w:trHeight w:val="954"/>
        </w:trPr>
        <w:tc>
          <w:tcPr>
            <w:tcW w:w="1838" w:type="dxa"/>
          </w:tcPr>
          <w:p w14:paraId="676D2B04" w14:textId="77777777" w:rsidR="00957C8D" w:rsidRPr="0096366B" w:rsidRDefault="00022ECD" w:rsidP="00705C94">
            <w:pPr>
              <w:rPr>
                <w:b/>
                <w:lang w:val="es-PE"/>
              </w:rPr>
            </w:pPr>
            <w:r>
              <w:rPr>
                <w:b/>
                <w:lang w:val="es-PE"/>
              </w:rPr>
              <w:t>CEC</w:t>
            </w:r>
            <w:r w:rsidR="00957C8D" w:rsidRPr="0096366B">
              <w:rPr>
                <w:b/>
                <w:lang w:val="es-PE"/>
              </w:rPr>
              <w:t xml:space="preserve"> 32.2</w:t>
            </w:r>
          </w:p>
        </w:tc>
        <w:tc>
          <w:tcPr>
            <w:tcW w:w="7229" w:type="dxa"/>
          </w:tcPr>
          <w:p w14:paraId="621817FC" w14:textId="77777777" w:rsidR="00957C8D" w:rsidRPr="0096366B" w:rsidRDefault="00957C8D" w:rsidP="00705C94">
            <w:pPr>
              <w:spacing w:after="240"/>
              <w:ind w:left="-11"/>
              <w:jc w:val="both"/>
              <w:rPr>
                <w:lang w:val="es-PE"/>
              </w:rPr>
            </w:pPr>
            <w:r w:rsidRPr="0096366B">
              <w:rPr>
                <w:lang w:val="es-PE"/>
              </w:rPr>
              <w:t>Se modifica con el siguiente detalle:</w:t>
            </w:r>
          </w:p>
          <w:p w14:paraId="515D0F17" w14:textId="77777777" w:rsidR="00957C8D" w:rsidRPr="0096366B" w:rsidRDefault="00957C8D" w:rsidP="00705C94">
            <w:pPr>
              <w:spacing w:after="240"/>
              <w:ind w:left="-11"/>
              <w:jc w:val="both"/>
              <w:rPr>
                <w:lang w:val="es-PE"/>
              </w:rPr>
            </w:pPr>
            <w:r w:rsidRPr="0096366B">
              <w:rPr>
                <w:lang w:val="es-PE"/>
              </w:rPr>
              <w:t xml:space="preserve">El Contratista es responsable de coordinar con la </w:t>
            </w:r>
            <w:r w:rsidRPr="0096366B">
              <w:rPr>
                <w:i/>
                <w:lang w:val="es-PE"/>
              </w:rPr>
              <w:t>Supervisión</w:t>
            </w:r>
            <w:r w:rsidRPr="0096366B">
              <w:rPr>
                <w:lang w:val="es-PE"/>
              </w:rPr>
              <w:t xml:space="preserve"> la preparación de los planteamientos necesarios para evitar o reducir los efectos de los eventos o circunstancias comunicados en su oportunidad. Posteriormente, la </w:t>
            </w:r>
            <w:r w:rsidRPr="0096366B">
              <w:rPr>
                <w:i/>
                <w:lang w:val="es-PE"/>
              </w:rPr>
              <w:t>Supervisión</w:t>
            </w:r>
            <w:r w:rsidRPr="0096366B">
              <w:rPr>
                <w:lang w:val="es-PE"/>
              </w:rPr>
              <w:t xml:space="preserve"> analizará los planteamientos e informará al Contratante para su evaluación correspondiente. En ninguna circunstancia, lo advertido por el Contratista generará mayores gastos al Contratante.</w:t>
            </w:r>
          </w:p>
          <w:p w14:paraId="7A18B873" w14:textId="77777777" w:rsidR="00957C8D" w:rsidRPr="0096366B" w:rsidRDefault="00957C8D" w:rsidP="00705C94">
            <w:pPr>
              <w:spacing w:after="240"/>
              <w:ind w:left="-11"/>
              <w:jc w:val="both"/>
              <w:rPr>
                <w:lang w:val="es-PE"/>
              </w:rPr>
            </w:pPr>
          </w:p>
        </w:tc>
      </w:tr>
      <w:tr w:rsidR="00957C8D" w:rsidRPr="0096366B" w14:paraId="44B628B7" w14:textId="77777777" w:rsidTr="00705C94">
        <w:trPr>
          <w:cantSplit/>
        </w:trPr>
        <w:tc>
          <w:tcPr>
            <w:tcW w:w="9067" w:type="dxa"/>
            <w:gridSpan w:val="2"/>
          </w:tcPr>
          <w:p w14:paraId="53F75AF9" w14:textId="77777777" w:rsidR="00957C8D" w:rsidRPr="0096366B" w:rsidRDefault="00957C8D" w:rsidP="00705C94">
            <w:pPr>
              <w:rPr>
                <w:lang w:val="es-PE"/>
              </w:rPr>
            </w:pPr>
          </w:p>
          <w:p w14:paraId="5369D554" w14:textId="77777777" w:rsidR="00957C8D" w:rsidRPr="0096366B" w:rsidRDefault="00957C8D" w:rsidP="00705C94">
            <w:pPr>
              <w:pStyle w:val="Ttulo4"/>
              <w:numPr>
                <w:ilvl w:val="0"/>
                <w:numId w:val="0"/>
              </w:numPr>
              <w:rPr>
                <w:lang w:val="es-PE"/>
              </w:rPr>
            </w:pPr>
            <w:r w:rsidRPr="0096366B">
              <w:rPr>
                <w:lang w:val="es-PE"/>
              </w:rPr>
              <w:t>C. Control de la Calidad</w:t>
            </w:r>
          </w:p>
          <w:p w14:paraId="1E29CD50" w14:textId="77777777" w:rsidR="00957C8D" w:rsidRPr="0096366B" w:rsidRDefault="00957C8D" w:rsidP="00705C94">
            <w:pPr>
              <w:rPr>
                <w:lang w:val="es-PE"/>
              </w:rPr>
            </w:pPr>
          </w:p>
        </w:tc>
      </w:tr>
      <w:tr w:rsidR="00957C8D" w:rsidRPr="0096366B" w14:paraId="70BD13AD" w14:textId="77777777" w:rsidTr="00705C94">
        <w:trPr>
          <w:cantSplit/>
          <w:trHeight w:val="5484"/>
        </w:trPr>
        <w:tc>
          <w:tcPr>
            <w:tcW w:w="1838" w:type="dxa"/>
          </w:tcPr>
          <w:p w14:paraId="1B44C63B" w14:textId="77777777" w:rsidR="00957C8D" w:rsidRPr="0096366B" w:rsidRDefault="00022ECD" w:rsidP="00705C94">
            <w:pPr>
              <w:rPr>
                <w:b/>
                <w:lang w:val="es-PE"/>
              </w:rPr>
            </w:pPr>
            <w:r>
              <w:rPr>
                <w:b/>
                <w:lang w:val="es-PE"/>
              </w:rPr>
              <w:t>CEC</w:t>
            </w:r>
            <w:r w:rsidR="00957C8D" w:rsidRPr="0096366B">
              <w:rPr>
                <w:b/>
                <w:lang w:val="es-PE"/>
              </w:rPr>
              <w:t xml:space="preserve"> 33.1</w:t>
            </w:r>
          </w:p>
        </w:tc>
        <w:tc>
          <w:tcPr>
            <w:tcW w:w="7229" w:type="dxa"/>
          </w:tcPr>
          <w:p w14:paraId="38757F6E" w14:textId="77777777" w:rsidR="00957C8D" w:rsidRPr="0096366B" w:rsidRDefault="00957C8D" w:rsidP="00705C94">
            <w:pPr>
              <w:jc w:val="both"/>
              <w:rPr>
                <w:color w:val="000000" w:themeColor="text1"/>
                <w:spacing w:val="-3"/>
                <w:lang w:val="es-PE"/>
              </w:rPr>
            </w:pPr>
            <w:r w:rsidRPr="0096366B">
              <w:rPr>
                <w:color w:val="000000" w:themeColor="text1"/>
                <w:spacing w:val="-3"/>
                <w:lang w:val="es-PE"/>
              </w:rPr>
              <w:t xml:space="preserve">Se modifica con el siguiente detalle: </w:t>
            </w:r>
          </w:p>
          <w:p w14:paraId="0EA66911" w14:textId="77777777" w:rsidR="00957C8D" w:rsidRPr="0096366B" w:rsidRDefault="00957C8D" w:rsidP="00705C94">
            <w:pPr>
              <w:jc w:val="both"/>
              <w:rPr>
                <w:color w:val="000000" w:themeColor="text1"/>
                <w:spacing w:val="-3"/>
                <w:lang w:val="es-PE"/>
              </w:rPr>
            </w:pPr>
          </w:p>
          <w:p w14:paraId="21197D4E" w14:textId="77777777" w:rsidR="00957C8D" w:rsidRPr="0096366B" w:rsidRDefault="00957C8D" w:rsidP="00705C94">
            <w:pPr>
              <w:jc w:val="both"/>
              <w:rPr>
                <w:color w:val="000000" w:themeColor="text1"/>
                <w:spacing w:val="-3"/>
                <w:lang w:val="es-PE"/>
              </w:rPr>
            </w:pPr>
            <w:r w:rsidRPr="0096366B">
              <w:rPr>
                <w:color w:val="000000" w:themeColor="text1"/>
                <w:spacing w:val="-3"/>
                <w:lang w:val="es-PE"/>
              </w:rPr>
              <w:t xml:space="preserve">El Contratante para la </w:t>
            </w:r>
            <w:r w:rsidRPr="0096366B">
              <w:rPr>
                <w:b/>
                <w:bCs/>
                <w:color w:val="000000" w:themeColor="text1"/>
                <w:spacing w:val="-3"/>
                <w:lang w:val="es-PE"/>
              </w:rPr>
              <w:t>I</w:t>
            </w:r>
            <w:r w:rsidRPr="0096366B">
              <w:rPr>
                <w:b/>
                <w:color w:val="000000" w:themeColor="text1"/>
                <w:spacing w:val="-3"/>
                <w:lang w:val="es-PE"/>
              </w:rPr>
              <w:t>dentificación de posibles defectos</w:t>
            </w:r>
            <w:r w:rsidRPr="0096366B">
              <w:rPr>
                <w:color w:val="000000" w:themeColor="text1"/>
                <w:spacing w:val="-3"/>
                <w:lang w:val="es-PE"/>
              </w:rPr>
              <w:t xml:space="preserve"> en los trabajos que realiza el Contratista, se llevará a cabo a través del </w:t>
            </w:r>
            <w:r w:rsidRPr="0096366B">
              <w:rPr>
                <w:i/>
                <w:iCs/>
                <w:color w:val="000000" w:themeColor="text1"/>
                <w:spacing w:val="-3"/>
                <w:lang w:val="es-PE"/>
              </w:rPr>
              <w:t>Supervisor</w:t>
            </w:r>
            <w:r w:rsidRPr="0096366B">
              <w:rPr>
                <w:color w:val="000000" w:themeColor="text1"/>
                <w:spacing w:val="-3"/>
                <w:lang w:val="es-PE"/>
              </w:rPr>
              <w:t xml:space="preserve"> las siguientes acciones:</w:t>
            </w:r>
          </w:p>
          <w:p w14:paraId="69E8E1CA" w14:textId="77777777" w:rsidR="00957C8D" w:rsidRPr="0096366B" w:rsidRDefault="00957C8D" w:rsidP="00705C94">
            <w:pPr>
              <w:jc w:val="both"/>
              <w:rPr>
                <w:color w:val="000000" w:themeColor="text1"/>
                <w:spacing w:val="-3"/>
                <w:lang w:val="es-PE"/>
              </w:rPr>
            </w:pPr>
          </w:p>
          <w:p w14:paraId="262AF506" w14:textId="77777777" w:rsidR="00957C8D" w:rsidRPr="0096366B" w:rsidRDefault="00957C8D" w:rsidP="00957C8D">
            <w:pPr>
              <w:pStyle w:val="Prrafodelista"/>
              <w:numPr>
                <w:ilvl w:val="0"/>
                <w:numId w:val="88"/>
              </w:numPr>
              <w:jc w:val="both"/>
              <w:rPr>
                <w:color w:val="000000" w:themeColor="text1"/>
                <w:spacing w:val="-3"/>
                <w:lang w:val="es-PE"/>
              </w:rPr>
            </w:pPr>
            <w:r w:rsidRPr="0096366B">
              <w:rPr>
                <w:lang w:val="es-PE"/>
              </w:rPr>
              <w:t xml:space="preserve">Durante la </w:t>
            </w:r>
            <w:r w:rsidRPr="0096366B">
              <w:rPr>
                <w:i/>
                <w:iCs/>
                <w:lang w:val="es-PE"/>
              </w:rPr>
              <w:t>Ejecución física del mejoramiento</w:t>
            </w:r>
            <w:r w:rsidRPr="0096366B">
              <w:rPr>
                <w:lang w:val="es-PE"/>
              </w:rPr>
              <w:t>, la verificación y el control de calidad de los trabajos realizados por el Contratista, se realiza conforme a lo indicado en las Especificaciones técnicas generales para la conservación vial, Especificaciones técnicas generales para construcción del Ministerio de Transportes y Comunicaciones, en las Especificaciones técnicas generales y especiales del estudio de preinversión a nivel de perfil y cuando no estuviese especificado, se regirá por las normas AASHTO u otros que apruebe la Contratante.</w:t>
            </w:r>
          </w:p>
          <w:p w14:paraId="5906BD92" w14:textId="77777777" w:rsidR="00957C8D" w:rsidRPr="0096366B" w:rsidRDefault="00957C8D" w:rsidP="00705C94">
            <w:pPr>
              <w:keepNext/>
              <w:keepLines/>
              <w:jc w:val="both"/>
              <w:rPr>
                <w:lang w:val="es-PE"/>
              </w:rPr>
            </w:pPr>
          </w:p>
          <w:p w14:paraId="72A3746F" w14:textId="77777777" w:rsidR="00957C8D" w:rsidRPr="0096366B" w:rsidRDefault="00957C8D" w:rsidP="00957C8D">
            <w:pPr>
              <w:pStyle w:val="Prrafodelista"/>
              <w:numPr>
                <w:ilvl w:val="0"/>
                <w:numId w:val="87"/>
              </w:numPr>
              <w:spacing w:after="240"/>
              <w:jc w:val="both"/>
              <w:rPr>
                <w:lang w:val="es-PE"/>
              </w:rPr>
            </w:pPr>
            <w:r w:rsidRPr="0096366B">
              <w:rPr>
                <w:lang w:val="es-PE"/>
              </w:rPr>
              <w:t xml:space="preserve">Durante la ejecución física de la conservación, se realizarán evaluaciones programadas, no programadas y una última evaluación al finalizar el contrato; con la finalidad de determinar el cumplimiento de los indicadores de niveles de servicio, según las formas de medición establecidas en la </w:t>
            </w:r>
            <w:r w:rsidRPr="0096366B">
              <w:rPr>
                <w:color w:val="0000FF"/>
                <w:spacing w:val="-3"/>
                <w:lang w:val="es-PE"/>
              </w:rPr>
              <w:t>Sección VII</w:t>
            </w:r>
            <w:r w:rsidRPr="0096366B">
              <w:rPr>
                <w:lang w:val="es-PE"/>
              </w:rPr>
              <w:t>.</w:t>
            </w:r>
          </w:p>
          <w:p w14:paraId="03B6C3D5" w14:textId="77777777" w:rsidR="00957C8D" w:rsidRPr="0096366B" w:rsidRDefault="00957C8D" w:rsidP="00705C94">
            <w:pPr>
              <w:pStyle w:val="Prrafodelista"/>
              <w:spacing w:after="240"/>
              <w:jc w:val="both"/>
              <w:rPr>
                <w:lang w:val="es-PE"/>
              </w:rPr>
            </w:pPr>
          </w:p>
          <w:p w14:paraId="15837F73" w14:textId="77777777" w:rsidR="00957C8D" w:rsidRPr="0096366B" w:rsidRDefault="00957C8D" w:rsidP="00957C8D">
            <w:pPr>
              <w:pStyle w:val="Prrafodelista"/>
              <w:numPr>
                <w:ilvl w:val="0"/>
                <w:numId w:val="87"/>
              </w:numPr>
              <w:spacing w:after="240"/>
              <w:jc w:val="both"/>
              <w:rPr>
                <w:lang w:val="es-PE"/>
              </w:rPr>
            </w:pPr>
            <w:r w:rsidRPr="0096366B">
              <w:rPr>
                <w:lang w:val="es-PE"/>
              </w:rPr>
              <w:t xml:space="preserve">Durante la ejecución de las actividades de Gestión (G), se realizarán los controles de calidad que correspondan a cada una de las actividades de acuerdo a lo establecido en la </w:t>
            </w:r>
            <w:r w:rsidRPr="0096366B">
              <w:rPr>
                <w:color w:val="0000FF"/>
                <w:lang w:val="es-PE"/>
              </w:rPr>
              <w:t>S</w:t>
            </w:r>
            <w:r w:rsidRPr="0096366B">
              <w:rPr>
                <w:color w:val="0000FF"/>
                <w:spacing w:val="-3"/>
                <w:lang w:val="es-PE"/>
              </w:rPr>
              <w:t>ección VII.</w:t>
            </w:r>
          </w:p>
        </w:tc>
      </w:tr>
      <w:tr w:rsidR="00957C8D" w:rsidRPr="0096366B" w14:paraId="16613299" w14:textId="77777777" w:rsidTr="00705C94">
        <w:trPr>
          <w:cantSplit/>
          <w:trHeight w:val="401"/>
        </w:trPr>
        <w:tc>
          <w:tcPr>
            <w:tcW w:w="1838" w:type="dxa"/>
          </w:tcPr>
          <w:p w14:paraId="20A8B6D5" w14:textId="77777777" w:rsidR="00957C8D" w:rsidRPr="0096366B" w:rsidRDefault="00022ECD" w:rsidP="00705C94">
            <w:pPr>
              <w:rPr>
                <w:b/>
                <w:lang w:val="es-PE"/>
              </w:rPr>
            </w:pPr>
            <w:r>
              <w:rPr>
                <w:b/>
                <w:lang w:val="es-PE"/>
              </w:rPr>
              <w:t>CEC</w:t>
            </w:r>
            <w:r w:rsidR="00957C8D" w:rsidRPr="0096366B">
              <w:rPr>
                <w:b/>
                <w:lang w:val="es-PE"/>
              </w:rPr>
              <w:t xml:space="preserve"> 34.1</w:t>
            </w:r>
          </w:p>
        </w:tc>
        <w:tc>
          <w:tcPr>
            <w:tcW w:w="7229" w:type="dxa"/>
          </w:tcPr>
          <w:p w14:paraId="037ABAE9" w14:textId="77777777" w:rsidR="00957C8D" w:rsidRPr="0096366B" w:rsidRDefault="00957C8D" w:rsidP="00705C94">
            <w:pPr>
              <w:jc w:val="both"/>
              <w:rPr>
                <w:color w:val="000000" w:themeColor="text1"/>
                <w:spacing w:val="-3"/>
                <w:lang w:val="es-PE"/>
              </w:rPr>
            </w:pPr>
            <w:r w:rsidRPr="0096366B">
              <w:rPr>
                <w:color w:val="000000" w:themeColor="text1"/>
                <w:spacing w:val="-3"/>
                <w:lang w:val="es-PE"/>
              </w:rPr>
              <w:t>No aplica</w:t>
            </w:r>
          </w:p>
        </w:tc>
      </w:tr>
      <w:tr w:rsidR="00957C8D" w:rsidRPr="0096366B" w14:paraId="1433EDC2" w14:textId="77777777" w:rsidTr="00705C94">
        <w:trPr>
          <w:cantSplit/>
        </w:trPr>
        <w:tc>
          <w:tcPr>
            <w:tcW w:w="1838" w:type="dxa"/>
          </w:tcPr>
          <w:p w14:paraId="29DEC2AB" w14:textId="77777777" w:rsidR="00957C8D" w:rsidRPr="0096366B" w:rsidRDefault="00022ECD" w:rsidP="00705C94">
            <w:pPr>
              <w:rPr>
                <w:b/>
                <w:lang w:val="es-PE"/>
              </w:rPr>
            </w:pPr>
            <w:r>
              <w:rPr>
                <w:b/>
                <w:lang w:val="es-PE"/>
              </w:rPr>
              <w:lastRenderedPageBreak/>
              <w:t>CEC</w:t>
            </w:r>
            <w:r w:rsidR="00957C8D" w:rsidRPr="0096366B">
              <w:rPr>
                <w:b/>
                <w:lang w:val="es-PE"/>
              </w:rPr>
              <w:t xml:space="preserve"> 35.1</w:t>
            </w:r>
          </w:p>
          <w:p w14:paraId="61DEDE9B" w14:textId="77777777" w:rsidR="00957C8D" w:rsidRPr="0096366B" w:rsidRDefault="00957C8D" w:rsidP="00705C94">
            <w:pPr>
              <w:rPr>
                <w:b/>
                <w:lang w:val="es-PE"/>
              </w:rPr>
            </w:pPr>
          </w:p>
        </w:tc>
        <w:tc>
          <w:tcPr>
            <w:tcW w:w="7229" w:type="dxa"/>
          </w:tcPr>
          <w:p w14:paraId="3E0EBAE6" w14:textId="77777777" w:rsidR="00957C8D" w:rsidRPr="0096366B" w:rsidRDefault="00957C8D" w:rsidP="00705C94">
            <w:pPr>
              <w:jc w:val="both"/>
              <w:rPr>
                <w:color w:val="000000" w:themeColor="text1"/>
                <w:spacing w:val="-3"/>
                <w:lang w:val="es-PE"/>
              </w:rPr>
            </w:pPr>
            <w:r w:rsidRPr="0096366B">
              <w:rPr>
                <w:color w:val="000000" w:themeColor="text1"/>
                <w:spacing w:val="-3"/>
                <w:lang w:val="es-PE"/>
              </w:rPr>
              <w:t xml:space="preserve">Se modifica con el siguiente detalle: </w:t>
            </w:r>
          </w:p>
          <w:p w14:paraId="5624D42F" w14:textId="77777777" w:rsidR="00957C8D" w:rsidRPr="0096366B" w:rsidRDefault="00957C8D" w:rsidP="00705C94">
            <w:pPr>
              <w:rPr>
                <w:i/>
                <w:lang w:val="es-PE"/>
              </w:rPr>
            </w:pPr>
          </w:p>
          <w:p w14:paraId="5DECE59D" w14:textId="77777777" w:rsidR="00957C8D" w:rsidRPr="0096366B" w:rsidRDefault="00957C8D" w:rsidP="00705C94">
            <w:pPr>
              <w:jc w:val="both"/>
              <w:rPr>
                <w:iCs/>
                <w:lang w:val="es-PE"/>
              </w:rPr>
            </w:pPr>
            <w:r w:rsidRPr="0096366B">
              <w:rPr>
                <w:iCs/>
                <w:lang w:val="es-PE"/>
              </w:rPr>
              <w:t xml:space="preserve">El Contratista garantiza que las </w:t>
            </w:r>
            <w:r w:rsidRPr="0096366B">
              <w:rPr>
                <w:i/>
                <w:iCs/>
                <w:lang w:val="es-PE"/>
              </w:rPr>
              <w:t>Intervenciones</w:t>
            </w:r>
            <w:r w:rsidRPr="0096366B">
              <w:rPr>
                <w:iCs/>
                <w:lang w:val="es-PE"/>
              </w:rPr>
              <w:t xml:space="preserve"> </w:t>
            </w:r>
            <w:r w:rsidRPr="0096366B">
              <w:rPr>
                <w:color w:val="0000FF"/>
                <w:spacing w:val="-3"/>
                <w:lang w:val="es-PE"/>
              </w:rPr>
              <w:t>(Ver CEC subcláusula 1.1 (ff))</w:t>
            </w:r>
            <w:r w:rsidRPr="0096366B">
              <w:rPr>
                <w:lang w:val="es-PE"/>
              </w:rPr>
              <w:t xml:space="preserve"> </w:t>
            </w:r>
            <w:r w:rsidRPr="0096366B">
              <w:rPr>
                <w:iCs/>
                <w:lang w:val="es-PE"/>
              </w:rPr>
              <w:t>ejecutadas o cualquier parte de ellos no presentarán defectos en términos de diseño, ingeniería, materiales y/o mano de obra.</w:t>
            </w:r>
          </w:p>
          <w:p w14:paraId="6431B05E" w14:textId="77777777" w:rsidR="00957C8D" w:rsidRPr="0096366B" w:rsidRDefault="00957C8D" w:rsidP="00705C94">
            <w:pPr>
              <w:jc w:val="both"/>
              <w:rPr>
                <w:iCs/>
                <w:lang w:val="es-PE"/>
              </w:rPr>
            </w:pPr>
          </w:p>
          <w:p w14:paraId="6147FB69" w14:textId="77777777" w:rsidR="00957C8D" w:rsidRPr="0096366B" w:rsidRDefault="00957C8D" w:rsidP="00705C94">
            <w:pPr>
              <w:jc w:val="both"/>
              <w:rPr>
                <w:iCs/>
                <w:lang w:val="es-PE"/>
              </w:rPr>
            </w:pPr>
            <w:r w:rsidRPr="0096366B">
              <w:rPr>
                <w:i/>
                <w:iCs/>
                <w:lang w:val="es-PE"/>
              </w:rPr>
              <w:t>El Período de Responsabilidad por Defectos</w:t>
            </w:r>
            <w:r w:rsidRPr="0096366B">
              <w:rPr>
                <w:iCs/>
                <w:lang w:val="es-PE"/>
              </w:rPr>
              <w:t xml:space="preserve"> </w:t>
            </w:r>
            <w:r w:rsidRPr="0096366B">
              <w:rPr>
                <w:color w:val="0000FF"/>
                <w:spacing w:val="-3"/>
                <w:lang w:val="es-PE"/>
              </w:rPr>
              <w:t>(Ver CEC subcláusula 1.1 (m))</w:t>
            </w:r>
            <w:r w:rsidRPr="0096366B">
              <w:rPr>
                <w:lang w:val="es-PE"/>
              </w:rPr>
              <w:t xml:space="preserve"> </w:t>
            </w:r>
            <w:r w:rsidRPr="0096366B">
              <w:rPr>
                <w:iCs/>
                <w:lang w:val="es-PE"/>
              </w:rPr>
              <w:t xml:space="preserve">en el presente contrato será de </w:t>
            </w:r>
            <w:r w:rsidRPr="0096366B">
              <w:rPr>
                <w:color w:val="0000FF"/>
                <w:spacing w:val="-3"/>
                <w:lang w:val="es-PE"/>
              </w:rPr>
              <w:t>un (1)</w:t>
            </w:r>
            <w:r w:rsidRPr="0096366B">
              <w:rPr>
                <w:iCs/>
                <w:lang w:val="es-PE"/>
              </w:rPr>
              <w:t xml:space="preserve"> año contado a partir de </w:t>
            </w:r>
            <w:r w:rsidRPr="0096366B">
              <w:rPr>
                <w:spacing w:val="-3"/>
                <w:lang w:val="es-PE"/>
              </w:rPr>
              <w:t xml:space="preserve">la emisión del </w:t>
            </w:r>
            <w:r w:rsidRPr="0096366B">
              <w:rPr>
                <w:i/>
                <w:color w:val="000000" w:themeColor="text1"/>
                <w:spacing w:val="-3"/>
                <w:lang w:val="es-PE"/>
              </w:rPr>
              <w:t>Certificado de Aceptación</w:t>
            </w:r>
            <w:r w:rsidRPr="0096366B">
              <w:rPr>
                <w:iCs/>
                <w:lang w:val="es-PE"/>
              </w:rPr>
              <w:t xml:space="preserve"> </w:t>
            </w:r>
            <w:r w:rsidRPr="0096366B">
              <w:rPr>
                <w:color w:val="0000FF"/>
                <w:spacing w:val="-3"/>
                <w:lang w:val="es-PE"/>
              </w:rPr>
              <w:t>(Ver CEC subcláusula 1.1 (ll)).</w:t>
            </w:r>
          </w:p>
          <w:p w14:paraId="2184CF40" w14:textId="77777777" w:rsidR="00957C8D" w:rsidRPr="0096366B" w:rsidRDefault="00957C8D" w:rsidP="00705C94">
            <w:pPr>
              <w:jc w:val="both"/>
              <w:rPr>
                <w:iCs/>
                <w:lang w:val="es-PE"/>
              </w:rPr>
            </w:pPr>
          </w:p>
          <w:p w14:paraId="7F0F977F" w14:textId="77777777" w:rsidR="00957C8D" w:rsidRPr="0096366B" w:rsidRDefault="00957C8D" w:rsidP="00705C94">
            <w:pPr>
              <w:jc w:val="both"/>
              <w:rPr>
                <w:color w:val="000000" w:themeColor="text1"/>
                <w:spacing w:val="-3"/>
                <w:lang w:val="es-PE"/>
              </w:rPr>
            </w:pPr>
            <w:r w:rsidRPr="0096366B">
              <w:rPr>
                <w:iCs/>
                <w:lang w:val="es-PE"/>
              </w:rPr>
              <w:t xml:space="preserve">Si durante el </w:t>
            </w:r>
            <w:r w:rsidRPr="0096366B">
              <w:rPr>
                <w:i/>
                <w:iCs/>
                <w:lang w:val="es-PE"/>
              </w:rPr>
              <w:t>Período de Responsabilidad por Defectos</w:t>
            </w:r>
            <w:r w:rsidRPr="0096366B">
              <w:rPr>
                <w:iCs/>
                <w:lang w:val="es-PE"/>
              </w:rPr>
              <w:t xml:space="preserve"> se logra detectar un defecto de diseño, ingeniería, materiales y/o mano de obra de las intervenciones ejecutados por el Contratista, este último, actuando en consulta y bajo acuerdo con el Contratante, procederá inmediatamente y a su propio costo a reparar o sustituir o corregir tales defectos, así como todos los daños que dichos defectos hayan causado en el corredor vial. El Contratista no será responsable de la reparación, sustitución o corrección de ningún defecto o daño que resulte o sea consecuencia de la operación o el mantenimiento inadecuado en el corredor vial </w:t>
            </w:r>
            <w:r w:rsidRPr="0096366B">
              <w:rPr>
                <w:spacing w:val="-3"/>
                <w:lang w:val="es-PE"/>
              </w:rPr>
              <w:t xml:space="preserve">a partir de lo indicado en la </w:t>
            </w:r>
            <w:r w:rsidRPr="0096366B">
              <w:rPr>
                <w:color w:val="0000FF"/>
                <w:spacing w:val="-3"/>
                <w:lang w:val="es-PE"/>
              </w:rPr>
              <w:t>subcláusula 56.1</w:t>
            </w:r>
            <w:r w:rsidRPr="0096366B">
              <w:rPr>
                <w:color w:val="FF0000"/>
                <w:spacing w:val="-3"/>
                <w:lang w:val="es-PE"/>
              </w:rPr>
              <w:t xml:space="preserve"> </w:t>
            </w:r>
            <w:r w:rsidRPr="0096366B">
              <w:rPr>
                <w:spacing w:val="-3"/>
                <w:lang w:val="es-PE"/>
              </w:rPr>
              <w:t>de la presente sección (CEC).</w:t>
            </w:r>
          </w:p>
        </w:tc>
      </w:tr>
      <w:tr w:rsidR="00957C8D" w:rsidRPr="0096366B" w14:paraId="3FDB0383" w14:textId="77777777" w:rsidTr="00705C94">
        <w:trPr>
          <w:cantSplit/>
        </w:trPr>
        <w:tc>
          <w:tcPr>
            <w:tcW w:w="1838" w:type="dxa"/>
          </w:tcPr>
          <w:p w14:paraId="2734E074" w14:textId="77777777" w:rsidR="00957C8D" w:rsidRPr="0096366B" w:rsidRDefault="00022ECD" w:rsidP="00705C94">
            <w:pPr>
              <w:rPr>
                <w:b/>
                <w:lang w:val="es-PE"/>
              </w:rPr>
            </w:pPr>
            <w:r>
              <w:rPr>
                <w:b/>
                <w:lang w:val="es-PE"/>
              </w:rPr>
              <w:t>CEC</w:t>
            </w:r>
            <w:r w:rsidR="00957C8D" w:rsidRPr="0096366B">
              <w:rPr>
                <w:b/>
                <w:lang w:val="es-PE"/>
              </w:rPr>
              <w:t xml:space="preserve"> 35.2</w:t>
            </w:r>
          </w:p>
          <w:p w14:paraId="329385BA" w14:textId="77777777" w:rsidR="00957C8D" w:rsidRPr="0096366B" w:rsidRDefault="00957C8D" w:rsidP="00705C94">
            <w:pPr>
              <w:rPr>
                <w:lang w:val="es-PE"/>
              </w:rPr>
            </w:pPr>
          </w:p>
        </w:tc>
        <w:tc>
          <w:tcPr>
            <w:tcW w:w="7229" w:type="dxa"/>
          </w:tcPr>
          <w:p w14:paraId="607E0443" w14:textId="77777777" w:rsidR="00957C8D" w:rsidRPr="0096366B" w:rsidRDefault="00957C8D" w:rsidP="00705C94">
            <w:pPr>
              <w:jc w:val="both"/>
              <w:rPr>
                <w:color w:val="000000" w:themeColor="text1"/>
                <w:spacing w:val="-3"/>
                <w:lang w:val="es-PE"/>
              </w:rPr>
            </w:pPr>
            <w:r w:rsidRPr="0096366B">
              <w:rPr>
                <w:color w:val="000000" w:themeColor="text1"/>
                <w:spacing w:val="-3"/>
                <w:lang w:val="es-PE"/>
              </w:rPr>
              <w:t xml:space="preserve">Se modifica con el siguiente detalle: </w:t>
            </w:r>
          </w:p>
          <w:p w14:paraId="5D767A6B" w14:textId="77777777" w:rsidR="00957C8D" w:rsidRPr="0096366B" w:rsidRDefault="00957C8D" w:rsidP="00705C94">
            <w:pPr>
              <w:jc w:val="both"/>
              <w:rPr>
                <w:iCs/>
                <w:lang w:val="es-PE"/>
              </w:rPr>
            </w:pPr>
          </w:p>
          <w:p w14:paraId="25435348" w14:textId="77777777" w:rsidR="00957C8D" w:rsidRPr="0096366B" w:rsidRDefault="00957C8D" w:rsidP="00705C94">
            <w:pPr>
              <w:jc w:val="both"/>
              <w:rPr>
                <w:iCs/>
                <w:lang w:val="es-PE"/>
              </w:rPr>
            </w:pPr>
            <w:r w:rsidRPr="0096366B">
              <w:rPr>
                <w:iCs/>
                <w:lang w:val="es-PE"/>
              </w:rPr>
              <w:t xml:space="preserve">El Contratante notificará al Contratista la naturaleza de los defectos advertidos y suministrará a este todos los indicios disponibles sobre ellos oportunamente después de su descubrimiento. El Contratante brindará al Contratista todas las oportunidades razonables de inspeccionar dichos defectos por un plazo de </w:t>
            </w:r>
            <w:r w:rsidRPr="0096366B">
              <w:rPr>
                <w:color w:val="0000FF"/>
                <w:lang w:val="es-PE"/>
              </w:rPr>
              <w:t>quince (15)</w:t>
            </w:r>
            <w:r w:rsidRPr="0096366B">
              <w:rPr>
                <w:iCs/>
                <w:lang w:val="es-PE"/>
              </w:rPr>
              <w:t xml:space="preserve"> días calendario.</w:t>
            </w:r>
          </w:p>
          <w:p w14:paraId="22DEC707" w14:textId="77777777" w:rsidR="00957C8D" w:rsidRPr="0096366B" w:rsidRDefault="00957C8D" w:rsidP="00705C94">
            <w:pPr>
              <w:jc w:val="both"/>
              <w:rPr>
                <w:iCs/>
                <w:lang w:val="es-PE"/>
              </w:rPr>
            </w:pPr>
          </w:p>
          <w:p w14:paraId="57861129" w14:textId="77777777" w:rsidR="00957C8D" w:rsidRPr="0096366B" w:rsidRDefault="00957C8D" w:rsidP="00705C94">
            <w:pPr>
              <w:jc w:val="both"/>
              <w:rPr>
                <w:iCs/>
                <w:lang w:val="es-PE"/>
              </w:rPr>
            </w:pPr>
            <w:r w:rsidRPr="0096366B">
              <w:rPr>
                <w:iCs/>
                <w:lang w:val="es-PE"/>
              </w:rPr>
              <w:t xml:space="preserve">El Contratante brindará al Contratista el acceso necesario </w:t>
            </w:r>
            <w:r w:rsidRPr="0096366B">
              <w:rPr>
                <w:i/>
                <w:iCs/>
                <w:lang w:val="es-PE"/>
              </w:rPr>
              <w:t>al Lugar de las Intervenciones</w:t>
            </w:r>
            <w:r w:rsidRPr="0096366B">
              <w:rPr>
                <w:iCs/>
                <w:lang w:val="es-PE"/>
              </w:rPr>
              <w:t xml:space="preserve"> </w:t>
            </w:r>
            <w:r w:rsidRPr="0096366B">
              <w:rPr>
                <w:color w:val="0000FF"/>
                <w:spacing w:val="-3"/>
                <w:lang w:val="es-PE"/>
              </w:rPr>
              <w:t>(Ver CEC subcláusula 1.1 (w))</w:t>
            </w:r>
            <w:r w:rsidRPr="0096366B">
              <w:rPr>
                <w:lang w:val="es-PE"/>
              </w:rPr>
              <w:t xml:space="preserve"> </w:t>
            </w:r>
            <w:r w:rsidRPr="0096366B">
              <w:rPr>
                <w:iCs/>
                <w:lang w:val="es-PE"/>
              </w:rPr>
              <w:t>para permitirle cumplir con sus obligaciones conforme a la presente cláusula.</w:t>
            </w:r>
          </w:p>
          <w:p w14:paraId="4D4D45E2" w14:textId="77777777" w:rsidR="00957C8D" w:rsidRPr="0096366B" w:rsidRDefault="00957C8D" w:rsidP="00705C94">
            <w:pPr>
              <w:jc w:val="both"/>
              <w:rPr>
                <w:iCs/>
                <w:lang w:val="es-PE"/>
              </w:rPr>
            </w:pPr>
          </w:p>
          <w:p w14:paraId="287ECFD6" w14:textId="77777777" w:rsidR="00957C8D" w:rsidRPr="0096366B" w:rsidRDefault="00957C8D" w:rsidP="00705C94">
            <w:pPr>
              <w:jc w:val="both"/>
              <w:rPr>
                <w:iCs/>
                <w:lang w:val="es-PE"/>
              </w:rPr>
            </w:pPr>
            <w:r w:rsidRPr="0096366B">
              <w:rPr>
                <w:iCs/>
                <w:lang w:val="es-PE"/>
              </w:rPr>
              <w:t xml:space="preserve">El Contratista deberá iniciar los trabajos necesarios para corregir los defectos o daños advertidos al corredor vial en un plazo no mayor a </w:t>
            </w:r>
            <w:r w:rsidRPr="00507A3A">
              <w:rPr>
                <w:color w:val="0000FF"/>
                <w:spacing w:val="-3"/>
                <w:lang w:val="es-PE"/>
              </w:rPr>
              <w:t>cinco (5)</w:t>
            </w:r>
            <w:r w:rsidRPr="00507A3A">
              <w:rPr>
                <w:iCs/>
                <w:color w:val="0000FF"/>
                <w:lang w:val="es-PE"/>
              </w:rPr>
              <w:t xml:space="preserve"> </w:t>
            </w:r>
            <w:r w:rsidRPr="0096366B">
              <w:rPr>
                <w:iCs/>
                <w:lang w:val="es-PE"/>
              </w:rPr>
              <w:t xml:space="preserve">días calendario de requerido por el Contratante. </w:t>
            </w:r>
          </w:p>
          <w:p w14:paraId="23F80B54" w14:textId="77777777" w:rsidR="00957C8D" w:rsidRPr="0096366B" w:rsidRDefault="00957C8D" w:rsidP="00705C94">
            <w:pPr>
              <w:jc w:val="both"/>
              <w:rPr>
                <w:iCs/>
                <w:lang w:val="es-PE"/>
              </w:rPr>
            </w:pPr>
          </w:p>
          <w:p w14:paraId="7DD74D09" w14:textId="77777777" w:rsidR="00957C8D" w:rsidRPr="0096366B" w:rsidRDefault="00957C8D" w:rsidP="00705C94">
            <w:pPr>
              <w:jc w:val="both"/>
              <w:rPr>
                <w:iCs/>
                <w:lang w:val="es-PE"/>
              </w:rPr>
            </w:pPr>
            <w:r w:rsidRPr="0096366B">
              <w:rPr>
                <w:iCs/>
                <w:lang w:val="es-PE"/>
              </w:rPr>
              <w:t xml:space="preserve">Asimismo, el Contratista en un plazo no mayor de </w:t>
            </w:r>
            <w:r w:rsidRPr="00507A3A">
              <w:rPr>
                <w:color w:val="0000FF"/>
                <w:spacing w:val="-3"/>
                <w:lang w:val="es-PE"/>
              </w:rPr>
              <w:t>cinco (5)</w:t>
            </w:r>
            <w:r w:rsidRPr="00507A3A">
              <w:rPr>
                <w:iCs/>
                <w:color w:val="0000FF"/>
                <w:lang w:val="es-PE"/>
              </w:rPr>
              <w:t xml:space="preserve"> </w:t>
            </w:r>
            <w:r w:rsidRPr="0096366B">
              <w:rPr>
                <w:iCs/>
                <w:lang w:val="es-PE"/>
              </w:rPr>
              <w:t>días calendario informará al Contratante que se encuentra ejecutando la corrección y el plazo para su culminación.</w:t>
            </w:r>
          </w:p>
          <w:p w14:paraId="47B342F6" w14:textId="77777777" w:rsidR="00957C8D" w:rsidRPr="0096366B" w:rsidRDefault="00957C8D" w:rsidP="00705C94">
            <w:pPr>
              <w:jc w:val="both"/>
              <w:rPr>
                <w:iCs/>
                <w:lang w:val="es-PE"/>
              </w:rPr>
            </w:pPr>
          </w:p>
          <w:p w14:paraId="431CB866" w14:textId="77777777" w:rsidR="00957C8D" w:rsidRPr="0096366B" w:rsidRDefault="00957C8D" w:rsidP="00705C94">
            <w:pPr>
              <w:jc w:val="both"/>
              <w:rPr>
                <w:iCs/>
                <w:lang w:val="es-PE"/>
              </w:rPr>
            </w:pPr>
            <w:r w:rsidRPr="0096366B">
              <w:rPr>
                <w:iCs/>
                <w:lang w:val="es-PE"/>
              </w:rPr>
              <w:t xml:space="preserve">Cuando el Contratista no corrija todos los defectos advertidos por el Contratante en el periodo de responsabilidad y habiéndose culminado el </w:t>
            </w:r>
            <w:r w:rsidRPr="0096366B">
              <w:rPr>
                <w:i/>
                <w:lang w:val="es-PE"/>
              </w:rPr>
              <w:t>Periodo de Responsabilidad por Defectos</w:t>
            </w:r>
            <w:r w:rsidRPr="0096366B">
              <w:rPr>
                <w:iCs/>
                <w:lang w:val="es-PE"/>
              </w:rPr>
              <w:t xml:space="preserve">, el Contratante no devolverá el monto retenido establecida en el </w:t>
            </w:r>
            <w:r w:rsidRPr="0096366B">
              <w:rPr>
                <w:spacing w:val="-3"/>
                <w:lang w:val="es-PE"/>
              </w:rPr>
              <w:t>literal b)</w:t>
            </w:r>
            <w:r w:rsidRPr="0096366B">
              <w:rPr>
                <w:iCs/>
                <w:lang w:val="es-PE"/>
              </w:rPr>
              <w:t xml:space="preserve"> de la </w:t>
            </w:r>
            <w:r w:rsidRPr="0096366B">
              <w:rPr>
                <w:iCs/>
                <w:color w:val="0000FF"/>
                <w:lang w:val="es-PE"/>
              </w:rPr>
              <w:t>s</w:t>
            </w:r>
            <w:r w:rsidRPr="0096366B">
              <w:rPr>
                <w:color w:val="0000FF"/>
                <w:spacing w:val="-3"/>
                <w:lang w:val="es-PE"/>
              </w:rPr>
              <w:t>ubcláusula 48.1</w:t>
            </w:r>
            <w:r w:rsidRPr="0096366B">
              <w:rPr>
                <w:iCs/>
                <w:lang w:val="es-PE"/>
              </w:rPr>
              <w:t xml:space="preserve"> de la presente sección. </w:t>
            </w:r>
          </w:p>
        </w:tc>
      </w:tr>
      <w:tr w:rsidR="00957C8D" w:rsidRPr="0096366B" w14:paraId="1E6E0617" w14:textId="77777777" w:rsidTr="00705C94">
        <w:trPr>
          <w:cantSplit/>
        </w:trPr>
        <w:tc>
          <w:tcPr>
            <w:tcW w:w="9067" w:type="dxa"/>
            <w:gridSpan w:val="2"/>
          </w:tcPr>
          <w:p w14:paraId="502285FD" w14:textId="77777777" w:rsidR="00957C8D" w:rsidRPr="0096366B" w:rsidRDefault="00957C8D" w:rsidP="00705C94">
            <w:pPr>
              <w:rPr>
                <w:lang w:val="es-PE"/>
              </w:rPr>
            </w:pPr>
          </w:p>
          <w:p w14:paraId="577B2D1A" w14:textId="77777777" w:rsidR="00957C8D" w:rsidRPr="0096366B" w:rsidRDefault="00957C8D" w:rsidP="00705C94">
            <w:pPr>
              <w:jc w:val="center"/>
              <w:rPr>
                <w:lang w:val="es-PE"/>
              </w:rPr>
            </w:pPr>
            <w:r w:rsidRPr="0096366B">
              <w:rPr>
                <w:b/>
                <w:sz w:val="28"/>
                <w:lang w:val="es-PE"/>
              </w:rPr>
              <w:t>D. Control de Costos</w:t>
            </w:r>
          </w:p>
          <w:p w14:paraId="2B7E1164" w14:textId="77777777" w:rsidR="00957C8D" w:rsidRPr="0096366B" w:rsidRDefault="00957C8D" w:rsidP="00705C94">
            <w:pPr>
              <w:tabs>
                <w:tab w:val="left" w:pos="3312"/>
              </w:tabs>
              <w:rPr>
                <w:lang w:val="es-PE"/>
              </w:rPr>
            </w:pPr>
            <w:r w:rsidRPr="0096366B">
              <w:rPr>
                <w:lang w:val="es-PE"/>
              </w:rPr>
              <w:tab/>
            </w:r>
          </w:p>
        </w:tc>
      </w:tr>
      <w:tr w:rsidR="00957C8D" w:rsidRPr="0096366B" w14:paraId="4A15FE26" w14:textId="77777777" w:rsidTr="00705C94">
        <w:trPr>
          <w:cantSplit/>
        </w:trPr>
        <w:tc>
          <w:tcPr>
            <w:tcW w:w="1838" w:type="dxa"/>
          </w:tcPr>
          <w:p w14:paraId="7DEC753F" w14:textId="77777777" w:rsidR="00957C8D" w:rsidRPr="0096366B" w:rsidRDefault="00022ECD" w:rsidP="00705C94">
            <w:pPr>
              <w:rPr>
                <w:b/>
                <w:lang w:val="es-PE"/>
              </w:rPr>
            </w:pPr>
            <w:r>
              <w:rPr>
                <w:b/>
                <w:lang w:val="es-PE"/>
              </w:rPr>
              <w:t>CEC</w:t>
            </w:r>
            <w:r w:rsidR="00957C8D" w:rsidRPr="0096366B">
              <w:rPr>
                <w:b/>
                <w:lang w:val="es-PE"/>
              </w:rPr>
              <w:t xml:space="preserve"> 37.1</w:t>
            </w:r>
          </w:p>
        </w:tc>
        <w:tc>
          <w:tcPr>
            <w:tcW w:w="7229" w:type="dxa"/>
          </w:tcPr>
          <w:p w14:paraId="735AEA5E" w14:textId="77777777" w:rsidR="00957C8D" w:rsidRPr="0096366B" w:rsidRDefault="00957C8D" w:rsidP="00705C94">
            <w:pPr>
              <w:jc w:val="both"/>
              <w:rPr>
                <w:color w:val="000000" w:themeColor="text1"/>
                <w:spacing w:val="-3"/>
                <w:lang w:val="es-PE"/>
              </w:rPr>
            </w:pPr>
            <w:r w:rsidRPr="0096366B">
              <w:rPr>
                <w:color w:val="000000" w:themeColor="text1"/>
                <w:spacing w:val="-3"/>
                <w:lang w:val="es-PE"/>
              </w:rPr>
              <w:t xml:space="preserve">Se modifica con el siguiente detalle: </w:t>
            </w:r>
          </w:p>
          <w:p w14:paraId="01DE1B5A" w14:textId="77777777" w:rsidR="00957C8D" w:rsidRPr="0096366B" w:rsidRDefault="00957C8D" w:rsidP="00705C94">
            <w:pPr>
              <w:ind w:right="2"/>
              <w:jc w:val="both"/>
              <w:rPr>
                <w:rFonts w:ascii="Times" w:hAnsi="Times"/>
                <w:color w:val="000000"/>
                <w:lang w:val="es-PE"/>
              </w:rPr>
            </w:pPr>
          </w:p>
          <w:p w14:paraId="40CC0145" w14:textId="77777777" w:rsidR="00957C8D" w:rsidRPr="0096366B" w:rsidRDefault="00957C8D" w:rsidP="00705C94">
            <w:pPr>
              <w:spacing w:after="200"/>
              <w:ind w:right="2"/>
              <w:jc w:val="both"/>
              <w:rPr>
                <w:rFonts w:ascii="Times" w:hAnsi="Times"/>
                <w:color w:val="000000"/>
                <w:lang w:val="es-PE"/>
              </w:rPr>
            </w:pPr>
            <w:r w:rsidRPr="0096366B">
              <w:rPr>
                <w:rFonts w:ascii="Times" w:hAnsi="Times"/>
                <w:color w:val="000000"/>
                <w:lang w:val="es-PE"/>
              </w:rPr>
              <w:t xml:space="preserve">La </w:t>
            </w:r>
            <w:r w:rsidRPr="0096366B">
              <w:rPr>
                <w:rFonts w:ascii="Times" w:hAnsi="Times"/>
                <w:b/>
                <w:color w:val="000000"/>
                <w:lang w:val="es-PE"/>
              </w:rPr>
              <w:t>Lista de Cantidades</w:t>
            </w:r>
            <w:r w:rsidRPr="0096366B">
              <w:rPr>
                <w:rFonts w:ascii="Times" w:hAnsi="Times"/>
                <w:color w:val="000000"/>
                <w:lang w:val="es-PE"/>
              </w:rPr>
              <w:t xml:space="preserve"> consta de los formatos </w:t>
            </w:r>
            <w:r w:rsidRPr="0096366B">
              <w:rPr>
                <w:color w:val="0000FF"/>
                <w:spacing w:val="-3"/>
                <w:lang w:val="es-PE"/>
              </w:rPr>
              <w:t>N°1, N°2 y N°3</w:t>
            </w:r>
            <w:r w:rsidRPr="0096366B">
              <w:rPr>
                <w:rFonts w:ascii="Times" w:hAnsi="Times"/>
                <w:color w:val="000000"/>
                <w:lang w:val="es-PE"/>
              </w:rPr>
              <w:t xml:space="preserve">. </w:t>
            </w:r>
          </w:p>
          <w:p w14:paraId="6D598909" w14:textId="77777777" w:rsidR="00957C8D" w:rsidRPr="0096366B" w:rsidRDefault="00957C8D" w:rsidP="00705C94">
            <w:pPr>
              <w:spacing w:after="200"/>
              <w:ind w:right="2"/>
              <w:jc w:val="both"/>
              <w:rPr>
                <w:rFonts w:ascii="Times" w:hAnsi="Times"/>
                <w:color w:val="000000"/>
                <w:lang w:val="es-PE"/>
              </w:rPr>
            </w:pPr>
            <w:r w:rsidRPr="0096366B">
              <w:rPr>
                <w:rFonts w:ascii="Times" w:hAnsi="Times"/>
                <w:color w:val="000000"/>
                <w:lang w:val="es-PE"/>
              </w:rPr>
              <w:t xml:space="preserve">Formato </w:t>
            </w:r>
            <w:r w:rsidRPr="0096366B">
              <w:rPr>
                <w:color w:val="0000FF"/>
                <w:spacing w:val="-3"/>
                <w:lang w:val="es-PE"/>
              </w:rPr>
              <w:t>N°1</w:t>
            </w:r>
            <w:r w:rsidRPr="0096366B">
              <w:rPr>
                <w:rFonts w:ascii="Times" w:hAnsi="Times"/>
                <w:color w:val="000000"/>
                <w:lang w:val="es-PE"/>
              </w:rPr>
              <w:t xml:space="preserve"> Resumen de las </w:t>
            </w:r>
            <w:r w:rsidRPr="0096366B">
              <w:rPr>
                <w:rFonts w:ascii="Times" w:hAnsi="Times"/>
                <w:i/>
                <w:color w:val="000000"/>
                <w:lang w:val="es-PE"/>
              </w:rPr>
              <w:t>Intervenciones</w:t>
            </w:r>
            <w:r w:rsidRPr="0096366B">
              <w:rPr>
                <w:rFonts w:ascii="Times" w:hAnsi="Times"/>
                <w:color w:val="000000"/>
                <w:lang w:val="es-PE"/>
              </w:rPr>
              <w:t xml:space="preserve"> </w:t>
            </w:r>
            <w:r w:rsidRPr="0096366B">
              <w:rPr>
                <w:color w:val="0000FF"/>
                <w:spacing w:val="-3"/>
                <w:lang w:val="es-PE"/>
              </w:rPr>
              <w:t>(Ver CEC subcláusula 1.1 (ff))</w:t>
            </w:r>
            <w:r w:rsidRPr="0096366B">
              <w:rPr>
                <w:rFonts w:ascii="Times" w:hAnsi="Times"/>
                <w:color w:val="000000"/>
                <w:lang w:val="es-PE"/>
              </w:rPr>
              <w:t>. Este formato deberá contener el costo total ofertado y el costo parcial por intervención.</w:t>
            </w:r>
          </w:p>
          <w:p w14:paraId="1EEB0E5D" w14:textId="77777777" w:rsidR="00957C8D" w:rsidRPr="0096366B" w:rsidRDefault="00957C8D" w:rsidP="00705C94">
            <w:pPr>
              <w:spacing w:after="200"/>
              <w:ind w:right="2"/>
              <w:jc w:val="both"/>
              <w:rPr>
                <w:rFonts w:ascii="Times" w:hAnsi="Times"/>
                <w:color w:val="000000"/>
                <w:lang w:val="es-PE"/>
              </w:rPr>
            </w:pPr>
            <w:r w:rsidRPr="0096366B">
              <w:rPr>
                <w:rFonts w:ascii="Times" w:hAnsi="Times"/>
                <w:color w:val="000000"/>
                <w:lang w:val="es-PE"/>
              </w:rPr>
              <w:t xml:space="preserve">Formato </w:t>
            </w:r>
            <w:r w:rsidRPr="0096366B">
              <w:rPr>
                <w:color w:val="0000FF"/>
                <w:spacing w:val="-3"/>
                <w:lang w:val="es-PE"/>
              </w:rPr>
              <w:t>N°2</w:t>
            </w:r>
            <w:r w:rsidRPr="0096366B">
              <w:rPr>
                <w:rFonts w:ascii="Times" w:hAnsi="Times"/>
                <w:color w:val="000000"/>
                <w:lang w:val="es-PE"/>
              </w:rPr>
              <w:t xml:space="preserve"> Intervención de Mejoramiento. Este formato deberá contener el Precio Unitario Ofertado de cada actividad del mejoramiento y el Costo Total Ofertado de la intervención del Mejoramiento.</w:t>
            </w:r>
          </w:p>
          <w:p w14:paraId="3A92D56F" w14:textId="77777777" w:rsidR="00957C8D" w:rsidRPr="0096366B" w:rsidRDefault="00957C8D" w:rsidP="00705C94">
            <w:pPr>
              <w:spacing w:after="200"/>
              <w:ind w:right="2"/>
              <w:jc w:val="both"/>
              <w:rPr>
                <w:rFonts w:ascii="Times" w:hAnsi="Times"/>
                <w:color w:val="000000"/>
                <w:lang w:val="es-PE"/>
              </w:rPr>
            </w:pPr>
            <w:r w:rsidRPr="0096366B">
              <w:rPr>
                <w:rFonts w:ascii="Times" w:hAnsi="Times"/>
                <w:color w:val="000000"/>
                <w:lang w:val="es-PE"/>
              </w:rPr>
              <w:t xml:space="preserve">Formato </w:t>
            </w:r>
            <w:r w:rsidRPr="0096366B">
              <w:rPr>
                <w:color w:val="0000FF"/>
                <w:spacing w:val="-3"/>
                <w:lang w:val="es-PE"/>
              </w:rPr>
              <w:t>N°3</w:t>
            </w:r>
            <w:r w:rsidRPr="0096366B">
              <w:rPr>
                <w:rFonts w:ascii="Times" w:hAnsi="Times"/>
                <w:color w:val="000000"/>
                <w:lang w:val="es-PE"/>
              </w:rPr>
              <w:t xml:space="preserve"> Intervención de Conservación y Gestión. Este formato deberá contener el Precio Unitario Ofertado de cada actividad de la Conservación y Gestión y el Costo Total Ofertado de estas intervenciones.</w:t>
            </w:r>
          </w:p>
          <w:p w14:paraId="2E12E063" w14:textId="77777777" w:rsidR="00957C8D" w:rsidRPr="0096366B" w:rsidRDefault="00957C8D" w:rsidP="00705C94">
            <w:pPr>
              <w:spacing w:after="200"/>
              <w:ind w:right="2"/>
              <w:jc w:val="both"/>
              <w:rPr>
                <w:rFonts w:ascii="Times" w:hAnsi="Times"/>
                <w:color w:val="000000"/>
                <w:lang w:val="es-PE"/>
              </w:rPr>
            </w:pPr>
            <w:r w:rsidRPr="0096366B">
              <w:rPr>
                <w:rFonts w:ascii="Times" w:hAnsi="Times"/>
                <w:color w:val="000000"/>
                <w:lang w:val="es-PE"/>
              </w:rPr>
              <w:t xml:space="preserve">La ejecución física de las intervenciones de Mejoramiento y Conservación, serán medidos y pagados por niveles de servicio y la intervención de Gestión se pagará de acuerdo al tipo de actividad que el Contratista realice de conformidad con la </w:t>
            </w:r>
            <w:r w:rsidRPr="0096366B">
              <w:rPr>
                <w:color w:val="0000FF"/>
                <w:spacing w:val="-3"/>
                <w:lang w:val="es-PE"/>
              </w:rPr>
              <w:t>Sección VII</w:t>
            </w:r>
            <w:r w:rsidRPr="0096366B">
              <w:rPr>
                <w:rFonts w:ascii="Times" w:hAnsi="Times"/>
                <w:color w:val="000000"/>
                <w:lang w:val="es-PE"/>
              </w:rPr>
              <w:t xml:space="preserve"> Especificaciones y condiciones de cumplimiento.</w:t>
            </w:r>
          </w:p>
          <w:p w14:paraId="2537005F" w14:textId="77777777" w:rsidR="00957C8D" w:rsidRPr="0096366B" w:rsidRDefault="00957C8D" w:rsidP="00705C94">
            <w:pPr>
              <w:spacing w:after="200"/>
              <w:ind w:right="2"/>
              <w:jc w:val="both"/>
              <w:rPr>
                <w:rFonts w:ascii="Times" w:hAnsi="Times"/>
                <w:color w:val="000000"/>
                <w:lang w:val="es-PE"/>
              </w:rPr>
            </w:pPr>
            <w:r w:rsidRPr="0096366B">
              <w:rPr>
                <w:rFonts w:ascii="Times" w:hAnsi="Times"/>
                <w:color w:val="000000"/>
                <w:lang w:val="es-PE"/>
              </w:rPr>
              <w:t xml:space="preserve">Los Formatos </w:t>
            </w:r>
            <w:r w:rsidRPr="0096366B">
              <w:rPr>
                <w:color w:val="0000FF"/>
                <w:spacing w:val="-3"/>
                <w:lang w:val="es-PE"/>
              </w:rPr>
              <w:t>N°4</w:t>
            </w:r>
            <w:r w:rsidRPr="0096366B">
              <w:rPr>
                <w:rFonts w:ascii="Times" w:hAnsi="Times"/>
                <w:color w:val="000000"/>
                <w:lang w:val="es-PE"/>
              </w:rPr>
              <w:t xml:space="preserve"> al </w:t>
            </w:r>
            <w:r w:rsidRPr="0096366B">
              <w:rPr>
                <w:color w:val="0000FF"/>
                <w:spacing w:val="-3"/>
                <w:lang w:val="es-PE"/>
              </w:rPr>
              <w:t>N°14</w:t>
            </w:r>
            <w:r w:rsidRPr="0096366B">
              <w:rPr>
                <w:rFonts w:ascii="Times" w:hAnsi="Times"/>
                <w:color w:val="000000"/>
                <w:lang w:val="es-PE"/>
              </w:rPr>
              <w:t xml:space="preserve"> del </w:t>
            </w:r>
            <w:r w:rsidRPr="0096366B">
              <w:rPr>
                <w:color w:val="0000FF"/>
                <w:spacing w:val="-3"/>
                <w:lang w:val="es-PE"/>
              </w:rPr>
              <w:t>Anexo T</w:t>
            </w:r>
            <w:r w:rsidRPr="0096366B">
              <w:rPr>
                <w:rFonts w:ascii="Times" w:hAnsi="Times"/>
                <w:color w:val="000000"/>
                <w:lang w:val="es-PE"/>
              </w:rPr>
              <w:t xml:space="preserve"> de la </w:t>
            </w:r>
            <w:r w:rsidRPr="0096366B">
              <w:rPr>
                <w:color w:val="0000FF"/>
                <w:spacing w:val="-3"/>
                <w:lang w:val="es-PE"/>
              </w:rPr>
              <w:t>Sección VII</w:t>
            </w:r>
            <w:r w:rsidRPr="0096366B">
              <w:rPr>
                <w:rFonts w:ascii="Times" w:hAnsi="Times"/>
                <w:color w:val="000000"/>
                <w:lang w:val="es-PE"/>
              </w:rPr>
              <w:t xml:space="preserve"> Especificaciones y condiciones de cumplimiento corresponden al sustento de la </w:t>
            </w:r>
            <w:r w:rsidRPr="0096366B">
              <w:rPr>
                <w:rFonts w:ascii="Times" w:hAnsi="Times"/>
                <w:b/>
                <w:color w:val="000000"/>
                <w:lang w:val="es-PE"/>
              </w:rPr>
              <w:t>Lista de Cantidades</w:t>
            </w:r>
            <w:r w:rsidRPr="0096366B">
              <w:rPr>
                <w:rFonts w:ascii="Times" w:hAnsi="Times"/>
                <w:color w:val="000000"/>
                <w:lang w:val="es-PE"/>
              </w:rPr>
              <w:t>.</w:t>
            </w:r>
          </w:p>
        </w:tc>
      </w:tr>
      <w:tr w:rsidR="00957C8D" w:rsidRPr="0096366B" w14:paraId="60AABBC1" w14:textId="77777777" w:rsidTr="00705C94">
        <w:trPr>
          <w:cantSplit/>
        </w:trPr>
        <w:tc>
          <w:tcPr>
            <w:tcW w:w="1838" w:type="dxa"/>
          </w:tcPr>
          <w:p w14:paraId="48C3D624" w14:textId="77777777" w:rsidR="00957C8D" w:rsidRPr="0096366B" w:rsidRDefault="00022ECD" w:rsidP="00705C94">
            <w:pPr>
              <w:rPr>
                <w:b/>
                <w:lang w:val="es-PE"/>
              </w:rPr>
            </w:pPr>
            <w:r>
              <w:rPr>
                <w:b/>
                <w:lang w:val="es-PE"/>
              </w:rPr>
              <w:lastRenderedPageBreak/>
              <w:t>CEC</w:t>
            </w:r>
            <w:r w:rsidR="00957C8D" w:rsidRPr="0096366B">
              <w:rPr>
                <w:b/>
                <w:lang w:val="es-PE"/>
              </w:rPr>
              <w:t xml:space="preserve"> 37.2</w:t>
            </w:r>
          </w:p>
        </w:tc>
        <w:tc>
          <w:tcPr>
            <w:tcW w:w="7229" w:type="dxa"/>
          </w:tcPr>
          <w:p w14:paraId="1BFAF0DB" w14:textId="77777777" w:rsidR="00957C8D" w:rsidRPr="0096366B" w:rsidRDefault="00957C8D" w:rsidP="00705C94">
            <w:pPr>
              <w:spacing w:after="240"/>
              <w:jc w:val="both"/>
              <w:rPr>
                <w:color w:val="000000" w:themeColor="text1"/>
                <w:spacing w:val="-3"/>
                <w:lang w:val="es-PE"/>
              </w:rPr>
            </w:pPr>
            <w:r w:rsidRPr="0096366B">
              <w:rPr>
                <w:color w:val="000000" w:themeColor="text1"/>
                <w:spacing w:val="-3"/>
                <w:lang w:val="es-PE"/>
              </w:rPr>
              <w:t xml:space="preserve">Se modifica con el siguiente detalle: </w:t>
            </w:r>
          </w:p>
          <w:p w14:paraId="04F6C9DE" w14:textId="77777777" w:rsidR="00957C8D" w:rsidRPr="0096366B" w:rsidRDefault="00957C8D" w:rsidP="00705C94">
            <w:pPr>
              <w:spacing w:after="200"/>
              <w:ind w:right="2"/>
              <w:jc w:val="both"/>
              <w:rPr>
                <w:color w:val="000000" w:themeColor="text1"/>
                <w:lang w:val="es-PE"/>
              </w:rPr>
            </w:pPr>
            <w:r w:rsidRPr="0096366B">
              <w:rPr>
                <w:color w:val="000000" w:themeColor="text1"/>
                <w:lang w:val="es-PE"/>
              </w:rPr>
              <w:t xml:space="preserve">La </w:t>
            </w:r>
            <w:r w:rsidRPr="0096366B">
              <w:rPr>
                <w:b/>
                <w:color w:val="000000" w:themeColor="text1"/>
                <w:lang w:val="es-PE"/>
              </w:rPr>
              <w:t>Lista de Cantidades</w:t>
            </w:r>
            <w:r w:rsidRPr="0096366B">
              <w:rPr>
                <w:color w:val="000000" w:themeColor="text1"/>
                <w:lang w:val="es-PE"/>
              </w:rPr>
              <w:t xml:space="preserve"> se usará para calcular el Precio del Contrato. Sin embargo, los pagos al Contratista serán de acuerdo a la metodología prevista en la </w:t>
            </w:r>
            <w:r w:rsidRPr="0096366B">
              <w:rPr>
                <w:color w:val="0000FF"/>
                <w:spacing w:val="-3"/>
                <w:lang w:val="es-PE"/>
              </w:rPr>
              <w:t>Sección VII</w:t>
            </w:r>
            <w:r w:rsidRPr="0096366B">
              <w:rPr>
                <w:color w:val="000000" w:themeColor="text1"/>
                <w:lang w:val="es-PE"/>
              </w:rPr>
              <w:t xml:space="preserve"> Especificaciones y condiciones de cumplimiento:</w:t>
            </w:r>
          </w:p>
          <w:p w14:paraId="0AAB07FE" w14:textId="77777777" w:rsidR="00957C8D" w:rsidRPr="0096366B" w:rsidRDefault="00957C8D" w:rsidP="00957C8D">
            <w:pPr>
              <w:pStyle w:val="Prrafodelista"/>
              <w:numPr>
                <w:ilvl w:val="0"/>
                <w:numId w:val="89"/>
              </w:numPr>
              <w:spacing w:after="240"/>
              <w:ind w:left="465"/>
              <w:jc w:val="both"/>
              <w:rPr>
                <w:color w:val="000000" w:themeColor="text1"/>
                <w:lang w:val="es-PE"/>
              </w:rPr>
            </w:pPr>
            <w:r w:rsidRPr="0096366B">
              <w:rPr>
                <w:color w:val="000000" w:themeColor="text1"/>
                <w:lang w:val="es-PE"/>
              </w:rPr>
              <w:t xml:space="preserve">La metodología de pago para las actividades del Mejoramiento (M), están descritas en el numeral </w:t>
            </w:r>
            <w:r w:rsidRPr="0096366B">
              <w:rPr>
                <w:color w:val="0000FF"/>
                <w:spacing w:val="-3"/>
                <w:lang w:val="es-PE"/>
              </w:rPr>
              <w:t>2.5 del Capítulo II.</w:t>
            </w:r>
            <w:r w:rsidRPr="0096366B">
              <w:rPr>
                <w:color w:val="000000" w:themeColor="text1"/>
                <w:lang w:val="es-PE"/>
              </w:rPr>
              <w:t xml:space="preserve"> </w:t>
            </w:r>
          </w:p>
          <w:p w14:paraId="5E5E538B" w14:textId="77777777" w:rsidR="00957C8D" w:rsidRPr="0096366B" w:rsidRDefault="00957C8D" w:rsidP="00705C94">
            <w:pPr>
              <w:pStyle w:val="Prrafodelista"/>
              <w:spacing w:after="240"/>
              <w:ind w:left="400"/>
              <w:jc w:val="both"/>
              <w:rPr>
                <w:color w:val="000000" w:themeColor="text1"/>
                <w:lang w:val="es-PE"/>
              </w:rPr>
            </w:pPr>
          </w:p>
          <w:p w14:paraId="63B7E525" w14:textId="77777777" w:rsidR="00957C8D" w:rsidRPr="0096366B" w:rsidRDefault="00957C8D" w:rsidP="00957C8D">
            <w:pPr>
              <w:pStyle w:val="Prrafodelista"/>
              <w:numPr>
                <w:ilvl w:val="0"/>
                <w:numId w:val="86"/>
              </w:numPr>
              <w:spacing w:after="240"/>
              <w:jc w:val="both"/>
              <w:rPr>
                <w:color w:val="000000" w:themeColor="text1"/>
                <w:lang w:val="es-PE"/>
              </w:rPr>
            </w:pPr>
            <w:r w:rsidRPr="0096366B">
              <w:rPr>
                <w:color w:val="000000" w:themeColor="text1"/>
                <w:lang w:val="es-PE"/>
              </w:rPr>
              <w:t xml:space="preserve">Respecto a la elaboración del Plan de mejoramiento se encuentra previsto en el </w:t>
            </w:r>
            <w:r w:rsidRPr="0096366B">
              <w:rPr>
                <w:color w:val="0000FF"/>
                <w:spacing w:val="-3"/>
                <w:lang w:val="es-PE"/>
              </w:rPr>
              <w:t>acápite 2.5.1.</w:t>
            </w:r>
          </w:p>
          <w:p w14:paraId="20DE9AA1" w14:textId="77777777" w:rsidR="00957C8D" w:rsidRPr="0096366B" w:rsidRDefault="00957C8D" w:rsidP="00957C8D">
            <w:pPr>
              <w:pStyle w:val="Prrafodelista"/>
              <w:numPr>
                <w:ilvl w:val="0"/>
                <w:numId w:val="86"/>
              </w:numPr>
              <w:spacing w:after="240"/>
              <w:jc w:val="both"/>
              <w:rPr>
                <w:color w:val="000000" w:themeColor="text1"/>
                <w:lang w:val="es-PE"/>
              </w:rPr>
            </w:pPr>
            <w:r w:rsidRPr="0096366B">
              <w:rPr>
                <w:color w:val="000000" w:themeColor="text1"/>
                <w:lang w:val="es-PE"/>
              </w:rPr>
              <w:t xml:space="preserve">Respecto a la ejecución del mejoramiento se encuentra previsto en el </w:t>
            </w:r>
            <w:r w:rsidRPr="0096366B">
              <w:rPr>
                <w:color w:val="0000FF"/>
                <w:spacing w:val="-3"/>
                <w:lang w:val="es-PE"/>
              </w:rPr>
              <w:t>acápite 2.5.2.</w:t>
            </w:r>
          </w:p>
          <w:p w14:paraId="16DED254" w14:textId="77777777" w:rsidR="00957C8D" w:rsidRPr="0096366B" w:rsidRDefault="00957C8D" w:rsidP="00957C8D">
            <w:pPr>
              <w:pStyle w:val="Prrafodelista"/>
              <w:numPr>
                <w:ilvl w:val="0"/>
                <w:numId w:val="86"/>
              </w:numPr>
              <w:spacing w:after="240"/>
              <w:jc w:val="both"/>
              <w:rPr>
                <w:color w:val="000000" w:themeColor="text1"/>
                <w:lang w:val="es-PE"/>
              </w:rPr>
            </w:pPr>
            <w:r w:rsidRPr="0096366B">
              <w:rPr>
                <w:color w:val="000000" w:themeColor="text1"/>
                <w:lang w:val="es-PE"/>
              </w:rPr>
              <w:t xml:space="preserve">Respecto a los gastos generales del mejoramiento se encuentra previsto en el </w:t>
            </w:r>
            <w:r w:rsidRPr="0096366B">
              <w:rPr>
                <w:color w:val="0000FF"/>
                <w:spacing w:val="-3"/>
                <w:lang w:val="es-PE"/>
              </w:rPr>
              <w:t>acápite 2.5.3.</w:t>
            </w:r>
          </w:p>
          <w:p w14:paraId="7D37B10F" w14:textId="77777777" w:rsidR="00957C8D" w:rsidRPr="0096366B" w:rsidRDefault="00957C8D" w:rsidP="00957C8D">
            <w:pPr>
              <w:pStyle w:val="Prrafodelista"/>
              <w:numPr>
                <w:ilvl w:val="0"/>
                <w:numId w:val="86"/>
              </w:numPr>
              <w:spacing w:after="240"/>
              <w:jc w:val="both"/>
              <w:rPr>
                <w:color w:val="000000" w:themeColor="text1"/>
                <w:lang w:val="es-PE"/>
              </w:rPr>
            </w:pPr>
            <w:r w:rsidRPr="0096366B">
              <w:rPr>
                <w:color w:val="000000" w:themeColor="text1"/>
                <w:lang w:val="es-PE"/>
              </w:rPr>
              <w:t xml:space="preserve">Respecto a la identificación de predios se encuentra previsto en el </w:t>
            </w:r>
            <w:r w:rsidRPr="0096366B">
              <w:rPr>
                <w:color w:val="0000FF"/>
                <w:spacing w:val="-3"/>
                <w:lang w:val="es-PE"/>
              </w:rPr>
              <w:t>acápite 2.5.4.</w:t>
            </w:r>
          </w:p>
          <w:p w14:paraId="5C9096C4" w14:textId="77777777" w:rsidR="00957C8D" w:rsidRPr="0096366B" w:rsidRDefault="00957C8D" w:rsidP="00705C94">
            <w:pPr>
              <w:pStyle w:val="Prrafodelista"/>
              <w:spacing w:after="240"/>
              <w:jc w:val="both"/>
              <w:rPr>
                <w:color w:val="000000" w:themeColor="text1"/>
                <w:lang w:val="es-PE"/>
              </w:rPr>
            </w:pPr>
          </w:p>
          <w:p w14:paraId="31F4C308" w14:textId="77777777" w:rsidR="00957C8D" w:rsidRPr="0096366B" w:rsidRDefault="00957C8D" w:rsidP="00957C8D">
            <w:pPr>
              <w:pStyle w:val="Prrafodelista"/>
              <w:numPr>
                <w:ilvl w:val="0"/>
                <w:numId w:val="89"/>
              </w:numPr>
              <w:spacing w:after="240"/>
              <w:ind w:left="465"/>
              <w:jc w:val="both"/>
              <w:rPr>
                <w:color w:val="000000" w:themeColor="text1"/>
                <w:lang w:val="es-PE"/>
              </w:rPr>
            </w:pPr>
            <w:r w:rsidRPr="0096366B">
              <w:rPr>
                <w:color w:val="000000" w:themeColor="text1"/>
                <w:lang w:val="es-PE"/>
              </w:rPr>
              <w:t xml:space="preserve">La metodología de pago para las actividades de la Conservación (C), están descritas en el numeral </w:t>
            </w:r>
            <w:r w:rsidRPr="0096366B">
              <w:rPr>
                <w:color w:val="0000FF"/>
                <w:spacing w:val="-3"/>
                <w:lang w:val="es-PE"/>
              </w:rPr>
              <w:t xml:space="preserve">3.8 del Capítulo III. </w:t>
            </w:r>
          </w:p>
          <w:p w14:paraId="15EADDFB" w14:textId="77777777" w:rsidR="00957C8D" w:rsidRPr="0096366B" w:rsidRDefault="00957C8D" w:rsidP="00705C94">
            <w:pPr>
              <w:pStyle w:val="Prrafodelista"/>
              <w:spacing w:after="240"/>
              <w:ind w:left="465"/>
              <w:jc w:val="both"/>
              <w:rPr>
                <w:color w:val="000000" w:themeColor="text1"/>
                <w:lang w:val="es-PE"/>
              </w:rPr>
            </w:pPr>
          </w:p>
          <w:p w14:paraId="6E529204" w14:textId="77777777" w:rsidR="00957C8D" w:rsidRPr="0096366B" w:rsidRDefault="00957C8D" w:rsidP="00957C8D">
            <w:pPr>
              <w:pStyle w:val="Prrafodelista"/>
              <w:numPr>
                <w:ilvl w:val="0"/>
                <w:numId w:val="86"/>
              </w:numPr>
              <w:spacing w:after="240"/>
              <w:jc w:val="both"/>
              <w:rPr>
                <w:color w:val="000000" w:themeColor="text1"/>
                <w:lang w:val="es-PE"/>
              </w:rPr>
            </w:pPr>
            <w:r w:rsidRPr="0096366B">
              <w:rPr>
                <w:color w:val="000000" w:themeColor="text1"/>
                <w:lang w:val="es-PE"/>
              </w:rPr>
              <w:t xml:space="preserve">Respecto a la conservación periódica se encuentra previsto en el </w:t>
            </w:r>
            <w:r w:rsidRPr="0096366B">
              <w:rPr>
                <w:color w:val="0000FF"/>
                <w:spacing w:val="-3"/>
                <w:lang w:val="es-PE"/>
              </w:rPr>
              <w:t>acápite 3.8.1.</w:t>
            </w:r>
          </w:p>
          <w:p w14:paraId="70B88741" w14:textId="77777777" w:rsidR="00957C8D" w:rsidRPr="0096366B" w:rsidRDefault="00957C8D" w:rsidP="00957C8D">
            <w:pPr>
              <w:pStyle w:val="Prrafodelista"/>
              <w:numPr>
                <w:ilvl w:val="0"/>
                <w:numId w:val="86"/>
              </w:numPr>
              <w:spacing w:after="240"/>
              <w:jc w:val="both"/>
              <w:rPr>
                <w:color w:val="000000" w:themeColor="text1"/>
                <w:lang w:val="es-PE"/>
              </w:rPr>
            </w:pPr>
            <w:r w:rsidRPr="0096366B">
              <w:rPr>
                <w:color w:val="000000" w:themeColor="text1"/>
                <w:lang w:val="es-PE"/>
              </w:rPr>
              <w:t xml:space="preserve">Respecto a la conservación inicial- transitabilidad se encuentra previsto en el </w:t>
            </w:r>
            <w:r w:rsidRPr="0096366B">
              <w:rPr>
                <w:color w:val="0000FF"/>
                <w:spacing w:val="-3"/>
                <w:lang w:val="es-PE"/>
              </w:rPr>
              <w:t>acápite 3.8.2.</w:t>
            </w:r>
          </w:p>
          <w:p w14:paraId="7229C6B7" w14:textId="77777777" w:rsidR="00957C8D" w:rsidRPr="0096366B" w:rsidRDefault="00957C8D" w:rsidP="00957C8D">
            <w:pPr>
              <w:pStyle w:val="Prrafodelista"/>
              <w:numPr>
                <w:ilvl w:val="0"/>
                <w:numId w:val="86"/>
              </w:numPr>
              <w:spacing w:after="240"/>
              <w:jc w:val="both"/>
              <w:rPr>
                <w:color w:val="000000" w:themeColor="text1"/>
                <w:lang w:val="es-PE"/>
              </w:rPr>
            </w:pPr>
            <w:r w:rsidRPr="0096366B">
              <w:rPr>
                <w:color w:val="000000" w:themeColor="text1"/>
                <w:lang w:val="es-PE"/>
              </w:rPr>
              <w:t xml:space="preserve">Respecto a la conservación rutinaria se encuentra previsto en el </w:t>
            </w:r>
            <w:r w:rsidRPr="0096366B">
              <w:rPr>
                <w:color w:val="0000FF"/>
                <w:spacing w:val="-3"/>
                <w:lang w:val="es-PE"/>
              </w:rPr>
              <w:t>acápite 3.8.3.</w:t>
            </w:r>
          </w:p>
          <w:p w14:paraId="47B94F4B" w14:textId="77777777" w:rsidR="00957C8D" w:rsidRPr="0096366B" w:rsidRDefault="00957C8D" w:rsidP="00957C8D">
            <w:pPr>
              <w:pStyle w:val="Prrafodelista"/>
              <w:numPr>
                <w:ilvl w:val="0"/>
                <w:numId w:val="86"/>
              </w:numPr>
              <w:spacing w:after="240"/>
              <w:jc w:val="both"/>
              <w:rPr>
                <w:color w:val="000000" w:themeColor="text1"/>
                <w:lang w:val="es-PE"/>
              </w:rPr>
            </w:pPr>
            <w:r w:rsidRPr="0096366B">
              <w:rPr>
                <w:color w:val="000000" w:themeColor="text1"/>
                <w:lang w:val="es-PE"/>
              </w:rPr>
              <w:t xml:space="preserve">Respecto a la conservación periódica y/o rutinaria de puentes se encuentra previsto en el </w:t>
            </w:r>
            <w:r w:rsidRPr="0096366B">
              <w:rPr>
                <w:color w:val="0000FF"/>
                <w:spacing w:val="-3"/>
                <w:lang w:val="es-PE"/>
              </w:rPr>
              <w:t>acápite 3.8.4.</w:t>
            </w:r>
          </w:p>
          <w:p w14:paraId="2B23D0FB" w14:textId="77777777" w:rsidR="00957C8D" w:rsidRPr="0096366B" w:rsidRDefault="00957C8D" w:rsidP="00957C8D">
            <w:pPr>
              <w:pStyle w:val="Prrafodelista"/>
              <w:numPr>
                <w:ilvl w:val="0"/>
                <w:numId w:val="86"/>
              </w:numPr>
              <w:spacing w:after="240"/>
              <w:jc w:val="both"/>
              <w:rPr>
                <w:color w:val="000000" w:themeColor="text1"/>
                <w:lang w:val="es-PE"/>
              </w:rPr>
            </w:pPr>
            <w:r w:rsidRPr="0096366B">
              <w:rPr>
                <w:color w:val="000000" w:themeColor="text1"/>
                <w:lang w:val="es-PE"/>
              </w:rPr>
              <w:t xml:space="preserve">Respecto a los gastos generales de la conservación se encuentra previsto en el </w:t>
            </w:r>
            <w:r w:rsidRPr="0096366B">
              <w:rPr>
                <w:color w:val="0000FF"/>
                <w:spacing w:val="-3"/>
                <w:lang w:val="es-PE"/>
              </w:rPr>
              <w:t>acápite 3.8.5</w:t>
            </w:r>
          </w:p>
          <w:p w14:paraId="1814F3C5" w14:textId="77777777" w:rsidR="00957C8D" w:rsidRPr="0096366B" w:rsidRDefault="00957C8D" w:rsidP="00705C94">
            <w:pPr>
              <w:pStyle w:val="Prrafodelista"/>
              <w:spacing w:after="240"/>
              <w:ind w:left="465"/>
              <w:jc w:val="both"/>
              <w:rPr>
                <w:color w:val="000000" w:themeColor="text1"/>
                <w:lang w:val="es-PE"/>
              </w:rPr>
            </w:pPr>
          </w:p>
          <w:p w14:paraId="76D88416" w14:textId="77777777" w:rsidR="00957C8D" w:rsidRPr="0096366B" w:rsidRDefault="00957C8D" w:rsidP="00957C8D">
            <w:pPr>
              <w:pStyle w:val="Prrafodelista"/>
              <w:numPr>
                <w:ilvl w:val="0"/>
                <w:numId w:val="89"/>
              </w:numPr>
              <w:spacing w:after="240"/>
              <w:ind w:left="465"/>
              <w:jc w:val="both"/>
              <w:rPr>
                <w:color w:val="000000" w:themeColor="text1"/>
                <w:lang w:val="es-PE"/>
              </w:rPr>
            </w:pPr>
            <w:r w:rsidRPr="0096366B">
              <w:rPr>
                <w:color w:val="000000" w:themeColor="text1"/>
                <w:lang w:val="es-PE"/>
              </w:rPr>
              <w:t xml:space="preserve">La metodología de pago para las actividades de la Gestión (G), están descritas en el </w:t>
            </w:r>
            <w:r w:rsidRPr="0096366B">
              <w:rPr>
                <w:color w:val="0000FF"/>
                <w:spacing w:val="-3"/>
                <w:lang w:val="es-PE"/>
              </w:rPr>
              <w:t>Capítulo III.</w:t>
            </w:r>
          </w:p>
          <w:p w14:paraId="6B5030AF" w14:textId="77777777" w:rsidR="00957C8D" w:rsidRPr="0096366B" w:rsidRDefault="00957C8D" w:rsidP="00705C94">
            <w:pPr>
              <w:pStyle w:val="Prrafodelista"/>
              <w:spacing w:after="240"/>
              <w:ind w:left="465"/>
              <w:jc w:val="both"/>
              <w:rPr>
                <w:color w:val="000000" w:themeColor="text1"/>
                <w:lang w:val="es-PE"/>
              </w:rPr>
            </w:pPr>
          </w:p>
          <w:p w14:paraId="7E688A9A" w14:textId="77777777" w:rsidR="00957C8D" w:rsidRPr="0096366B" w:rsidRDefault="00957C8D" w:rsidP="00957C8D">
            <w:pPr>
              <w:pStyle w:val="Prrafodelista"/>
              <w:numPr>
                <w:ilvl w:val="0"/>
                <w:numId w:val="86"/>
              </w:numPr>
              <w:spacing w:after="240"/>
              <w:jc w:val="both"/>
              <w:rPr>
                <w:color w:val="000000" w:themeColor="text1"/>
                <w:lang w:val="es-PE"/>
              </w:rPr>
            </w:pPr>
            <w:r w:rsidRPr="0096366B">
              <w:rPr>
                <w:color w:val="000000" w:themeColor="text1"/>
                <w:lang w:val="es-PE"/>
              </w:rPr>
              <w:t xml:space="preserve">Respecto a la demarcación del derecho de vía se encuentra previsto en el </w:t>
            </w:r>
            <w:r w:rsidRPr="0096366B">
              <w:rPr>
                <w:color w:val="0000FF"/>
                <w:spacing w:val="-3"/>
                <w:lang w:val="es-PE"/>
              </w:rPr>
              <w:t>acápite 4.1.2</w:t>
            </w:r>
          </w:p>
          <w:p w14:paraId="0B9A3ED8" w14:textId="77777777" w:rsidR="00957C8D" w:rsidRPr="0096366B" w:rsidRDefault="00957C8D" w:rsidP="00957C8D">
            <w:pPr>
              <w:pStyle w:val="Prrafodelista"/>
              <w:numPr>
                <w:ilvl w:val="0"/>
                <w:numId w:val="86"/>
              </w:numPr>
              <w:spacing w:after="240"/>
              <w:jc w:val="both"/>
              <w:rPr>
                <w:color w:val="000000" w:themeColor="text1"/>
                <w:lang w:val="es-PE"/>
              </w:rPr>
            </w:pPr>
            <w:r w:rsidRPr="0096366B">
              <w:rPr>
                <w:color w:val="000000" w:themeColor="text1"/>
                <w:lang w:val="es-PE"/>
              </w:rPr>
              <w:t xml:space="preserve">Respecto al relevamiento de información se encuentra previsto en el </w:t>
            </w:r>
            <w:r w:rsidRPr="0096366B">
              <w:rPr>
                <w:color w:val="0000FF"/>
                <w:spacing w:val="-3"/>
                <w:lang w:val="es-PE"/>
              </w:rPr>
              <w:t>acápite 4.2.7</w:t>
            </w:r>
          </w:p>
          <w:p w14:paraId="3769928D" w14:textId="77777777" w:rsidR="00957C8D" w:rsidRPr="0096366B" w:rsidRDefault="00957C8D" w:rsidP="00957C8D">
            <w:pPr>
              <w:pStyle w:val="Prrafodelista"/>
              <w:numPr>
                <w:ilvl w:val="0"/>
                <w:numId w:val="86"/>
              </w:numPr>
              <w:spacing w:after="240"/>
              <w:jc w:val="both"/>
              <w:rPr>
                <w:color w:val="000000" w:themeColor="text1"/>
                <w:lang w:val="es-PE"/>
              </w:rPr>
            </w:pPr>
            <w:r w:rsidRPr="0096366B">
              <w:rPr>
                <w:color w:val="000000" w:themeColor="text1"/>
                <w:lang w:val="es-PE"/>
              </w:rPr>
              <w:t xml:space="preserve">Respecto a la emergencia vial y la situación de riesgo potencial se encuentra previsto en el </w:t>
            </w:r>
            <w:r w:rsidRPr="0096366B">
              <w:rPr>
                <w:color w:val="0000FF"/>
                <w:spacing w:val="-3"/>
                <w:lang w:val="es-PE"/>
              </w:rPr>
              <w:t>acápite 4.3.5</w:t>
            </w:r>
          </w:p>
          <w:p w14:paraId="6827F9E5" w14:textId="77777777" w:rsidR="00957C8D" w:rsidRPr="0096366B" w:rsidRDefault="00957C8D" w:rsidP="007937FC">
            <w:pPr>
              <w:pStyle w:val="Prrafodelista"/>
              <w:numPr>
                <w:ilvl w:val="0"/>
                <w:numId w:val="86"/>
              </w:numPr>
              <w:spacing w:after="240"/>
              <w:jc w:val="both"/>
              <w:rPr>
                <w:color w:val="000000"/>
                <w:lang w:val="es-PE"/>
              </w:rPr>
            </w:pPr>
            <w:r w:rsidRPr="0096366B">
              <w:rPr>
                <w:color w:val="000000" w:themeColor="text1"/>
                <w:lang w:val="es-PE"/>
              </w:rPr>
              <w:t xml:space="preserve">Respecto a la gestión y control de pesos vehiculares se encuentra previsto en el </w:t>
            </w:r>
            <w:r w:rsidRPr="0096366B">
              <w:rPr>
                <w:color w:val="0000FF"/>
                <w:spacing w:val="-3"/>
                <w:lang w:val="es-PE"/>
              </w:rPr>
              <w:t>acápite 4.4.6</w:t>
            </w:r>
          </w:p>
        </w:tc>
      </w:tr>
      <w:tr w:rsidR="00820A97" w:rsidRPr="0096366B" w14:paraId="1A14AFCC" w14:textId="77777777" w:rsidTr="00705C94">
        <w:trPr>
          <w:cantSplit/>
        </w:trPr>
        <w:tc>
          <w:tcPr>
            <w:tcW w:w="1838" w:type="dxa"/>
          </w:tcPr>
          <w:p w14:paraId="10F1B4BB" w14:textId="77777777" w:rsidR="00820A97" w:rsidRDefault="00820A97" w:rsidP="00705C94">
            <w:pPr>
              <w:rPr>
                <w:b/>
                <w:lang w:val="es-PE"/>
              </w:rPr>
            </w:pPr>
          </w:p>
        </w:tc>
        <w:tc>
          <w:tcPr>
            <w:tcW w:w="7229" w:type="dxa"/>
          </w:tcPr>
          <w:p w14:paraId="23AF26B4" w14:textId="77777777" w:rsidR="00820A97" w:rsidRPr="00820A97" w:rsidRDefault="00820A97" w:rsidP="00820A97">
            <w:pPr>
              <w:pStyle w:val="Prrafodelista"/>
              <w:numPr>
                <w:ilvl w:val="0"/>
                <w:numId w:val="118"/>
              </w:numPr>
              <w:spacing w:after="240"/>
              <w:jc w:val="both"/>
              <w:rPr>
                <w:color w:val="000000" w:themeColor="text1"/>
                <w:lang w:val="es-PE"/>
              </w:rPr>
            </w:pPr>
            <w:r w:rsidRPr="00820A97">
              <w:rPr>
                <w:color w:val="000000" w:themeColor="text1"/>
                <w:lang w:val="es-PE"/>
              </w:rPr>
              <w:t xml:space="preserve">La metodología de pago para las actividades derivadas de la implementación del Plan de Emergencia Sanitaria (PES) se encuentran en el numeral </w:t>
            </w:r>
            <w:r w:rsidRPr="00820A97">
              <w:rPr>
                <w:color w:val="0000FF"/>
                <w:spacing w:val="-3"/>
                <w:lang w:val="es-PE"/>
              </w:rPr>
              <w:t>5.6 del Capítulo V</w:t>
            </w:r>
          </w:p>
          <w:p w14:paraId="116C86C8" w14:textId="77777777" w:rsidR="00820A97" w:rsidRPr="0096366B" w:rsidRDefault="00820A97" w:rsidP="004431DF">
            <w:pPr>
              <w:spacing w:after="200"/>
              <w:ind w:left="360" w:right="2"/>
              <w:jc w:val="both"/>
              <w:rPr>
                <w:color w:val="000000"/>
                <w:lang w:val="es-PE"/>
              </w:rPr>
            </w:pPr>
            <w:r w:rsidRPr="0096366B">
              <w:rPr>
                <w:color w:val="000000"/>
                <w:lang w:val="es-PE"/>
              </w:rPr>
              <w:t xml:space="preserve">Para el caso específico de los pagos por la ejecución de mejoramiento y conservación se verifica previamente el cumplimiento y sostenimiento de los niveles de servicio requeridos en la </w:t>
            </w:r>
            <w:r w:rsidRPr="0096366B">
              <w:rPr>
                <w:color w:val="0000FF"/>
                <w:spacing w:val="-3"/>
                <w:lang w:val="es-PE"/>
              </w:rPr>
              <w:t>Sección VII</w:t>
            </w:r>
            <w:r w:rsidRPr="0096366B">
              <w:rPr>
                <w:color w:val="000000"/>
                <w:lang w:val="es-PE"/>
              </w:rPr>
              <w:t xml:space="preserve"> Especificaciones y condiciones de cumplimiento, de acuerdo al precio unitario ofertado por cada actividad, conforme a lo </w:t>
            </w:r>
            <w:r w:rsidRPr="0096366B">
              <w:rPr>
                <w:color w:val="000000" w:themeColor="text1"/>
                <w:lang w:val="es-PE"/>
              </w:rPr>
              <w:t xml:space="preserve">indicado en los Formatos </w:t>
            </w:r>
            <w:r w:rsidRPr="0096366B">
              <w:rPr>
                <w:color w:val="0000FF"/>
                <w:spacing w:val="-3"/>
                <w:lang w:val="es-PE"/>
              </w:rPr>
              <w:t>N°2 y N°3</w:t>
            </w:r>
            <w:r w:rsidRPr="0096366B">
              <w:rPr>
                <w:color w:val="000000" w:themeColor="text1"/>
                <w:lang w:val="es-PE"/>
              </w:rPr>
              <w:t xml:space="preserve"> de la </w:t>
            </w:r>
            <w:r w:rsidRPr="0096366B">
              <w:rPr>
                <w:color w:val="0000FF"/>
                <w:spacing w:val="-3"/>
                <w:lang w:val="es-PE"/>
              </w:rPr>
              <w:t>Sección IX</w:t>
            </w:r>
            <w:r w:rsidRPr="0096366B">
              <w:rPr>
                <w:color w:val="000000"/>
                <w:lang w:val="es-PE"/>
              </w:rPr>
              <w:t xml:space="preserve"> Lista de cantidades, siempre que cumplan los niveles de servicio.</w:t>
            </w:r>
          </w:p>
          <w:p w14:paraId="0B7B73C3" w14:textId="77777777" w:rsidR="00820A97" w:rsidRPr="0096366B" w:rsidRDefault="00820A97" w:rsidP="004431DF">
            <w:pPr>
              <w:spacing w:after="240"/>
              <w:ind w:left="360"/>
              <w:jc w:val="both"/>
              <w:rPr>
                <w:color w:val="000000" w:themeColor="text1"/>
                <w:spacing w:val="-3"/>
                <w:lang w:val="es-PE"/>
              </w:rPr>
            </w:pPr>
            <w:r w:rsidRPr="0096366B">
              <w:rPr>
                <w:color w:val="000000"/>
                <w:lang w:val="es-PE"/>
              </w:rPr>
              <w:t>En ese sentido, en estas actividades no se pagará por metrados ejecutados (cantidad de trabajo ejecutado); toda vez que, el Contratista en</w:t>
            </w:r>
            <w:r w:rsidRPr="0096366B">
              <w:rPr>
                <w:color w:val="000000" w:themeColor="text1"/>
                <w:lang w:val="es-PE"/>
              </w:rPr>
              <w:t xml:space="preserve"> la etapa de elaboración del Plan de mejoramiento y Plan de conservación, precisará las cantidades de cada actividad con la finalidad de cumplir con las condiciones establecidas en la </w:t>
            </w:r>
            <w:r w:rsidRPr="0096366B">
              <w:rPr>
                <w:color w:val="0000FF"/>
                <w:spacing w:val="-3"/>
                <w:lang w:val="es-PE"/>
              </w:rPr>
              <w:t xml:space="preserve">Sección VII: </w:t>
            </w:r>
            <w:r w:rsidRPr="0096366B">
              <w:rPr>
                <w:color w:val="000000" w:themeColor="text1"/>
                <w:spacing w:val="-3"/>
                <w:lang w:val="es-PE"/>
              </w:rPr>
              <w:t>Especificaciones y condiciones de cumplimiento; sin que esto signifique una modificación al Precio del Contrato, en esta etapa.</w:t>
            </w:r>
          </w:p>
        </w:tc>
      </w:tr>
      <w:tr w:rsidR="00957C8D" w:rsidRPr="0096366B" w14:paraId="016C4AA8" w14:textId="77777777" w:rsidTr="00705C94">
        <w:trPr>
          <w:cantSplit/>
          <w:trHeight w:val="361"/>
        </w:trPr>
        <w:tc>
          <w:tcPr>
            <w:tcW w:w="1838" w:type="dxa"/>
          </w:tcPr>
          <w:p w14:paraId="26A8E22E" w14:textId="77777777" w:rsidR="00957C8D" w:rsidRPr="0096366B" w:rsidRDefault="00022ECD" w:rsidP="00705C94">
            <w:pPr>
              <w:rPr>
                <w:b/>
                <w:lang w:val="es-PE"/>
              </w:rPr>
            </w:pPr>
            <w:r>
              <w:rPr>
                <w:b/>
                <w:lang w:val="es-PE"/>
              </w:rPr>
              <w:t>CEC</w:t>
            </w:r>
            <w:r w:rsidR="00957C8D" w:rsidRPr="0096366B">
              <w:rPr>
                <w:b/>
                <w:lang w:val="es-PE"/>
              </w:rPr>
              <w:t xml:space="preserve"> 38.1</w:t>
            </w:r>
          </w:p>
        </w:tc>
        <w:tc>
          <w:tcPr>
            <w:tcW w:w="7229" w:type="dxa"/>
            <w:vAlign w:val="bottom"/>
          </w:tcPr>
          <w:p w14:paraId="37F9B39C" w14:textId="77777777" w:rsidR="00957C8D" w:rsidRPr="0096366B" w:rsidRDefault="00957C8D" w:rsidP="00705C94">
            <w:pPr>
              <w:spacing w:after="200"/>
              <w:ind w:right="2"/>
              <w:rPr>
                <w:rFonts w:ascii="Times" w:hAnsi="Times"/>
                <w:color w:val="000000"/>
                <w:lang w:val="es-PE"/>
              </w:rPr>
            </w:pPr>
            <w:r w:rsidRPr="0096366B">
              <w:rPr>
                <w:rFonts w:ascii="Times" w:hAnsi="Times"/>
                <w:color w:val="000000"/>
                <w:lang w:val="es-PE"/>
              </w:rPr>
              <w:t xml:space="preserve">No aplica </w:t>
            </w:r>
          </w:p>
        </w:tc>
      </w:tr>
      <w:tr w:rsidR="00957C8D" w:rsidRPr="0096366B" w14:paraId="25D01F66" w14:textId="77777777" w:rsidTr="00705C94">
        <w:trPr>
          <w:cantSplit/>
        </w:trPr>
        <w:tc>
          <w:tcPr>
            <w:tcW w:w="1838" w:type="dxa"/>
          </w:tcPr>
          <w:p w14:paraId="3278C07C" w14:textId="77777777" w:rsidR="00957C8D" w:rsidRPr="0096366B" w:rsidRDefault="00022ECD" w:rsidP="00705C94">
            <w:pPr>
              <w:rPr>
                <w:b/>
                <w:lang w:val="es-PE"/>
              </w:rPr>
            </w:pPr>
            <w:r>
              <w:rPr>
                <w:b/>
                <w:lang w:val="es-PE"/>
              </w:rPr>
              <w:t>CEC</w:t>
            </w:r>
            <w:r w:rsidR="00957C8D" w:rsidRPr="0096366B">
              <w:rPr>
                <w:b/>
                <w:lang w:val="es-PE"/>
              </w:rPr>
              <w:t xml:space="preserve"> 38.2</w:t>
            </w:r>
          </w:p>
        </w:tc>
        <w:tc>
          <w:tcPr>
            <w:tcW w:w="7229" w:type="dxa"/>
          </w:tcPr>
          <w:p w14:paraId="5D7D2A64" w14:textId="77777777" w:rsidR="00957C8D" w:rsidRPr="0096366B" w:rsidRDefault="00957C8D" w:rsidP="00705C94">
            <w:pPr>
              <w:spacing w:after="200"/>
              <w:ind w:right="2"/>
              <w:rPr>
                <w:rFonts w:ascii="Times" w:hAnsi="Times"/>
                <w:color w:val="000000"/>
                <w:lang w:val="es-PE"/>
              </w:rPr>
            </w:pPr>
            <w:r w:rsidRPr="0096366B">
              <w:rPr>
                <w:rFonts w:ascii="Times" w:hAnsi="Times"/>
                <w:color w:val="000000"/>
                <w:lang w:val="es-PE"/>
              </w:rPr>
              <w:t xml:space="preserve">No aplica </w:t>
            </w:r>
          </w:p>
        </w:tc>
      </w:tr>
      <w:tr w:rsidR="00957C8D" w:rsidRPr="0096366B" w14:paraId="5CB1530F" w14:textId="77777777" w:rsidTr="00705C94">
        <w:trPr>
          <w:cantSplit/>
          <w:trHeight w:val="389"/>
        </w:trPr>
        <w:tc>
          <w:tcPr>
            <w:tcW w:w="1838" w:type="dxa"/>
          </w:tcPr>
          <w:p w14:paraId="3C515EC7" w14:textId="77777777" w:rsidR="00957C8D" w:rsidRPr="0096366B" w:rsidRDefault="00022ECD" w:rsidP="00705C94">
            <w:pPr>
              <w:rPr>
                <w:b/>
                <w:lang w:val="es-PE"/>
              </w:rPr>
            </w:pPr>
            <w:r>
              <w:rPr>
                <w:b/>
                <w:lang w:val="es-PE"/>
              </w:rPr>
              <w:t>CEC</w:t>
            </w:r>
            <w:r w:rsidR="00957C8D" w:rsidRPr="0096366B">
              <w:rPr>
                <w:b/>
                <w:lang w:val="es-PE"/>
              </w:rPr>
              <w:t xml:space="preserve"> 38.3</w:t>
            </w:r>
          </w:p>
        </w:tc>
        <w:tc>
          <w:tcPr>
            <w:tcW w:w="7229" w:type="dxa"/>
          </w:tcPr>
          <w:p w14:paraId="18ADC027" w14:textId="77777777" w:rsidR="00957C8D" w:rsidRPr="0096366B" w:rsidRDefault="00957C8D" w:rsidP="00705C94">
            <w:pPr>
              <w:spacing w:after="200"/>
              <w:ind w:right="2"/>
              <w:jc w:val="both"/>
              <w:rPr>
                <w:rFonts w:ascii="Times" w:hAnsi="Times"/>
                <w:color w:val="000000"/>
                <w:lang w:val="es-PE"/>
              </w:rPr>
            </w:pPr>
            <w:r w:rsidRPr="0096366B">
              <w:rPr>
                <w:rFonts w:ascii="Times" w:hAnsi="Times"/>
                <w:color w:val="000000"/>
                <w:lang w:val="es-PE"/>
              </w:rPr>
              <w:t>No aplica</w:t>
            </w:r>
          </w:p>
        </w:tc>
      </w:tr>
      <w:tr w:rsidR="00957C8D" w:rsidRPr="0096366B" w14:paraId="07FA6FE7" w14:textId="77777777" w:rsidTr="00705C94">
        <w:trPr>
          <w:cantSplit/>
        </w:trPr>
        <w:tc>
          <w:tcPr>
            <w:tcW w:w="1838" w:type="dxa"/>
          </w:tcPr>
          <w:p w14:paraId="19CC5DD0" w14:textId="77777777" w:rsidR="00957C8D" w:rsidRPr="0096366B" w:rsidRDefault="00022ECD" w:rsidP="00705C94">
            <w:pPr>
              <w:rPr>
                <w:b/>
                <w:lang w:val="es-PE"/>
              </w:rPr>
            </w:pPr>
            <w:r>
              <w:rPr>
                <w:b/>
                <w:color w:val="000000" w:themeColor="text1"/>
                <w:lang w:val="es-PE"/>
              </w:rPr>
              <w:lastRenderedPageBreak/>
              <w:t>CEC</w:t>
            </w:r>
            <w:r w:rsidR="00957C8D" w:rsidRPr="0096366B">
              <w:rPr>
                <w:b/>
                <w:color w:val="000000" w:themeColor="text1"/>
                <w:lang w:val="es-PE"/>
              </w:rPr>
              <w:t xml:space="preserve"> 39.1</w:t>
            </w:r>
          </w:p>
          <w:p w14:paraId="5037B599" w14:textId="77777777" w:rsidR="00957C8D" w:rsidRPr="0096366B" w:rsidRDefault="00957C8D" w:rsidP="00705C94">
            <w:pPr>
              <w:rPr>
                <w:b/>
                <w:lang w:val="es-PE"/>
              </w:rPr>
            </w:pPr>
          </w:p>
          <w:p w14:paraId="043EA1E7" w14:textId="77777777" w:rsidR="00957C8D" w:rsidRPr="0096366B" w:rsidRDefault="00957C8D" w:rsidP="00705C94">
            <w:pPr>
              <w:rPr>
                <w:b/>
                <w:lang w:val="es-PE"/>
              </w:rPr>
            </w:pPr>
          </w:p>
          <w:p w14:paraId="71D5BCEF" w14:textId="77777777" w:rsidR="00957C8D" w:rsidRPr="0096366B" w:rsidRDefault="00957C8D" w:rsidP="00705C94">
            <w:pPr>
              <w:rPr>
                <w:b/>
                <w:lang w:val="es-PE"/>
              </w:rPr>
            </w:pPr>
          </w:p>
          <w:p w14:paraId="2FBE087F" w14:textId="77777777" w:rsidR="00957C8D" w:rsidRPr="0096366B" w:rsidRDefault="00957C8D" w:rsidP="00705C94">
            <w:pPr>
              <w:rPr>
                <w:b/>
                <w:lang w:val="es-PE"/>
              </w:rPr>
            </w:pPr>
          </w:p>
          <w:p w14:paraId="2858CABA" w14:textId="77777777" w:rsidR="00957C8D" w:rsidRPr="0096366B" w:rsidRDefault="00957C8D" w:rsidP="00705C94">
            <w:pPr>
              <w:rPr>
                <w:b/>
                <w:lang w:val="es-PE"/>
              </w:rPr>
            </w:pPr>
          </w:p>
          <w:p w14:paraId="71660C32" w14:textId="77777777" w:rsidR="00957C8D" w:rsidRPr="0096366B" w:rsidRDefault="00957C8D" w:rsidP="00705C94">
            <w:pPr>
              <w:rPr>
                <w:b/>
                <w:lang w:val="es-PE"/>
              </w:rPr>
            </w:pPr>
          </w:p>
        </w:tc>
        <w:tc>
          <w:tcPr>
            <w:tcW w:w="7229" w:type="dxa"/>
          </w:tcPr>
          <w:p w14:paraId="72EED711" w14:textId="77777777" w:rsidR="00957C8D" w:rsidRPr="0096366B" w:rsidRDefault="00957C8D" w:rsidP="00705C94">
            <w:pPr>
              <w:jc w:val="both"/>
              <w:rPr>
                <w:color w:val="000000" w:themeColor="text1"/>
                <w:spacing w:val="-3"/>
                <w:lang w:val="es-PE"/>
              </w:rPr>
            </w:pPr>
            <w:r w:rsidRPr="0096366B">
              <w:rPr>
                <w:color w:val="000000" w:themeColor="text1"/>
                <w:spacing w:val="-3"/>
                <w:lang w:val="es-PE"/>
              </w:rPr>
              <w:t xml:space="preserve">Se modifica con el siguiente detalle: </w:t>
            </w:r>
          </w:p>
          <w:p w14:paraId="4FBD9F96" w14:textId="77777777" w:rsidR="00957C8D" w:rsidRPr="0096366B" w:rsidRDefault="00957C8D" w:rsidP="00705C94">
            <w:pPr>
              <w:keepNext/>
              <w:outlineLvl w:val="1"/>
              <w:rPr>
                <w:b/>
                <w:spacing w:val="-3"/>
                <w:lang w:val="es-PE"/>
              </w:rPr>
            </w:pPr>
            <w:r w:rsidRPr="0096366B">
              <w:rPr>
                <w:b/>
                <w:spacing w:val="-3"/>
                <w:lang w:val="es-PE"/>
              </w:rPr>
              <w:t>Las variaciones pueden ser Prestaciones adicionales y/o deductivos</w:t>
            </w:r>
          </w:p>
          <w:p w14:paraId="38A01370" w14:textId="77777777" w:rsidR="00957C8D" w:rsidRPr="0096366B" w:rsidRDefault="00957C8D" w:rsidP="00705C94">
            <w:pPr>
              <w:jc w:val="both"/>
              <w:rPr>
                <w:spacing w:val="-3"/>
                <w:lang w:val="es-PE"/>
              </w:rPr>
            </w:pPr>
            <w:r w:rsidRPr="0096366B">
              <w:rPr>
                <w:spacing w:val="-3"/>
                <w:lang w:val="es-PE"/>
              </w:rPr>
              <w:t xml:space="preserve">Solo se podrán solicitar prestaciones adicionales y/o deductivos en los siguientes supuestos </w:t>
            </w:r>
            <w:r w:rsidRPr="0096366B">
              <w:rPr>
                <w:color w:val="000000" w:themeColor="text1"/>
                <w:spacing w:val="-3"/>
                <w:lang w:val="es-PE"/>
              </w:rPr>
              <w:t xml:space="preserve">conforme a lo indicado en la </w:t>
            </w:r>
            <w:r w:rsidRPr="0096366B">
              <w:rPr>
                <w:color w:val="0000FF"/>
                <w:spacing w:val="-3"/>
                <w:lang w:val="es-PE"/>
              </w:rPr>
              <w:t>Sección VII</w:t>
            </w:r>
            <w:r w:rsidRPr="0096366B">
              <w:rPr>
                <w:spacing w:val="-3"/>
                <w:lang w:val="es-PE"/>
              </w:rPr>
              <w:t xml:space="preserve"> Especificaciones y condiciones de cumplimiento:</w:t>
            </w:r>
          </w:p>
          <w:p w14:paraId="70167046" w14:textId="77777777" w:rsidR="00957C8D" w:rsidRPr="0096366B" w:rsidRDefault="00957C8D" w:rsidP="00705C94">
            <w:pPr>
              <w:jc w:val="both"/>
              <w:rPr>
                <w:spacing w:val="-3"/>
                <w:lang w:val="es-PE"/>
              </w:rPr>
            </w:pPr>
          </w:p>
          <w:p w14:paraId="27DE1D4D" w14:textId="77777777" w:rsidR="00957C8D" w:rsidRPr="0096366B" w:rsidRDefault="00957C8D" w:rsidP="00957C8D">
            <w:pPr>
              <w:pStyle w:val="Prrafodelista"/>
              <w:numPr>
                <w:ilvl w:val="0"/>
                <w:numId w:val="86"/>
              </w:numPr>
              <w:ind w:left="456"/>
              <w:jc w:val="both"/>
              <w:rPr>
                <w:color w:val="000000" w:themeColor="text1"/>
                <w:spacing w:val="-3"/>
                <w:lang w:val="es-PE"/>
              </w:rPr>
            </w:pPr>
            <w:r w:rsidRPr="0096366B">
              <w:rPr>
                <w:b/>
                <w:spacing w:val="-3"/>
                <w:lang w:val="es-PE"/>
              </w:rPr>
              <w:t xml:space="preserve">Mejoramiento  </w:t>
            </w:r>
            <w:r w:rsidRPr="0096366B">
              <w:rPr>
                <w:spacing w:val="-3"/>
                <w:lang w:val="es-PE"/>
              </w:rPr>
              <w:t xml:space="preserve">                                                                                                                          En la etapa de la elaboración del Plan de mejoramiento, de obtener mayor o menor longitud, después de realizar la sumatoria de la longitud total considerando todos los tramos del corredor </w:t>
            </w:r>
            <w:r w:rsidRPr="0096366B">
              <w:rPr>
                <w:color w:val="000000" w:themeColor="text1"/>
                <w:spacing w:val="-3"/>
                <w:lang w:val="es-PE"/>
              </w:rPr>
              <w:t xml:space="preserve">vial y de todas las actividades que lo conforman </w:t>
            </w:r>
            <w:r w:rsidRPr="0096366B">
              <w:rPr>
                <w:color w:val="0000FF"/>
                <w:spacing w:val="-3"/>
                <w:lang w:val="es-PE"/>
              </w:rPr>
              <w:t>(Formato N°2 de la Sección IX Lista de Cantidades);</w:t>
            </w:r>
            <w:r w:rsidRPr="0096366B">
              <w:rPr>
                <w:color w:val="000000" w:themeColor="text1"/>
                <w:spacing w:val="-3"/>
                <w:lang w:val="es-PE"/>
              </w:rPr>
              <w:t xml:space="preserve"> se identificará de manera integral si corresponde la prestación adicional o deductivo.</w:t>
            </w:r>
          </w:p>
          <w:p w14:paraId="0F16CDCB" w14:textId="77777777" w:rsidR="00957C8D" w:rsidRPr="0096366B" w:rsidRDefault="00957C8D" w:rsidP="00705C94">
            <w:pPr>
              <w:pStyle w:val="Prrafodelista"/>
              <w:ind w:left="456"/>
              <w:jc w:val="both"/>
              <w:rPr>
                <w:spacing w:val="-3"/>
                <w:lang w:val="es-PE"/>
              </w:rPr>
            </w:pPr>
            <w:r w:rsidRPr="0096366B">
              <w:rPr>
                <w:spacing w:val="-3"/>
                <w:lang w:val="es-PE"/>
              </w:rPr>
              <w:t>Aprobado el Plan de mejoramiento se solicitará la prestación adicional o deductivo, de ser el caso; concluido este trámite no corresponderá solicitar otra prestación adicional por errores o deficiencia de dicho Plan de mejoramiento.</w:t>
            </w:r>
          </w:p>
          <w:p w14:paraId="78E1AEC6" w14:textId="77777777" w:rsidR="00957C8D" w:rsidRPr="0096366B" w:rsidRDefault="00957C8D" w:rsidP="00705C94">
            <w:pPr>
              <w:pStyle w:val="Prrafodelista"/>
              <w:ind w:left="456"/>
              <w:jc w:val="both"/>
              <w:rPr>
                <w:color w:val="000000" w:themeColor="text1"/>
                <w:spacing w:val="-3"/>
                <w:lang w:val="es-PE"/>
              </w:rPr>
            </w:pPr>
          </w:p>
          <w:p w14:paraId="04FACD75" w14:textId="77777777" w:rsidR="00957C8D" w:rsidRPr="0096366B" w:rsidRDefault="00957C8D" w:rsidP="00957C8D">
            <w:pPr>
              <w:pStyle w:val="Prrafodelista"/>
              <w:numPr>
                <w:ilvl w:val="0"/>
                <w:numId w:val="86"/>
              </w:numPr>
              <w:ind w:left="456"/>
              <w:rPr>
                <w:b/>
                <w:spacing w:val="-3"/>
                <w:lang w:val="es-PE"/>
              </w:rPr>
            </w:pPr>
            <w:r w:rsidRPr="0096366B">
              <w:rPr>
                <w:b/>
                <w:spacing w:val="-3"/>
                <w:lang w:val="es-PE"/>
              </w:rPr>
              <w:t>Conservación y Gestión</w:t>
            </w:r>
          </w:p>
          <w:p w14:paraId="24A8A7CB" w14:textId="77777777" w:rsidR="00957C8D" w:rsidRPr="0096366B" w:rsidRDefault="00957C8D" w:rsidP="00705C94">
            <w:pPr>
              <w:pStyle w:val="Prrafodelista"/>
              <w:ind w:left="456"/>
              <w:jc w:val="both"/>
              <w:rPr>
                <w:color w:val="000000" w:themeColor="text1"/>
                <w:spacing w:val="-3"/>
                <w:lang w:val="es-PE"/>
              </w:rPr>
            </w:pPr>
            <w:r w:rsidRPr="0096366B">
              <w:rPr>
                <w:color w:val="000000" w:themeColor="text1"/>
                <w:spacing w:val="-3"/>
                <w:lang w:val="es-PE"/>
              </w:rPr>
              <w:t xml:space="preserve">De agotarse todos los fondos para la atención de emergencia vial y situaciones de riesgo potencial antes de la finalización del plazo del contrato, se deberá proceder a atender con los recursos considerados de otras actividades de conservación a fin de restituir el tránsito en el menor plazo posible. Asimismo, de agotarse todos los fondos proyectados de las actividades de Conservación de la </w:t>
            </w:r>
            <w:r w:rsidRPr="0096366B">
              <w:rPr>
                <w:color w:val="0000FF"/>
                <w:lang w:val="es-PE"/>
              </w:rPr>
              <w:t>Sección VII</w:t>
            </w:r>
            <w:r w:rsidRPr="0096366B">
              <w:rPr>
                <w:color w:val="000000" w:themeColor="text1"/>
                <w:spacing w:val="-3"/>
                <w:lang w:val="es-PE"/>
              </w:rPr>
              <w:t xml:space="preserve"> </w:t>
            </w:r>
            <w:r w:rsidRPr="0096366B">
              <w:rPr>
                <w:spacing w:val="-3"/>
                <w:lang w:val="es-PE"/>
              </w:rPr>
              <w:t xml:space="preserve">Especificaciones y condiciones de cumplimiento, </w:t>
            </w:r>
            <w:r w:rsidRPr="0096366B">
              <w:rPr>
                <w:color w:val="000000" w:themeColor="text1"/>
                <w:spacing w:val="-3"/>
                <w:lang w:val="es-PE"/>
              </w:rPr>
              <w:t xml:space="preserve">se solicitará una prestación adicional de manera integral que permita cumplir con el plazo total y alcanzar la finalidad de contrato; es </w:t>
            </w:r>
            <w:r w:rsidRPr="00A02905">
              <w:rPr>
                <w:color w:val="000000" w:themeColor="text1"/>
                <w:spacing w:val="-3"/>
                <w:lang w:val="es-PE"/>
              </w:rPr>
              <w:t xml:space="preserve">decir, cumplir la meta y asegurar la transitabilidad durante los </w:t>
            </w:r>
            <w:r w:rsidRPr="002125EB">
              <w:rPr>
                <w:color w:val="0000FF"/>
                <w:lang w:val="es-PE"/>
              </w:rPr>
              <w:t xml:space="preserve">cinco </w:t>
            </w:r>
            <w:r w:rsidRPr="002125EB">
              <w:rPr>
                <w:color w:val="000000" w:themeColor="text1"/>
                <w:spacing w:val="-3"/>
                <w:lang w:val="es-PE"/>
              </w:rPr>
              <w:t>(</w:t>
            </w:r>
            <w:r w:rsidRPr="002125EB">
              <w:rPr>
                <w:color w:val="0000FF"/>
                <w:lang w:val="es-PE"/>
              </w:rPr>
              <w:t>5</w:t>
            </w:r>
            <w:r w:rsidRPr="002125EB">
              <w:rPr>
                <w:color w:val="000000" w:themeColor="text1"/>
                <w:spacing w:val="-3"/>
                <w:lang w:val="es-PE"/>
              </w:rPr>
              <w:t>) años del contrato.</w:t>
            </w:r>
          </w:p>
          <w:p w14:paraId="7539E99D" w14:textId="77777777" w:rsidR="00957C8D" w:rsidRPr="0096366B" w:rsidRDefault="00957C8D" w:rsidP="00705C94">
            <w:pPr>
              <w:pStyle w:val="Prrafodelista"/>
              <w:ind w:left="456"/>
              <w:jc w:val="both"/>
              <w:rPr>
                <w:color w:val="000000" w:themeColor="text1"/>
                <w:spacing w:val="-3"/>
                <w:lang w:val="es-PE"/>
              </w:rPr>
            </w:pPr>
          </w:p>
          <w:p w14:paraId="49C42831" w14:textId="77777777" w:rsidR="00957C8D" w:rsidRPr="0096366B" w:rsidRDefault="00957C8D" w:rsidP="00705C94">
            <w:pPr>
              <w:pStyle w:val="Prrafodelista"/>
              <w:ind w:left="456"/>
              <w:jc w:val="both"/>
              <w:rPr>
                <w:rFonts w:ascii="Times" w:hAnsi="Times"/>
                <w:color w:val="000000" w:themeColor="text1"/>
                <w:lang w:val="es-PE"/>
              </w:rPr>
            </w:pPr>
            <w:r w:rsidRPr="0096366B">
              <w:rPr>
                <w:color w:val="000000" w:themeColor="text1"/>
                <w:lang w:val="es-PE"/>
              </w:rPr>
              <w:t>Por otra parte</w:t>
            </w:r>
            <w:r w:rsidRPr="0096366B">
              <w:rPr>
                <w:rFonts w:ascii="Times" w:hAnsi="Times"/>
                <w:color w:val="000000" w:themeColor="text1"/>
                <w:lang w:val="es-PE"/>
              </w:rPr>
              <w:t>, se precisa que, de no utilizarse en su totalidad los fondos destinados en alguna de las actividades en el periodo programado, solicitado en la prestación adicional, se procederá a efectuar el deductivo correspondiente manera integral.</w:t>
            </w:r>
          </w:p>
          <w:p w14:paraId="0546B8E5" w14:textId="77777777" w:rsidR="00957C8D" w:rsidRPr="0096366B" w:rsidRDefault="00957C8D" w:rsidP="00705C94">
            <w:pPr>
              <w:pStyle w:val="Prrafodelista"/>
              <w:ind w:left="456"/>
              <w:jc w:val="both"/>
              <w:rPr>
                <w:color w:val="000000" w:themeColor="text1"/>
                <w:spacing w:val="-3"/>
                <w:lang w:val="es-PE"/>
              </w:rPr>
            </w:pPr>
          </w:p>
          <w:p w14:paraId="052FDB8C" w14:textId="77777777" w:rsidR="00957C8D" w:rsidRPr="0096366B" w:rsidRDefault="00957C8D" w:rsidP="00957C8D">
            <w:pPr>
              <w:pStyle w:val="Prrafodelista"/>
              <w:numPr>
                <w:ilvl w:val="0"/>
                <w:numId w:val="86"/>
              </w:numPr>
              <w:ind w:left="456"/>
              <w:jc w:val="both"/>
              <w:rPr>
                <w:b/>
                <w:spacing w:val="-3"/>
                <w:lang w:val="es-PE"/>
              </w:rPr>
            </w:pPr>
            <w:r w:rsidRPr="0096366B">
              <w:rPr>
                <w:b/>
                <w:spacing w:val="-3"/>
                <w:lang w:val="es-PE"/>
              </w:rPr>
              <w:t>Plan de Emergencia Sanitaria</w:t>
            </w:r>
          </w:p>
          <w:p w14:paraId="18063FBC" w14:textId="77777777" w:rsidR="00957C8D" w:rsidRPr="0096366B" w:rsidRDefault="00957C8D" w:rsidP="00705C94">
            <w:pPr>
              <w:pStyle w:val="Prrafodelista"/>
              <w:ind w:left="456"/>
              <w:jc w:val="both"/>
              <w:rPr>
                <w:rFonts w:ascii="Times" w:hAnsi="Times"/>
                <w:color w:val="000000" w:themeColor="text1"/>
                <w:lang w:val="es-PE"/>
              </w:rPr>
            </w:pPr>
            <w:r w:rsidRPr="0096366B">
              <w:rPr>
                <w:rFonts w:ascii="Times" w:hAnsi="Times"/>
                <w:color w:val="000000"/>
                <w:lang w:val="es-PE"/>
              </w:rPr>
              <w:t xml:space="preserve">En el supuesto de requerirse mayores recursos para la emergencia sanitaria cuando se haya superado el periodo establecido en la </w:t>
            </w:r>
            <w:r w:rsidRPr="0096366B">
              <w:rPr>
                <w:color w:val="0000FF"/>
                <w:lang w:val="es-PE"/>
              </w:rPr>
              <w:t>Sección VII</w:t>
            </w:r>
            <w:r w:rsidRPr="0096366B">
              <w:rPr>
                <w:rFonts w:ascii="Times" w:hAnsi="Times"/>
                <w:color w:val="000000"/>
                <w:lang w:val="es-PE"/>
              </w:rPr>
              <w:t xml:space="preserve"> Especificaciones y condiciones de cumplimiento, se solicitará la p</w:t>
            </w:r>
            <w:r w:rsidRPr="0096366B">
              <w:rPr>
                <w:rFonts w:ascii="Times" w:hAnsi="Times"/>
                <w:color w:val="000000" w:themeColor="text1"/>
                <w:lang w:val="es-PE"/>
              </w:rPr>
              <w:t>restación adicional que corresponda para cumplir con el plazo total del contrato. Por otra parte, de no ser utilizado los fondos en el periodo programado o lo solicitado en la prestación adicional se procederá a efectuar el deductivo correspondiente.</w:t>
            </w:r>
          </w:p>
          <w:p w14:paraId="42C7D9C7" w14:textId="77777777" w:rsidR="00957C8D" w:rsidRPr="0096366B" w:rsidRDefault="00957C8D" w:rsidP="00705C94">
            <w:pPr>
              <w:autoSpaceDE w:val="0"/>
              <w:autoSpaceDN w:val="0"/>
              <w:adjustRightInd w:val="0"/>
              <w:jc w:val="both"/>
              <w:rPr>
                <w:spacing w:val="-3"/>
                <w:lang w:val="es-PE"/>
              </w:rPr>
            </w:pPr>
          </w:p>
        </w:tc>
      </w:tr>
      <w:tr w:rsidR="0044144D" w:rsidRPr="0096366B" w14:paraId="232D10D5" w14:textId="77777777" w:rsidTr="00705C94">
        <w:trPr>
          <w:cantSplit/>
        </w:trPr>
        <w:tc>
          <w:tcPr>
            <w:tcW w:w="1838" w:type="dxa"/>
          </w:tcPr>
          <w:p w14:paraId="2DA3A4C5" w14:textId="77777777" w:rsidR="0044144D" w:rsidRDefault="0044144D" w:rsidP="00705C94">
            <w:pPr>
              <w:rPr>
                <w:b/>
                <w:color w:val="000000" w:themeColor="text1"/>
                <w:lang w:val="es-PE"/>
              </w:rPr>
            </w:pPr>
          </w:p>
        </w:tc>
        <w:tc>
          <w:tcPr>
            <w:tcW w:w="7229" w:type="dxa"/>
          </w:tcPr>
          <w:p w14:paraId="79F4E7B7" w14:textId="77777777" w:rsidR="0044144D" w:rsidRPr="0096366B" w:rsidRDefault="0044144D" w:rsidP="0044144D">
            <w:pPr>
              <w:pStyle w:val="Prrafodelista"/>
              <w:numPr>
                <w:ilvl w:val="0"/>
                <w:numId w:val="86"/>
              </w:numPr>
              <w:ind w:left="456"/>
              <w:jc w:val="both"/>
              <w:rPr>
                <w:b/>
                <w:lang w:val="es-PE"/>
              </w:rPr>
            </w:pPr>
            <w:r w:rsidRPr="0096366B">
              <w:rPr>
                <w:b/>
                <w:lang w:val="es-PE"/>
              </w:rPr>
              <w:t>Suspensión forma temporal o definitiva en un sector o tramos</w:t>
            </w:r>
          </w:p>
          <w:p w14:paraId="436A42A1" w14:textId="77777777" w:rsidR="0044144D" w:rsidRPr="0096366B" w:rsidRDefault="0044144D" w:rsidP="0044144D">
            <w:pPr>
              <w:pStyle w:val="Prrafodelista"/>
              <w:ind w:left="456"/>
              <w:jc w:val="both"/>
              <w:rPr>
                <w:b/>
                <w:lang w:val="es-PE"/>
              </w:rPr>
            </w:pPr>
          </w:p>
          <w:p w14:paraId="5E8AEABC" w14:textId="77777777" w:rsidR="0044144D" w:rsidRPr="0096366B" w:rsidRDefault="0044144D" w:rsidP="0044144D">
            <w:pPr>
              <w:pStyle w:val="Prrafodelista"/>
              <w:ind w:left="456"/>
              <w:jc w:val="both"/>
              <w:rPr>
                <w:lang w:val="es-PE"/>
              </w:rPr>
            </w:pPr>
            <w:r w:rsidRPr="0096366B">
              <w:rPr>
                <w:lang w:val="es-PE"/>
              </w:rPr>
              <w:t>El Contratante podrá ordenar al Contratista suspender algunos trabajos de conservación y/o mejoramiento, según sea el caso de forma temporal o definitiva, en un sector o tramos, cuando el Contratante evalúe y determine ejecutar intervenciones mayores en tramos del corredor vial y/o puentes (como rehabilitaciones, mejoramientos, concesiones u otros), materia de otro proceso de selección o por convenios, para lo cual se realizará los deductivos que correspondan, sin que esto genere derechos a reclamos por parte del Contratista.</w:t>
            </w:r>
          </w:p>
          <w:p w14:paraId="125C1CBF" w14:textId="77777777" w:rsidR="0044144D" w:rsidRPr="0096366B" w:rsidRDefault="0044144D" w:rsidP="0044144D">
            <w:pPr>
              <w:pStyle w:val="Prrafodelista"/>
              <w:ind w:left="456"/>
              <w:jc w:val="both"/>
              <w:rPr>
                <w:lang w:val="es-PE"/>
              </w:rPr>
            </w:pPr>
          </w:p>
          <w:p w14:paraId="72C774D2" w14:textId="77777777" w:rsidR="0044144D" w:rsidRPr="0096366B" w:rsidRDefault="0044144D" w:rsidP="0044144D">
            <w:pPr>
              <w:pStyle w:val="Prrafodelista"/>
              <w:ind w:left="456"/>
              <w:jc w:val="both"/>
              <w:rPr>
                <w:lang w:val="es-PE"/>
              </w:rPr>
            </w:pPr>
            <w:r w:rsidRPr="0096366B">
              <w:rPr>
                <w:lang w:val="es-PE"/>
              </w:rPr>
              <w:t>De ser el caso, se reiniciarán los trabajos de conservación cuando lo determine el Contratante, teniendo en cuenta las variantes en las condiciones del tramo, debiendo actualizar el Plan de conservación y/o Plan de mejoramiento en lo que corresponda según lo determine el Contratante, de acuerdo a lo indicado en el</w:t>
            </w:r>
            <w:r w:rsidRPr="00393B04">
              <w:rPr>
                <w:lang w:val="es-PE"/>
              </w:rPr>
              <w:t xml:space="preserve"> </w:t>
            </w:r>
            <w:r w:rsidRPr="00393B04">
              <w:rPr>
                <w:spacing w:val="-3"/>
                <w:lang w:val="es-PE"/>
              </w:rPr>
              <w:t xml:space="preserve">numeral </w:t>
            </w:r>
            <w:r w:rsidRPr="0096366B">
              <w:rPr>
                <w:color w:val="0000FF"/>
                <w:spacing w:val="-3"/>
                <w:lang w:val="es-PE"/>
              </w:rPr>
              <w:t>1.8</w:t>
            </w:r>
            <w:r w:rsidRPr="0096366B">
              <w:rPr>
                <w:lang w:val="es-PE"/>
              </w:rPr>
              <w:t xml:space="preserve"> de la Sección </w:t>
            </w:r>
            <w:r w:rsidRPr="0096366B">
              <w:rPr>
                <w:color w:val="0000FF"/>
                <w:spacing w:val="-3"/>
                <w:lang w:val="es-PE"/>
              </w:rPr>
              <w:t>VII</w:t>
            </w:r>
            <w:r w:rsidRPr="0096366B">
              <w:rPr>
                <w:lang w:val="es-PE"/>
              </w:rPr>
              <w:t xml:space="preserve"> </w:t>
            </w:r>
            <w:r w:rsidRPr="0096366B">
              <w:rPr>
                <w:bCs/>
                <w:spacing w:val="-3"/>
                <w:lang w:val="es-PE"/>
              </w:rPr>
              <w:t xml:space="preserve">Especificaciones y condiciones de cumplimiento. </w:t>
            </w:r>
            <w:r w:rsidRPr="0096366B">
              <w:rPr>
                <w:lang w:val="es-PE"/>
              </w:rPr>
              <w:t>Cabe precisar que, de presentarse alguna variación en el contrato no corresponderá una ampliación de plazo o prórroga.</w:t>
            </w:r>
          </w:p>
          <w:p w14:paraId="68D98749" w14:textId="77777777" w:rsidR="0044144D" w:rsidRPr="0096366B" w:rsidRDefault="0044144D" w:rsidP="0044144D">
            <w:pPr>
              <w:jc w:val="both"/>
              <w:rPr>
                <w:rFonts w:ascii="Times" w:hAnsi="Times"/>
                <w:color w:val="000000"/>
                <w:lang w:val="es-PE"/>
              </w:rPr>
            </w:pPr>
          </w:p>
          <w:p w14:paraId="7C27E40B" w14:textId="77777777" w:rsidR="0044144D" w:rsidRPr="0096366B" w:rsidRDefault="0044144D" w:rsidP="0044144D">
            <w:pPr>
              <w:jc w:val="both"/>
              <w:rPr>
                <w:rFonts w:ascii="Times" w:hAnsi="Times"/>
                <w:color w:val="000000" w:themeColor="text1"/>
                <w:lang w:val="es-PE"/>
              </w:rPr>
            </w:pPr>
            <w:r w:rsidRPr="0096366B">
              <w:rPr>
                <w:color w:val="000000" w:themeColor="text1"/>
                <w:lang w:val="es-PE"/>
              </w:rPr>
              <w:t xml:space="preserve">En caso de prestaciones adicionales corresponde que el Contratista aumente de forma proporcional la garantía de cumplimiento que hubiese otorgado, debiendo entregar la actualización del valor de la garantía correspondiente en el plazo máximo de </w:t>
            </w:r>
            <w:r w:rsidRPr="0096366B">
              <w:rPr>
                <w:color w:val="0000FF"/>
                <w:spacing w:val="-3"/>
                <w:lang w:val="es-PE"/>
              </w:rPr>
              <w:t xml:space="preserve">seis (6) </w:t>
            </w:r>
            <w:r w:rsidRPr="0096366B">
              <w:rPr>
                <w:color w:val="000000" w:themeColor="text1"/>
                <w:lang w:val="es-PE"/>
              </w:rPr>
              <w:t>días hábiles de ordenada la prestación adicional. En caso de deducciones puede solicitar la disminución en la misma proporción.</w:t>
            </w:r>
          </w:p>
          <w:p w14:paraId="216462C0" w14:textId="77777777" w:rsidR="0044144D" w:rsidRPr="0096366B" w:rsidRDefault="0044144D" w:rsidP="00705C94">
            <w:pPr>
              <w:jc w:val="both"/>
              <w:rPr>
                <w:color w:val="000000" w:themeColor="text1"/>
                <w:spacing w:val="-3"/>
                <w:lang w:val="es-PE"/>
              </w:rPr>
            </w:pPr>
          </w:p>
        </w:tc>
      </w:tr>
      <w:tr w:rsidR="00957C8D" w:rsidRPr="0096366B" w14:paraId="0D6575FC" w14:textId="77777777" w:rsidTr="00705C94">
        <w:trPr>
          <w:cantSplit/>
        </w:trPr>
        <w:tc>
          <w:tcPr>
            <w:tcW w:w="1838" w:type="dxa"/>
          </w:tcPr>
          <w:p w14:paraId="12EB6DE2" w14:textId="77777777" w:rsidR="00957C8D" w:rsidRPr="0096366B" w:rsidRDefault="00022ECD" w:rsidP="00705C94">
            <w:pPr>
              <w:rPr>
                <w:b/>
                <w:lang w:val="es-PE"/>
              </w:rPr>
            </w:pPr>
            <w:r>
              <w:rPr>
                <w:b/>
                <w:lang w:val="es-PE"/>
              </w:rPr>
              <w:lastRenderedPageBreak/>
              <w:t>CEC</w:t>
            </w:r>
            <w:r w:rsidR="00957C8D" w:rsidRPr="0096366B">
              <w:rPr>
                <w:b/>
                <w:lang w:val="es-PE"/>
              </w:rPr>
              <w:t xml:space="preserve"> 40.1</w:t>
            </w:r>
          </w:p>
        </w:tc>
        <w:tc>
          <w:tcPr>
            <w:tcW w:w="7229" w:type="dxa"/>
          </w:tcPr>
          <w:p w14:paraId="6CE33AE9" w14:textId="77777777" w:rsidR="00957C8D" w:rsidRPr="0096366B" w:rsidRDefault="00957C8D" w:rsidP="00705C94">
            <w:pPr>
              <w:jc w:val="both"/>
              <w:rPr>
                <w:color w:val="000000" w:themeColor="text1"/>
                <w:spacing w:val="-3"/>
                <w:lang w:val="es-PE"/>
              </w:rPr>
            </w:pPr>
            <w:r w:rsidRPr="0096366B">
              <w:rPr>
                <w:color w:val="000000" w:themeColor="text1"/>
                <w:spacing w:val="-3"/>
                <w:lang w:val="es-PE"/>
              </w:rPr>
              <w:t xml:space="preserve">Se modifica con el siguiente detalle: </w:t>
            </w:r>
          </w:p>
          <w:p w14:paraId="6457E53E" w14:textId="77777777" w:rsidR="00957C8D" w:rsidRPr="0096366B" w:rsidRDefault="00957C8D" w:rsidP="00705C94">
            <w:pPr>
              <w:jc w:val="both"/>
              <w:rPr>
                <w:color w:val="000000" w:themeColor="text1"/>
                <w:spacing w:val="-3"/>
                <w:lang w:val="es-PE"/>
              </w:rPr>
            </w:pPr>
          </w:p>
          <w:p w14:paraId="1B026B3E" w14:textId="77777777" w:rsidR="00957C8D" w:rsidRPr="0096366B" w:rsidRDefault="00957C8D" w:rsidP="00705C94">
            <w:pPr>
              <w:autoSpaceDE w:val="0"/>
              <w:autoSpaceDN w:val="0"/>
              <w:adjustRightInd w:val="0"/>
              <w:jc w:val="both"/>
              <w:rPr>
                <w:bCs/>
                <w:spacing w:val="-3"/>
                <w:lang w:val="es-PE"/>
              </w:rPr>
            </w:pPr>
            <w:r w:rsidRPr="0096366B">
              <w:rPr>
                <w:spacing w:val="-3"/>
                <w:lang w:val="es-PE"/>
              </w:rPr>
              <w:t xml:space="preserve">Cabe precisar que solo aplicarán los adicionales </w:t>
            </w:r>
            <w:r w:rsidRPr="0096366B">
              <w:rPr>
                <w:bCs/>
                <w:spacing w:val="-3"/>
                <w:lang w:val="es-PE"/>
              </w:rPr>
              <w:t xml:space="preserve">hasta por el límite del </w:t>
            </w:r>
            <w:r w:rsidRPr="0096366B">
              <w:rPr>
                <w:color w:val="0000FF"/>
                <w:spacing w:val="-3"/>
                <w:lang w:val="es-PE"/>
              </w:rPr>
              <w:t>veinte por ciento (20%)</w:t>
            </w:r>
            <w:r w:rsidRPr="0096366B">
              <w:rPr>
                <w:bCs/>
                <w:spacing w:val="-3"/>
                <w:lang w:val="es-PE"/>
              </w:rPr>
              <w:t xml:space="preserve"> del Monto del Contrato Original, </w:t>
            </w:r>
            <w:r w:rsidRPr="0096366B">
              <w:rPr>
                <w:spacing w:val="-3"/>
                <w:lang w:val="es-PE"/>
              </w:rPr>
              <w:t>en los supuestos regulados en la CGC 39.1.</w:t>
            </w:r>
          </w:p>
          <w:p w14:paraId="46D8FCB2" w14:textId="77777777" w:rsidR="00957C8D" w:rsidRPr="0096366B" w:rsidRDefault="00957C8D" w:rsidP="00705C94">
            <w:pPr>
              <w:autoSpaceDE w:val="0"/>
              <w:autoSpaceDN w:val="0"/>
              <w:adjustRightInd w:val="0"/>
              <w:jc w:val="both"/>
              <w:rPr>
                <w:spacing w:val="-3"/>
                <w:lang w:val="es-PE"/>
              </w:rPr>
            </w:pPr>
          </w:p>
          <w:p w14:paraId="0D6303F8" w14:textId="77777777" w:rsidR="00957C8D" w:rsidRPr="0096366B" w:rsidRDefault="00957C8D" w:rsidP="00705C94">
            <w:pPr>
              <w:autoSpaceDE w:val="0"/>
              <w:autoSpaceDN w:val="0"/>
              <w:adjustRightInd w:val="0"/>
              <w:ind w:left="603"/>
              <w:jc w:val="both"/>
              <w:rPr>
                <w:spacing w:val="-3"/>
                <w:lang w:val="es-PE"/>
              </w:rPr>
            </w:pPr>
            <w:r w:rsidRPr="0096366B">
              <w:rPr>
                <w:spacing w:val="-3"/>
                <w:lang w:val="es-PE"/>
              </w:rPr>
              <w:t xml:space="preserve">Con relación a las prestaciones adicionales, el Contratista plantea y presenta una cotización manteniendo sus precios unitarios ofertados para la ejecución de una prestación adicional ante la Supervisión. Teniendo la Supervisión un plazo de </w:t>
            </w:r>
            <w:r w:rsidRPr="0096366B">
              <w:rPr>
                <w:color w:val="0000FF"/>
                <w:spacing w:val="-3"/>
                <w:lang w:val="es-PE"/>
              </w:rPr>
              <w:t>siete (7)</w:t>
            </w:r>
            <w:r w:rsidRPr="0096366B">
              <w:rPr>
                <w:spacing w:val="-3"/>
                <w:lang w:val="es-PE"/>
              </w:rPr>
              <w:t xml:space="preserve"> días calendario para emitir su pronunciamiento o denegar la solicitud. De encontrar procedente, la cotización de la prestación adicional presentado por el Contratista, el Supervisor remitirá al Contratante para que este evalúe el presupuesto antes de ordenar dicha variación. </w:t>
            </w:r>
          </w:p>
          <w:p w14:paraId="2A9C09A0" w14:textId="77777777" w:rsidR="00957C8D" w:rsidRPr="0096366B" w:rsidRDefault="00957C8D" w:rsidP="00705C94">
            <w:pPr>
              <w:autoSpaceDE w:val="0"/>
              <w:autoSpaceDN w:val="0"/>
              <w:adjustRightInd w:val="0"/>
              <w:jc w:val="both"/>
              <w:rPr>
                <w:spacing w:val="-3"/>
                <w:lang w:val="es-PE"/>
              </w:rPr>
            </w:pPr>
          </w:p>
          <w:p w14:paraId="3F2A125F" w14:textId="77777777" w:rsidR="00957C8D" w:rsidRPr="0096366B" w:rsidRDefault="00957C8D" w:rsidP="00705C94">
            <w:pPr>
              <w:autoSpaceDE w:val="0"/>
              <w:autoSpaceDN w:val="0"/>
              <w:adjustRightInd w:val="0"/>
              <w:ind w:left="603"/>
              <w:jc w:val="both"/>
              <w:rPr>
                <w:spacing w:val="-3"/>
                <w:lang w:val="es-PE"/>
              </w:rPr>
            </w:pPr>
            <w:r w:rsidRPr="0096366B">
              <w:rPr>
                <w:spacing w:val="-3"/>
                <w:lang w:val="es-PE"/>
              </w:rPr>
              <w:t xml:space="preserve">Si el Contratante lo declara procedente en esta etapa, procede con comunicar a través de la </w:t>
            </w:r>
            <w:r w:rsidRPr="0096366B">
              <w:rPr>
                <w:i/>
                <w:spacing w:val="-3"/>
                <w:lang w:val="es-PE"/>
              </w:rPr>
              <w:t>Supervisión</w:t>
            </w:r>
            <w:r w:rsidRPr="0096366B">
              <w:rPr>
                <w:spacing w:val="-3"/>
                <w:lang w:val="es-PE"/>
              </w:rPr>
              <w:t xml:space="preserve">, la elaboración del </w:t>
            </w:r>
            <w:r>
              <w:rPr>
                <w:spacing w:val="-3"/>
                <w:lang w:val="es-PE"/>
              </w:rPr>
              <w:t>s</w:t>
            </w:r>
            <w:r w:rsidRPr="0096366B">
              <w:rPr>
                <w:spacing w:val="-3"/>
                <w:lang w:val="es-PE"/>
              </w:rPr>
              <w:t xml:space="preserve">ustento </w:t>
            </w:r>
            <w:r>
              <w:rPr>
                <w:spacing w:val="-3"/>
                <w:lang w:val="es-PE"/>
              </w:rPr>
              <w:t>t</w:t>
            </w:r>
            <w:r w:rsidRPr="0096366B">
              <w:rPr>
                <w:spacing w:val="-3"/>
                <w:lang w:val="es-PE"/>
              </w:rPr>
              <w:t xml:space="preserve">écnico de la </w:t>
            </w:r>
            <w:r w:rsidRPr="0096366B">
              <w:rPr>
                <w:i/>
                <w:spacing w:val="-3"/>
                <w:lang w:val="es-PE"/>
              </w:rPr>
              <w:t>Prestación Adicional</w:t>
            </w:r>
            <w:r w:rsidRPr="0096366B">
              <w:rPr>
                <w:spacing w:val="-3"/>
                <w:lang w:val="es-PE"/>
              </w:rPr>
              <w:t xml:space="preserve"> por parte del Contratista, en un plazo de </w:t>
            </w:r>
            <w:r w:rsidRPr="0096366B">
              <w:rPr>
                <w:color w:val="0000FF"/>
                <w:spacing w:val="-3"/>
                <w:lang w:val="es-PE"/>
              </w:rPr>
              <w:t>catorce</w:t>
            </w:r>
            <w:r w:rsidRPr="0096366B">
              <w:rPr>
                <w:spacing w:val="-3"/>
                <w:lang w:val="es-PE"/>
              </w:rPr>
              <w:t xml:space="preserve"> </w:t>
            </w:r>
            <w:r w:rsidRPr="0096366B">
              <w:rPr>
                <w:color w:val="0000FF"/>
                <w:spacing w:val="-3"/>
                <w:lang w:val="es-PE"/>
              </w:rPr>
              <w:t>(14)</w:t>
            </w:r>
            <w:r w:rsidRPr="0096366B">
              <w:rPr>
                <w:spacing w:val="-3"/>
                <w:lang w:val="es-PE"/>
              </w:rPr>
              <w:t xml:space="preserve"> días calendario, contado a partir de la comunicación formal a este. Dicho sustento debe ser remitido al personal encargado de la </w:t>
            </w:r>
            <w:r w:rsidRPr="0096366B">
              <w:rPr>
                <w:i/>
                <w:spacing w:val="-3"/>
                <w:lang w:val="es-PE"/>
              </w:rPr>
              <w:t>Supervisión</w:t>
            </w:r>
            <w:r w:rsidRPr="0096366B">
              <w:rPr>
                <w:spacing w:val="-3"/>
                <w:lang w:val="es-PE"/>
              </w:rPr>
              <w:t xml:space="preserve">, el mismo que cuenta con un plazo de </w:t>
            </w:r>
            <w:r w:rsidRPr="0096366B">
              <w:rPr>
                <w:color w:val="0000FF"/>
                <w:spacing w:val="-3"/>
                <w:lang w:val="es-PE"/>
              </w:rPr>
              <w:t>siete (7)</w:t>
            </w:r>
            <w:r w:rsidRPr="0096366B">
              <w:rPr>
                <w:spacing w:val="-3"/>
                <w:lang w:val="es-PE"/>
              </w:rPr>
              <w:t xml:space="preserve"> días calendario para remitir al Contratante su informe, pronunciándose sobre la procedencia de la Ejecución de la Prestación Adicional. Recibido dicho informe, el Contratante cuenta con </w:t>
            </w:r>
            <w:r w:rsidRPr="0096366B">
              <w:rPr>
                <w:color w:val="0000FF"/>
                <w:spacing w:val="-3"/>
                <w:lang w:val="es-PE"/>
              </w:rPr>
              <w:t>veintiún (21)</w:t>
            </w:r>
            <w:r w:rsidRPr="0096366B">
              <w:rPr>
                <w:spacing w:val="-3"/>
                <w:lang w:val="es-PE"/>
              </w:rPr>
              <w:t xml:space="preserve"> días hábiles para emitir y notificar al Contratista la resolución mediante la cual se pronuncia sobre la procedencia o no, de la Ejecución de la Prestación Adicional. La demora del Contratante en emitir y notificar esta resolución, podrá ser causal de una </w:t>
            </w:r>
            <w:r w:rsidRPr="0096366B">
              <w:rPr>
                <w:i/>
                <w:spacing w:val="-3"/>
                <w:lang w:val="es-PE"/>
              </w:rPr>
              <w:t>Reprogramación</w:t>
            </w:r>
            <w:r w:rsidRPr="0096366B">
              <w:rPr>
                <w:spacing w:val="-3"/>
                <w:lang w:val="es-PE"/>
              </w:rPr>
              <w:t xml:space="preserve"> pero únicamente para la Ejecución Física del Mejoramiento. Respecto a la Conservación y Gestión no procederá Reprogramaciones.</w:t>
            </w:r>
          </w:p>
          <w:p w14:paraId="4C0F98C8" w14:textId="77777777" w:rsidR="00957C8D" w:rsidRPr="0096366B" w:rsidRDefault="00957C8D" w:rsidP="00705C94">
            <w:pPr>
              <w:autoSpaceDE w:val="0"/>
              <w:autoSpaceDN w:val="0"/>
              <w:adjustRightInd w:val="0"/>
              <w:jc w:val="both"/>
              <w:rPr>
                <w:spacing w:val="-3"/>
                <w:lang w:val="es-PE"/>
              </w:rPr>
            </w:pPr>
          </w:p>
          <w:p w14:paraId="0D651B6F" w14:textId="77777777" w:rsidR="00957C8D" w:rsidRPr="0096366B" w:rsidRDefault="00957C8D" w:rsidP="00705C94">
            <w:pPr>
              <w:autoSpaceDE w:val="0"/>
              <w:autoSpaceDN w:val="0"/>
              <w:adjustRightInd w:val="0"/>
              <w:ind w:left="603"/>
              <w:jc w:val="both"/>
              <w:rPr>
                <w:spacing w:val="-3"/>
                <w:lang w:val="es-PE"/>
              </w:rPr>
            </w:pPr>
            <w:r w:rsidRPr="0096366B">
              <w:rPr>
                <w:spacing w:val="-3"/>
                <w:lang w:val="es-PE"/>
              </w:rPr>
              <w:t xml:space="preserve">Si el Contratante no considerase el presupuesto del Contratista razonable se determinará dicho presupuesto a través del personal asignado a la </w:t>
            </w:r>
            <w:r w:rsidRPr="0096366B">
              <w:rPr>
                <w:i/>
                <w:spacing w:val="-3"/>
                <w:lang w:val="es-PE"/>
              </w:rPr>
              <w:t>Supervisión</w:t>
            </w:r>
            <w:r w:rsidRPr="0096366B">
              <w:rPr>
                <w:spacing w:val="-3"/>
                <w:lang w:val="es-PE"/>
              </w:rPr>
              <w:t xml:space="preserve"> y se hará saber al Contratista el presupuesto obtenido de manera formal y debidamente sustentada. Se entiende por razonable a los costos que se determinarán en función a los precios ofertados y para actividades nuevas, de ser el caso, las que estén dentro de los parámetros de los precios de mercado para actividades similares, considerando las variables a tomarse en cuenta en la </w:t>
            </w:r>
            <w:r w:rsidRPr="0096366B">
              <w:rPr>
                <w:i/>
                <w:spacing w:val="-3"/>
                <w:lang w:val="es-PE"/>
              </w:rPr>
              <w:t>variación</w:t>
            </w:r>
            <w:r w:rsidRPr="0096366B">
              <w:rPr>
                <w:spacing w:val="-3"/>
                <w:lang w:val="es-PE"/>
              </w:rPr>
              <w:t>.</w:t>
            </w:r>
          </w:p>
          <w:p w14:paraId="7ADA1E94" w14:textId="77777777" w:rsidR="00957C8D" w:rsidRPr="0096366B" w:rsidRDefault="00957C8D" w:rsidP="00705C94">
            <w:pPr>
              <w:autoSpaceDE w:val="0"/>
              <w:autoSpaceDN w:val="0"/>
              <w:adjustRightInd w:val="0"/>
              <w:jc w:val="both"/>
              <w:rPr>
                <w:spacing w:val="-3"/>
                <w:lang w:val="es-PE"/>
              </w:rPr>
            </w:pPr>
          </w:p>
          <w:p w14:paraId="1CD408E2" w14:textId="77777777" w:rsidR="00957C8D" w:rsidRPr="0096366B" w:rsidRDefault="00957C8D" w:rsidP="00705C94">
            <w:pPr>
              <w:autoSpaceDE w:val="0"/>
              <w:autoSpaceDN w:val="0"/>
              <w:adjustRightInd w:val="0"/>
              <w:jc w:val="both"/>
              <w:rPr>
                <w:spacing w:val="-3"/>
                <w:lang w:val="es-PE"/>
              </w:rPr>
            </w:pPr>
          </w:p>
        </w:tc>
      </w:tr>
      <w:tr w:rsidR="00957C8D" w:rsidRPr="0096366B" w14:paraId="2C221133" w14:textId="77777777" w:rsidTr="00705C94">
        <w:trPr>
          <w:cantSplit/>
        </w:trPr>
        <w:tc>
          <w:tcPr>
            <w:tcW w:w="1838" w:type="dxa"/>
          </w:tcPr>
          <w:p w14:paraId="086BFAA6" w14:textId="77777777" w:rsidR="00957C8D" w:rsidRPr="0096366B" w:rsidRDefault="00957C8D" w:rsidP="00705C94">
            <w:pPr>
              <w:rPr>
                <w:b/>
                <w:color w:val="000000" w:themeColor="text1"/>
                <w:lang w:val="es-PE"/>
              </w:rPr>
            </w:pPr>
          </w:p>
        </w:tc>
        <w:tc>
          <w:tcPr>
            <w:tcW w:w="7229" w:type="dxa"/>
          </w:tcPr>
          <w:p w14:paraId="317B6B54" w14:textId="77777777" w:rsidR="00957C8D" w:rsidRPr="0096366B" w:rsidRDefault="00957C8D" w:rsidP="00705C94">
            <w:pPr>
              <w:autoSpaceDE w:val="0"/>
              <w:autoSpaceDN w:val="0"/>
              <w:adjustRightInd w:val="0"/>
              <w:ind w:left="603"/>
              <w:jc w:val="both"/>
              <w:rPr>
                <w:spacing w:val="-3"/>
                <w:sz w:val="28"/>
                <w:lang w:val="es-PE"/>
              </w:rPr>
            </w:pPr>
            <w:r w:rsidRPr="0096366B">
              <w:rPr>
                <w:spacing w:val="-3"/>
                <w:lang w:val="es-PE"/>
              </w:rPr>
              <w:t xml:space="preserve">Cuando la prestación adicional supere el </w:t>
            </w:r>
            <w:r w:rsidRPr="0096366B">
              <w:rPr>
                <w:color w:val="0000FF"/>
                <w:spacing w:val="-3"/>
                <w:lang w:val="es-PE"/>
              </w:rPr>
              <w:t>15%</w:t>
            </w:r>
            <w:r w:rsidRPr="0096366B">
              <w:rPr>
                <w:spacing w:val="-3"/>
                <w:lang w:val="es-PE"/>
              </w:rPr>
              <w:t xml:space="preserve"> del Precio del Contrato, el Contratista tendrá en cuenta que el Contratante deberá contar </w:t>
            </w:r>
            <w:r w:rsidRPr="0096366B">
              <w:rPr>
                <w:color w:val="000000" w:themeColor="text1"/>
                <w:spacing w:val="-3"/>
                <w:lang w:val="es-PE"/>
              </w:rPr>
              <w:t>con</w:t>
            </w:r>
            <w:r w:rsidRPr="0096366B">
              <w:rPr>
                <w:spacing w:val="-3"/>
                <w:lang w:val="es-PE"/>
              </w:rPr>
              <w:t xml:space="preserve"> la no objeción del BID en cumplimiento de sus Políticas de Adquisiciones; debiendo tener la No Objeción, para su ejecución.</w:t>
            </w:r>
          </w:p>
          <w:p w14:paraId="66D131C2" w14:textId="77777777" w:rsidR="00957C8D" w:rsidRPr="0096366B" w:rsidRDefault="00957C8D" w:rsidP="00705C94">
            <w:pPr>
              <w:autoSpaceDE w:val="0"/>
              <w:autoSpaceDN w:val="0"/>
              <w:adjustRightInd w:val="0"/>
              <w:ind w:left="603"/>
              <w:jc w:val="both"/>
              <w:rPr>
                <w:strike/>
                <w:spacing w:val="-3"/>
                <w:lang w:val="es-PE"/>
              </w:rPr>
            </w:pPr>
          </w:p>
          <w:p w14:paraId="026EBAD1" w14:textId="77777777" w:rsidR="00957C8D" w:rsidRPr="0096366B" w:rsidRDefault="00957C8D" w:rsidP="00705C94">
            <w:pPr>
              <w:autoSpaceDE w:val="0"/>
              <w:autoSpaceDN w:val="0"/>
              <w:adjustRightInd w:val="0"/>
              <w:ind w:left="603"/>
              <w:jc w:val="both"/>
              <w:rPr>
                <w:spacing w:val="-3"/>
                <w:lang w:val="es-PE"/>
              </w:rPr>
            </w:pPr>
            <w:r w:rsidRPr="0096366B">
              <w:rPr>
                <w:spacing w:val="-3"/>
                <w:lang w:val="es-PE"/>
              </w:rPr>
              <w:t xml:space="preserve">Los Presupuestos Adicionales de la </w:t>
            </w:r>
            <w:r w:rsidRPr="0096366B">
              <w:rPr>
                <w:i/>
                <w:spacing w:val="-3"/>
                <w:lang w:val="es-PE"/>
              </w:rPr>
              <w:t>variación</w:t>
            </w:r>
            <w:r w:rsidRPr="0096366B">
              <w:rPr>
                <w:spacing w:val="-3"/>
                <w:lang w:val="es-PE"/>
              </w:rPr>
              <w:t>, presentados por el Contratista deberán ser formulados con los Precios Unitarios contratados y/o Precios Pactados. Asimismo, debe incluirse la utilidad del presupuesto contratado y los impuestos correspondientes.</w:t>
            </w:r>
          </w:p>
          <w:p w14:paraId="6D01A782" w14:textId="77777777" w:rsidR="00957C8D" w:rsidRPr="0096366B" w:rsidRDefault="00957C8D" w:rsidP="00705C94">
            <w:pPr>
              <w:autoSpaceDE w:val="0"/>
              <w:autoSpaceDN w:val="0"/>
              <w:adjustRightInd w:val="0"/>
              <w:ind w:left="603"/>
              <w:jc w:val="both"/>
              <w:rPr>
                <w:spacing w:val="-3"/>
                <w:lang w:val="es-PE"/>
              </w:rPr>
            </w:pPr>
          </w:p>
          <w:p w14:paraId="73842049" w14:textId="77777777" w:rsidR="00957C8D" w:rsidRPr="0096366B" w:rsidRDefault="00957C8D" w:rsidP="00705C94">
            <w:pPr>
              <w:keepNext/>
              <w:keepLines/>
              <w:ind w:left="603"/>
              <w:jc w:val="both"/>
              <w:rPr>
                <w:spacing w:val="-3"/>
                <w:lang w:val="es-PE"/>
              </w:rPr>
            </w:pPr>
            <w:r w:rsidRPr="0096366B">
              <w:rPr>
                <w:spacing w:val="-3"/>
                <w:lang w:val="es-PE"/>
              </w:rPr>
              <w:t xml:space="preserve">Se precisa que, en las Prestaciones Adicionales correspondientes al </w:t>
            </w:r>
            <w:r w:rsidRPr="0096366B">
              <w:rPr>
                <w:color w:val="000000" w:themeColor="text1"/>
                <w:spacing w:val="-3"/>
                <w:lang w:val="es-PE"/>
              </w:rPr>
              <w:t>Mejoramiento, Conservación y Gestión, no se pagará Gastos Generales para este tipo</w:t>
            </w:r>
            <w:r w:rsidRPr="0096366B">
              <w:rPr>
                <w:spacing w:val="-3"/>
                <w:lang w:val="es-PE"/>
              </w:rPr>
              <w:t xml:space="preserve"> de contratos de Gestión, Mejoramiento y Conservación Vial por niveles de servicio.</w:t>
            </w:r>
          </w:p>
          <w:p w14:paraId="2ED77D3E" w14:textId="77777777" w:rsidR="00957C8D" w:rsidRPr="0096366B" w:rsidRDefault="00957C8D" w:rsidP="00705C94">
            <w:pPr>
              <w:keepNext/>
              <w:keepLines/>
              <w:ind w:left="603"/>
              <w:jc w:val="both"/>
              <w:rPr>
                <w:spacing w:val="-3"/>
                <w:lang w:val="es-PE"/>
              </w:rPr>
            </w:pPr>
          </w:p>
          <w:p w14:paraId="1BEC7C95" w14:textId="77777777" w:rsidR="00957C8D" w:rsidRPr="0096366B" w:rsidRDefault="00957C8D" w:rsidP="00705C94">
            <w:pPr>
              <w:keepNext/>
              <w:keepLines/>
              <w:ind w:left="630"/>
              <w:jc w:val="both"/>
              <w:rPr>
                <w:spacing w:val="-3"/>
                <w:lang w:val="es-PE"/>
              </w:rPr>
            </w:pPr>
            <w:r w:rsidRPr="0096366B">
              <w:rPr>
                <w:spacing w:val="-3"/>
                <w:lang w:val="es-PE"/>
              </w:rPr>
              <w:t>Es obligatorio para el trámite de la</w:t>
            </w:r>
            <w:r w:rsidRPr="0096366B">
              <w:rPr>
                <w:i/>
                <w:spacing w:val="-3"/>
                <w:lang w:val="es-PE"/>
              </w:rPr>
              <w:t>s prestaciones adicionales</w:t>
            </w:r>
            <w:r w:rsidRPr="0096366B">
              <w:rPr>
                <w:spacing w:val="-3"/>
                <w:lang w:val="es-PE"/>
              </w:rPr>
              <w:t xml:space="preserve"> que los Especialistas y el Gerente vial del Contratista que intervinieron en la elaboración de adicionales y/o deductivos suscriban en todas sus hojas de los documentos que lo conforman. De igual manera, deberán suscribir el Gerente de supervisión, así como sus especialistas que intervinieron en su revisión.</w:t>
            </w:r>
          </w:p>
          <w:p w14:paraId="5A74176D" w14:textId="77777777" w:rsidR="00957C8D" w:rsidRPr="0096366B" w:rsidRDefault="00957C8D" w:rsidP="00705C94">
            <w:pPr>
              <w:keepNext/>
              <w:keepLines/>
              <w:jc w:val="both"/>
              <w:rPr>
                <w:spacing w:val="-3"/>
                <w:lang w:val="es-PE"/>
              </w:rPr>
            </w:pPr>
          </w:p>
          <w:p w14:paraId="32B38C63" w14:textId="77777777" w:rsidR="00957C8D" w:rsidRPr="0096366B" w:rsidRDefault="00957C8D" w:rsidP="00705C94">
            <w:pPr>
              <w:autoSpaceDE w:val="0"/>
              <w:autoSpaceDN w:val="0"/>
              <w:adjustRightInd w:val="0"/>
              <w:jc w:val="both"/>
              <w:rPr>
                <w:spacing w:val="-3"/>
                <w:lang w:val="es-PE"/>
              </w:rPr>
            </w:pPr>
            <w:r w:rsidRPr="0096366B">
              <w:rPr>
                <w:spacing w:val="-3"/>
                <w:lang w:val="es-PE"/>
              </w:rPr>
              <w:t>Respecto a los deductivos en los supuestos regulados en la CGC 39.1, se señala lo siguiente:</w:t>
            </w:r>
          </w:p>
          <w:p w14:paraId="2D1D7900" w14:textId="77777777" w:rsidR="00957C8D" w:rsidRPr="0096366B" w:rsidRDefault="00957C8D" w:rsidP="00705C94">
            <w:pPr>
              <w:autoSpaceDE w:val="0"/>
              <w:autoSpaceDN w:val="0"/>
              <w:adjustRightInd w:val="0"/>
              <w:jc w:val="both"/>
              <w:rPr>
                <w:spacing w:val="-3"/>
                <w:lang w:val="es-PE"/>
              </w:rPr>
            </w:pPr>
          </w:p>
          <w:p w14:paraId="5EB7AFF8" w14:textId="77777777" w:rsidR="00957C8D" w:rsidRPr="0096366B" w:rsidRDefault="00957C8D" w:rsidP="00705C94">
            <w:pPr>
              <w:ind w:left="600"/>
              <w:jc w:val="both"/>
              <w:rPr>
                <w:lang w:val="es-PE"/>
              </w:rPr>
            </w:pPr>
            <w:r w:rsidRPr="0096366B">
              <w:rPr>
                <w:lang w:val="es-PE"/>
              </w:rPr>
              <w:t>La Supervisión evaluará si procede efectuarse algún deductivo. De corresponder, elaborará y presentará el planteamiento al Contratante, a fin de que evalué su procedencia.</w:t>
            </w:r>
          </w:p>
          <w:p w14:paraId="47E6950F" w14:textId="77777777" w:rsidR="00957C8D" w:rsidRPr="0096366B" w:rsidRDefault="00957C8D" w:rsidP="00705C94">
            <w:pPr>
              <w:ind w:left="600"/>
              <w:jc w:val="both"/>
              <w:rPr>
                <w:lang w:val="es-PE"/>
              </w:rPr>
            </w:pPr>
          </w:p>
          <w:p w14:paraId="73F143BA" w14:textId="77777777" w:rsidR="00957C8D" w:rsidRPr="0096366B" w:rsidRDefault="00957C8D" w:rsidP="00705C94">
            <w:pPr>
              <w:ind w:left="600"/>
              <w:jc w:val="both"/>
              <w:rPr>
                <w:lang w:val="es-PE"/>
              </w:rPr>
            </w:pPr>
            <w:r w:rsidRPr="0096366B">
              <w:rPr>
                <w:lang w:val="es-PE"/>
              </w:rPr>
              <w:t xml:space="preserve">El Contratante de encontrar procedente, el planteamiento efectuado por la Supervisión, solicitará al Supervisor que elabore el sustento técnico detallado en el plazo máximo de </w:t>
            </w:r>
            <w:r w:rsidRPr="0096366B">
              <w:rPr>
                <w:color w:val="0000FF"/>
                <w:lang w:val="es-PE"/>
              </w:rPr>
              <w:t>cinco (5)</w:t>
            </w:r>
            <w:r w:rsidRPr="0096366B">
              <w:rPr>
                <w:lang w:val="es-PE"/>
              </w:rPr>
              <w:t xml:space="preserve"> días calendario y comunicará al Contratante para los tramites que correspondan.</w:t>
            </w:r>
          </w:p>
          <w:p w14:paraId="09C02A43" w14:textId="77777777" w:rsidR="00957C8D" w:rsidRPr="0096366B" w:rsidRDefault="00957C8D" w:rsidP="00705C94">
            <w:pPr>
              <w:rPr>
                <w:b/>
                <w:spacing w:val="-3"/>
                <w:lang w:val="es-PE"/>
              </w:rPr>
            </w:pPr>
          </w:p>
        </w:tc>
      </w:tr>
      <w:tr w:rsidR="00957C8D" w:rsidRPr="0096366B" w14:paraId="651E31B9" w14:textId="77777777" w:rsidTr="00705C94">
        <w:trPr>
          <w:cantSplit/>
        </w:trPr>
        <w:tc>
          <w:tcPr>
            <w:tcW w:w="1838" w:type="dxa"/>
          </w:tcPr>
          <w:p w14:paraId="31FAA898" w14:textId="77777777" w:rsidR="00957C8D" w:rsidRPr="0096366B" w:rsidRDefault="00022ECD" w:rsidP="00705C94">
            <w:pPr>
              <w:rPr>
                <w:b/>
                <w:lang w:val="es-PE"/>
              </w:rPr>
            </w:pPr>
            <w:r>
              <w:rPr>
                <w:b/>
                <w:lang w:val="es-PE"/>
              </w:rPr>
              <w:t>CEC</w:t>
            </w:r>
            <w:r w:rsidR="00957C8D" w:rsidRPr="0096366B">
              <w:rPr>
                <w:b/>
                <w:lang w:val="es-PE"/>
              </w:rPr>
              <w:t xml:space="preserve"> 40.2</w:t>
            </w:r>
          </w:p>
        </w:tc>
        <w:tc>
          <w:tcPr>
            <w:tcW w:w="7229" w:type="dxa"/>
          </w:tcPr>
          <w:p w14:paraId="7822AB9A" w14:textId="77777777" w:rsidR="00957C8D" w:rsidRPr="0096366B" w:rsidRDefault="00957C8D" w:rsidP="00705C94">
            <w:pPr>
              <w:jc w:val="both"/>
              <w:rPr>
                <w:color w:val="0000FF"/>
                <w:lang w:val="es-PE"/>
              </w:rPr>
            </w:pPr>
            <w:r w:rsidRPr="0096366B">
              <w:rPr>
                <w:color w:val="0000FF"/>
                <w:lang w:val="es-PE"/>
              </w:rPr>
              <w:t xml:space="preserve">No aplica </w:t>
            </w:r>
          </w:p>
        </w:tc>
      </w:tr>
      <w:tr w:rsidR="00957C8D" w:rsidRPr="0096366B" w14:paraId="1961F77E" w14:textId="77777777" w:rsidTr="00705C94">
        <w:trPr>
          <w:cantSplit/>
        </w:trPr>
        <w:tc>
          <w:tcPr>
            <w:tcW w:w="1838" w:type="dxa"/>
          </w:tcPr>
          <w:p w14:paraId="52666CEF" w14:textId="77777777" w:rsidR="00957C8D" w:rsidRPr="0096366B" w:rsidRDefault="00022ECD" w:rsidP="00705C94">
            <w:pPr>
              <w:rPr>
                <w:b/>
                <w:lang w:val="es-PE"/>
              </w:rPr>
            </w:pPr>
            <w:r>
              <w:rPr>
                <w:b/>
                <w:lang w:val="es-PE"/>
              </w:rPr>
              <w:t>CEC</w:t>
            </w:r>
            <w:r w:rsidR="00957C8D" w:rsidRPr="0096366B">
              <w:rPr>
                <w:b/>
                <w:lang w:val="es-PE"/>
              </w:rPr>
              <w:t xml:space="preserve"> 40.3</w:t>
            </w:r>
          </w:p>
        </w:tc>
        <w:tc>
          <w:tcPr>
            <w:tcW w:w="7229" w:type="dxa"/>
          </w:tcPr>
          <w:p w14:paraId="3E6DE7CA" w14:textId="77777777" w:rsidR="00957C8D" w:rsidRPr="0096366B" w:rsidRDefault="00957C8D" w:rsidP="00705C94">
            <w:pPr>
              <w:jc w:val="both"/>
              <w:rPr>
                <w:color w:val="0000FF"/>
                <w:lang w:val="es-PE"/>
              </w:rPr>
            </w:pPr>
            <w:r w:rsidRPr="0096366B">
              <w:rPr>
                <w:color w:val="0000FF"/>
                <w:lang w:val="es-PE"/>
              </w:rPr>
              <w:t>No aplica</w:t>
            </w:r>
          </w:p>
        </w:tc>
      </w:tr>
      <w:tr w:rsidR="00957C8D" w:rsidRPr="0096366B" w14:paraId="4D88A405" w14:textId="77777777" w:rsidTr="00705C94">
        <w:trPr>
          <w:cantSplit/>
        </w:trPr>
        <w:tc>
          <w:tcPr>
            <w:tcW w:w="1838" w:type="dxa"/>
          </w:tcPr>
          <w:p w14:paraId="5E605EB5" w14:textId="77777777" w:rsidR="00957C8D" w:rsidRPr="0096366B" w:rsidRDefault="00022ECD" w:rsidP="00705C94">
            <w:pPr>
              <w:rPr>
                <w:b/>
                <w:lang w:val="es-PE"/>
              </w:rPr>
            </w:pPr>
            <w:r>
              <w:rPr>
                <w:b/>
                <w:lang w:val="es-PE"/>
              </w:rPr>
              <w:t>CEC</w:t>
            </w:r>
            <w:r w:rsidR="00957C8D" w:rsidRPr="0096366B">
              <w:rPr>
                <w:b/>
                <w:lang w:val="es-PE"/>
              </w:rPr>
              <w:t xml:space="preserve"> 40.4</w:t>
            </w:r>
          </w:p>
        </w:tc>
        <w:tc>
          <w:tcPr>
            <w:tcW w:w="7229" w:type="dxa"/>
          </w:tcPr>
          <w:p w14:paraId="321E3FF7" w14:textId="77777777" w:rsidR="00957C8D" w:rsidRPr="0096366B" w:rsidRDefault="00957C8D" w:rsidP="00705C94">
            <w:pPr>
              <w:jc w:val="both"/>
              <w:rPr>
                <w:color w:val="0000FF"/>
                <w:lang w:val="es-PE"/>
              </w:rPr>
            </w:pPr>
            <w:r w:rsidRPr="0096366B">
              <w:rPr>
                <w:color w:val="0000FF"/>
                <w:lang w:val="es-PE"/>
              </w:rPr>
              <w:t>No aplica</w:t>
            </w:r>
          </w:p>
        </w:tc>
      </w:tr>
      <w:tr w:rsidR="00957C8D" w:rsidRPr="0096366B" w14:paraId="580DB132" w14:textId="77777777" w:rsidTr="00705C94">
        <w:trPr>
          <w:cantSplit/>
        </w:trPr>
        <w:tc>
          <w:tcPr>
            <w:tcW w:w="1838" w:type="dxa"/>
          </w:tcPr>
          <w:p w14:paraId="0E0943FD" w14:textId="77777777" w:rsidR="00957C8D" w:rsidRPr="0096366B" w:rsidRDefault="00022ECD" w:rsidP="00705C94">
            <w:pPr>
              <w:rPr>
                <w:b/>
                <w:lang w:val="es-PE"/>
              </w:rPr>
            </w:pPr>
            <w:r>
              <w:rPr>
                <w:b/>
                <w:lang w:val="es-PE"/>
              </w:rPr>
              <w:t>CEC</w:t>
            </w:r>
            <w:r w:rsidR="00957C8D" w:rsidRPr="0096366B">
              <w:rPr>
                <w:b/>
                <w:lang w:val="es-PE"/>
              </w:rPr>
              <w:t xml:space="preserve"> 40.5</w:t>
            </w:r>
          </w:p>
        </w:tc>
        <w:tc>
          <w:tcPr>
            <w:tcW w:w="7229" w:type="dxa"/>
          </w:tcPr>
          <w:p w14:paraId="1481F12B" w14:textId="77777777" w:rsidR="00957C8D" w:rsidRPr="0096366B" w:rsidRDefault="00957C8D" w:rsidP="00705C94">
            <w:pPr>
              <w:jc w:val="both"/>
              <w:rPr>
                <w:color w:val="0000FF"/>
                <w:lang w:val="es-PE"/>
              </w:rPr>
            </w:pPr>
            <w:r w:rsidRPr="0096366B">
              <w:rPr>
                <w:color w:val="0000FF"/>
                <w:lang w:val="es-PE"/>
              </w:rPr>
              <w:t>No aplica</w:t>
            </w:r>
          </w:p>
        </w:tc>
      </w:tr>
      <w:tr w:rsidR="00957C8D" w:rsidRPr="0096366B" w14:paraId="109C7BA9" w14:textId="77777777" w:rsidTr="00705C94">
        <w:trPr>
          <w:cantSplit/>
        </w:trPr>
        <w:tc>
          <w:tcPr>
            <w:tcW w:w="1838" w:type="dxa"/>
          </w:tcPr>
          <w:p w14:paraId="2053BC4F" w14:textId="77777777" w:rsidR="00957C8D" w:rsidRPr="0096366B" w:rsidRDefault="00022ECD" w:rsidP="00705C94">
            <w:pPr>
              <w:rPr>
                <w:b/>
                <w:lang w:val="es-PE"/>
              </w:rPr>
            </w:pPr>
            <w:r>
              <w:rPr>
                <w:b/>
                <w:lang w:val="es-PE"/>
              </w:rPr>
              <w:t>CEC</w:t>
            </w:r>
            <w:r w:rsidR="00957C8D" w:rsidRPr="0096366B">
              <w:rPr>
                <w:b/>
                <w:lang w:val="es-PE"/>
              </w:rPr>
              <w:t xml:space="preserve"> 40.6</w:t>
            </w:r>
          </w:p>
        </w:tc>
        <w:tc>
          <w:tcPr>
            <w:tcW w:w="7229" w:type="dxa"/>
          </w:tcPr>
          <w:p w14:paraId="476BE0D1" w14:textId="77777777" w:rsidR="00957C8D" w:rsidRPr="0096366B" w:rsidRDefault="00957C8D" w:rsidP="00705C94">
            <w:pPr>
              <w:jc w:val="both"/>
              <w:rPr>
                <w:color w:val="0000FF"/>
                <w:lang w:val="es-PE"/>
              </w:rPr>
            </w:pPr>
            <w:r w:rsidRPr="0096366B">
              <w:rPr>
                <w:color w:val="0000FF"/>
                <w:lang w:val="es-PE"/>
              </w:rPr>
              <w:t>No aplica</w:t>
            </w:r>
          </w:p>
        </w:tc>
      </w:tr>
      <w:tr w:rsidR="00957C8D" w:rsidRPr="0096366B" w14:paraId="5958F711" w14:textId="77777777" w:rsidTr="00705C94">
        <w:trPr>
          <w:cantSplit/>
        </w:trPr>
        <w:tc>
          <w:tcPr>
            <w:tcW w:w="1838" w:type="dxa"/>
          </w:tcPr>
          <w:p w14:paraId="5E40ABAE" w14:textId="77777777" w:rsidR="00957C8D" w:rsidRPr="0096366B" w:rsidRDefault="00022ECD" w:rsidP="00705C94">
            <w:pPr>
              <w:rPr>
                <w:b/>
                <w:lang w:val="es-PE"/>
              </w:rPr>
            </w:pPr>
            <w:r>
              <w:rPr>
                <w:b/>
                <w:lang w:val="es-PE"/>
              </w:rPr>
              <w:lastRenderedPageBreak/>
              <w:t>CEC</w:t>
            </w:r>
            <w:r w:rsidR="00957C8D" w:rsidRPr="0096366B">
              <w:rPr>
                <w:b/>
                <w:lang w:val="es-PE"/>
              </w:rPr>
              <w:t xml:space="preserve"> 41.1</w:t>
            </w:r>
          </w:p>
        </w:tc>
        <w:tc>
          <w:tcPr>
            <w:tcW w:w="7229" w:type="dxa"/>
          </w:tcPr>
          <w:p w14:paraId="72070F45" w14:textId="77777777" w:rsidR="00957C8D" w:rsidRPr="0096366B" w:rsidRDefault="00957C8D" w:rsidP="00705C94">
            <w:pPr>
              <w:jc w:val="both"/>
              <w:rPr>
                <w:color w:val="000000" w:themeColor="text1"/>
                <w:spacing w:val="-3"/>
                <w:lang w:val="es-PE"/>
              </w:rPr>
            </w:pPr>
            <w:r w:rsidRPr="0096366B">
              <w:rPr>
                <w:color w:val="000000" w:themeColor="text1"/>
                <w:spacing w:val="-3"/>
                <w:lang w:val="es-PE"/>
              </w:rPr>
              <w:t xml:space="preserve">Se modifica con el siguiente detalle: </w:t>
            </w:r>
          </w:p>
          <w:p w14:paraId="13E1BAD6" w14:textId="77777777" w:rsidR="00957C8D" w:rsidRPr="0096366B" w:rsidRDefault="00957C8D" w:rsidP="00705C94">
            <w:pPr>
              <w:jc w:val="both"/>
              <w:rPr>
                <w:color w:val="000000" w:themeColor="text1"/>
                <w:lang w:val="es-PE"/>
              </w:rPr>
            </w:pPr>
          </w:p>
          <w:p w14:paraId="55C96574" w14:textId="77777777" w:rsidR="00957C8D" w:rsidRPr="0096366B" w:rsidRDefault="00957C8D" w:rsidP="00705C94">
            <w:pPr>
              <w:jc w:val="both"/>
              <w:rPr>
                <w:color w:val="000000" w:themeColor="text1"/>
                <w:lang w:val="es-PE"/>
              </w:rPr>
            </w:pPr>
            <w:r w:rsidRPr="0096366B">
              <w:rPr>
                <w:color w:val="000000" w:themeColor="text1"/>
                <w:lang w:val="es-PE"/>
              </w:rPr>
              <w:t xml:space="preserve">La actualización del Programa deberá contemplar la actualización del cronograma valorizado.  Asimismo, el </w:t>
            </w:r>
            <w:r w:rsidRPr="0096366B">
              <w:rPr>
                <w:spacing w:val="-3"/>
                <w:lang w:val="es-PE"/>
              </w:rPr>
              <w:t>Contratista deberá proporcionar al Contratante a través de la Supervisión proyección actualizada del flujo de efectivos. Dicha proyección podrá incluir diferentes monedas según se estipulen en el Contrato, convertidas según sea necesario utilizando las tasas de cambio del Contrato.</w:t>
            </w:r>
          </w:p>
          <w:p w14:paraId="2A45F872" w14:textId="77777777" w:rsidR="00957C8D" w:rsidRPr="0096366B" w:rsidRDefault="00957C8D" w:rsidP="00705C94">
            <w:pPr>
              <w:jc w:val="both"/>
              <w:rPr>
                <w:color w:val="0000FF"/>
                <w:lang w:val="es-PE"/>
              </w:rPr>
            </w:pPr>
          </w:p>
        </w:tc>
      </w:tr>
      <w:tr w:rsidR="00957C8D" w:rsidRPr="0096366B" w14:paraId="186A544E" w14:textId="77777777" w:rsidTr="00705C94">
        <w:trPr>
          <w:cantSplit/>
        </w:trPr>
        <w:tc>
          <w:tcPr>
            <w:tcW w:w="1838" w:type="dxa"/>
          </w:tcPr>
          <w:p w14:paraId="450B3638" w14:textId="77777777" w:rsidR="00957C8D" w:rsidRPr="0096366B" w:rsidRDefault="00022ECD" w:rsidP="00705C94">
            <w:pPr>
              <w:rPr>
                <w:b/>
                <w:lang w:val="es-PE"/>
              </w:rPr>
            </w:pPr>
            <w:r>
              <w:rPr>
                <w:b/>
                <w:bCs/>
                <w:lang w:val="es-PE"/>
              </w:rPr>
              <w:t>CEC</w:t>
            </w:r>
            <w:r w:rsidR="00957C8D" w:rsidRPr="0096366B">
              <w:rPr>
                <w:b/>
                <w:bCs/>
                <w:lang w:val="es-PE"/>
              </w:rPr>
              <w:t xml:space="preserve"> 42.1</w:t>
            </w:r>
          </w:p>
        </w:tc>
        <w:tc>
          <w:tcPr>
            <w:tcW w:w="7229" w:type="dxa"/>
          </w:tcPr>
          <w:p w14:paraId="5A2BE386" w14:textId="77777777" w:rsidR="00957C8D" w:rsidRPr="0096366B" w:rsidRDefault="00957C8D" w:rsidP="00705C94">
            <w:pPr>
              <w:spacing w:line="0" w:lineRule="atLeast"/>
              <w:jc w:val="both"/>
              <w:rPr>
                <w:lang w:val="es-PE"/>
              </w:rPr>
            </w:pPr>
            <w:r w:rsidRPr="0000627A">
              <w:rPr>
                <w:lang w:val="es-PE"/>
              </w:rPr>
              <w:t>Se aclara con lo siguiente:</w:t>
            </w:r>
          </w:p>
          <w:p w14:paraId="60C47C12" w14:textId="77777777" w:rsidR="00957C8D" w:rsidRPr="0096366B" w:rsidRDefault="00957C8D" w:rsidP="00705C94">
            <w:pPr>
              <w:spacing w:line="0" w:lineRule="atLeast"/>
              <w:jc w:val="both"/>
              <w:rPr>
                <w:lang w:val="es-PE"/>
              </w:rPr>
            </w:pPr>
          </w:p>
          <w:p w14:paraId="6CD8AA0F" w14:textId="77777777" w:rsidR="00957C8D" w:rsidRPr="0096366B" w:rsidRDefault="00957C8D" w:rsidP="00705C94">
            <w:pPr>
              <w:spacing w:line="0" w:lineRule="atLeast"/>
              <w:jc w:val="both"/>
              <w:rPr>
                <w:color w:val="000000" w:themeColor="text1"/>
                <w:lang w:val="es-PE"/>
              </w:rPr>
            </w:pPr>
            <w:r w:rsidRPr="0096366B">
              <w:rPr>
                <w:lang w:val="es-PE"/>
              </w:rPr>
              <w:t>El Contratante realizará el pago de la contraprestación pactada por los trabajos ejecutados (Valorizaciones) a favor del Contratista, los mismos que se realizarán de manera</w:t>
            </w:r>
            <w:r w:rsidRPr="0096366B">
              <w:rPr>
                <w:color w:val="000000" w:themeColor="text1"/>
                <w:lang w:val="es-PE"/>
              </w:rPr>
              <w:t xml:space="preserve"> parcial.</w:t>
            </w:r>
          </w:p>
          <w:p w14:paraId="4F00F463" w14:textId="77777777" w:rsidR="00957C8D" w:rsidRPr="0096366B" w:rsidRDefault="00957C8D" w:rsidP="00705C94">
            <w:pPr>
              <w:spacing w:line="0" w:lineRule="atLeast"/>
              <w:jc w:val="both"/>
              <w:rPr>
                <w:color w:val="000000" w:themeColor="text1"/>
                <w:lang w:val="es-PE"/>
              </w:rPr>
            </w:pPr>
          </w:p>
          <w:p w14:paraId="72AC6C61" w14:textId="77777777" w:rsidR="00957C8D" w:rsidRPr="0096366B" w:rsidRDefault="00957C8D" w:rsidP="00705C94">
            <w:pPr>
              <w:spacing w:line="0" w:lineRule="atLeast"/>
              <w:jc w:val="both"/>
              <w:rPr>
                <w:color w:val="000000" w:themeColor="text1"/>
                <w:lang w:val="es-PE"/>
              </w:rPr>
            </w:pPr>
            <w:r w:rsidRPr="0096366B">
              <w:rPr>
                <w:color w:val="000000" w:themeColor="text1"/>
                <w:lang w:val="es-PE"/>
              </w:rPr>
              <w:t>Para efectos de pago por la contraprestación efectuada por el Contratista, este deberá presentar la siguiente documentación:</w:t>
            </w:r>
          </w:p>
          <w:p w14:paraId="5BC6AD16" w14:textId="77777777" w:rsidR="00957C8D" w:rsidRPr="0096366B" w:rsidRDefault="00957C8D" w:rsidP="00705C94">
            <w:pPr>
              <w:spacing w:line="0" w:lineRule="atLeast"/>
              <w:jc w:val="both"/>
              <w:rPr>
                <w:color w:val="000000" w:themeColor="text1"/>
                <w:lang w:val="es-PE"/>
              </w:rPr>
            </w:pPr>
          </w:p>
          <w:p w14:paraId="6FEB1BE7" w14:textId="77777777" w:rsidR="00957C8D" w:rsidRPr="0096366B" w:rsidRDefault="00957C8D" w:rsidP="00705C94">
            <w:pPr>
              <w:spacing w:line="0" w:lineRule="atLeast"/>
              <w:ind w:left="720"/>
              <w:jc w:val="both"/>
              <w:rPr>
                <w:color w:val="000000" w:themeColor="text1"/>
                <w:lang w:val="es-PE"/>
              </w:rPr>
            </w:pPr>
            <w:r w:rsidRPr="0096366B">
              <w:rPr>
                <w:color w:val="000000" w:themeColor="text1"/>
                <w:lang w:val="es-PE"/>
              </w:rPr>
              <w:t xml:space="preserve">- Valorizaciones </w:t>
            </w:r>
            <w:r>
              <w:rPr>
                <w:color w:val="000000" w:themeColor="text1"/>
                <w:lang w:val="es-PE"/>
              </w:rPr>
              <w:t>m</w:t>
            </w:r>
            <w:r w:rsidRPr="0096366B">
              <w:rPr>
                <w:color w:val="000000" w:themeColor="text1"/>
                <w:lang w:val="es-PE"/>
              </w:rPr>
              <w:t>ensuales.</w:t>
            </w:r>
          </w:p>
          <w:p w14:paraId="299A50E0" w14:textId="77777777" w:rsidR="00957C8D" w:rsidRPr="0096366B" w:rsidRDefault="00957C8D" w:rsidP="00705C94">
            <w:pPr>
              <w:spacing w:line="0" w:lineRule="atLeast"/>
              <w:ind w:left="720"/>
              <w:jc w:val="both"/>
              <w:rPr>
                <w:color w:val="000000" w:themeColor="text1"/>
                <w:lang w:val="es-PE"/>
              </w:rPr>
            </w:pPr>
            <w:r w:rsidRPr="0096366B">
              <w:rPr>
                <w:color w:val="000000" w:themeColor="text1"/>
                <w:lang w:val="es-PE"/>
              </w:rPr>
              <w:t xml:space="preserve">- Informes </w:t>
            </w:r>
            <w:r>
              <w:rPr>
                <w:color w:val="000000" w:themeColor="text1"/>
                <w:lang w:val="es-PE"/>
              </w:rPr>
              <w:t>m</w:t>
            </w:r>
            <w:r w:rsidRPr="0096366B">
              <w:rPr>
                <w:color w:val="000000" w:themeColor="text1"/>
                <w:lang w:val="es-PE"/>
              </w:rPr>
              <w:t xml:space="preserve">ensuales. </w:t>
            </w:r>
          </w:p>
          <w:p w14:paraId="201D60D7" w14:textId="77777777" w:rsidR="00957C8D" w:rsidRPr="0096366B" w:rsidRDefault="00957C8D" w:rsidP="00705C94">
            <w:pPr>
              <w:spacing w:line="0" w:lineRule="atLeast"/>
              <w:ind w:left="720"/>
              <w:jc w:val="both"/>
              <w:rPr>
                <w:color w:val="000000" w:themeColor="text1"/>
                <w:lang w:val="es-PE"/>
              </w:rPr>
            </w:pPr>
            <w:r w:rsidRPr="0096366B">
              <w:rPr>
                <w:color w:val="000000" w:themeColor="text1"/>
                <w:lang w:val="es-PE"/>
              </w:rPr>
              <w:t>- Conformidad del Supervisor.</w:t>
            </w:r>
          </w:p>
          <w:p w14:paraId="2218EC2D" w14:textId="77777777" w:rsidR="00957C8D" w:rsidRPr="0096366B" w:rsidRDefault="00957C8D" w:rsidP="00705C94">
            <w:pPr>
              <w:spacing w:line="0" w:lineRule="atLeast"/>
              <w:ind w:left="720"/>
              <w:jc w:val="both"/>
              <w:rPr>
                <w:color w:val="000000" w:themeColor="text1"/>
                <w:lang w:val="es-PE"/>
              </w:rPr>
            </w:pPr>
            <w:r w:rsidRPr="0096366B">
              <w:rPr>
                <w:color w:val="000000" w:themeColor="text1"/>
                <w:lang w:val="es-PE"/>
              </w:rPr>
              <w:t xml:space="preserve">- Comprobante de pago. </w:t>
            </w:r>
          </w:p>
          <w:p w14:paraId="31294C8C" w14:textId="77777777" w:rsidR="00957C8D" w:rsidRPr="0096366B" w:rsidRDefault="00957C8D" w:rsidP="00705C94">
            <w:pPr>
              <w:jc w:val="both"/>
              <w:rPr>
                <w:color w:val="000000" w:themeColor="text1"/>
                <w:spacing w:val="-3"/>
                <w:lang w:val="es-PE"/>
              </w:rPr>
            </w:pPr>
          </w:p>
        </w:tc>
      </w:tr>
      <w:tr w:rsidR="00957C8D" w:rsidRPr="0096366B" w14:paraId="703F2C5D" w14:textId="77777777" w:rsidTr="00705C94">
        <w:trPr>
          <w:cantSplit/>
        </w:trPr>
        <w:tc>
          <w:tcPr>
            <w:tcW w:w="1838" w:type="dxa"/>
          </w:tcPr>
          <w:p w14:paraId="4230E5B7" w14:textId="77777777" w:rsidR="00957C8D" w:rsidRPr="0096366B" w:rsidRDefault="00957C8D" w:rsidP="00705C94">
            <w:pPr>
              <w:rPr>
                <w:b/>
                <w:lang w:val="es-PE"/>
              </w:rPr>
            </w:pPr>
          </w:p>
        </w:tc>
        <w:tc>
          <w:tcPr>
            <w:tcW w:w="7229" w:type="dxa"/>
          </w:tcPr>
          <w:p w14:paraId="68E96BDA" w14:textId="77777777" w:rsidR="00957C8D" w:rsidRPr="0096366B" w:rsidRDefault="00957C8D" w:rsidP="00705C94">
            <w:pPr>
              <w:spacing w:after="240"/>
              <w:jc w:val="both"/>
              <w:rPr>
                <w:lang w:val="es-PE"/>
              </w:rPr>
            </w:pPr>
            <w:r w:rsidRPr="0096366B">
              <w:rPr>
                <w:lang w:val="es-PE"/>
              </w:rPr>
              <w:t xml:space="preserve">La forma de pago específica y los detalles de la documentación está descrita por cada intervención en la </w:t>
            </w:r>
            <w:r w:rsidRPr="0096366B">
              <w:rPr>
                <w:color w:val="0000FF"/>
                <w:lang w:val="es-PE"/>
              </w:rPr>
              <w:t>Sección VII</w:t>
            </w:r>
            <w:r w:rsidRPr="0096366B">
              <w:rPr>
                <w:lang w:val="es-PE"/>
              </w:rPr>
              <w:t xml:space="preserve"> Especificaciones y condiciones de cumplimiento, de acuerdo a los siguientes capítulos:</w:t>
            </w:r>
          </w:p>
          <w:p w14:paraId="5DDB8A3F" w14:textId="77777777" w:rsidR="00957C8D" w:rsidRPr="0096366B" w:rsidRDefault="00957C8D" w:rsidP="00705C94">
            <w:pPr>
              <w:spacing w:after="240"/>
              <w:ind w:left="720"/>
              <w:jc w:val="both"/>
              <w:rPr>
                <w:lang w:val="es-PE"/>
              </w:rPr>
            </w:pPr>
            <w:r w:rsidRPr="0096366B">
              <w:rPr>
                <w:lang w:val="es-PE"/>
              </w:rPr>
              <w:t xml:space="preserve">En el numeral </w:t>
            </w:r>
            <w:r w:rsidRPr="0096366B">
              <w:rPr>
                <w:color w:val="0000FF"/>
                <w:lang w:val="es-PE"/>
              </w:rPr>
              <w:t>2.5</w:t>
            </w:r>
            <w:r w:rsidRPr="0096366B">
              <w:rPr>
                <w:color w:val="000099"/>
                <w:lang w:val="es-PE"/>
              </w:rPr>
              <w:t xml:space="preserve"> </w:t>
            </w:r>
            <w:r w:rsidRPr="0096366B">
              <w:rPr>
                <w:lang w:val="es-PE"/>
              </w:rPr>
              <w:t xml:space="preserve">del </w:t>
            </w:r>
            <w:r w:rsidRPr="0096366B">
              <w:rPr>
                <w:color w:val="0000FF"/>
                <w:lang w:val="es-PE"/>
              </w:rPr>
              <w:t>Capítulo II</w:t>
            </w:r>
            <w:r w:rsidRPr="0096366B">
              <w:rPr>
                <w:lang w:val="es-PE"/>
              </w:rPr>
              <w:t xml:space="preserve"> Mejoramiento. </w:t>
            </w:r>
          </w:p>
          <w:p w14:paraId="4A537CFC" w14:textId="77777777" w:rsidR="00957C8D" w:rsidRPr="0096366B" w:rsidRDefault="00957C8D" w:rsidP="00705C94">
            <w:pPr>
              <w:spacing w:after="240"/>
              <w:ind w:left="720"/>
              <w:jc w:val="both"/>
              <w:rPr>
                <w:lang w:val="es-PE"/>
              </w:rPr>
            </w:pPr>
            <w:r w:rsidRPr="0096366B">
              <w:rPr>
                <w:lang w:val="es-PE"/>
              </w:rPr>
              <w:t xml:space="preserve">En el numeral </w:t>
            </w:r>
            <w:r w:rsidRPr="0096366B">
              <w:rPr>
                <w:color w:val="0000FF"/>
                <w:lang w:val="es-PE"/>
              </w:rPr>
              <w:t>3.8</w:t>
            </w:r>
            <w:r w:rsidRPr="0096366B">
              <w:rPr>
                <w:color w:val="0000CC"/>
                <w:lang w:val="es-PE"/>
              </w:rPr>
              <w:t xml:space="preserve"> </w:t>
            </w:r>
            <w:r w:rsidRPr="0096366B">
              <w:rPr>
                <w:lang w:val="es-PE"/>
              </w:rPr>
              <w:t xml:space="preserve">del </w:t>
            </w:r>
            <w:r w:rsidRPr="0096366B">
              <w:rPr>
                <w:color w:val="0000FF"/>
                <w:lang w:val="es-PE"/>
              </w:rPr>
              <w:t>Capítulo III</w:t>
            </w:r>
            <w:r w:rsidRPr="0096366B">
              <w:rPr>
                <w:lang w:val="es-PE"/>
              </w:rPr>
              <w:t xml:space="preserve"> Conservación</w:t>
            </w:r>
          </w:p>
          <w:p w14:paraId="7FEEB12D" w14:textId="77777777" w:rsidR="00957C8D" w:rsidRPr="0096366B" w:rsidRDefault="00957C8D" w:rsidP="00705C94">
            <w:pPr>
              <w:spacing w:after="240"/>
              <w:ind w:left="720"/>
              <w:jc w:val="both"/>
              <w:rPr>
                <w:lang w:val="es-PE"/>
              </w:rPr>
            </w:pPr>
            <w:r w:rsidRPr="0096366B">
              <w:rPr>
                <w:lang w:val="es-PE"/>
              </w:rPr>
              <w:t xml:space="preserve">En el numeral </w:t>
            </w:r>
            <w:r w:rsidRPr="0096366B">
              <w:rPr>
                <w:color w:val="0000FF"/>
                <w:lang w:val="es-PE"/>
              </w:rPr>
              <w:t>4.1.2; 4.2.7; 4.3.5 y 4.4.6</w:t>
            </w:r>
            <w:r w:rsidRPr="0096366B">
              <w:rPr>
                <w:color w:val="000099"/>
                <w:lang w:val="es-PE"/>
              </w:rPr>
              <w:t xml:space="preserve"> </w:t>
            </w:r>
            <w:r w:rsidRPr="0096366B">
              <w:rPr>
                <w:lang w:val="es-PE"/>
              </w:rPr>
              <w:t xml:space="preserve">del </w:t>
            </w:r>
            <w:r w:rsidRPr="0096366B">
              <w:rPr>
                <w:color w:val="0000FF"/>
                <w:lang w:val="es-PE"/>
              </w:rPr>
              <w:t>Capítulo IV</w:t>
            </w:r>
            <w:r w:rsidRPr="0096366B">
              <w:rPr>
                <w:lang w:val="es-PE"/>
              </w:rPr>
              <w:t xml:space="preserve"> Gestión </w:t>
            </w:r>
          </w:p>
          <w:p w14:paraId="030FFF31" w14:textId="77777777" w:rsidR="00957C8D" w:rsidRPr="0096366B" w:rsidRDefault="00957C8D" w:rsidP="00705C94">
            <w:pPr>
              <w:spacing w:after="240"/>
              <w:ind w:left="720"/>
              <w:jc w:val="both"/>
              <w:rPr>
                <w:lang w:val="es-PE"/>
              </w:rPr>
            </w:pPr>
            <w:r w:rsidRPr="0096366B">
              <w:rPr>
                <w:lang w:val="es-PE"/>
              </w:rPr>
              <w:t xml:space="preserve">En el numeral </w:t>
            </w:r>
            <w:r w:rsidRPr="0096366B">
              <w:rPr>
                <w:color w:val="0000FF"/>
                <w:lang w:val="es-PE"/>
              </w:rPr>
              <w:t>5.6</w:t>
            </w:r>
            <w:r w:rsidRPr="0096366B">
              <w:rPr>
                <w:color w:val="000099"/>
                <w:lang w:val="es-PE"/>
              </w:rPr>
              <w:t xml:space="preserve"> </w:t>
            </w:r>
            <w:r w:rsidRPr="0096366B">
              <w:rPr>
                <w:lang w:val="es-PE"/>
              </w:rPr>
              <w:t xml:space="preserve">del </w:t>
            </w:r>
            <w:r w:rsidRPr="0096366B">
              <w:rPr>
                <w:color w:val="0000FF"/>
                <w:lang w:val="es-PE"/>
              </w:rPr>
              <w:t>Capítulo V</w:t>
            </w:r>
            <w:r w:rsidRPr="0096366B">
              <w:rPr>
                <w:lang w:val="es-PE"/>
              </w:rPr>
              <w:t xml:space="preserve"> Plan de Emergencia Sanitaria</w:t>
            </w:r>
          </w:p>
          <w:p w14:paraId="17BDA763" w14:textId="77777777" w:rsidR="00957C8D" w:rsidRDefault="00957C8D" w:rsidP="00705C94">
            <w:pPr>
              <w:spacing w:line="0" w:lineRule="atLeast"/>
              <w:jc w:val="both"/>
              <w:rPr>
                <w:color w:val="000000" w:themeColor="text1"/>
                <w:spacing w:val="-3"/>
                <w:lang w:val="es-PE"/>
              </w:rPr>
            </w:pPr>
            <w:r w:rsidRPr="0096366B">
              <w:rPr>
                <w:lang w:val="es-PE"/>
              </w:rPr>
              <w:t xml:space="preserve">El contrato será controlado por niveles de servicio el cual establecerá el nivel de cumplimiento, los niveles de servicio para cada uno de los tramos están claramente indicados en la </w:t>
            </w:r>
            <w:r w:rsidRPr="0096366B">
              <w:rPr>
                <w:color w:val="0000FF"/>
                <w:lang w:val="es-PE"/>
              </w:rPr>
              <w:t>Sección VII</w:t>
            </w:r>
            <w:r w:rsidRPr="0096366B">
              <w:rPr>
                <w:lang w:val="es-PE"/>
              </w:rPr>
              <w:t xml:space="preserve"> </w:t>
            </w:r>
            <w:r w:rsidRPr="0096366B">
              <w:rPr>
                <w:color w:val="000000" w:themeColor="text1"/>
                <w:spacing w:val="-3"/>
                <w:lang w:val="es-PE"/>
              </w:rPr>
              <w:t>Especificaciones y condiciones de cumplimiento.</w:t>
            </w:r>
          </w:p>
          <w:p w14:paraId="61CB375D" w14:textId="77777777" w:rsidR="00957C8D" w:rsidRPr="00B92DE2" w:rsidRDefault="00957C8D" w:rsidP="00705C94">
            <w:pPr>
              <w:spacing w:line="0" w:lineRule="atLeast"/>
              <w:jc w:val="both"/>
              <w:rPr>
                <w:lang w:val="es-PE"/>
              </w:rPr>
            </w:pPr>
          </w:p>
          <w:p w14:paraId="4C17D6AE" w14:textId="77777777" w:rsidR="00957C8D" w:rsidRPr="0096366B" w:rsidRDefault="00957C8D" w:rsidP="00705C94">
            <w:pPr>
              <w:spacing w:after="240"/>
              <w:jc w:val="both"/>
              <w:rPr>
                <w:lang w:val="es-PE"/>
              </w:rPr>
            </w:pPr>
            <w:r w:rsidRPr="0096366B">
              <w:rPr>
                <w:color w:val="000000" w:themeColor="text1"/>
                <w:spacing w:val="-3"/>
                <w:lang w:val="es-PE"/>
              </w:rPr>
              <w:t xml:space="preserve">Para todos los montos a pagar (incluido la amortización de los anticipos), se considerarán pagos a cuenta, </w:t>
            </w:r>
            <w:r w:rsidRPr="0096366B">
              <w:rPr>
                <w:color w:val="000000" w:themeColor="text1"/>
                <w:lang w:val="es-PE"/>
              </w:rPr>
              <w:t xml:space="preserve">susceptibles de </w:t>
            </w:r>
            <w:r w:rsidRPr="0096366B">
              <w:rPr>
                <w:i/>
                <w:color w:val="000000" w:themeColor="text1"/>
                <w:lang w:val="es-PE"/>
              </w:rPr>
              <w:t>ajuste</w:t>
            </w:r>
            <w:r w:rsidRPr="0096366B">
              <w:rPr>
                <w:color w:val="000000" w:themeColor="text1"/>
                <w:lang w:val="es-PE"/>
              </w:rPr>
              <w:t xml:space="preserve"> </w:t>
            </w:r>
            <w:r w:rsidRPr="0096366B">
              <w:rPr>
                <w:color w:val="000000" w:themeColor="text1"/>
                <w:spacing w:val="-3"/>
                <w:lang w:val="es-PE"/>
              </w:rPr>
              <w:t xml:space="preserve">(De conformidad con el </w:t>
            </w:r>
            <w:r w:rsidRPr="0096366B">
              <w:rPr>
                <w:color w:val="0000FF"/>
                <w:lang w:val="es-PE"/>
              </w:rPr>
              <w:t>Anexo N</w:t>
            </w:r>
            <w:r w:rsidRPr="0096366B">
              <w:rPr>
                <w:color w:val="000000" w:themeColor="text1"/>
                <w:spacing w:val="-3"/>
                <w:lang w:val="es-PE"/>
              </w:rPr>
              <w:t xml:space="preserve"> de la </w:t>
            </w:r>
            <w:r w:rsidRPr="0096366B">
              <w:rPr>
                <w:color w:val="0000FF"/>
                <w:lang w:val="es-PE"/>
              </w:rPr>
              <w:t xml:space="preserve">Sección VII </w:t>
            </w:r>
            <w:r w:rsidRPr="0096366B">
              <w:rPr>
                <w:color w:val="000000" w:themeColor="text1"/>
                <w:spacing w:val="-3"/>
                <w:lang w:val="es-PE"/>
              </w:rPr>
              <w:t>Especificaciones y condiciones de cumplimiento)</w:t>
            </w:r>
            <w:r w:rsidRPr="0096366B">
              <w:rPr>
                <w:color w:val="000000" w:themeColor="text1"/>
                <w:lang w:val="es-PE"/>
              </w:rPr>
              <w:t xml:space="preserve"> en las valorizaciones siguientes o en la Valorización Final del Contrato.</w:t>
            </w:r>
          </w:p>
          <w:p w14:paraId="4993C0A1" w14:textId="77777777" w:rsidR="00957C8D" w:rsidRPr="0096366B" w:rsidRDefault="00957C8D" w:rsidP="00705C94">
            <w:pPr>
              <w:tabs>
                <w:tab w:val="left" w:pos="-1440"/>
                <w:tab w:val="left" w:pos="-720"/>
              </w:tabs>
              <w:jc w:val="both"/>
              <w:rPr>
                <w:color w:val="000000" w:themeColor="text1"/>
                <w:spacing w:val="-3"/>
                <w:lang w:val="es-PE"/>
              </w:rPr>
            </w:pPr>
            <w:r w:rsidRPr="0096366B">
              <w:rPr>
                <w:color w:val="000000" w:themeColor="text1"/>
                <w:spacing w:val="-3"/>
                <w:lang w:val="es-PE"/>
              </w:rPr>
              <w:t xml:space="preserve">Las valorizaciones mensuales de los trabajos deberán tener como sustento un Informe </w:t>
            </w:r>
            <w:r>
              <w:rPr>
                <w:color w:val="000000" w:themeColor="text1"/>
                <w:spacing w:val="-3"/>
                <w:lang w:val="es-PE"/>
              </w:rPr>
              <w:t>m</w:t>
            </w:r>
            <w:r w:rsidRPr="0096366B">
              <w:rPr>
                <w:color w:val="000000" w:themeColor="text1"/>
                <w:spacing w:val="-3"/>
                <w:lang w:val="es-PE"/>
              </w:rPr>
              <w:t xml:space="preserve">ensual del Contratista, cuyo contenido está establecido en el numeral </w:t>
            </w:r>
            <w:r w:rsidRPr="0096366B">
              <w:rPr>
                <w:color w:val="0000FF"/>
                <w:lang w:val="es-PE"/>
              </w:rPr>
              <w:t>1.11.1</w:t>
            </w:r>
            <w:r w:rsidRPr="0096366B">
              <w:rPr>
                <w:color w:val="0070C0"/>
                <w:spacing w:val="-3"/>
                <w:lang w:val="es-PE"/>
              </w:rPr>
              <w:t xml:space="preserve"> </w:t>
            </w:r>
            <w:r w:rsidRPr="0096366B">
              <w:rPr>
                <w:color w:val="000000" w:themeColor="text1"/>
                <w:spacing w:val="-3"/>
                <w:lang w:val="es-PE"/>
              </w:rPr>
              <w:t xml:space="preserve">de la </w:t>
            </w:r>
            <w:r w:rsidRPr="0096366B">
              <w:rPr>
                <w:color w:val="0000FF"/>
                <w:lang w:val="es-PE"/>
              </w:rPr>
              <w:t>Sección VII</w:t>
            </w:r>
            <w:r w:rsidRPr="0096366B">
              <w:rPr>
                <w:color w:val="000000" w:themeColor="text1"/>
                <w:spacing w:val="-3"/>
                <w:lang w:val="es-PE"/>
              </w:rPr>
              <w:t xml:space="preserve"> Especificaciones y condiciones de cumplimiento.</w:t>
            </w:r>
          </w:p>
          <w:p w14:paraId="4451BE26" w14:textId="77777777" w:rsidR="00957C8D" w:rsidRPr="0096366B" w:rsidRDefault="00957C8D" w:rsidP="00705C94">
            <w:pPr>
              <w:tabs>
                <w:tab w:val="left" w:pos="-1440"/>
                <w:tab w:val="left" w:pos="-720"/>
              </w:tabs>
              <w:jc w:val="both"/>
              <w:rPr>
                <w:color w:val="000000" w:themeColor="text1"/>
                <w:spacing w:val="-3"/>
                <w:lang w:val="es-PE"/>
              </w:rPr>
            </w:pPr>
          </w:p>
          <w:p w14:paraId="0EF89398" w14:textId="77777777" w:rsidR="00957C8D" w:rsidRPr="0096366B" w:rsidRDefault="00957C8D" w:rsidP="00705C94">
            <w:pPr>
              <w:spacing w:line="0" w:lineRule="atLeast"/>
              <w:jc w:val="both"/>
              <w:rPr>
                <w:color w:val="000000" w:themeColor="text1"/>
                <w:lang w:val="es-PE"/>
              </w:rPr>
            </w:pPr>
            <w:r w:rsidRPr="0096366B">
              <w:rPr>
                <w:color w:val="000000" w:themeColor="text1"/>
                <w:lang w:val="es-PE"/>
              </w:rPr>
              <w:t xml:space="preserve">La aprobación de las intervenciones </w:t>
            </w:r>
            <w:r w:rsidRPr="0096366B">
              <w:rPr>
                <w:color w:val="000000" w:themeColor="text1"/>
                <w:spacing w:val="-3"/>
                <w:lang w:val="es-PE"/>
              </w:rPr>
              <w:t>ejecutadas por el Contratista,</w:t>
            </w:r>
            <w:r w:rsidRPr="0096366B">
              <w:rPr>
                <w:color w:val="000000" w:themeColor="text1"/>
                <w:lang w:val="es-PE"/>
              </w:rPr>
              <w:t xml:space="preserve"> será emitida al final de cada período mensual a</w:t>
            </w:r>
            <w:r w:rsidRPr="0096366B">
              <w:rPr>
                <w:color w:val="000000" w:themeColor="text1"/>
                <w:spacing w:val="-3"/>
                <w:lang w:val="es-PE"/>
              </w:rPr>
              <w:t xml:space="preserve"> través de la </w:t>
            </w:r>
            <w:r w:rsidRPr="0096366B">
              <w:rPr>
                <w:i/>
                <w:color w:val="000000" w:themeColor="text1"/>
                <w:spacing w:val="-3"/>
                <w:lang w:val="es-PE"/>
              </w:rPr>
              <w:t>Supervisión.</w:t>
            </w:r>
          </w:p>
          <w:p w14:paraId="7142F540" w14:textId="77777777" w:rsidR="00957C8D" w:rsidRPr="0096366B" w:rsidRDefault="00957C8D" w:rsidP="00705C94">
            <w:pPr>
              <w:tabs>
                <w:tab w:val="left" w:pos="-1440"/>
                <w:tab w:val="left" w:pos="-720"/>
              </w:tabs>
              <w:jc w:val="both"/>
              <w:rPr>
                <w:color w:val="000000" w:themeColor="text1"/>
                <w:spacing w:val="-3"/>
                <w:lang w:val="es-PE"/>
              </w:rPr>
            </w:pPr>
          </w:p>
          <w:p w14:paraId="30C77995" w14:textId="77777777" w:rsidR="00957C8D" w:rsidRPr="0096366B" w:rsidRDefault="00957C8D" w:rsidP="00705C94">
            <w:pPr>
              <w:jc w:val="both"/>
              <w:rPr>
                <w:color w:val="000000" w:themeColor="text1"/>
                <w:spacing w:val="-3"/>
                <w:lang w:val="es-PE"/>
              </w:rPr>
            </w:pPr>
            <w:r w:rsidRPr="0096366B">
              <w:rPr>
                <w:color w:val="000000" w:themeColor="text1"/>
                <w:spacing w:val="-3"/>
                <w:lang w:val="es-PE"/>
              </w:rPr>
              <w:t xml:space="preserve">El Informe </w:t>
            </w:r>
            <w:r>
              <w:rPr>
                <w:color w:val="000000" w:themeColor="text1"/>
                <w:spacing w:val="-3"/>
                <w:lang w:val="es-PE"/>
              </w:rPr>
              <w:t>m</w:t>
            </w:r>
            <w:r w:rsidRPr="0096366B">
              <w:rPr>
                <w:color w:val="000000" w:themeColor="text1"/>
                <w:spacing w:val="-3"/>
                <w:lang w:val="es-PE"/>
              </w:rPr>
              <w:t xml:space="preserve">ensual y la </w:t>
            </w:r>
            <w:r>
              <w:rPr>
                <w:color w:val="000000" w:themeColor="text1"/>
                <w:spacing w:val="-3"/>
                <w:lang w:val="es-PE"/>
              </w:rPr>
              <w:t>v</w:t>
            </w:r>
            <w:r w:rsidRPr="0096366B">
              <w:rPr>
                <w:color w:val="000000" w:themeColor="text1"/>
                <w:spacing w:val="-3"/>
                <w:lang w:val="es-PE"/>
              </w:rPr>
              <w:t xml:space="preserve">alorización serán elaborados y presentados por el Contratista al Supervisor del contrato como máximo al </w:t>
            </w:r>
            <w:r w:rsidRPr="0096366B">
              <w:rPr>
                <w:color w:val="0000FF"/>
                <w:lang w:val="es-PE"/>
              </w:rPr>
              <w:t>quinto (5)</w:t>
            </w:r>
            <w:r w:rsidRPr="0096366B">
              <w:rPr>
                <w:color w:val="000000" w:themeColor="text1"/>
                <w:spacing w:val="-3"/>
                <w:lang w:val="es-PE"/>
              </w:rPr>
              <w:t xml:space="preserve"> día siguiente del mes correspondiente, el Supervisor tiene un plazo máximo de </w:t>
            </w:r>
            <w:r w:rsidRPr="0096366B">
              <w:rPr>
                <w:color w:val="0000FF"/>
                <w:lang w:val="es-PE"/>
              </w:rPr>
              <w:t>cinco (5)</w:t>
            </w:r>
            <w:r w:rsidRPr="0096366B">
              <w:rPr>
                <w:color w:val="000000" w:themeColor="text1"/>
                <w:spacing w:val="-3"/>
                <w:lang w:val="es-PE"/>
              </w:rPr>
              <w:t xml:space="preserve"> días calendario para revisar y emitir conformidad, posterior a dicho plazo será presentado al Contratante.</w:t>
            </w:r>
          </w:p>
          <w:p w14:paraId="6F90212B" w14:textId="77777777" w:rsidR="00957C8D" w:rsidRPr="0096366B" w:rsidRDefault="00957C8D" w:rsidP="00705C94">
            <w:pPr>
              <w:jc w:val="both"/>
              <w:rPr>
                <w:color w:val="000000" w:themeColor="text1"/>
                <w:spacing w:val="-3"/>
                <w:lang w:val="es-PE"/>
              </w:rPr>
            </w:pPr>
          </w:p>
          <w:p w14:paraId="075558E0" w14:textId="77777777" w:rsidR="00957C8D" w:rsidRPr="0096366B" w:rsidRDefault="00957C8D" w:rsidP="00705C94">
            <w:pPr>
              <w:spacing w:after="240"/>
              <w:jc w:val="both"/>
              <w:rPr>
                <w:lang w:val="es-PE"/>
              </w:rPr>
            </w:pPr>
            <w:r w:rsidRPr="0096366B">
              <w:rPr>
                <w:color w:val="000000" w:themeColor="text1"/>
                <w:spacing w:val="-3"/>
                <w:lang w:val="es-PE"/>
              </w:rPr>
              <w:t xml:space="preserve">El Contratante pagará al </w:t>
            </w:r>
            <w:r w:rsidRPr="009932F0">
              <w:rPr>
                <w:color w:val="000000" w:themeColor="text1"/>
                <w:spacing w:val="-3"/>
                <w:lang w:val="es-PE"/>
              </w:rPr>
              <w:t xml:space="preserve">Contratista </w:t>
            </w:r>
            <w:r w:rsidRPr="009C27E5">
              <w:rPr>
                <w:color w:val="000000" w:themeColor="text1"/>
                <w:spacing w:val="-3"/>
                <w:lang w:val="es-PE"/>
              </w:rPr>
              <w:t xml:space="preserve">los certificados de pagos, es decir, Valorizaciones dentro de los </w:t>
            </w:r>
            <w:r w:rsidRPr="009C27E5">
              <w:rPr>
                <w:color w:val="0000FF"/>
                <w:lang w:val="es-PE"/>
              </w:rPr>
              <w:t>cuarenta y cinco (45)</w:t>
            </w:r>
            <w:r w:rsidRPr="009C27E5">
              <w:rPr>
                <w:color w:val="000000" w:themeColor="text1"/>
                <w:spacing w:val="-3"/>
                <w:lang w:val="es-PE"/>
              </w:rPr>
              <w:t xml:space="preserve"> días calendario (como máximo), contados a partir de la conformidad emitida por el </w:t>
            </w:r>
            <w:r w:rsidRPr="009C27E5">
              <w:rPr>
                <w:i/>
                <w:color w:val="000000" w:themeColor="text1"/>
                <w:spacing w:val="-3"/>
                <w:lang w:val="es-PE"/>
              </w:rPr>
              <w:t>Supervisor</w:t>
            </w:r>
            <w:r w:rsidRPr="0096366B">
              <w:rPr>
                <w:color w:val="000000" w:themeColor="text1"/>
                <w:spacing w:val="-3"/>
                <w:lang w:val="es-PE"/>
              </w:rPr>
              <w:t xml:space="preserve"> (debiendo contener de existir el levantamiento de observaciones por parte del contratista, que haya realizado la </w:t>
            </w:r>
            <w:r w:rsidRPr="0096366B">
              <w:rPr>
                <w:i/>
                <w:color w:val="000000" w:themeColor="text1"/>
                <w:spacing w:val="-3"/>
                <w:lang w:val="es-PE"/>
              </w:rPr>
              <w:t>Supervisión</w:t>
            </w:r>
            <w:r w:rsidRPr="0096366B">
              <w:rPr>
                <w:color w:val="000000" w:themeColor="text1"/>
                <w:spacing w:val="-3"/>
                <w:lang w:val="es-PE"/>
              </w:rPr>
              <w:t xml:space="preserve"> y/o Contratante).</w:t>
            </w:r>
          </w:p>
        </w:tc>
      </w:tr>
      <w:tr w:rsidR="00957C8D" w:rsidRPr="0096366B" w14:paraId="58047147" w14:textId="77777777" w:rsidTr="00705C94">
        <w:trPr>
          <w:cantSplit/>
        </w:trPr>
        <w:tc>
          <w:tcPr>
            <w:tcW w:w="1838" w:type="dxa"/>
          </w:tcPr>
          <w:p w14:paraId="4295E552" w14:textId="77777777" w:rsidR="00957C8D" w:rsidRPr="0096366B" w:rsidRDefault="00022ECD" w:rsidP="00705C94">
            <w:pPr>
              <w:rPr>
                <w:b/>
                <w:lang w:val="es-PE"/>
              </w:rPr>
            </w:pPr>
            <w:r>
              <w:rPr>
                <w:b/>
                <w:lang w:val="es-PE"/>
              </w:rPr>
              <w:lastRenderedPageBreak/>
              <w:t>CEC</w:t>
            </w:r>
            <w:r w:rsidR="00957C8D" w:rsidRPr="0096366B">
              <w:rPr>
                <w:b/>
                <w:lang w:val="es-PE"/>
              </w:rPr>
              <w:t xml:space="preserve"> 42.3</w:t>
            </w:r>
          </w:p>
        </w:tc>
        <w:tc>
          <w:tcPr>
            <w:tcW w:w="7229" w:type="dxa"/>
          </w:tcPr>
          <w:p w14:paraId="0B8B463F" w14:textId="77777777" w:rsidR="00957C8D" w:rsidRPr="0096366B" w:rsidRDefault="00957C8D" w:rsidP="00705C94">
            <w:pPr>
              <w:jc w:val="both"/>
              <w:rPr>
                <w:color w:val="000000" w:themeColor="text1"/>
                <w:spacing w:val="-3"/>
                <w:lang w:val="es-PE"/>
              </w:rPr>
            </w:pPr>
            <w:r w:rsidRPr="0096366B">
              <w:rPr>
                <w:color w:val="000000" w:themeColor="text1"/>
                <w:spacing w:val="-3"/>
                <w:lang w:val="es-PE"/>
              </w:rPr>
              <w:t>Se precisa lo siguiente:</w:t>
            </w:r>
          </w:p>
          <w:p w14:paraId="79128EFD" w14:textId="77777777" w:rsidR="00957C8D" w:rsidRPr="0096366B" w:rsidRDefault="00957C8D" w:rsidP="00705C94">
            <w:pPr>
              <w:jc w:val="both"/>
              <w:rPr>
                <w:lang w:val="es-PE"/>
              </w:rPr>
            </w:pPr>
            <w:r w:rsidRPr="0096366B">
              <w:rPr>
                <w:color w:val="000000" w:themeColor="text1"/>
                <w:spacing w:val="-3"/>
                <w:lang w:val="es-PE"/>
              </w:rPr>
              <w:t>El valor de los trabajos ejecutados será determinado por el cumplimiento de los niveles de servicio para l</w:t>
            </w:r>
            <w:r w:rsidRPr="0096366B">
              <w:rPr>
                <w:rFonts w:ascii="Times" w:hAnsi="Times"/>
                <w:color w:val="000000"/>
                <w:lang w:val="es-PE"/>
              </w:rPr>
              <w:t>a ejecución física de las intervenciones de Mejoramiento y Conservación</w:t>
            </w:r>
            <w:r w:rsidRPr="0096366B">
              <w:rPr>
                <w:color w:val="000000" w:themeColor="text1"/>
                <w:spacing w:val="-3"/>
                <w:lang w:val="es-PE"/>
              </w:rPr>
              <w:t xml:space="preserve">, con respecto a la Gestión será de acuerdo a lo requerido en cada actividad los cuales serán validados por el </w:t>
            </w:r>
            <w:r w:rsidRPr="0096366B">
              <w:rPr>
                <w:i/>
                <w:color w:val="000000" w:themeColor="text1"/>
                <w:spacing w:val="-3"/>
                <w:lang w:val="es-PE"/>
              </w:rPr>
              <w:t>Supervisor</w:t>
            </w:r>
            <w:r w:rsidRPr="0096366B">
              <w:rPr>
                <w:color w:val="000000" w:themeColor="text1"/>
                <w:spacing w:val="-3"/>
                <w:lang w:val="es-PE"/>
              </w:rPr>
              <w:t xml:space="preserve"> teniendo en cuenta lo descrito en la </w:t>
            </w:r>
            <w:r w:rsidRPr="0096366B">
              <w:rPr>
                <w:color w:val="0000FF"/>
                <w:spacing w:val="-3"/>
                <w:lang w:val="es-PE"/>
              </w:rPr>
              <w:t>s</w:t>
            </w:r>
            <w:r w:rsidRPr="0096366B">
              <w:rPr>
                <w:color w:val="0000FF"/>
                <w:lang w:val="es-PE"/>
              </w:rPr>
              <w:t>ubcláusula 42.1</w:t>
            </w:r>
            <w:r w:rsidRPr="0096366B">
              <w:rPr>
                <w:color w:val="000000" w:themeColor="text1"/>
                <w:spacing w:val="-3"/>
                <w:lang w:val="es-PE"/>
              </w:rPr>
              <w:t xml:space="preserve"> de la presente sección y la </w:t>
            </w:r>
            <w:r w:rsidRPr="0096366B">
              <w:rPr>
                <w:color w:val="0000FF"/>
                <w:lang w:val="es-PE"/>
              </w:rPr>
              <w:t xml:space="preserve">Sección VII </w:t>
            </w:r>
            <w:r w:rsidRPr="0096366B">
              <w:rPr>
                <w:color w:val="000000" w:themeColor="text1"/>
                <w:spacing w:val="-3"/>
                <w:lang w:val="es-PE"/>
              </w:rPr>
              <w:t>Especificaciones y condiciones de cumplimiento.</w:t>
            </w:r>
          </w:p>
        </w:tc>
      </w:tr>
      <w:tr w:rsidR="00957C8D" w:rsidRPr="0096366B" w14:paraId="78924E83" w14:textId="77777777" w:rsidTr="00705C94">
        <w:trPr>
          <w:cantSplit/>
        </w:trPr>
        <w:tc>
          <w:tcPr>
            <w:tcW w:w="1838" w:type="dxa"/>
          </w:tcPr>
          <w:p w14:paraId="3D7A83E4" w14:textId="77777777" w:rsidR="00957C8D" w:rsidRPr="0096366B" w:rsidRDefault="00022ECD" w:rsidP="00705C94">
            <w:pPr>
              <w:rPr>
                <w:b/>
                <w:lang w:val="es-PE"/>
              </w:rPr>
            </w:pPr>
            <w:r>
              <w:rPr>
                <w:b/>
                <w:lang w:val="es-PE"/>
              </w:rPr>
              <w:t>CEC</w:t>
            </w:r>
            <w:r w:rsidR="00957C8D" w:rsidRPr="0096366B">
              <w:rPr>
                <w:b/>
                <w:lang w:val="es-PE"/>
              </w:rPr>
              <w:t xml:space="preserve"> 42.4</w:t>
            </w:r>
          </w:p>
        </w:tc>
        <w:tc>
          <w:tcPr>
            <w:tcW w:w="7229" w:type="dxa"/>
          </w:tcPr>
          <w:p w14:paraId="2022862A" w14:textId="77777777" w:rsidR="00957C8D" w:rsidRPr="0096366B" w:rsidRDefault="00957C8D" w:rsidP="00705C94">
            <w:pPr>
              <w:spacing w:after="200"/>
              <w:ind w:right="2"/>
              <w:jc w:val="both"/>
              <w:rPr>
                <w:spacing w:val="-3"/>
                <w:lang w:val="es-PE"/>
              </w:rPr>
            </w:pPr>
            <w:r w:rsidRPr="0096366B">
              <w:rPr>
                <w:spacing w:val="-3"/>
                <w:lang w:val="es-PE"/>
              </w:rPr>
              <w:t>Se precisa lo siguiente:</w:t>
            </w:r>
          </w:p>
          <w:p w14:paraId="6781C5E8" w14:textId="77777777" w:rsidR="00957C8D" w:rsidRPr="0096366B" w:rsidRDefault="00957C8D" w:rsidP="00705C94">
            <w:pPr>
              <w:spacing w:after="200"/>
              <w:ind w:right="2"/>
              <w:jc w:val="both"/>
              <w:rPr>
                <w:spacing w:val="-3"/>
                <w:lang w:val="es-PE"/>
              </w:rPr>
            </w:pPr>
            <w:r w:rsidRPr="0096366B">
              <w:rPr>
                <w:spacing w:val="-3"/>
                <w:lang w:val="es-PE"/>
              </w:rPr>
              <w:t xml:space="preserve">El valor de los trabajos comprenderá el valor de la ejecución de actividades </w:t>
            </w:r>
            <w:r w:rsidRPr="0096366B">
              <w:rPr>
                <w:color w:val="000000" w:themeColor="text1"/>
                <w:spacing w:val="-3"/>
                <w:lang w:val="es-PE"/>
              </w:rPr>
              <w:t xml:space="preserve">indicadas en los Formatos </w:t>
            </w:r>
            <w:r w:rsidRPr="0096366B">
              <w:rPr>
                <w:color w:val="0000FF"/>
                <w:spacing w:val="-3"/>
                <w:lang w:val="es-PE"/>
              </w:rPr>
              <w:t>N°2 y N°3</w:t>
            </w:r>
            <w:r w:rsidRPr="0096366B">
              <w:rPr>
                <w:spacing w:val="-3"/>
                <w:lang w:val="es-PE"/>
              </w:rPr>
              <w:t xml:space="preserve"> de la </w:t>
            </w:r>
            <w:r w:rsidRPr="0096366B">
              <w:rPr>
                <w:color w:val="0000FF"/>
                <w:spacing w:val="-3"/>
                <w:lang w:val="es-PE"/>
              </w:rPr>
              <w:t>Sección IX Lista de Cantidades</w:t>
            </w:r>
            <w:r w:rsidRPr="0096366B">
              <w:rPr>
                <w:spacing w:val="-3"/>
                <w:lang w:val="es-PE"/>
              </w:rPr>
              <w:t xml:space="preserve">, cuyos detalles y sustento se encuentran establecidos en la </w:t>
            </w:r>
            <w:r w:rsidRPr="0096366B">
              <w:rPr>
                <w:color w:val="0000FF"/>
                <w:spacing w:val="-3"/>
                <w:lang w:val="es-PE"/>
              </w:rPr>
              <w:t>Sección VII</w:t>
            </w:r>
            <w:r w:rsidRPr="0096366B">
              <w:rPr>
                <w:spacing w:val="-3"/>
                <w:lang w:val="es-PE"/>
              </w:rPr>
              <w:t xml:space="preserve"> Especificaciones y condiciones de cumplimiento.</w:t>
            </w:r>
          </w:p>
        </w:tc>
      </w:tr>
      <w:tr w:rsidR="00957C8D" w:rsidRPr="0096366B" w14:paraId="03892983" w14:textId="77777777" w:rsidTr="00705C94">
        <w:trPr>
          <w:cantSplit/>
        </w:trPr>
        <w:tc>
          <w:tcPr>
            <w:tcW w:w="1838" w:type="dxa"/>
          </w:tcPr>
          <w:p w14:paraId="1FDAF3C0" w14:textId="77777777" w:rsidR="00957C8D" w:rsidRPr="0096366B" w:rsidRDefault="00022ECD" w:rsidP="00705C94">
            <w:pPr>
              <w:rPr>
                <w:b/>
                <w:color w:val="FF0000"/>
                <w:lang w:val="es-PE"/>
              </w:rPr>
            </w:pPr>
            <w:r>
              <w:rPr>
                <w:b/>
                <w:color w:val="000000" w:themeColor="text1"/>
                <w:lang w:val="es-PE"/>
              </w:rPr>
              <w:t>CEC</w:t>
            </w:r>
            <w:r w:rsidR="00957C8D" w:rsidRPr="0096366B">
              <w:rPr>
                <w:b/>
                <w:color w:val="000000" w:themeColor="text1"/>
                <w:lang w:val="es-PE"/>
              </w:rPr>
              <w:t xml:space="preserve"> 42.5</w:t>
            </w:r>
          </w:p>
        </w:tc>
        <w:tc>
          <w:tcPr>
            <w:tcW w:w="7229" w:type="dxa"/>
          </w:tcPr>
          <w:p w14:paraId="2DC5BF7A" w14:textId="77777777" w:rsidR="00957C8D" w:rsidRPr="0096366B" w:rsidRDefault="00957C8D" w:rsidP="00705C94">
            <w:pPr>
              <w:spacing w:after="240" w:line="0" w:lineRule="atLeast"/>
              <w:jc w:val="both"/>
              <w:rPr>
                <w:lang w:val="es-PE"/>
              </w:rPr>
            </w:pPr>
            <w:r w:rsidRPr="0096366B">
              <w:rPr>
                <w:lang w:val="es-PE"/>
              </w:rPr>
              <w:t>Se aclara con lo siguiente:</w:t>
            </w:r>
          </w:p>
          <w:p w14:paraId="164F840A" w14:textId="77777777" w:rsidR="00957C8D" w:rsidRPr="0096366B" w:rsidRDefault="00957C8D" w:rsidP="00705C94">
            <w:pPr>
              <w:spacing w:after="200"/>
              <w:ind w:right="2"/>
              <w:jc w:val="both"/>
              <w:rPr>
                <w:color w:val="FF0000"/>
                <w:spacing w:val="-3"/>
                <w:lang w:val="es-PE"/>
              </w:rPr>
            </w:pPr>
            <w:r w:rsidRPr="0096366B">
              <w:rPr>
                <w:lang w:val="es-PE"/>
              </w:rPr>
              <w:t>El valor de los trabajos ejecutados incluirá la estimación de las Variaciones que sean aprobadas por el Contratante.</w:t>
            </w:r>
          </w:p>
        </w:tc>
      </w:tr>
      <w:tr w:rsidR="00957C8D" w:rsidRPr="0096366B" w14:paraId="4E5FC9E1" w14:textId="77777777" w:rsidTr="00705C94">
        <w:trPr>
          <w:cantSplit/>
        </w:trPr>
        <w:tc>
          <w:tcPr>
            <w:tcW w:w="1838" w:type="dxa"/>
          </w:tcPr>
          <w:p w14:paraId="400A2AB5" w14:textId="77777777" w:rsidR="00957C8D" w:rsidRPr="0096366B" w:rsidRDefault="00022ECD" w:rsidP="00705C94">
            <w:pPr>
              <w:rPr>
                <w:b/>
                <w:lang w:val="es-PE"/>
              </w:rPr>
            </w:pPr>
            <w:r>
              <w:rPr>
                <w:b/>
                <w:lang w:val="es-PE"/>
              </w:rPr>
              <w:lastRenderedPageBreak/>
              <w:t>CEC</w:t>
            </w:r>
            <w:r w:rsidR="00957C8D" w:rsidRPr="0096366B">
              <w:rPr>
                <w:b/>
                <w:lang w:val="es-PE"/>
              </w:rPr>
              <w:t xml:space="preserve"> 42.7 </w:t>
            </w:r>
          </w:p>
        </w:tc>
        <w:tc>
          <w:tcPr>
            <w:tcW w:w="7229" w:type="dxa"/>
          </w:tcPr>
          <w:p w14:paraId="61152A5C" w14:textId="77777777" w:rsidR="00957C8D" w:rsidRPr="0096366B" w:rsidRDefault="00957C8D" w:rsidP="00705C94">
            <w:pPr>
              <w:jc w:val="both"/>
              <w:rPr>
                <w:color w:val="000000" w:themeColor="text1"/>
                <w:spacing w:val="-3"/>
                <w:lang w:val="es-PE"/>
              </w:rPr>
            </w:pPr>
            <w:r w:rsidRPr="0096366B">
              <w:rPr>
                <w:color w:val="000000" w:themeColor="text1"/>
                <w:spacing w:val="-3"/>
                <w:lang w:val="es-PE"/>
              </w:rPr>
              <w:t>Se reemplaza por lo siguiente:</w:t>
            </w:r>
          </w:p>
          <w:p w14:paraId="0406E5A4" w14:textId="77777777" w:rsidR="00957C8D" w:rsidRPr="0096366B" w:rsidRDefault="00957C8D" w:rsidP="00705C94">
            <w:pPr>
              <w:jc w:val="both"/>
              <w:rPr>
                <w:color w:val="000000" w:themeColor="text1"/>
                <w:spacing w:val="-3"/>
                <w:lang w:val="es-PE"/>
              </w:rPr>
            </w:pPr>
          </w:p>
          <w:p w14:paraId="17A46C5E" w14:textId="77777777" w:rsidR="00957C8D" w:rsidRPr="0096366B" w:rsidRDefault="00957C8D" w:rsidP="00705C94">
            <w:pPr>
              <w:pStyle w:val="Outline"/>
              <w:spacing w:before="0" w:after="200"/>
              <w:ind w:left="29"/>
              <w:jc w:val="both"/>
              <w:rPr>
                <w:kern w:val="0"/>
                <w:lang w:val="es-PE"/>
              </w:rPr>
            </w:pPr>
            <w:r w:rsidRPr="0096366B">
              <w:rPr>
                <w:kern w:val="0"/>
                <w:lang w:val="es-PE"/>
              </w:rPr>
              <w:t xml:space="preserve">Si el Contratista no ha cumplido o está incumpliendo con las obligaciones o trabajos </w:t>
            </w:r>
            <w:r w:rsidRPr="0096366B">
              <w:rPr>
                <w:i/>
                <w:kern w:val="0"/>
                <w:lang w:val="es-PE"/>
              </w:rPr>
              <w:t>ASSS</w:t>
            </w:r>
            <w:r w:rsidRPr="0096366B">
              <w:rPr>
                <w:kern w:val="0"/>
                <w:lang w:val="es-PE"/>
              </w:rPr>
              <w:t xml:space="preserve"> </w:t>
            </w:r>
            <w:r w:rsidRPr="0096366B">
              <w:rPr>
                <w:color w:val="0000FF"/>
                <w:spacing w:val="-3"/>
                <w:lang w:val="es-PE"/>
              </w:rPr>
              <w:t>((Ver CEC subcláusula 1.1 (ee))</w:t>
            </w:r>
            <w:r w:rsidRPr="0096366B">
              <w:rPr>
                <w:b/>
                <w:lang w:val="es-PE"/>
              </w:rPr>
              <w:t xml:space="preserve">, </w:t>
            </w:r>
            <w:r w:rsidRPr="0096366B">
              <w:rPr>
                <w:kern w:val="0"/>
                <w:lang w:val="es-PE"/>
              </w:rPr>
              <w:t xml:space="preserve">bajo el Contrato, se aplicará las penalidades que correspondan del </w:t>
            </w:r>
            <w:r w:rsidRPr="0096366B">
              <w:rPr>
                <w:color w:val="0000FF"/>
                <w:kern w:val="0"/>
                <w:lang w:val="es-PE"/>
              </w:rPr>
              <w:t>Anexo M</w:t>
            </w:r>
            <w:r w:rsidRPr="0096366B">
              <w:rPr>
                <w:kern w:val="0"/>
                <w:lang w:val="es-PE"/>
              </w:rPr>
              <w:t xml:space="preserve"> de la </w:t>
            </w:r>
            <w:r w:rsidRPr="0096366B">
              <w:rPr>
                <w:color w:val="0000FF"/>
                <w:kern w:val="0"/>
                <w:lang w:val="es-PE"/>
              </w:rPr>
              <w:t>Sección VII</w:t>
            </w:r>
            <w:r w:rsidRPr="0096366B">
              <w:rPr>
                <w:kern w:val="0"/>
                <w:lang w:val="es-PE"/>
              </w:rPr>
              <w:t xml:space="preserve"> Especificaciones y condiciones de cumplimiento. </w:t>
            </w:r>
          </w:p>
          <w:p w14:paraId="19DE16EF" w14:textId="77777777" w:rsidR="00957C8D" w:rsidRPr="0096366B" w:rsidRDefault="00957C8D" w:rsidP="00957C8D">
            <w:pPr>
              <w:pStyle w:val="Prrafodelista"/>
              <w:numPr>
                <w:ilvl w:val="0"/>
                <w:numId w:val="90"/>
              </w:numPr>
              <w:spacing w:after="200"/>
              <w:ind w:left="745" w:right="2" w:hanging="426"/>
              <w:jc w:val="both"/>
              <w:rPr>
                <w:rFonts w:ascii="Times" w:hAnsi="Times"/>
                <w:color w:val="000000"/>
                <w:lang w:val="es-PE"/>
              </w:rPr>
            </w:pPr>
            <w:r w:rsidRPr="0096366B">
              <w:rPr>
                <w:rFonts w:ascii="Times" w:hAnsi="Times"/>
                <w:color w:val="000000"/>
                <w:lang w:val="es-PE"/>
              </w:rPr>
              <w:t>El incumplimiento de cualquier obligación o trabajo ASSS descrito en la presente sección que pueden incluir: trabajar fuera de los límites del sitio, polvo excesivo, no mantener las vías públicas en condiciones de uso seguro, daños a la vegetación fuera del sitio, contaminación de vías de agua con aceites o sedimentación, contaminación de tierras con aceites, desechos humanos, daños a la arqueología o al patrimonio cultural, contaminación del aire como resultado de una combustión no autorizada y / o ineficiente;</w:t>
            </w:r>
            <w:r w:rsidRPr="0096366B">
              <w:rPr>
                <w:color w:val="000000" w:themeColor="text1"/>
                <w:spacing w:val="-3"/>
                <w:lang w:val="es-PE"/>
              </w:rPr>
              <w:t xml:space="preserve"> </w:t>
            </w:r>
          </w:p>
          <w:p w14:paraId="78229EEB" w14:textId="77777777" w:rsidR="00957C8D" w:rsidRPr="0096366B" w:rsidRDefault="00957C8D" w:rsidP="00705C94">
            <w:pPr>
              <w:pStyle w:val="Prrafodelista"/>
              <w:spacing w:after="200"/>
              <w:ind w:left="745" w:right="2"/>
              <w:jc w:val="both"/>
              <w:rPr>
                <w:rFonts w:ascii="Times" w:hAnsi="Times"/>
                <w:color w:val="000000"/>
                <w:lang w:val="es-PE"/>
              </w:rPr>
            </w:pPr>
          </w:p>
          <w:p w14:paraId="6337A43D" w14:textId="77777777" w:rsidR="00957C8D" w:rsidRPr="0096366B" w:rsidRDefault="00957C8D" w:rsidP="00957C8D">
            <w:pPr>
              <w:pStyle w:val="Prrafodelista"/>
              <w:numPr>
                <w:ilvl w:val="0"/>
                <w:numId w:val="90"/>
              </w:numPr>
              <w:spacing w:before="240" w:after="200"/>
              <w:ind w:left="745" w:right="2" w:hanging="426"/>
              <w:jc w:val="both"/>
              <w:rPr>
                <w:rFonts w:ascii="Times" w:hAnsi="Times"/>
                <w:color w:val="000000"/>
                <w:lang w:val="es-PE"/>
              </w:rPr>
            </w:pPr>
            <w:r w:rsidRPr="0096366B">
              <w:rPr>
                <w:color w:val="000000" w:themeColor="text1"/>
                <w:spacing w:val="-3"/>
                <w:lang w:val="es-PE"/>
              </w:rPr>
              <w:t xml:space="preserve">Cuando no cumpla con presentar la actualización de las Estrategias de cumplimiento, </w:t>
            </w:r>
            <w:r w:rsidRPr="0096366B">
              <w:rPr>
                <w:bCs/>
                <w:spacing w:val="-3"/>
                <w:lang w:val="es-PE"/>
              </w:rPr>
              <w:t xml:space="preserve">cuando en plena ejecución de la Conservación Inicial - transitabilidad se presenten situaciones emergentes. </w:t>
            </w:r>
          </w:p>
          <w:p w14:paraId="68A4B690" w14:textId="77777777" w:rsidR="00957C8D" w:rsidRPr="0096366B" w:rsidRDefault="00957C8D" w:rsidP="00705C94">
            <w:pPr>
              <w:pStyle w:val="Prrafodelista"/>
              <w:rPr>
                <w:rFonts w:ascii="Times" w:hAnsi="Times"/>
                <w:color w:val="000000"/>
                <w:lang w:val="es-PE"/>
              </w:rPr>
            </w:pPr>
          </w:p>
          <w:p w14:paraId="11FC9C90" w14:textId="77777777" w:rsidR="00957C8D" w:rsidRPr="0096366B" w:rsidRDefault="00957C8D" w:rsidP="00957C8D">
            <w:pPr>
              <w:pStyle w:val="Prrafodelista"/>
              <w:numPr>
                <w:ilvl w:val="0"/>
                <w:numId w:val="90"/>
              </w:numPr>
              <w:spacing w:after="200"/>
              <w:ind w:left="745" w:right="2" w:hanging="426"/>
              <w:jc w:val="both"/>
              <w:rPr>
                <w:rFonts w:ascii="Times" w:hAnsi="Times"/>
                <w:color w:val="000000"/>
                <w:lang w:val="es-PE"/>
              </w:rPr>
            </w:pPr>
            <w:r w:rsidRPr="0096366B">
              <w:rPr>
                <w:rFonts w:ascii="Times" w:hAnsi="Times"/>
                <w:color w:val="000000"/>
                <w:lang w:val="es-PE"/>
              </w:rPr>
              <w:t>Falta de ejecución de las Estrategias de cumplimiento; por ejemplo, falta de capacitación o sensibilización;</w:t>
            </w:r>
          </w:p>
          <w:p w14:paraId="230F0985" w14:textId="77777777" w:rsidR="00957C8D" w:rsidRPr="0096366B" w:rsidRDefault="00957C8D" w:rsidP="00705C94">
            <w:pPr>
              <w:pStyle w:val="Prrafodelista"/>
              <w:rPr>
                <w:rFonts w:ascii="Times" w:hAnsi="Times"/>
                <w:color w:val="000000"/>
                <w:lang w:val="es-PE"/>
              </w:rPr>
            </w:pPr>
          </w:p>
          <w:p w14:paraId="12ECF88E" w14:textId="77777777" w:rsidR="00957C8D" w:rsidRPr="0096366B" w:rsidRDefault="00957C8D" w:rsidP="00957C8D">
            <w:pPr>
              <w:pStyle w:val="Prrafodelista"/>
              <w:numPr>
                <w:ilvl w:val="0"/>
                <w:numId w:val="90"/>
              </w:numPr>
              <w:spacing w:after="200"/>
              <w:ind w:left="745" w:right="2" w:hanging="426"/>
              <w:jc w:val="both"/>
              <w:rPr>
                <w:rFonts w:ascii="Times" w:hAnsi="Times"/>
                <w:color w:val="000000"/>
                <w:lang w:val="es-PE"/>
              </w:rPr>
            </w:pPr>
            <w:r w:rsidRPr="0096366B">
              <w:rPr>
                <w:rFonts w:ascii="Times" w:hAnsi="Times"/>
                <w:color w:val="000000"/>
                <w:lang w:val="es-PE"/>
              </w:rPr>
              <w:t>No tener los consentimientos / permisos apropiados antes de emprender las intervenciones o actividades relacionadas;</w:t>
            </w:r>
          </w:p>
          <w:p w14:paraId="28080CC5" w14:textId="77777777" w:rsidR="00957C8D" w:rsidRPr="0096366B" w:rsidRDefault="00957C8D" w:rsidP="00705C94">
            <w:pPr>
              <w:pStyle w:val="Prrafodelista"/>
              <w:rPr>
                <w:rFonts w:ascii="Times" w:hAnsi="Times"/>
                <w:color w:val="000000"/>
                <w:lang w:val="es-PE"/>
              </w:rPr>
            </w:pPr>
          </w:p>
          <w:p w14:paraId="57DEA959" w14:textId="77777777" w:rsidR="00957C8D" w:rsidRPr="0096366B" w:rsidRDefault="00957C8D" w:rsidP="00957C8D">
            <w:pPr>
              <w:pStyle w:val="Prrafodelista"/>
              <w:numPr>
                <w:ilvl w:val="0"/>
                <w:numId w:val="90"/>
              </w:numPr>
              <w:spacing w:after="200"/>
              <w:ind w:left="745" w:right="2" w:hanging="426"/>
              <w:jc w:val="both"/>
              <w:rPr>
                <w:rFonts w:ascii="Times" w:hAnsi="Times"/>
                <w:color w:val="000000"/>
                <w:lang w:val="es-PE"/>
              </w:rPr>
            </w:pPr>
            <w:r w:rsidRPr="0096366B">
              <w:rPr>
                <w:rFonts w:ascii="Times" w:hAnsi="Times"/>
                <w:color w:val="000000"/>
                <w:lang w:val="es-PE"/>
              </w:rPr>
              <w:t xml:space="preserve">Falta de implementación las medidas de mitigación según lo instruido por el </w:t>
            </w:r>
            <w:r w:rsidRPr="0096366B">
              <w:rPr>
                <w:rFonts w:ascii="Times" w:hAnsi="Times"/>
                <w:i/>
                <w:color w:val="000000"/>
                <w:lang w:val="es-PE"/>
              </w:rPr>
              <w:t>Supervisor</w:t>
            </w:r>
            <w:r w:rsidRPr="0096366B">
              <w:rPr>
                <w:rFonts w:ascii="Times" w:hAnsi="Times"/>
                <w:color w:val="000000"/>
                <w:lang w:val="es-PE"/>
              </w:rPr>
              <w:t xml:space="preserve"> dentro del plazo especificado (por ejemplo, las medidas de mitigación que abordan los incumplimientos de las estrategias de cumplimiento).</w:t>
            </w:r>
          </w:p>
          <w:p w14:paraId="141395A0" w14:textId="77777777" w:rsidR="00957C8D" w:rsidRPr="0096366B" w:rsidRDefault="00957C8D" w:rsidP="00705C94">
            <w:pPr>
              <w:jc w:val="both"/>
              <w:rPr>
                <w:spacing w:val="-3"/>
                <w:lang w:val="es-PE"/>
              </w:rPr>
            </w:pPr>
          </w:p>
        </w:tc>
      </w:tr>
      <w:tr w:rsidR="00957C8D" w:rsidRPr="0096366B" w14:paraId="2BDAB9A3" w14:textId="77777777" w:rsidTr="00705C94">
        <w:trPr>
          <w:cantSplit/>
        </w:trPr>
        <w:tc>
          <w:tcPr>
            <w:tcW w:w="1838" w:type="dxa"/>
          </w:tcPr>
          <w:p w14:paraId="4BD0A3C4" w14:textId="77777777" w:rsidR="00957C8D" w:rsidRPr="0096366B" w:rsidRDefault="00022ECD" w:rsidP="00705C94">
            <w:pPr>
              <w:rPr>
                <w:b/>
                <w:lang w:val="es-PE"/>
              </w:rPr>
            </w:pPr>
            <w:r>
              <w:rPr>
                <w:b/>
                <w:lang w:val="es-PE"/>
              </w:rPr>
              <w:lastRenderedPageBreak/>
              <w:t>CEC</w:t>
            </w:r>
            <w:r w:rsidR="00957C8D" w:rsidRPr="0096366B">
              <w:rPr>
                <w:b/>
                <w:lang w:val="es-PE"/>
              </w:rPr>
              <w:t xml:space="preserve"> 43.1</w:t>
            </w:r>
          </w:p>
        </w:tc>
        <w:tc>
          <w:tcPr>
            <w:tcW w:w="7229" w:type="dxa"/>
          </w:tcPr>
          <w:p w14:paraId="1E2766AE" w14:textId="77777777" w:rsidR="00957C8D" w:rsidRPr="0096366B" w:rsidRDefault="00957C8D" w:rsidP="00705C94">
            <w:pPr>
              <w:jc w:val="both"/>
              <w:rPr>
                <w:spacing w:val="-3"/>
                <w:lang w:val="es-PE"/>
              </w:rPr>
            </w:pPr>
            <w:r w:rsidRPr="0096366B">
              <w:rPr>
                <w:spacing w:val="-3"/>
                <w:lang w:val="es-PE"/>
              </w:rPr>
              <w:t>Se modifica de acuerdo al siguiente detalle:</w:t>
            </w:r>
          </w:p>
          <w:p w14:paraId="689AD7D5" w14:textId="77777777" w:rsidR="00957C8D" w:rsidRPr="0096366B" w:rsidRDefault="00957C8D" w:rsidP="00705C94">
            <w:pPr>
              <w:jc w:val="both"/>
              <w:rPr>
                <w:spacing w:val="-3"/>
                <w:lang w:val="es-PE"/>
              </w:rPr>
            </w:pPr>
          </w:p>
          <w:p w14:paraId="1756F02E" w14:textId="77777777" w:rsidR="00957C8D" w:rsidRPr="0096366B" w:rsidRDefault="00957C8D" w:rsidP="00705C94">
            <w:pPr>
              <w:jc w:val="both"/>
              <w:rPr>
                <w:spacing w:val="-3"/>
                <w:lang w:val="es-PE"/>
              </w:rPr>
            </w:pPr>
            <w:r w:rsidRPr="0096366B">
              <w:rPr>
                <w:spacing w:val="-3"/>
                <w:lang w:val="es-PE"/>
              </w:rPr>
              <w:t>Los pagos serán ajustados y posteriormente serán deducidos los anticipos, penalidades, entre otros.</w:t>
            </w:r>
          </w:p>
          <w:p w14:paraId="7D48DA77" w14:textId="77777777" w:rsidR="00957C8D" w:rsidRPr="0096366B" w:rsidRDefault="00957C8D" w:rsidP="00705C94">
            <w:pPr>
              <w:jc w:val="both"/>
              <w:rPr>
                <w:spacing w:val="-3"/>
                <w:lang w:val="es-PE"/>
              </w:rPr>
            </w:pPr>
          </w:p>
          <w:p w14:paraId="6EF20B8D" w14:textId="77777777" w:rsidR="00957C8D" w:rsidRPr="0096366B" w:rsidRDefault="00957C8D" w:rsidP="00705C94">
            <w:pPr>
              <w:jc w:val="both"/>
              <w:rPr>
                <w:color w:val="000000" w:themeColor="text1"/>
                <w:spacing w:val="-3"/>
                <w:lang w:val="es-PE"/>
              </w:rPr>
            </w:pPr>
            <w:r w:rsidRPr="0096366B">
              <w:rPr>
                <w:color w:val="000000" w:themeColor="text1"/>
                <w:spacing w:val="-3"/>
                <w:lang w:val="es-PE"/>
              </w:rPr>
              <w:t xml:space="preserve">El Contratante pagará al Contratista los certificados de pagos, es decir, Valorizaciones dentro de los </w:t>
            </w:r>
            <w:r w:rsidRPr="0096366B">
              <w:rPr>
                <w:color w:val="0000FF"/>
                <w:lang w:val="es-PE"/>
              </w:rPr>
              <w:t>cuarenta y cinco (45)</w:t>
            </w:r>
            <w:r w:rsidRPr="0096366B">
              <w:rPr>
                <w:color w:val="000000" w:themeColor="text1"/>
                <w:spacing w:val="-3"/>
                <w:lang w:val="es-PE"/>
              </w:rPr>
              <w:t xml:space="preserve"> días calendario (como máximo), contados a partir de la conformidad emitida por el </w:t>
            </w:r>
            <w:r w:rsidRPr="0096366B">
              <w:rPr>
                <w:i/>
                <w:color w:val="000000" w:themeColor="text1"/>
                <w:spacing w:val="-3"/>
                <w:lang w:val="es-PE"/>
              </w:rPr>
              <w:t>Supervisor</w:t>
            </w:r>
            <w:r w:rsidRPr="0096366B">
              <w:rPr>
                <w:color w:val="000000" w:themeColor="text1"/>
                <w:spacing w:val="-3"/>
                <w:lang w:val="es-PE"/>
              </w:rPr>
              <w:t xml:space="preserve"> (debiendo contener de existir el levantamiento de observaciones por parte del contratista, que haya realizado la </w:t>
            </w:r>
            <w:r w:rsidRPr="0096366B">
              <w:rPr>
                <w:i/>
                <w:color w:val="000000" w:themeColor="text1"/>
                <w:spacing w:val="-3"/>
                <w:lang w:val="es-PE"/>
              </w:rPr>
              <w:t>Supervisión</w:t>
            </w:r>
            <w:r w:rsidRPr="0096366B">
              <w:rPr>
                <w:color w:val="000000" w:themeColor="text1"/>
                <w:spacing w:val="-3"/>
                <w:lang w:val="es-PE"/>
              </w:rPr>
              <w:t xml:space="preserve"> y/o Contratante).</w:t>
            </w:r>
          </w:p>
          <w:p w14:paraId="56B21808" w14:textId="77777777" w:rsidR="00957C8D" w:rsidRPr="0096366B" w:rsidRDefault="00957C8D" w:rsidP="00705C94">
            <w:pPr>
              <w:jc w:val="both"/>
              <w:rPr>
                <w:spacing w:val="-3"/>
                <w:lang w:val="es-PE"/>
              </w:rPr>
            </w:pPr>
          </w:p>
          <w:p w14:paraId="0950D5D5" w14:textId="77777777" w:rsidR="00957C8D" w:rsidRPr="0096366B" w:rsidRDefault="00957C8D" w:rsidP="00705C94">
            <w:pPr>
              <w:jc w:val="both"/>
              <w:rPr>
                <w:spacing w:val="-3"/>
                <w:lang w:val="es-PE"/>
              </w:rPr>
            </w:pPr>
            <w:r w:rsidRPr="0096366B">
              <w:rPr>
                <w:spacing w:val="-3"/>
                <w:lang w:val="es-PE"/>
              </w:rPr>
              <w:t>Si el Contratante emite un pago atrasado, en el pago siguiente se deberá pagar al Contratista interés sobre el pago atrasado, siempre y cuando dicho atraso no sea responsabilidad del Contratista.</w:t>
            </w:r>
          </w:p>
          <w:p w14:paraId="7D280792" w14:textId="77777777" w:rsidR="00957C8D" w:rsidRPr="0096366B" w:rsidRDefault="00957C8D" w:rsidP="00705C94">
            <w:pPr>
              <w:jc w:val="both"/>
              <w:rPr>
                <w:spacing w:val="-3"/>
                <w:lang w:val="es-PE"/>
              </w:rPr>
            </w:pPr>
          </w:p>
          <w:p w14:paraId="03B758EA" w14:textId="77777777" w:rsidR="00957C8D" w:rsidRPr="0096366B" w:rsidRDefault="00957C8D" w:rsidP="00705C94">
            <w:pPr>
              <w:jc w:val="both"/>
              <w:rPr>
                <w:spacing w:val="-3"/>
                <w:lang w:val="es-PE"/>
              </w:rPr>
            </w:pPr>
            <w:r w:rsidRPr="0096366B">
              <w:rPr>
                <w:spacing w:val="-3"/>
                <w:lang w:val="es-PE"/>
              </w:rPr>
              <w:t>La tasa de interés que se aplicará será la tasa de interés legal vigente.</w:t>
            </w:r>
          </w:p>
        </w:tc>
      </w:tr>
      <w:tr w:rsidR="00957C8D" w:rsidRPr="0096366B" w14:paraId="741C4170" w14:textId="77777777" w:rsidTr="00705C94">
        <w:trPr>
          <w:cantSplit/>
        </w:trPr>
        <w:tc>
          <w:tcPr>
            <w:tcW w:w="1838" w:type="dxa"/>
          </w:tcPr>
          <w:p w14:paraId="011077A3" w14:textId="77777777" w:rsidR="00957C8D" w:rsidRPr="0096366B" w:rsidRDefault="00022ECD" w:rsidP="00705C94">
            <w:pPr>
              <w:rPr>
                <w:b/>
                <w:lang w:val="es-PE"/>
              </w:rPr>
            </w:pPr>
            <w:r>
              <w:rPr>
                <w:b/>
                <w:lang w:val="es-PE"/>
              </w:rPr>
              <w:t>CEC</w:t>
            </w:r>
            <w:r w:rsidR="00957C8D" w:rsidRPr="0096366B">
              <w:rPr>
                <w:b/>
                <w:lang w:val="es-PE"/>
              </w:rPr>
              <w:t xml:space="preserve"> 43.4</w:t>
            </w:r>
          </w:p>
        </w:tc>
        <w:tc>
          <w:tcPr>
            <w:tcW w:w="7229" w:type="dxa"/>
          </w:tcPr>
          <w:p w14:paraId="6FCA5E63" w14:textId="77777777" w:rsidR="00957C8D" w:rsidRPr="0096366B" w:rsidRDefault="00957C8D" w:rsidP="00705C94">
            <w:pPr>
              <w:jc w:val="both"/>
              <w:rPr>
                <w:lang w:val="es-PE"/>
              </w:rPr>
            </w:pPr>
            <w:r w:rsidRPr="0096366B">
              <w:rPr>
                <w:lang w:val="es-PE"/>
              </w:rPr>
              <w:t>Se modifica de acuerdo al siguiente detalle:</w:t>
            </w:r>
          </w:p>
          <w:p w14:paraId="4193E251" w14:textId="77777777" w:rsidR="00957C8D" w:rsidRPr="0096366B" w:rsidRDefault="00957C8D" w:rsidP="00705C94">
            <w:pPr>
              <w:jc w:val="both"/>
              <w:rPr>
                <w:lang w:val="es-PE"/>
              </w:rPr>
            </w:pPr>
          </w:p>
          <w:p w14:paraId="615E2773" w14:textId="77777777" w:rsidR="00957C8D" w:rsidRPr="0096366B" w:rsidRDefault="00957C8D" w:rsidP="00705C94">
            <w:pPr>
              <w:jc w:val="both"/>
              <w:rPr>
                <w:lang w:val="es-PE"/>
              </w:rPr>
            </w:pPr>
            <w:r w:rsidRPr="0096366B">
              <w:rPr>
                <w:lang w:val="es-PE"/>
              </w:rPr>
              <w:t xml:space="preserve">El Contratante no pagará las actividades realizadas para las cuales no se haya indicado ningún precio y se entenderá que dichas actividades están cubiertas por otros precios del Contrato; salvo los supuestos establecidos en la </w:t>
            </w:r>
            <w:r w:rsidRPr="0096366B">
              <w:rPr>
                <w:color w:val="0000FF"/>
                <w:spacing w:val="-3"/>
                <w:lang w:val="es-PE"/>
              </w:rPr>
              <w:t>Sección VII</w:t>
            </w:r>
            <w:r w:rsidRPr="0096366B">
              <w:rPr>
                <w:lang w:val="es-PE"/>
              </w:rPr>
              <w:t xml:space="preserve"> Especificaciones y condiciones de cumplimiento.</w:t>
            </w:r>
          </w:p>
        </w:tc>
      </w:tr>
      <w:tr w:rsidR="00957C8D" w:rsidRPr="0096366B" w14:paraId="7BBA40DC" w14:textId="77777777" w:rsidTr="00705C94">
        <w:trPr>
          <w:cantSplit/>
        </w:trPr>
        <w:tc>
          <w:tcPr>
            <w:tcW w:w="1838" w:type="dxa"/>
          </w:tcPr>
          <w:p w14:paraId="7B075DA5" w14:textId="77777777" w:rsidR="00957C8D" w:rsidRPr="0096366B" w:rsidRDefault="00022ECD" w:rsidP="00705C94">
            <w:pPr>
              <w:rPr>
                <w:b/>
                <w:color w:val="000000" w:themeColor="text1"/>
                <w:lang w:val="es-PE"/>
              </w:rPr>
            </w:pPr>
            <w:r>
              <w:rPr>
                <w:b/>
                <w:color w:val="000000" w:themeColor="text1"/>
                <w:lang w:val="es-PE"/>
              </w:rPr>
              <w:t>CEC</w:t>
            </w:r>
            <w:r w:rsidR="00957C8D" w:rsidRPr="0096366B">
              <w:rPr>
                <w:b/>
                <w:color w:val="000000" w:themeColor="text1"/>
                <w:lang w:val="es-PE"/>
              </w:rPr>
              <w:t xml:space="preserve"> 44</w:t>
            </w:r>
          </w:p>
        </w:tc>
        <w:tc>
          <w:tcPr>
            <w:tcW w:w="7229" w:type="dxa"/>
          </w:tcPr>
          <w:p w14:paraId="64A07BCD" w14:textId="77777777" w:rsidR="00957C8D" w:rsidRPr="0096366B" w:rsidRDefault="00957C8D" w:rsidP="00705C94">
            <w:pPr>
              <w:rPr>
                <w:lang w:val="es-PE"/>
              </w:rPr>
            </w:pPr>
            <w:r w:rsidRPr="0096366B">
              <w:rPr>
                <w:color w:val="000000" w:themeColor="text1"/>
                <w:lang w:val="es-PE"/>
              </w:rPr>
              <w:t xml:space="preserve">No </w:t>
            </w:r>
            <w:r>
              <w:rPr>
                <w:color w:val="000000" w:themeColor="text1"/>
                <w:lang w:val="es-PE"/>
              </w:rPr>
              <w:t>a</w:t>
            </w:r>
            <w:r w:rsidRPr="0096366B">
              <w:rPr>
                <w:color w:val="000000" w:themeColor="text1"/>
                <w:lang w:val="es-PE"/>
              </w:rPr>
              <w:t xml:space="preserve">plica </w:t>
            </w:r>
            <w:r w:rsidRPr="0096366B">
              <w:rPr>
                <w:lang w:val="es-PE"/>
              </w:rPr>
              <w:t>(44.1; 44.2; 44.3,44.4).</w:t>
            </w:r>
          </w:p>
        </w:tc>
      </w:tr>
      <w:tr w:rsidR="00957C8D" w:rsidRPr="0096366B" w14:paraId="37EBF4F3" w14:textId="77777777" w:rsidTr="00705C94">
        <w:trPr>
          <w:cantSplit/>
        </w:trPr>
        <w:tc>
          <w:tcPr>
            <w:tcW w:w="1838" w:type="dxa"/>
          </w:tcPr>
          <w:p w14:paraId="33572C83" w14:textId="77777777" w:rsidR="00957C8D" w:rsidRPr="0096366B" w:rsidRDefault="00022ECD" w:rsidP="00705C94">
            <w:pPr>
              <w:rPr>
                <w:b/>
                <w:lang w:val="es-PE"/>
              </w:rPr>
            </w:pPr>
            <w:r>
              <w:rPr>
                <w:b/>
                <w:lang w:val="es-PE"/>
              </w:rPr>
              <w:t>CEC</w:t>
            </w:r>
            <w:r w:rsidR="00957C8D" w:rsidRPr="0096366B">
              <w:rPr>
                <w:b/>
                <w:lang w:val="es-PE"/>
              </w:rPr>
              <w:t xml:space="preserve"> 45.1</w:t>
            </w:r>
          </w:p>
        </w:tc>
        <w:tc>
          <w:tcPr>
            <w:tcW w:w="7229" w:type="dxa"/>
          </w:tcPr>
          <w:p w14:paraId="32536958" w14:textId="77777777" w:rsidR="00957C8D" w:rsidRPr="0096366B" w:rsidRDefault="00957C8D" w:rsidP="00705C94">
            <w:pPr>
              <w:jc w:val="both"/>
              <w:rPr>
                <w:lang w:val="es-PE"/>
              </w:rPr>
            </w:pPr>
            <w:r w:rsidRPr="0096366B">
              <w:rPr>
                <w:lang w:val="es-PE"/>
              </w:rPr>
              <w:t>Se modifica de acuerdo al siguiente detalle:</w:t>
            </w:r>
          </w:p>
          <w:p w14:paraId="44FD20F2" w14:textId="77777777" w:rsidR="00957C8D" w:rsidRPr="0096366B" w:rsidRDefault="00957C8D" w:rsidP="00705C94">
            <w:pPr>
              <w:jc w:val="both"/>
              <w:rPr>
                <w:lang w:val="es-PE"/>
              </w:rPr>
            </w:pPr>
          </w:p>
          <w:p w14:paraId="3DE5C4CC" w14:textId="77777777" w:rsidR="00957C8D" w:rsidRPr="0096366B" w:rsidRDefault="00957C8D" w:rsidP="00705C94">
            <w:pPr>
              <w:jc w:val="both"/>
              <w:rPr>
                <w:lang w:val="es-PE"/>
              </w:rPr>
            </w:pPr>
            <w:r w:rsidRPr="0096366B">
              <w:rPr>
                <w:lang w:val="es-PE"/>
              </w:rPr>
              <w:t xml:space="preserve">El Contratante deberá aprobar la modificación del Precio del Contrato si los impuestos, derechos y otros gravámenes cambian en el período comprendido entre la fecha que sea </w:t>
            </w:r>
            <w:r w:rsidRPr="0096366B">
              <w:rPr>
                <w:color w:val="0000FF"/>
                <w:lang w:val="es-PE"/>
              </w:rPr>
              <w:t>28</w:t>
            </w:r>
            <w:r w:rsidRPr="0096366B">
              <w:rPr>
                <w:lang w:val="es-PE"/>
              </w:rPr>
              <w:t xml:space="preserve"> días anterior a la de presentación de las Ofertas para el Contrato y la fecha del </w:t>
            </w:r>
            <w:r w:rsidRPr="0096366B">
              <w:rPr>
                <w:i/>
                <w:lang w:val="es-PE"/>
              </w:rPr>
              <w:t xml:space="preserve">Certificado de Terminación </w:t>
            </w:r>
            <w:r w:rsidRPr="0096366B">
              <w:rPr>
                <w:color w:val="0000FF"/>
                <w:spacing w:val="-3"/>
                <w:lang w:val="es-PE"/>
              </w:rPr>
              <w:t>(Ver CEC subcláusula 1.1 (kk))</w:t>
            </w:r>
            <w:r w:rsidRPr="0096366B">
              <w:rPr>
                <w:lang w:val="es-PE"/>
              </w:rPr>
              <w:t>.</w:t>
            </w:r>
          </w:p>
          <w:p w14:paraId="32BB9AA1" w14:textId="77777777" w:rsidR="00957C8D" w:rsidRPr="0096366B" w:rsidRDefault="00957C8D" w:rsidP="00705C94">
            <w:pPr>
              <w:jc w:val="both"/>
              <w:rPr>
                <w:lang w:val="es-PE"/>
              </w:rPr>
            </w:pPr>
          </w:p>
          <w:p w14:paraId="6227E821" w14:textId="77777777" w:rsidR="00957C8D" w:rsidRPr="0096366B" w:rsidRDefault="00957C8D" w:rsidP="00705C94">
            <w:pPr>
              <w:jc w:val="both"/>
              <w:rPr>
                <w:lang w:val="es-PE"/>
              </w:rPr>
            </w:pPr>
            <w:r w:rsidRPr="0096366B">
              <w:rPr>
                <w:lang w:val="es-PE"/>
              </w:rPr>
              <w:t xml:space="preserve">El ajuste se hará por el monto de los cambios en los impuestos pagaderos por el Contratista, siempre que dichos cambios no estuvieran ya reflejados en el Precio del Contrato, o sean resultado de la aplicación de </w:t>
            </w:r>
            <w:r w:rsidRPr="00393B04">
              <w:rPr>
                <w:lang w:val="es-PE"/>
              </w:rPr>
              <w:t xml:space="preserve">las </w:t>
            </w:r>
            <w:r w:rsidRPr="00393B04">
              <w:rPr>
                <w:spacing w:val="-3"/>
                <w:lang w:val="es-PE"/>
              </w:rPr>
              <w:t xml:space="preserve">cláusulas </w:t>
            </w:r>
            <w:r w:rsidRPr="0096366B">
              <w:rPr>
                <w:color w:val="0000FF"/>
                <w:spacing w:val="-3"/>
                <w:lang w:val="es-PE"/>
              </w:rPr>
              <w:t xml:space="preserve">47.1 </w:t>
            </w:r>
            <w:r w:rsidRPr="0096366B">
              <w:rPr>
                <w:lang w:val="es-PE"/>
              </w:rPr>
              <w:t xml:space="preserve">de la presente sección (CEC) y </w:t>
            </w:r>
            <w:r w:rsidRPr="0096366B">
              <w:rPr>
                <w:color w:val="0000FF"/>
                <w:spacing w:val="-3"/>
                <w:lang w:val="es-PE"/>
              </w:rPr>
              <w:t xml:space="preserve">47.2 </w:t>
            </w:r>
            <w:r w:rsidRPr="0096366B">
              <w:rPr>
                <w:lang w:val="es-PE"/>
              </w:rPr>
              <w:t xml:space="preserve">de las </w:t>
            </w:r>
            <w:r w:rsidRPr="0096366B">
              <w:rPr>
                <w:color w:val="000000" w:themeColor="text1"/>
                <w:spacing w:val="-3"/>
                <w:lang w:val="es-PE"/>
              </w:rPr>
              <w:t>CGC.</w:t>
            </w:r>
          </w:p>
          <w:p w14:paraId="30012B6E" w14:textId="77777777" w:rsidR="00957C8D" w:rsidRPr="0096366B" w:rsidRDefault="00957C8D" w:rsidP="00705C94">
            <w:pPr>
              <w:jc w:val="both"/>
              <w:rPr>
                <w:lang w:val="es-PE"/>
              </w:rPr>
            </w:pPr>
          </w:p>
        </w:tc>
      </w:tr>
      <w:tr w:rsidR="00957C8D" w:rsidRPr="0096366B" w14:paraId="59FFF25D" w14:textId="77777777" w:rsidTr="00705C94">
        <w:trPr>
          <w:cantSplit/>
        </w:trPr>
        <w:tc>
          <w:tcPr>
            <w:tcW w:w="1838" w:type="dxa"/>
          </w:tcPr>
          <w:p w14:paraId="7220EDE2" w14:textId="77777777" w:rsidR="00957C8D" w:rsidRPr="0096366B" w:rsidRDefault="00022ECD" w:rsidP="00705C94">
            <w:pPr>
              <w:rPr>
                <w:b/>
                <w:lang w:val="es-PE"/>
              </w:rPr>
            </w:pPr>
            <w:r>
              <w:rPr>
                <w:b/>
                <w:lang w:val="es-PE"/>
              </w:rPr>
              <w:t>CEC</w:t>
            </w:r>
            <w:r w:rsidR="00957C8D" w:rsidRPr="0096366B">
              <w:rPr>
                <w:b/>
                <w:lang w:val="es-PE"/>
              </w:rPr>
              <w:t xml:space="preserve"> 46.1</w:t>
            </w:r>
          </w:p>
        </w:tc>
        <w:tc>
          <w:tcPr>
            <w:tcW w:w="7229" w:type="dxa"/>
          </w:tcPr>
          <w:p w14:paraId="7452EE9C" w14:textId="77777777" w:rsidR="00957C8D" w:rsidRPr="0096366B" w:rsidRDefault="00957C8D" w:rsidP="00705C94">
            <w:pPr>
              <w:jc w:val="both"/>
              <w:rPr>
                <w:spacing w:val="-3"/>
                <w:lang w:val="es-PE"/>
              </w:rPr>
            </w:pPr>
            <w:r w:rsidRPr="0096366B">
              <w:rPr>
                <w:lang w:val="es-PE"/>
              </w:rPr>
              <w:t>Se modifica de acuerdo al siguiente detalle:</w:t>
            </w:r>
          </w:p>
          <w:p w14:paraId="2C98CC16" w14:textId="77777777" w:rsidR="00957C8D" w:rsidRPr="0096366B" w:rsidRDefault="00957C8D" w:rsidP="00705C94">
            <w:pPr>
              <w:rPr>
                <w:lang w:val="es-PE"/>
              </w:rPr>
            </w:pPr>
          </w:p>
          <w:p w14:paraId="7CDA33BE" w14:textId="77777777" w:rsidR="00957C8D" w:rsidRPr="0096366B" w:rsidRDefault="00957C8D" w:rsidP="00705C94">
            <w:pPr>
              <w:rPr>
                <w:i/>
                <w:lang w:val="es-PE"/>
              </w:rPr>
            </w:pPr>
            <w:r w:rsidRPr="0096366B">
              <w:rPr>
                <w:lang w:val="es-PE"/>
              </w:rPr>
              <w:t xml:space="preserve">La moneda del País del Contratante es: </w:t>
            </w:r>
            <w:r w:rsidRPr="0096366B">
              <w:rPr>
                <w:b/>
                <w:bCs/>
                <w:i/>
                <w:lang w:val="es-PE"/>
              </w:rPr>
              <w:t>Sol (S/).</w:t>
            </w:r>
          </w:p>
        </w:tc>
      </w:tr>
      <w:tr w:rsidR="00957C8D" w:rsidRPr="0096366B" w14:paraId="36146297" w14:textId="77777777" w:rsidTr="00705C94">
        <w:tc>
          <w:tcPr>
            <w:tcW w:w="1838" w:type="dxa"/>
          </w:tcPr>
          <w:p w14:paraId="4B01BAD1" w14:textId="77777777" w:rsidR="00957C8D" w:rsidRPr="0096366B" w:rsidRDefault="00022ECD" w:rsidP="00705C94">
            <w:pPr>
              <w:rPr>
                <w:b/>
                <w:lang w:val="es-PE"/>
              </w:rPr>
            </w:pPr>
            <w:r>
              <w:rPr>
                <w:b/>
                <w:lang w:val="es-PE"/>
              </w:rPr>
              <w:t>CEC</w:t>
            </w:r>
            <w:r w:rsidR="00957C8D" w:rsidRPr="0096366B">
              <w:rPr>
                <w:b/>
                <w:lang w:val="es-PE"/>
              </w:rPr>
              <w:t xml:space="preserve"> 47.1</w:t>
            </w:r>
          </w:p>
        </w:tc>
        <w:tc>
          <w:tcPr>
            <w:tcW w:w="7229" w:type="dxa"/>
          </w:tcPr>
          <w:p w14:paraId="1C68C662" w14:textId="77777777" w:rsidR="00957C8D" w:rsidRPr="0096366B" w:rsidRDefault="00957C8D" w:rsidP="00705C94">
            <w:pPr>
              <w:jc w:val="both"/>
              <w:rPr>
                <w:spacing w:val="-3"/>
                <w:lang w:val="es-PE"/>
              </w:rPr>
            </w:pPr>
            <w:r w:rsidRPr="0096366B">
              <w:rPr>
                <w:lang w:val="es-PE"/>
              </w:rPr>
              <w:t>Se modifica de acuerdo al siguiente detalle:</w:t>
            </w:r>
          </w:p>
          <w:p w14:paraId="7A8F6B00" w14:textId="77777777" w:rsidR="00957C8D" w:rsidRPr="0096366B" w:rsidRDefault="00957C8D" w:rsidP="00705C94">
            <w:pPr>
              <w:jc w:val="both"/>
              <w:rPr>
                <w:lang w:val="es-PE"/>
              </w:rPr>
            </w:pPr>
          </w:p>
          <w:p w14:paraId="6B08D130" w14:textId="77777777" w:rsidR="00957C8D" w:rsidRPr="0096366B" w:rsidRDefault="00957C8D" w:rsidP="00705C94">
            <w:pPr>
              <w:jc w:val="both"/>
              <w:rPr>
                <w:color w:val="FF0000"/>
                <w:spacing w:val="-3"/>
                <w:lang w:val="es-PE"/>
              </w:rPr>
            </w:pPr>
            <w:r w:rsidRPr="0096366B">
              <w:rPr>
                <w:spacing w:val="-3"/>
                <w:lang w:val="es-PE"/>
              </w:rPr>
              <w:t xml:space="preserve">Los </w:t>
            </w:r>
            <w:r w:rsidRPr="0096366B">
              <w:rPr>
                <w:color w:val="000000" w:themeColor="text1"/>
                <w:spacing w:val="-3"/>
                <w:lang w:val="es-PE"/>
              </w:rPr>
              <w:t xml:space="preserve">precios se ajustarán </w:t>
            </w:r>
            <w:r w:rsidRPr="00375A30">
              <w:rPr>
                <w:color w:val="000000" w:themeColor="text1"/>
                <w:spacing w:val="-3"/>
                <w:lang w:val="es-PE"/>
              </w:rPr>
              <w:t xml:space="preserve">para tener en cuenta las fluctuaciones del costo de los insumos. En tal caso, los montos autorizados en cada </w:t>
            </w:r>
            <w:r w:rsidRPr="00375A30">
              <w:rPr>
                <w:i/>
                <w:color w:val="000000" w:themeColor="text1"/>
                <w:spacing w:val="-3"/>
                <w:lang w:val="es-PE"/>
              </w:rPr>
              <w:t>certificado de pago</w:t>
            </w:r>
            <w:r w:rsidRPr="00375A30">
              <w:rPr>
                <w:color w:val="000000" w:themeColor="text1"/>
                <w:spacing w:val="-3"/>
                <w:lang w:val="es-PE"/>
              </w:rPr>
              <w:t xml:space="preserve"> se regirán bajo l</w:t>
            </w:r>
            <w:r w:rsidRPr="00375A30">
              <w:rPr>
                <w:spacing w:val="-3"/>
                <w:lang w:val="es-PE"/>
              </w:rPr>
              <w:t xml:space="preserve">a cláusula </w:t>
            </w:r>
            <w:r w:rsidRPr="00375A30">
              <w:rPr>
                <w:color w:val="0000FF"/>
                <w:spacing w:val="-3"/>
                <w:lang w:val="es-PE"/>
              </w:rPr>
              <w:t xml:space="preserve">42 </w:t>
            </w:r>
            <w:r w:rsidRPr="00375A30">
              <w:rPr>
                <w:spacing w:val="-3"/>
                <w:lang w:val="es-PE"/>
              </w:rPr>
              <w:t xml:space="preserve">de la presente sección </w:t>
            </w:r>
            <w:r w:rsidRPr="00375A30">
              <w:rPr>
                <w:color w:val="000000" w:themeColor="text1"/>
                <w:spacing w:val="-3"/>
                <w:lang w:val="es-PE"/>
              </w:rPr>
              <w:t>antes de las deducciones por concepto de anticipo, se deberán ajustar aplicando</w:t>
            </w:r>
            <w:r w:rsidRPr="0096366B">
              <w:rPr>
                <w:color w:val="000000" w:themeColor="text1"/>
                <w:spacing w:val="-3"/>
                <w:lang w:val="es-PE"/>
              </w:rPr>
              <w:t xml:space="preserve"> el respectivo factor </w:t>
            </w:r>
            <w:r w:rsidRPr="0096366B">
              <w:rPr>
                <w:color w:val="000000" w:themeColor="text1"/>
                <w:spacing w:val="-3"/>
                <w:lang w:val="es-PE"/>
              </w:rPr>
              <w:lastRenderedPageBreak/>
              <w:t>de ajuste de precios a los montos que deban pagarse en la moneda del Contratante.</w:t>
            </w:r>
          </w:p>
          <w:p w14:paraId="4C4E17BF" w14:textId="77777777" w:rsidR="00957C8D" w:rsidRPr="0096366B" w:rsidRDefault="00957C8D" w:rsidP="00705C94">
            <w:pPr>
              <w:jc w:val="both"/>
              <w:rPr>
                <w:spacing w:val="-3"/>
                <w:lang w:val="es-PE"/>
              </w:rPr>
            </w:pPr>
          </w:p>
          <w:p w14:paraId="6AF1D738" w14:textId="77777777" w:rsidR="00957C8D" w:rsidRPr="0096366B" w:rsidRDefault="00957C8D" w:rsidP="00705C94">
            <w:pPr>
              <w:jc w:val="both"/>
              <w:rPr>
                <w:spacing w:val="-3"/>
                <w:lang w:val="es-PE"/>
              </w:rPr>
            </w:pPr>
            <w:r w:rsidRPr="0096366B">
              <w:rPr>
                <w:spacing w:val="-3"/>
                <w:lang w:val="es-PE"/>
              </w:rPr>
              <w:t xml:space="preserve">En el </w:t>
            </w:r>
            <w:r w:rsidRPr="0096366B">
              <w:rPr>
                <w:color w:val="0000FF"/>
                <w:spacing w:val="-3"/>
                <w:lang w:val="es-PE"/>
              </w:rPr>
              <w:t>Anexo N</w:t>
            </w:r>
            <w:r w:rsidRPr="0096366B">
              <w:rPr>
                <w:spacing w:val="-3"/>
                <w:lang w:val="es-PE"/>
              </w:rPr>
              <w:t xml:space="preserve"> de la </w:t>
            </w:r>
            <w:r w:rsidRPr="0096366B">
              <w:rPr>
                <w:color w:val="0000FF"/>
                <w:spacing w:val="-3"/>
                <w:lang w:val="es-PE"/>
              </w:rPr>
              <w:t>Sección VII</w:t>
            </w:r>
            <w:r w:rsidRPr="0096366B">
              <w:rPr>
                <w:spacing w:val="-3"/>
                <w:lang w:val="es-PE"/>
              </w:rPr>
              <w:t xml:space="preserve"> Especificaciones y condiciones de cumplimiento, se establecen las fórmulas aplicables para el ajuste de precios.</w:t>
            </w:r>
          </w:p>
          <w:p w14:paraId="5ADA8191" w14:textId="77777777" w:rsidR="00957C8D" w:rsidRPr="0096366B" w:rsidRDefault="00957C8D" w:rsidP="00705C94">
            <w:pPr>
              <w:jc w:val="both"/>
              <w:rPr>
                <w:spacing w:val="-3"/>
                <w:lang w:val="es-PE"/>
              </w:rPr>
            </w:pPr>
          </w:p>
          <w:p w14:paraId="0BA98C31" w14:textId="77777777" w:rsidR="00957C8D" w:rsidRPr="0096366B" w:rsidRDefault="00957C8D" w:rsidP="00705C94">
            <w:pPr>
              <w:pStyle w:val="Outline"/>
              <w:spacing w:before="0"/>
              <w:ind w:left="72"/>
              <w:rPr>
                <w:spacing w:val="-3"/>
                <w:lang w:val="es-PE"/>
              </w:rPr>
            </w:pPr>
            <w:r w:rsidRPr="0096366B">
              <w:rPr>
                <w:spacing w:val="-3"/>
                <w:lang w:val="es-PE"/>
              </w:rPr>
              <w:t>“Ir” es el índice vigente a la fecha que debe efectuarse el pago, e “Io” es el índice correspondiente a los insumos pagaderos; ambos índices se refieren a la moneda del país Contratante. Se precisa, que la fórmula de ajuste será aplicada tomando como base la fecha de la presentación de la Oferta.</w:t>
            </w:r>
          </w:p>
          <w:p w14:paraId="0273F897" w14:textId="77777777" w:rsidR="00957C8D" w:rsidRPr="0096366B" w:rsidRDefault="00957C8D" w:rsidP="00705C94">
            <w:pPr>
              <w:pStyle w:val="Outline"/>
              <w:spacing w:before="0"/>
              <w:ind w:left="72"/>
              <w:rPr>
                <w:kern w:val="0"/>
                <w:lang w:val="es-PE"/>
              </w:rPr>
            </w:pPr>
          </w:p>
        </w:tc>
      </w:tr>
      <w:tr w:rsidR="00957C8D" w:rsidRPr="0096366B" w14:paraId="5E11AD8B" w14:textId="77777777" w:rsidTr="00705C94">
        <w:trPr>
          <w:cantSplit/>
        </w:trPr>
        <w:tc>
          <w:tcPr>
            <w:tcW w:w="1838" w:type="dxa"/>
          </w:tcPr>
          <w:p w14:paraId="47171B5E" w14:textId="77777777" w:rsidR="00957C8D" w:rsidRPr="0096366B" w:rsidRDefault="00022ECD" w:rsidP="00705C94">
            <w:pPr>
              <w:rPr>
                <w:b/>
                <w:lang w:val="es-PE"/>
              </w:rPr>
            </w:pPr>
            <w:r>
              <w:rPr>
                <w:b/>
                <w:lang w:val="es-PE"/>
              </w:rPr>
              <w:lastRenderedPageBreak/>
              <w:t>CEC</w:t>
            </w:r>
            <w:r w:rsidR="00957C8D" w:rsidRPr="0096366B">
              <w:rPr>
                <w:b/>
                <w:lang w:val="es-PE"/>
              </w:rPr>
              <w:t xml:space="preserve"> 48.1</w:t>
            </w:r>
          </w:p>
        </w:tc>
        <w:tc>
          <w:tcPr>
            <w:tcW w:w="7229" w:type="dxa"/>
          </w:tcPr>
          <w:p w14:paraId="5C81ADD4" w14:textId="77777777" w:rsidR="00957C8D" w:rsidRPr="0096366B" w:rsidRDefault="00957C8D" w:rsidP="00705C94">
            <w:pPr>
              <w:ind w:left="28"/>
              <w:jc w:val="both"/>
              <w:rPr>
                <w:spacing w:val="-3"/>
                <w:lang w:val="es-PE"/>
              </w:rPr>
            </w:pPr>
            <w:r w:rsidRPr="0096366B">
              <w:rPr>
                <w:spacing w:val="-3"/>
                <w:lang w:val="es-PE"/>
              </w:rPr>
              <w:t>Se modifica de acuerdo al siguiente detalle:</w:t>
            </w:r>
          </w:p>
          <w:p w14:paraId="75F67F32" w14:textId="77777777" w:rsidR="00957C8D" w:rsidRPr="0096366B" w:rsidRDefault="00957C8D" w:rsidP="00705C94">
            <w:pPr>
              <w:ind w:left="28"/>
              <w:jc w:val="both"/>
              <w:rPr>
                <w:spacing w:val="-3"/>
                <w:lang w:val="es-PE"/>
              </w:rPr>
            </w:pPr>
          </w:p>
          <w:p w14:paraId="0C7A918F" w14:textId="77777777" w:rsidR="00957C8D" w:rsidRPr="0096366B" w:rsidRDefault="00957C8D" w:rsidP="00957C8D">
            <w:pPr>
              <w:pStyle w:val="Prrafodelista"/>
              <w:numPr>
                <w:ilvl w:val="0"/>
                <w:numId w:val="93"/>
              </w:numPr>
              <w:jc w:val="both"/>
              <w:rPr>
                <w:spacing w:val="-3"/>
                <w:lang w:val="es-PE"/>
              </w:rPr>
            </w:pPr>
            <w:r w:rsidRPr="0096366B">
              <w:rPr>
                <w:spacing w:val="-3"/>
                <w:lang w:val="es-PE"/>
              </w:rPr>
              <w:t>Retención en los pagos de la conservación periódica:</w:t>
            </w:r>
          </w:p>
          <w:p w14:paraId="552EE01B" w14:textId="77777777" w:rsidR="00957C8D" w:rsidRPr="0096366B" w:rsidRDefault="00957C8D" w:rsidP="00705C94">
            <w:pPr>
              <w:rPr>
                <w:rFonts w:ascii="CG Times" w:hAnsi="CG Times"/>
                <w:spacing w:val="-3"/>
                <w:lang w:val="es-PE"/>
              </w:rPr>
            </w:pPr>
          </w:p>
          <w:p w14:paraId="02585EC1" w14:textId="77777777" w:rsidR="00957C8D" w:rsidRPr="0096366B" w:rsidRDefault="00957C8D" w:rsidP="00705C94">
            <w:pPr>
              <w:jc w:val="both"/>
              <w:rPr>
                <w:rFonts w:ascii="CG Times" w:hAnsi="CG Times"/>
                <w:spacing w:val="-3"/>
                <w:lang w:val="es-PE"/>
              </w:rPr>
            </w:pPr>
            <w:r w:rsidRPr="0096366B">
              <w:rPr>
                <w:spacing w:val="-3"/>
                <w:lang w:val="es-PE"/>
              </w:rPr>
              <w:t xml:space="preserve">El Contratante retendrá </w:t>
            </w:r>
            <w:r w:rsidRPr="0096366B">
              <w:rPr>
                <w:rFonts w:ascii="CG Times" w:hAnsi="CG Times"/>
                <w:spacing w:val="-3"/>
                <w:lang w:val="es-PE"/>
              </w:rPr>
              <w:t xml:space="preserve">el equivalente al </w:t>
            </w:r>
            <w:r w:rsidRPr="0096366B">
              <w:rPr>
                <w:rFonts w:ascii="CG Times" w:hAnsi="CG Times"/>
                <w:color w:val="0000CC"/>
                <w:spacing w:val="-3"/>
                <w:lang w:val="es-PE"/>
              </w:rPr>
              <w:t>3%</w:t>
            </w:r>
            <w:r w:rsidRPr="0096366B">
              <w:rPr>
                <w:rFonts w:ascii="CG Times" w:hAnsi="CG Times"/>
                <w:spacing w:val="-3"/>
                <w:lang w:val="es-PE"/>
              </w:rPr>
              <w:t xml:space="preserve"> </w:t>
            </w:r>
            <w:r w:rsidRPr="0096366B">
              <w:rPr>
                <w:spacing w:val="-3"/>
                <w:lang w:val="es-PE"/>
              </w:rPr>
              <w:t>de cada pago de la valorización de la conservación periódica que se adeude al Contratista</w:t>
            </w:r>
            <w:r w:rsidRPr="0096366B">
              <w:rPr>
                <w:rFonts w:ascii="CG Times" w:hAnsi="CG Times"/>
                <w:spacing w:val="-3"/>
                <w:lang w:val="es-PE"/>
              </w:rPr>
              <w:t xml:space="preserve"> el cual será devuelto luego de la aprobación del informe final correspondiente (conservación periódica), de conformidad con el numeral </w:t>
            </w:r>
            <w:r w:rsidRPr="0096366B">
              <w:rPr>
                <w:rFonts w:ascii="CG Times" w:hAnsi="CG Times"/>
                <w:color w:val="0000CC"/>
                <w:spacing w:val="-3"/>
                <w:lang w:val="es-PE"/>
              </w:rPr>
              <w:t>3.8.1</w:t>
            </w:r>
            <w:r w:rsidRPr="0096366B">
              <w:rPr>
                <w:rFonts w:ascii="CG Times" w:hAnsi="CG Times"/>
                <w:spacing w:val="-3"/>
                <w:lang w:val="es-PE"/>
              </w:rPr>
              <w:t xml:space="preserve"> de la </w:t>
            </w:r>
            <w:r w:rsidRPr="0096366B">
              <w:rPr>
                <w:rFonts w:ascii="CG Times" w:hAnsi="CG Times"/>
                <w:color w:val="0000CC"/>
                <w:spacing w:val="-3"/>
                <w:lang w:val="es-PE"/>
              </w:rPr>
              <w:t>Sección VII</w:t>
            </w:r>
            <w:r w:rsidRPr="0096366B">
              <w:rPr>
                <w:rFonts w:ascii="CG Times" w:hAnsi="CG Times"/>
                <w:spacing w:val="-3"/>
                <w:lang w:val="es-PE"/>
              </w:rPr>
              <w:t xml:space="preserve"> Especificaciones y condiciones de cumplimiento.</w:t>
            </w:r>
          </w:p>
          <w:p w14:paraId="1337B7A8" w14:textId="77777777" w:rsidR="00957C8D" w:rsidRPr="0096366B" w:rsidRDefault="00957C8D" w:rsidP="00705C94">
            <w:pPr>
              <w:jc w:val="both"/>
              <w:rPr>
                <w:rFonts w:ascii="CG Times" w:hAnsi="CG Times"/>
                <w:spacing w:val="-3"/>
                <w:lang w:val="es-PE"/>
              </w:rPr>
            </w:pPr>
          </w:p>
          <w:p w14:paraId="5B8D5B95" w14:textId="77777777" w:rsidR="00957C8D" w:rsidRPr="0096366B" w:rsidRDefault="00957C8D" w:rsidP="00957C8D">
            <w:pPr>
              <w:pStyle w:val="Prrafodelista"/>
              <w:numPr>
                <w:ilvl w:val="0"/>
                <w:numId w:val="93"/>
              </w:numPr>
              <w:jc w:val="both"/>
              <w:rPr>
                <w:spacing w:val="-3"/>
                <w:lang w:val="es-PE"/>
              </w:rPr>
            </w:pPr>
            <w:r w:rsidRPr="0096366B">
              <w:rPr>
                <w:rFonts w:ascii="CG Times" w:hAnsi="CG Times"/>
                <w:spacing w:val="-3"/>
                <w:lang w:val="es-PE"/>
              </w:rPr>
              <w:t xml:space="preserve">Retenciones para el </w:t>
            </w:r>
            <w:r w:rsidRPr="0096366B">
              <w:rPr>
                <w:rFonts w:ascii="CG Times" w:hAnsi="CG Times"/>
                <w:i/>
                <w:iCs/>
                <w:spacing w:val="-3"/>
                <w:lang w:val="es-PE"/>
              </w:rPr>
              <w:t>Periodo de Responsabilidad por defectos</w:t>
            </w:r>
            <w:r w:rsidRPr="0096366B">
              <w:rPr>
                <w:rFonts w:ascii="CG Times" w:hAnsi="CG Times"/>
                <w:spacing w:val="-3"/>
                <w:lang w:val="es-PE"/>
              </w:rPr>
              <w:t xml:space="preserve"> </w:t>
            </w:r>
          </w:p>
          <w:p w14:paraId="58FF52C5" w14:textId="77777777" w:rsidR="00957C8D" w:rsidRPr="0096366B" w:rsidRDefault="00957C8D" w:rsidP="00705C94">
            <w:pPr>
              <w:pStyle w:val="Prrafodelista"/>
              <w:ind w:left="388"/>
              <w:jc w:val="both"/>
              <w:rPr>
                <w:spacing w:val="-3"/>
                <w:lang w:val="es-PE"/>
              </w:rPr>
            </w:pPr>
          </w:p>
          <w:p w14:paraId="56174221" w14:textId="77777777" w:rsidR="00957C8D" w:rsidRPr="0096366B" w:rsidRDefault="00957C8D" w:rsidP="00957C8D">
            <w:pPr>
              <w:pStyle w:val="Prrafodelista"/>
              <w:numPr>
                <w:ilvl w:val="0"/>
                <w:numId w:val="86"/>
              </w:numPr>
              <w:jc w:val="both"/>
              <w:rPr>
                <w:color w:val="FF0000"/>
                <w:spacing w:val="-3"/>
                <w:lang w:val="es-PE"/>
              </w:rPr>
            </w:pPr>
            <w:r w:rsidRPr="0096366B">
              <w:rPr>
                <w:spacing w:val="-3"/>
                <w:lang w:val="es-PE"/>
              </w:rPr>
              <w:t xml:space="preserve">Se retendrá el 50% del pago que se realizará a la aprobación del Informe final del Mejoramiento indicado en el </w:t>
            </w:r>
            <w:r w:rsidRPr="0096366B">
              <w:rPr>
                <w:color w:val="0000FF"/>
                <w:spacing w:val="-3"/>
                <w:lang w:val="es-PE"/>
              </w:rPr>
              <w:t>numeral 2.5.2</w:t>
            </w:r>
            <w:r w:rsidRPr="0096366B">
              <w:rPr>
                <w:color w:val="FF0000"/>
                <w:spacing w:val="-3"/>
                <w:lang w:val="es-PE"/>
              </w:rPr>
              <w:t xml:space="preserve"> </w:t>
            </w:r>
            <w:r w:rsidRPr="0096366B">
              <w:rPr>
                <w:spacing w:val="-3"/>
                <w:lang w:val="es-PE"/>
              </w:rPr>
              <w:t xml:space="preserve">de la </w:t>
            </w:r>
            <w:r w:rsidRPr="0096366B">
              <w:rPr>
                <w:color w:val="0000FF"/>
                <w:spacing w:val="-3"/>
                <w:lang w:val="es-PE"/>
              </w:rPr>
              <w:t>Sección VII.</w:t>
            </w:r>
          </w:p>
          <w:p w14:paraId="5550E1C6" w14:textId="77777777" w:rsidR="00957C8D" w:rsidRPr="0096366B" w:rsidRDefault="00957C8D" w:rsidP="00957C8D">
            <w:pPr>
              <w:pStyle w:val="Prrafodelista"/>
              <w:numPr>
                <w:ilvl w:val="0"/>
                <w:numId w:val="86"/>
              </w:numPr>
              <w:jc w:val="both"/>
              <w:rPr>
                <w:color w:val="FF0000"/>
                <w:spacing w:val="-3"/>
                <w:lang w:val="es-PE"/>
              </w:rPr>
            </w:pPr>
            <w:r w:rsidRPr="0096366B">
              <w:rPr>
                <w:spacing w:val="-3"/>
                <w:lang w:val="es-PE"/>
              </w:rPr>
              <w:t xml:space="preserve">Se retendrá el 60% del porcentaje retenido en el </w:t>
            </w:r>
            <w:r w:rsidRPr="0096366B">
              <w:rPr>
                <w:color w:val="0000FF"/>
                <w:spacing w:val="-3"/>
                <w:lang w:val="es-PE"/>
              </w:rPr>
              <w:t>literal a),</w:t>
            </w:r>
            <w:r w:rsidRPr="0096366B">
              <w:rPr>
                <w:color w:val="FF0000"/>
                <w:spacing w:val="-3"/>
                <w:lang w:val="es-PE"/>
              </w:rPr>
              <w:t xml:space="preserve"> </w:t>
            </w:r>
            <w:r w:rsidRPr="0096366B">
              <w:rPr>
                <w:spacing w:val="-3"/>
                <w:lang w:val="es-PE"/>
              </w:rPr>
              <w:t xml:space="preserve">luego </w:t>
            </w:r>
            <w:r w:rsidRPr="00375A30">
              <w:rPr>
                <w:spacing w:val="-3"/>
                <w:lang w:val="es-PE"/>
              </w:rPr>
              <w:t xml:space="preserve">aprobado el informe final de la Conservación Periódica indicado en el numeral </w:t>
            </w:r>
            <w:r w:rsidRPr="0096366B">
              <w:rPr>
                <w:color w:val="0000FF"/>
                <w:spacing w:val="-3"/>
                <w:lang w:val="es-PE"/>
              </w:rPr>
              <w:t>3.8.1</w:t>
            </w:r>
            <w:r w:rsidRPr="0096366B">
              <w:rPr>
                <w:color w:val="FF0000"/>
                <w:spacing w:val="-3"/>
                <w:lang w:val="es-PE"/>
              </w:rPr>
              <w:t xml:space="preserve"> </w:t>
            </w:r>
            <w:r w:rsidRPr="0096366B">
              <w:rPr>
                <w:spacing w:val="-3"/>
                <w:lang w:val="es-PE"/>
              </w:rPr>
              <w:t xml:space="preserve">de la </w:t>
            </w:r>
            <w:r w:rsidRPr="0096366B">
              <w:rPr>
                <w:color w:val="0000FF"/>
                <w:spacing w:val="-3"/>
                <w:lang w:val="es-PE"/>
              </w:rPr>
              <w:t>Sección VII</w:t>
            </w:r>
            <w:r w:rsidRPr="0096366B">
              <w:rPr>
                <w:color w:val="FF0000"/>
                <w:spacing w:val="-3"/>
                <w:lang w:val="es-PE"/>
              </w:rPr>
              <w:t>.</w:t>
            </w:r>
          </w:p>
          <w:p w14:paraId="1AF25774" w14:textId="77777777" w:rsidR="00957C8D" w:rsidRPr="0096366B" w:rsidRDefault="00957C8D" w:rsidP="00705C94">
            <w:pPr>
              <w:rPr>
                <w:rFonts w:ascii="CG Times" w:hAnsi="CG Times"/>
                <w:spacing w:val="-3"/>
                <w:lang w:val="es-PE"/>
              </w:rPr>
            </w:pPr>
          </w:p>
        </w:tc>
      </w:tr>
      <w:tr w:rsidR="00957C8D" w:rsidRPr="0096366B" w14:paraId="1D1A2B1B" w14:textId="77777777" w:rsidTr="00705C94">
        <w:trPr>
          <w:cantSplit/>
        </w:trPr>
        <w:tc>
          <w:tcPr>
            <w:tcW w:w="1838" w:type="dxa"/>
          </w:tcPr>
          <w:p w14:paraId="673B945F" w14:textId="77777777" w:rsidR="00957C8D" w:rsidRPr="0096366B" w:rsidRDefault="00022ECD" w:rsidP="00705C94">
            <w:pPr>
              <w:rPr>
                <w:b/>
                <w:color w:val="000000" w:themeColor="text1"/>
                <w:lang w:val="es-PE"/>
              </w:rPr>
            </w:pPr>
            <w:r>
              <w:rPr>
                <w:b/>
                <w:color w:val="000000" w:themeColor="text1"/>
                <w:lang w:val="es-PE"/>
              </w:rPr>
              <w:t>CEC</w:t>
            </w:r>
            <w:r w:rsidR="00957C8D" w:rsidRPr="0096366B">
              <w:rPr>
                <w:b/>
                <w:color w:val="000000" w:themeColor="text1"/>
                <w:lang w:val="es-PE"/>
              </w:rPr>
              <w:t xml:space="preserve"> 48.2</w:t>
            </w:r>
          </w:p>
        </w:tc>
        <w:tc>
          <w:tcPr>
            <w:tcW w:w="7229" w:type="dxa"/>
          </w:tcPr>
          <w:p w14:paraId="73B7E969" w14:textId="77777777" w:rsidR="00957C8D" w:rsidRPr="0096366B" w:rsidRDefault="00957C8D" w:rsidP="00705C94">
            <w:pPr>
              <w:jc w:val="both"/>
              <w:rPr>
                <w:spacing w:val="-3"/>
                <w:lang w:val="es-PE"/>
              </w:rPr>
            </w:pPr>
            <w:r w:rsidRPr="0096366B">
              <w:rPr>
                <w:spacing w:val="-3"/>
                <w:lang w:val="es-PE"/>
              </w:rPr>
              <w:t>Se modifica de acuerdo al siguiente detalle:</w:t>
            </w:r>
          </w:p>
          <w:p w14:paraId="7182465F" w14:textId="77777777" w:rsidR="00957C8D" w:rsidRPr="0096366B" w:rsidRDefault="00957C8D" w:rsidP="00705C94">
            <w:pPr>
              <w:rPr>
                <w:rFonts w:ascii="CG Times" w:hAnsi="CG Times"/>
                <w:color w:val="FF0000"/>
                <w:spacing w:val="-3"/>
                <w:lang w:val="es-PE"/>
              </w:rPr>
            </w:pPr>
          </w:p>
          <w:p w14:paraId="2DD293A3" w14:textId="77777777" w:rsidR="00957C8D" w:rsidRPr="0096366B" w:rsidRDefault="00957C8D" w:rsidP="00705C94">
            <w:pPr>
              <w:jc w:val="both"/>
              <w:rPr>
                <w:rFonts w:ascii="CG Times" w:hAnsi="CG Times"/>
                <w:spacing w:val="-3"/>
                <w:lang w:val="es-PE"/>
              </w:rPr>
            </w:pPr>
            <w:r w:rsidRPr="0096366B">
              <w:rPr>
                <w:rFonts w:ascii="CG Times" w:hAnsi="CG Times"/>
                <w:spacing w:val="-3"/>
                <w:lang w:val="es-PE"/>
              </w:rPr>
              <w:t xml:space="preserve">Se devolverá al Contratista el total del monto retenido </w:t>
            </w:r>
            <w:r w:rsidRPr="00375A30">
              <w:rPr>
                <w:rFonts w:ascii="CG Times" w:hAnsi="CG Times"/>
                <w:spacing w:val="-3"/>
                <w:lang w:val="es-PE"/>
              </w:rPr>
              <w:t xml:space="preserve">en la </w:t>
            </w:r>
            <w:r w:rsidRPr="00375A30">
              <w:rPr>
                <w:spacing w:val="-3"/>
                <w:lang w:val="es-PE"/>
              </w:rPr>
              <w:t xml:space="preserve">subcláusula </w:t>
            </w:r>
            <w:r w:rsidRPr="0096366B">
              <w:rPr>
                <w:color w:val="0000FF"/>
                <w:spacing w:val="-3"/>
                <w:lang w:val="es-PE"/>
              </w:rPr>
              <w:t>48.1,</w:t>
            </w:r>
            <w:r w:rsidRPr="0096366B">
              <w:rPr>
                <w:rFonts w:eastAsia="Calibri"/>
                <w:iCs/>
                <w:lang w:val="es-PE"/>
              </w:rPr>
              <w:t xml:space="preserve"> </w:t>
            </w:r>
            <w:r w:rsidRPr="0096366B">
              <w:rPr>
                <w:rFonts w:ascii="CG Times" w:hAnsi="CG Times"/>
                <w:spacing w:val="-3"/>
                <w:lang w:val="es-PE"/>
              </w:rPr>
              <w:t>del literal b),</w:t>
            </w:r>
            <w:r w:rsidRPr="0096366B">
              <w:rPr>
                <w:rFonts w:eastAsia="Calibri"/>
                <w:iCs/>
                <w:lang w:val="es-PE"/>
              </w:rPr>
              <w:t xml:space="preserve"> </w:t>
            </w:r>
            <w:r w:rsidRPr="0096366B">
              <w:rPr>
                <w:rFonts w:ascii="CG Times" w:hAnsi="CG Times"/>
                <w:spacing w:val="-3"/>
                <w:lang w:val="es-PE"/>
              </w:rPr>
              <w:t>cuando haya culminado el Periodo de Responsabilidad por defectos indicado en el</w:t>
            </w:r>
            <w:r w:rsidRPr="0096366B">
              <w:rPr>
                <w:rFonts w:ascii="CG Times" w:hAnsi="CG Times"/>
                <w:color w:val="FF0000"/>
                <w:spacing w:val="-3"/>
                <w:lang w:val="es-PE"/>
              </w:rPr>
              <w:t xml:space="preserve"> </w:t>
            </w:r>
            <w:r w:rsidRPr="00375A30">
              <w:rPr>
                <w:spacing w:val="-3"/>
                <w:lang w:val="es-PE"/>
              </w:rPr>
              <w:t>subcláusula</w:t>
            </w:r>
            <w:r w:rsidRPr="0096366B">
              <w:rPr>
                <w:color w:val="0000FF"/>
                <w:spacing w:val="-3"/>
                <w:lang w:val="es-PE"/>
              </w:rPr>
              <w:t xml:space="preserve"> 35.1</w:t>
            </w:r>
            <w:r w:rsidRPr="0096366B">
              <w:rPr>
                <w:rFonts w:eastAsia="Calibri"/>
                <w:iCs/>
                <w:lang w:val="es-PE"/>
              </w:rPr>
              <w:t xml:space="preserve"> </w:t>
            </w:r>
            <w:r w:rsidRPr="0096366B">
              <w:rPr>
                <w:rFonts w:ascii="CG Times" w:hAnsi="CG Times"/>
                <w:spacing w:val="-3"/>
                <w:lang w:val="es-PE"/>
              </w:rPr>
              <w:t>y el Contratante haya certificado que todos los posibles defectos notificados al Contratista antes del vencimiento de este periodo hayan sido corregidos.</w:t>
            </w:r>
          </w:p>
          <w:p w14:paraId="0276A810" w14:textId="77777777" w:rsidR="00957C8D" w:rsidRPr="0096366B" w:rsidRDefault="00957C8D" w:rsidP="00705C94">
            <w:pPr>
              <w:rPr>
                <w:rFonts w:ascii="CG Times" w:hAnsi="CG Times"/>
                <w:color w:val="000000" w:themeColor="text1"/>
                <w:spacing w:val="-3"/>
                <w:lang w:val="es-PE"/>
              </w:rPr>
            </w:pPr>
          </w:p>
        </w:tc>
      </w:tr>
      <w:tr w:rsidR="00957C8D" w:rsidRPr="0096366B" w14:paraId="6D2F34E7" w14:textId="77777777" w:rsidTr="00705C94">
        <w:trPr>
          <w:cantSplit/>
        </w:trPr>
        <w:tc>
          <w:tcPr>
            <w:tcW w:w="1838" w:type="dxa"/>
          </w:tcPr>
          <w:p w14:paraId="0FF4749E" w14:textId="77777777" w:rsidR="00957C8D" w:rsidRPr="0096366B" w:rsidRDefault="00022ECD" w:rsidP="00705C94">
            <w:pPr>
              <w:rPr>
                <w:b/>
                <w:color w:val="000000" w:themeColor="text1"/>
                <w:lang w:val="es-PE"/>
              </w:rPr>
            </w:pPr>
            <w:r>
              <w:rPr>
                <w:b/>
                <w:color w:val="000000" w:themeColor="text1"/>
                <w:lang w:val="es-PE"/>
              </w:rPr>
              <w:t>CEC</w:t>
            </w:r>
            <w:r w:rsidR="00957C8D" w:rsidRPr="0096366B">
              <w:rPr>
                <w:b/>
                <w:color w:val="000000" w:themeColor="text1"/>
                <w:lang w:val="es-PE"/>
              </w:rPr>
              <w:t xml:space="preserve"> 48.3</w:t>
            </w:r>
          </w:p>
        </w:tc>
        <w:tc>
          <w:tcPr>
            <w:tcW w:w="7229" w:type="dxa"/>
          </w:tcPr>
          <w:p w14:paraId="302A98A8" w14:textId="77777777" w:rsidR="00957C8D" w:rsidRPr="0096366B" w:rsidRDefault="00957C8D" w:rsidP="00705C94">
            <w:pPr>
              <w:jc w:val="both"/>
              <w:rPr>
                <w:color w:val="000000" w:themeColor="text1"/>
                <w:spacing w:val="-3"/>
                <w:lang w:val="es-PE"/>
              </w:rPr>
            </w:pPr>
            <w:r w:rsidRPr="0096366B">
              <w:rPr>
                <w:spacing w:val="-3"/>
                <w:lang w:val="es-PE"/>
              </w:rPr>
              <w:t>No aplica</w:t>
            </w:r>
          </w:p>
        </w:tc>
      </w:tr>
      <w:tr w:rsidR="00957C8D" w:rsidRPr="0096366B" w14:paraId="4141DC98" w14:textId="77777777" w:rsidTr="00705C94">
        <w:trPr>
          <w:cantSplit/>
        </w:trPr>
        <w:tc>
          <w:tcPr>
            <w:tcW w:w="1838" w:type="dxa"/>
          </w:tcPr>
          <w:p w14:paraId="470D73E2" w14:textId="77777777" w:rsidR="00957C8D" w:rsidRPr="0096366B" w:rsidRDefault="00022ECD" w:rsidP="00705C94">
            <w:pPr>
              <w:rPr>
                <w:b/>
                <w:lang w:val="es-PE"/>
              </w:rPr>
            </w:pPr>
            <w:r>
              <w:rPr>
                <w:b/>
                <w:lang w:val="es-PE"/>
              </w:rPr>
              <w:lastRenderedPageBreak/>
              <w:t>CEC</w:t>
            </w:r>
            <w:r w:rsidR="00957C8D" w:rsidRPr="0096366B">
              <w:rPr>
                <w:b/>
                <w:lang w:val="es-PE"/>
              </w:rPr>
              <w:t xml:space="preserve"> 49.1</w:t>
            </w:r>
            <w:r w:rsidR="00957C8D" w:rsidRPr="0096366B">
              <w:rPr>
                <w:b/>
                <w:lang w:val="es-PE"/>
              </w:rPr>
              <w:tab/>
            </w:r>
          </w:p>
        </w:tc>
        <w:tc>
          <w:tcPr>
            <w:tcW w:w="7229" w:type="dxa"/>
          </w:tcPr>
          <w:p w14:paraId="6A238994" w14:textId="77777777" w:rsidR="00957C8D" w:rsidRPr="0096366B" w:rsidRDefault="00957C8D" w:rsidP="00705C94">
            <w:pPr>
              <w:jc w:val="both"/>
              <w:rPr>
                <w:spacing w:val="-3"/>
                <w:lang w:val="es-PE"/>
              </w:rPr>
            </w:pPr>
            <w:r w:rsidRPr="0096366B">
              <w:rPr>
                <w:spacing w:val="-3"/>
                <w:lang w:val="es-PE"/>
              </w:rPr>
              <w:t>Se modifica de acuerdo al siguiente detalle:</w:t>
            </w:r>
          </w:p>
          <w:p w14:paraId="7061E2DB" w14:textId="77777777" w:rsidR="00957C8D" w:rsidRPr="0096366B" w:rsidRDefault="00957C8D" w:rsidP="00705C94">
            <w:pPr>
              <w:ind w:left="28"/>
              <w:jc w:val="both"/>
              <w:rPr>
                <w:spacing w:val="-3"/>
                <w:lang w:val="es-PE"/>
              </w:rPr>
            </w:pPr>
          </w:p>
          <w:p w14:paraId="7648E191" w14:textId="77777777" w:rsidR="00957C8D" w:rsidRPr="0096366B" w:rsidRDefault="00957C8D" w:rsidP="00705C94">
            <w:pPr>
              <w:jc w:val="both"/>
              <w:rPr>
                <w:spacing w:val="-3"/>
                <w:lang w:val="es-PE"/>
              </w:rPr>
            </w:pPr>
            <w:r w:rsidRPr="0096366B">
              <w:rPr>
                <w:spacing w:val="-3"/>
                <w:lang w:val="es-PE"/>
              </w:rPr>
              <w:t xml:space="preserve">El Contratista indemnizará por daños y perjuicios al Contratante por el incumplimiento de la Fecha Prevista de Terminación de la Intervención por actividades con la Penalidad Tipo 1: “Penalidad por retraso en la ejecución de la prestación” establecida en el </w:t>
            </w:r>
            <w:r w:rsidRPr="0096366B">
              <w:rPr>
                <w:color w:val="0000FF"/>
                <w:spacing w:val="-3"/>
                <w:lang w:val="es-PE"/>
              </w:rPr>
              <w:t>Anexo M</w:t>
            </w:r>
            <w:r w:rsidRPr="0096366B">
              <w:rPr>
                <w:spacing w:val="-3"/>
                <w:lang w:val="es-PE"/>
              </w:rPr>
              <w:t xml:space="preserve"> de la </w:t>
            </w:r>
            <w:r w:rsidRPr="0096366B">
              <w:rPr>
                <w:color w:val="0000FF"/>
                <w:spacing w:val="-3"/>
                <w:lang w:val="es-PE"/>
              </w:rPr>
              <w:t>Sección VII</w:t>
            </w:r>
            <w:r w:rsidRPr="0096366B">
              <w:rPr>
                <w:spacing w:val="-3"/>
                <w:lang w:val="es-PE"/>
              </w:rPr>
              <w:t xml:space="preserve"> Especificaciones y condiciones de cumplimiento, siendo e</w:t>
            </w:r>
            <w:r w:rsidRPr="0096366B">
              <w:rPr>
                <w:lang w:val="es-PE"/>
              </w:rPr>
              <w:t xml:space="preserve">l monto máximo de indemnización por daños y perjuicios el equivalente al 10% del Precio del Contrato Vigente. </w:t>
            </w:r>
          </w:p>
          <w:p w14:paraId="65027B2C" w14:textId="77777777" w:rsidR="00957C8D" w:rsidRPr="0096366B" w:rsidRDefault="00957C8D" w:rsidP="00705C94">
            <w:pPr>
              <w:jc w:val="both"/>
              <w:rPr>
                <w:spacing w:val="-3"/>
                <w:lang w:val="es-PE"/>
              </w:rPr>
            </w:pPr>
            <w:r w:rsidRPr="0096366B">
              <w:rPr>
                <w:spacing w:val="-3"/>
                <w:lang w:val="es-PE"/>
              </w:rPr>
              <w:t>El Contratante podrá deducir de los pagos que se adeuden al Contratista el pago por la indemnización de daños y perjuicios, hecho que no afectará las obligaciones del Contratista.</w:t>
            </w:r>
          </w:p>
          <w:p w14:paraId="2B3C3ECC" w14:textId="77777777" w:rsidR="00957C8D" w:rsidRPr="0096366B" w:rsidRDefault="00957C8D" w:rsidP="00705C94">
            <w:pPr>
              <w:jc w:val="both"/>
              <w:rPr>
                <w:i/>
                <w:lang w:val="es-PE"/>
              </w:rPr>
            </w:pPr>
          </w:p>
        </w:tc>
      </w:tr>
      <w:tr w:rsidR="00957C8D" w:rsidRPr="0096366B" w14:paraId="70FE2CF4" w14:textId="77777777" w:rsidTr="00705C94">
        <w:trPr>
          <w:cantSplit/>
        </w:trPr>
        <w:tc>
          <w:tcPr>
            <w:tcW w:w="1838" w:type="dxa"/>
          </w:tcPr>
          <w:p w14:paraId="16B88DCF" w14:textId="77777777" w:rsidR="00957C8D" w:rsidRPr="0096366B" w:rsidRDefault="00022ECD" w:rsidP="00705C94">
            <w:pPr>
              <w:rPr>
                <w:b/>
                <w:lang w:val="es-PE"/>
              </w:rPr>
            </w:pPr>
            <w:r>
              <w:rPr>
                <w:b/>
                <w:lang w:val="es-PE"/>
              </w:rPr>
              <w:t>CEC</w:t>
            </w:r>
            <w:r w:rsidR="00957C8D" w:rsidRPr="0096366B">
              <w:rPr>
                <w:b/>
                <w:lang w:val="es-PE"/>
              </w:rPr>
              <w:t xml:space="preserve"> 49.2</w:t>
            </w:r>
          </w:p>
        </w:tc>
        <w:tc>
          <w:tcPr>
            <w:tcW w:w="7229" w:type="dxa"/>
          </w:tcPr>
          <w:p w14:paraId="412508D4" w14:textId="77777777" w:rsidR="00957C8D" w:rsidRPr="0096366B" w:rsidRDefault="00957C8D" w:rsidP="00705C94">
            <w:pPr>
              <w:ind w:left="28"/>
              <w:jc w:val="both"/>
              <w:rPr>
                <w:spacing w:val="-3"/>
                <w:lang w:val="es-PE"/>
              </w:rPr>
            </w:pPr>
            <w:r w:rsidRPr="0096366B">
              <w:rPr>
                <w:spacing w:val="-3"/>
                <w:lang w:val="es-PE"/>
              </w:rPr>
              <w:t>Se modifica de acuerdo al siguiente detalle:</w:t>
            </w:r>
          </w:p>
          <w:p w14:paraId="44D0838F" w14:textId="77777777" w:rsidR="00957C8D" w:rsidRPr="0096366B" w:rsidRDefault="00957C8D" w:rsidP="00705C94">
            <w:pPr>
              <w:jc w:val="both"/>
              <w:rPr>
                <w:spacing w:val="-3"/>
                <w:lang w:val="es-PE"/>
              </w:rPr>
            </w:pPr>
          </w:p>
          <w:p w14:paraId="0E53D6ED" w14:textId="77777777" w:rsidR="00957C8D" w:rsidRPr="0096366B" w:rsidRDefault="00957C8D" w:rsidP="00705C94">
            <w:pPr>
              <w:jc w:val="both"/>
              <w:rPr>
                <w:spacing w:val="-3"/>
                <w:lang w:val="es-PE"/>
              </w:rPr>
            </w:pPr>
            <w:r w:rsidRPr="0096366B">
              <w:rPr>
                <w:spacing w:val="-3"/>
                <w:lang w:val="es-PE"/>
              </w:rPr>
              <w:t xml:space="preserve">Si después de hecha la Liquidación por daños y perjuicios se </w:t>
            </w:r>
            <w:r w:rsidRPr="0096366B">
              <w:rPr>
                <w:i/>
                <w:spacing w:val="-3"/>
                <w:lang w:val="es-PE"/>
              </w:rPr>
              <w:t>reprogramara</w:t>
            </w:r>
            <w:r w:rsidRPr="0096366B">
              <w:rPr>
                <w:spacing w:val="-3"/>
                <w:lang w:val="es-PE"/>
              </w:rPr>
              <w:t xml:space="preserve"> la Fecha prevista de Terminación de la intervención por actividad, el Contratante deberá corregir en la valorización correspondiente, los pagos en exceso que hubiera efectuado al Contratista por concepto de daños y perjuicios. </w:t>
            </w:r>
          </w:p>
          <w:p w14:paraId="4168EAA2" w14:textId="77777777" w:rsidR="00957C8D" w:rsidRPr="0096366B" w:rsidRDefault="00957C8D" w:rsidP="00705C94">
            <w:pPr>
              <w:jc w:val="both"/>
              <w:rPr>
                <w:rFonts w:ascii="CG Times" w:hAnsi="CG Times"/>
                <w:spacing w:val="-3"/>
                <w:lang w:val="es-PE"/>
              </w:rPr>
            </w:pPr>
          </w:p>
        </w:tc>
      </w:tr>
      <w:tr w:rsidR="00957C8D" w:rsidRPr="0096366B" w14:paraId="3DFAFCB5" w14:textId="77777777" w:rsidTr="00705C94">
        <w:trPr>
          <w:cantSplit/>
        </w:trPr>
        <w:tc>
          <w:tcPr>
            <w:tcW w:w="1838" w:type="dxa"/>
          </w:tcPr>
          <w:p w14:paraId="620F8041" w14:textId="77777777" w:rsidR="00957C8D" w:rsidRPr="0096366B" w:rsidRDefault="00022ECD" w:rsidP="00705C94">
            <w:pPr>
              <w:rPr>
                <w:b/>
                <w:lang w:val="es-PE"/>
              </w:rPr>
            </w:pPr>
            <w:r>
              <w:rPr>
                <w:b/>
                <w:lang w:val="es-PE"/>
              </w:rPr>
              <w:t>CEC</w:t>
            </w:r>
            <w:r w:rsidR="00957C8D" w:rsidRPr="0096366B">
              <w:rPr>
                <w:b/>
                <w:lang w:val="es-PE"/>
              </w:rPr>
              <w:t xml:space="preserve"> 50.1</w:t>
            </w:r>
          </w:p>
        </w:tc>
        <w:tc>
          <w:tcPr>
            <w:tcW w:w="7229" w:type="dxa"/>
          </w:tcPr>
          <w:p w14:paraId="07B821F2" w14:textId="77777777" w:rsidR="00957C8D" w:rsidRPr="0096366B" w:rsidRDefault="00957C8D" w:rsidP="00705C94">
            <w:pPr>
              <w:jc w:val="both"/>
              <w:rPr>
                <w:spacing w:val="-3"/>
                <w:lang w:val="es-PE"/>
              </w:rPr>
            </w:pPr>
            <w:r w:rsidRPr="0096366B">
              <w:rPr>
                <w:spacing w:val="-3"/>
                <w:lang w:val="es-PE"/>
              </w:rPr>
              <w:t>No aplica</w:t>
            </w:r>
          </w:p>
        </w:tc>
      </w:tr>
      <w:tr w:rsidR="00957C8D" w:rsidRPr="0096366B" w14:paraId="4817AD8D" w14:textId="77777777" w:rsidTr="00705C94">
        <w:trPr>
          <w:cantSplit/>
        </w:trPr>
        <w:tc>
          <w:tcPr>
            <w:tcW w:w="1838" w:type="dxa"/>
          </w:tcPr>
          <w:p w14:paraId="60BD83A5" w14:textId="77777777" w:rsidR="00957C8D" w:rsidRPr="0096366B" w:rsidRDefault="00022ECD" w:rsidP="00705C94">
            <w:pPr>
              <w:rPr>
                <w:b/>
                <w:lang w:val="es-PE"/>
              </w:rPr>
            </w:pPr>
            <w:r>
              <w:rPr>
                <w:b/>
                <w:lang w:val="es-PE"/>
              </w:rPr>
              <w:lastRenderedPageBreak/>
              <w:t>CEC</w:t>
            </w:r>
            <w:r w:rsidR="00957C8D" w:rsidRPr="0096366B">
              <w:rPr>
                <w:b/>
                <w:lang w:val="es-PE"/>
              </w:rPr>
              <w:t xml:space="preserve">  51.1</w:t>
            </w:r>
          </w:p>
        </w:tc>
        <w:tc>
          <w:tcPr>
            <w:tcW w:w="7229" w:type="dxa"/>
          </w:tcPr>
          <w:p w14:paraId="61702D40" w14:textId="77777777" w:rsidR="00957C8D" w:rsidRPr="0096366B" w:rsidRDefault="00957C8D" w:rsidP="00705C94">
            <w:pPr>
              <w:jc w:val="both"/>
              <w:rPr>
                <w:bCs/>
                <w:spacing w:val="-3"/>
                <w:lang w:val="es-PE"/>
              </w:rPr>
            </w:pPr>
            <w:r w:rsidRPr="0096366B">
              <w:rPr>
                <w:bCs/>
                <w:spacing w:val="-3"/>
                <w:lang w:val="es-PE"/>
              </w:rPr>
              <w:t>Se modifica de acuerdo con el siguiente detalle:</w:t>
            </w:r>
          </w:p>
          <w:p w14:paraId="2784E810" w14:textId="77777777" w:rsidR="00957C8D" w:rsidRPr="0096366B" w:rsidRDefault="00957C8D" w:rsidP="00705C94">
            <w:pPr>
              <w:jc w:val="both"/>
              <w:rPr>
                <w:bCs/>
                <w:spacing w:val="-3"/>
                <w:lang w:val="es-PE"/>
              </w:rPr>
            </w:pPr>
          </w:p>
          <w:p w14:paraId="30C7724C" w14:textId="77777777" w:rsidR="00957C8D" w:rsidRPr="0096366B" w:rsidRDefault="00957C8D" w:rsidP="00705C94">
            <w:pPr>
              <w:jc w:val="both"/>
              <w:rPr>
                <w:bCs/>
                <w:spacing w:val="-3"/>
                <w:lang w:val="es-PE"/>
              </w:rPr>
            </w:pPr>
            <w:r w:rsidRPr="0096366B">
              <w:rPr>
                <w:bCs/>
                <w:spacing w:val="-3"/>
                <w:lang w:val="es-PE"/>
              </w:rPr>
              <w:t xml:space="preserve">El Contratante pagará al Contratista </w:t>
            </w:r>
            <w:r w:rsidRPr="0096366B">
              <w:rPr>
                <w:color w:val="0000FF"/>
                <w:spacing w:val="-3"/>
                <w:lang w:val="es-PE"/>
              </w:rPr>
              <w:t>dos (2)</w:t>
            </w:r>
            <w:r w:rsidRPr="0096366B">
              <w:rPr>
                <w:bCs/>
                <w:spacing w:val="-3"/>
                <w:lang w:val="es-PE"/>
              </w:rPr>
              <w:t xml:space="preserve"> anticipos de acuerdo con el siguiente detalle:</w:t>
            </w:r>
          </w:p>
          <w:p w14:paraId="6E78A832" w14:textId="77777777" w:rsidR="00957C8D" w:rsidRPr="0096366B" w:rsidRDefault="00957C8D" w:rsidP="00705C94">
            <w:pPr>
              <w:jc w:val="both"/>
              <w:rPr>
                <w:bCs/>
                <w:spacing w:val="-3"/>
                <w:lang w:val="es-PE"/>
              </w:rPr>
            </w:pPr>
          </w:p>
          <w:p w14:paraId="25D97728" w14:textId="77777777" w:rsidR="00957C8D" w:rsidRPr="0096366B" w:rsidRDefault="00957C8D" w:rsidP="00705C94">
            <w:pPr>
              <w:pStyle w:val="Prrafodelista"/>
              <w:spacing w:after="240"/>
              <w:ind w:left="603"/>
              <w:jc w:val="both"/>
              <w:rPr>
                <w:rFonts w:eastAsia="MS Mincho"/>
                <w:b/>
                <w:bCs/>
                <w:lang w:val="es-PE"/>
              </w:rPr>
            </w:pPr>
            <w:r w:rsidRPr="0096366B">
              <w:rPr>
                <w:b/>
                <w:bCs/>
                <w:lang w:val="es-PE"/>
              </w:rPr>
              <w:t>Primer Anticipo:</w:t>
            </w:r>
          </w:p>
          <w:p w14:paraId="22BD1013" w14:textId="77777777" w:rsidR="00957C8D" w:rsidRPr="0096366B" w:rsidRDefault="00957C8D" w:rsidP="00705C94">
            <w:pPr>
              <w:pStyle w:val="Prrafodelista"/>
              <w:spacing w:after="240"/>
              <w:jc w:val="both"/>
              <w:rPr>
                <w:rFonts w:eastAsia="MS Mincho"/>
                <w:color w:val="000000" w:themeColor="text1"/>
                <w:lang w:val="es-PE"/>
              </w:rPr>
            </w:pPr>
            <w:r w:rsidRPr="0096366B">
              <w:rPr>
                <w:rFonts w:eastAsia="MS Mincho"/>
                <w:lang w:val="es-PE"/>
              </w:rPr>
              <w:t xml:space="preserve">El Contratista dentro de los </w:t>
            </w:r>
            <w:r w:rsidRPr="0096366B">
              <w:rPr>
                <w:color w:val="0000FF"/>
                <w:spacing w:val="-3"/>
                <w:lang w:val="es-PE"/>
              </w:rPr>
              <w:t>ocho (8)</w:t>
            </w:r>
            <w:r w:rsidRPr="0096366B">
              <w:rPr>
                <w:rFonts w:eastAsia="MS Mincho"/>
                <w:lang w:val="es-PE"/>
              </w:rPr>
              <w:t xml:space="preserve"> días calendario siguientes a la </w:t>
            </w:r>
            <w:r w:rsidRPr="009C27E5">
              <w:rPr>
                <w:rFonts w:eastAsia="MS Mincho"/>
                <w:b/>
                <w:bCs/>
                <w:lang w:val="es-PE"/>
              </w:rPr>
              <w:t>f</w:t>
            </w:r>
            <w:r w:rsidRPr="0096366B">
              <w:rPr>
                <w:rFonts w:eastAsia="MS Mincho"/>
                <w:b/>
                <w:bCs/>
                <w:lang w:val="es-PE"/>
              </w:rPr>
              <w:t>irma del Contrato</w:t>
            </w:r>
            <w:r w:rsidRPr="0096366B">
              <w:rPr>
                <w:rFonts w:eastAsia="MS Mincho"/>
                <w:lang w:val="es-PE"/>
              </w:rPr>
              <w:t>, solicitará el primer anticipo correspondiente</w:t>
            </w:r>
            <w:r w:rsidRPr="0096366B">
              <w:rPr>
                <w:lang w:val="es-PE"/>
              </w:rPr>
              <w:t xml:space="preserve"> al </w:t>
            </w:r>
            <w:r w:rsidRPr="0096366B">
              <w:rPr>
                <w:color w:val="0000FF"/>
                <w:spacing w:val="-3"/>
                <w:lang w:val="es-PE"/>
              </w:rPr>
              <w:t>10%</w:t>
            </w:r>
            <w:r w:rsidRPr="0096366B">
              <w:rPr>
                <w:lang w:val="es-PE"/>
              </w:rPr>
              <w:t xml:space="preserve"> del Precio Contratado por la Conservación </w:t>
            </w:r>
            <w:r w:rsidRPr="0096366B">
              <w:rPr>
                <w:b/>
                <w:bCs/>
                <w:lang w:val="es-PE"/>
              </w:rPr>
              <w:t>(C)</w:t>
            </w:r>
            <w:r w:rsidRPr="0096366B">
              <w:rPr>
                <w:lang w:val="es-PE"/>
              </w:rPr>
              <w:t xml:space="preserve"> y Gestión</w:t>
            </w:r>
            <w:r w:rsidRPr="0096366B">
              <w:rPr>
                <w:b/>
                <w:lang w:val="es-PE"/>
              </w:rPr>
              <w:t xml:space="preserve"> (G). </w:t>
            </w:r>
            <w:r w:rsidRPr="0096366B">
              <w:rPr>
                <w:lang w:val="es-PE"/>
              </w:rPr>
              <w:t xml:space="preserve">De </w:t>
            </w:r>
            <w:r w:rsidRPr="0096366B">
              <w:rPr>
                <w:rFonts w:eastAsia="MS Mincho"/>
                <w:lang w:val="es-PE"/>
              </w:rPr>
              <w:t xml:space="preserve">vencido el plazo indicado, no procederá dicha solicitud, </w:t>
            </w:r>
            <w:r w:rsidRPr="0096366B">
              <w:rPr>
                <w:rFonts w:eastAsia="MS Mincho"/>
                <w:color w:val="000000" w:themeColor="text1"/>
                <w:lang w:val="es-PE"/>
              </w:rPr>
              <w:t>salvo autorización del Contratante.</w:t>
            </w:r>
          </w:p>
          <w:p w14:paraId="4A1E7AE0" w14:textId="77777777" w:rsidR="00957C8D" w:rsidRPr="0096366B" w:rsidRDefault="00957C8D" w:rsidP="00705C94">
            <w:pPr>
              <w:pStyle w:val="Prrafodelista"/>
              <w:spacing w:after="240"/>
              <w:jc w:val="both"/>
              <w:rPr>
                <w:color w:val="000000" w:themeColor="text1"/>
                <w:lang w:val="es-PE"/>
              </w:rPr>
            </w:pPr>
          </w:p>
          <w:p w14:paraId="0E5CB247" w14:textId="77777777" w:rsidR="00957C8D" w:rsidRPr="0096366B" w:rsidRDefault="00957C8D" w:rsidP="00705C94">
            <w:pPr>
              <w:pStyle w:val="Prrafodelista"/>
              <w:ind w:left="461"/>
              <w:rPr>
                <w:b/>
                <w:bCs/>
                <w:lang w:val="es-PE"/>
              </w:rPr>
            </w:pPr>
            <w:r w:rsidRPr="0096366B">
              <w:rPr>
                <w:b/>
                <w:bCs/>
                <w:lang w:val="es-PE"/>
              </w:rPr>
              <w:t>Segundo Anticipo:</w:t>
            </w:r>
          </w:p>
          <w:p w14:paraId="15300B89" w14:textId="77777777" w:rsidR="00957C8D" w:rsidRPr="0096366B" w:rsidRDefault="00957C8D" w:rsidP="00705C94">
            <w:pPr>
              <w:pStyle w:val="Prrafodelista"/>
              <w:spacing w:after="240"/>
              <w:jc w:val="both"/>
              <w:rPr>
                <w:rFonts w:eastAsia="MS Mincho"/>
                <w:color w:val="000000" w:themeColor="text1"/>
                <w:lang w:val="es-PE"/>
              </w:rPr>
            </w:pPr>
            <w:r w:rsidRPr="0096366B">
              <w:rPr>
                <w:rFonts w:eastAsia="MS Mincho"/>
                <w:lang w:val="es-PE"/>
              </w:rPr>
              <w:t xml:space="preserve">El Contratista, dentro de los </w:t>
            </w:r>
            <w:r w:rsidRPr="0096366B">
              <w:rPr>
                <w:color w:val="0000FF"/>
                <w:spacing w:val="-3"/>
                <w:lang w:val="es-PE"/>
              </w:rPr>
              <w:t>ocho (8)</w:t>
            </w:r>
            <w:r w:rsidRPr="0096366B">
              <w:rPr>
                <w:rFonts w:eastAsia="MS Mincho"/>
                <w:lang w:val="es-PE"/>
              </w:rPr>
              <w:t xml:space="preserve"> días calendario posteriores a la notificación del resolutivo correspondiente que aprueba el Plan de mejoramiento, podrá solicitar el segundo anticipo del </w:t>
            </w:r>
            <w:r w:rsidRPr="0096366B">
              <w:rPr>
                <w:color w:val="0000FF"/>
                <w:spacing w:val="-3"/>
                <w:lang w:val="es-PE"/>
              </w:rPr>
              <w:t>15%</w:t>
            </w:r>
            <w:r w:rsidRPr="0096366B">
              <w:rPr>
                <w:rFonts w:eastAsia="MS Mincho"/>
                <w:lang w:val="es-PE"/>
              </w:rPr>
              <w:t xml:space="preserve"> del Precio Contratado correspondiente a la </w:t>
            </w:r>
            <w:r w:rsidRPr="0096366B">
              <w:rPr>
                <w:rFonts w:eastAsia="MS Mincho"/>
                <w:i/>
                <w:iCs/>
                <w:lang w:val="es-PE"/>
              </w:rPr>
              <w:t>Ejecución física del Mejoramiento</w:t>
            </w:r>
            <w:r w:rsidRPr="0096366B">
              <w:rPr>
                <w:rFonts w:eastAsia="MS Mincho"/>
                <w:lang w:val="es-PE"/>
              </w:rPr>
              <w:t xml:space="preserve">, el cual no incluye: Identificación de predios en el Derecho de Vía y Plan de Mejoramiento. De </w:t>
            </w:r>
            <w:r w:rsidRPr="0096366B">
              <w:rPr>
                <w:lang w:val="es-PE"/>
              </w:rPr>
              <w:t xml:space="preserve">vencido el plazo indicado, no procederá dicha solicitud </w:t>
            </w:r>
            <w:r w:rsidRPr="0096366B">
              <w:rPr>
                <w:rFonts w:eastAsia="MS Mincho"/>
                <w:color w:val="000000" w:themeColor="text1"/>
                <w:lang w:val="es-PE"/>
              </w:rPr>
              <w:t>salvo autorización del Contratante.</w:t>
            </w:r>
          </w:p>
          <w:p w14:paraId="6F375405" w14:textId="77777777" w:rsidR="00957C8D" w:rsidRPr="0096366B" w:rsidRDefault="00957C8D" w:rsidP="00705C94">
            <w:pPr>
              <w:pStyle w:val="Prrafodelista"/>
              <w:spacing w:after="240"/>
              <w:jc w:val="both"/>
              <w:rPr>
                <w:lang w:val="es-PE"/>
              </w:rPr>
            </w:pPr>
          </w:p>
          <w:p w14:paraId="389F2812" w14:textId="77777777" w:rsidR="00957C8D" w:rsidRPr="0096366B" w:rsidRDefault="00957C8D" w:rsidP="00705C94">
            <w:pPr>
              <w:pStyle w:val="Prrafodelista"/>
              <w:spacing w:after="240"/>
              <w:jc w:val="both"/>
              <w:rPr>
                <w:color w:val="000000" w:themeColor="text1"/>
                <w:lang w:val="es-PE"/>
              </w:rPr>
            </w:pPr>
            <w:r w:rsidRPr="0096366B">
              <w:rPr>
                <w:lang w:val="es-PE"/>
              </w:rPr>
              <w:t xml:space="preserve">Se precisa, que la entrega del segundo anticipo no está condicionada para dar inicio a la </w:t>
            </w:r>
            <w:r w:rsidRPr="0096366B">
              <w:rPr>
                <w:i/>
                <w:iCs/>
                <w:lang w:val="es-PE"/>
              </w:rPr>
              <w:t>Ejecución física del Mejoramiento</w:t>
            </w:r>
            <w:r w:rsidRPr="0096366B">
              <w:rPr>
                <w:lang w:val="es-PE"/>
              </w:rPr>
              <w:t>.</w:t>
            </w:r>
          </w:p>
          <w:p w14:paraId="4CD115E0" w14:textId="77777777" w:rsidR="00957C8D" w:rsidRPr="0096366B" w:rsidRDefault="00957C8D" w:rsidP="00705C94">
            <w:pPr>
              <w:spacing w:after="120"/>
              <w:ind w:left="102" w:hanging="42"/>
              <w:jc w:val="both"/>
              <w:rPr>
                <w:lang w:val="es-PE"/>
              </w:rPr>
            </w:pPr>
            <w:r w:rsidRPr="0096366B">
              <w:rPr>
                <w:lang w:val="es-PE"/>
              </w:rPr>
              <w:t xml:space="preserve">El anticipo estará garantizado por una garantía bancaria – carta fianza por un monto igual al que se entregue en calidad de anticipo, dicha garantía será solidaria, incondicional, irrevocable y de realización automática a solo requerimiento del Contratante. </w:t>
            </w:r>
          </w:p>
          <w:p w14:paraId="0C411C54" w14:textId="77777777" w:rsidR="00957C8D" w:rsidRPr="0096366B" w:rsidRDefault="00957C8D" w:rsidP="00705C94">
            <w:pPr>
              <w:spacing w:after="120"/>
              <w:ind w:left="102" w:hanging="42"/>
              <w:jc w:val="both"/>
              <w:rPr>
                <w:lang w:val="es-PE"/>
              </w:rPr>
            </w:pPr>
            <w:r w:rsidRPr="0096366B">
              <w:rPr>
                <w:lang w:val="es-PE"/>
              </w:rPr>
              <w:t xml:space="preserve">Para todos los anticipos, el Contratista deberá adjuntar a su solicitud la garantía bancaria – carta fianza (esta garantía bancaria será emitida por una entidad financiera que se encuentren bajo la supervisión directa de la Superintendencia de Banca, Seguros y Administradoras Privadas de Fondo de Pensiones y que cuenten con clasificación de riesgo B o superior. Asimismo, deben estar autorizadas para emitir garantías; o estar consideradas en la última lista de bancos extranjeros de primera categoría que publica el Banco Central de Reserva del Perú. En el caso de bancos de países extranjeros, deben de contar con corresponsalía en el país contratante y estar considerados en la relación vigente de banco(s) extranjero(s) de primera categoría aprobada por el Banco Central de Reserva del Perú, utilizando el formulario para la garantía bancaria incluido en la </w:t>
            </w:r>
            <w:r w:rsidRPr="0096366B">
              <w:rPr>
                <w:color w:val="0000FF"/>
                <w:spacing w:val="-3"/>
                <w:lang w:val="es-PE"/>
              </w:rPr>
              <w:t>Sección X</w:t>
            </w:r>
            <w:r w:rsidRPr="0096366B">
              <w:rPr>
                <w:lang w:val="es-PE"/>
              </w:rPr>
              <w:t xml:space="preserve"> “Formularios de Contrato” y comprobante de pago).</w:t>
            </w:r>
          </w:p>
          <w:p w14:paraId="38E86FD9" w14:textId="77777777" w:rsidR="00957C8D" w:rsidRPr="0096366B" w:rsidRDefault="00957C8D" w:rsidP="00705C94">
            <w:pPr>
              <w:pStyle w:val="Textocomentario"/>
              <w:jc w:val="both"/>
              <w:rPr>
                <w:sz w:val="22"/>
                <w:szCs w:val="22"/>
                <w:lang w:val="es-PE"/>
              </w:rPr>
            </w:pPr>
          </w:p>
        </w:tc>
      </w:tr>
      <w:tr w:rsidR="00705C94" w:rsidRPr="0096366B" w14:paraId="1FB142B8" w14:textId="77777777" w:rsidTr="00705C94">
        <w:trPr>
          <w:cantSplit/>
        </w:trPr>
        <w:tc>
          <w:tcPr>
            <w:tcW w:w="1838" w:type="dxa"/>
          </w:tcPr>
          <w:p w14:paraId="4F69CC45" w14:textId="77777777" w:rsidR="00705C94" w:rsidRDefault="00705C94" w:rsidP="00705C94">
            <w:pPr>
              <w:rPr>
                <w:b/>
                <w:lang w:val="es-PE"/>
              </w:rPr>
            </w:pPr>
          </w:p>
        </w:tc>
        <w:tc>
          <w:tcPr>
            <w:tcW w:w="7229" w:type="dxa"/>
          </w:tcPr>
          <w:p w14:paraId="28CE48F0" w14:textId="77777777" w:rsidR="00856C39" w:rsidRPr="0096366B" w:rsidRDefault="00856C39" w:rsidP="00856C39">
            <w:pPr>
              <w:spacing w:after="120"/>
              <w:ind w:left="102" w:hanging="42"/>
              <w:jc w:val="both"/>
              <w:rPr>
                <w:lang w:val="es-PE"/>
              </w:rPr>
            </w:pPr>
            <w:r w:rsidRPr="0096366B">
              <w:rPr>
                <w:lang w:val="es-PE"/>
              </w:rPr>
              <w:t xml:space="preserve">El Contratante hará entrega de los anticipos en el plazo máximo de </w:t>
            </w:r>
            <w:r w:rsidRPr="0096366B">
              <w:rPr>
                <w:color w:val="0000FF"/>
                <w:lang w:val="es-PE"/>
              </w:rPr>
              <w:t>quince</w:t>
            </w:r>
            <w:r w:rsidRPr="0096366B">
              <w:rPr>
                <w:lang w:val="es-PE"/>
              </w:rPr>
              <w:t xml:space="preserve"> </w:t>
            </w:r>
            <w:r w:rsidRPr="0096366B">
              <w:rPr>
                <w:color w:val="0000FF"/>
                <w:spacing w:val="-3"/>
                <w:lang w:val="es-PE"/>
              </w:rPr>
              <w:t>(15)</w:t>
            </w:r>
            <w:r w:rsidRPr="0096366B">
              <w:rPr>
                <w:lang w:val="es-PE"/>
              </w:rPr>
              <w:t xml:space="preserve"> días calendario, cuyo plazo podrá variar en caso existan observaciones a la solicitud presentada por el Contratista.</w:t>
            </w:r>
          </w:p>
          <w:p w14:paraId="0CD0D8D0" w14:textId="77777777" w:rsidR="00856C39" w:rsidRPr="0096366B" w:rsidRDefault="00856C39" w:rsidP="00856C39">
            <w:pPr>
              <w:tabs>
                <w:tab w:val="left" w:pos="612"/>
              </w:tabs>
              <w:suppressAutoHyphens/>
              <w:ind w:left="77"/>
              <w:jc w:val="both"/>
              <w:rPr>
                <w:lang w:val="es-PE"/>
              </w:rPr>
            </w:pPr>
            <w:r w:rsidRPr="0096366B">
              <w:rPr>
                <w:lang w:val="es-PE"/>
              </w:rPr>
              <w:t>La omisión de la solicitud de los anticipos, no implicará la demora en el inicio de la ejecución de las intervenciones correspondientes.</w:t>
            </w:r>
          </w:p>
          <w:p w14:paraId="431A4AD3" w14:textId="77777777" w:rsidR="00856C39" w:rsidRPr="0096366B" w:rsidRDefault="00856C39" w:rsidP="00856C39">
            <w:pPr>
              <w:tabs>
                <w:tab w:val="left" w:pos="612"/>
              </w:tabs>
              <w:suppressAutoHyphens/>
              <w:ind w:left="77"/>
              <w:jc w:val="both"/>
              <w:rPr>
                <w:lang w:val="es-PE"/>
              </w:rPr>
            </w:pPr>
          </w:p>
          <w:p w14:paraId="62B56162" w14:textId="77777777" w:rsidR="00856C39" w:rsidRPr="0096366B" w:rsidRDefault="00856C39" w:rsidP="00856C39">
            <w:pPr>
              <w:pStyle w:val="Textocomentario"/>
              <w:jc w:val="both"/>
              <w:rPr>
                <w:rFonts w:eastAsia="MS Mincho"/>
                <w:sz w:val="24"/>
                <w:szCs w:val="24"/>
                <w:lang w:val="es-PE"/>
              </w:rPr>
            </w:pPr>
            <w:r w:rsidRPr="0096366B">
              <w:rPr>
                <w:rFonts w:eastAsia="MS Mincho"/>
                <w:b/>
                <w:bCs/>
                <w:sz w:val="24"/>
                <w:szCs w:val="24"/>
                <w:u w:val="single"/>
                <w:lang w:val="es-PE"/>
              </w:rPr>
              <w:t>Se precisa</w:t>
            </w:r>
            <w:r w:rsidRPr="0096366B">
              <w:rPr>
                <w:rFonts w:eastAsia="MS Mincho"/>
                <w:sz w:val="24"/>
                <w:szCs w:val="24"/>
                <w:lang w:val="es-PE"/>
              </w:rPr>
              <w:t>:</w:t>
            </w:r>
          </w:p>
          <w:p w14:paraId="6365D98C" w14:textId="77777777" w:rsidR="00856C39" w:rsidRPr="0096366B" w:rsidRDefault="00856C39" w:rsidP="00856C39">
            <w:pPr>
              <w:pStyle w:val="Textocomentario"/>
              <w:ind w:left="202"/>
              <w:jc w:val="both"/>
              <w:rPr>
                <w:sz w:val="24"/>
                <w:szCs w:val="24"/>
                <w:lang w:val="es-PE"/>
              </w:rPr>
            </w:pPr>
            <w:r w:rsidRPr="0096366B">
              <w:rPr>
                <w:rFonts w:eastAsia="MS Mincho"/>
                <w:sz w:val="24"/>
                <w:szCs w:val="24"/>
                <w:lang w:val="es-PE"/>
              </w:rPr>
              <w:t xml:space="preserve">Para el cálculo de los anticipos, no se considerará </w:t>
            </w:r>
            <w:r w:rsidRPr="0096366B">
              <w:rPr>
                <w:sz w:val="24"/>
                <w:szCs w:val="24"/>
                <w:lang w:val="es-PE"/>
              </w:rPr>
              <w:t xml:space="preserve">los gastos de implementación del plan para la vigilancia, prevención y control en el trabajo de la Emergencia Sanitaria COVID 19 indicado en el Formato </w:t>
            </w:r>
            <w:r w:rsidRPr="0096366B">
              <w:rPr>
                <w:color w:val="0000FF"/>
                <w:spacing w:val="-3"/>
                <w:sz w:val="24"/>
                <w:szCs w:val="24"/>
                <w:lang w:val="es-PE"/>
              </w:rPr>
              <w:t>N°3</w:t>
            </w:r>
            <w:r w:rsidRPr="0096366B">
              <w:rPr>
                <w:sz w:val="24"/>
                <w:szCs w:val="24"/>
                <w:lang w:val="es-PE"/>
              </w:rPr>
              <w:t xml:space="preserve"> de la </w:t>
            </w:r>
            <w:r w:rsidRPr="0096366B">
              <w:rPr>
                <w:color w:val="0000FF"/>
                <w:spacing w:val="-3"/>
                <w:sz w:val="24"/>
                <w:szCs w:val="24"/>
                <w:lang w:val="es-PE"/>
              </w:rPr>
              <w:t>Sección IX</w:t>
            </w:r>
            <w:r w:rsidRPr="0096366B">
              <w:rPr>
                <w:sz w:val="24"/>
                <w:szCs w:val="24"/>
                <w:lang w:val="es-PE"/>
              </w:rPr>
              <w:t xml:space="preserve"> Lista de Cantidades.</w:t>
            </w:r>
          </w:p>
          <w:p w14:paraId="5557ADBE" w14:textId="77777777" w:rsidR="00705C94" w:rsidRPr="0096366B" w:rsidRDefault="00705C94" w:rsidP="00705C94">
            <w:pPr>
              <w:jc w:val="both"/>
              <w:rPr>
                <w:bCs/>
                <w:spacing w:val="-3"/>
                <w:lang w:val="es-PE"/>
              </w:rPr>
            </w:pPr>
          </w:p>
        </w:tc>
      </w:tr>
      <w:tr w:rsidR="00957C8D" w:rsidRPr="0096366B" w14:paraId="362CDA3C" w14:textId="77777777" w:rsidTr="00705C94">
        <w:tc>
          <w:tcPr>
            <w:tcW w:w="1838" w:type="dxa"/>
          </w:tcPr>
          <w:p w14:paraId="6E594783" w14:textId="77777777" w:rsidR="00957C8D" w:rsidRPr="0096366B" w:rsidRDefault="00022ECD" w:rsidP="00705C94">
            <w:pPr>
              <w:rPr>
                <w:b/>
                <w:lang w:val="es-PE"/>
              </w:rPr>
            </w:pPr>
            <w:r>
              <w:rPr>
                <w:b/>
                <w:lang w:val="es-PE"/>
              </w:rPr>
              <w:t>CEC</w:t>
            </w:r>
            <w:r w:rsidR="00957C8D" w:rsidRPr="0096366B">
              <w:rPr>
                <w:b/>
                <w:lang w:val="es-PE"/>
              </w:rPr>
              <w:t xml:space="preserve"> 51.2</w:t>
            </w:r>
          </w:p>
        </w:tc>
        <w:tc>
          <w:tcPr>
            <w:tcW w:w="7229" w:type="dxa"/>
          </w:tcPr>
          <w:p w14:paraId="72194F0B" w14:textId="77777777" w:rsidR="00957C8D" w:rsidRPr="0096366B" w:rsidRDefault="00957C8D" w:rsidP="00705C94">
            <w:pPr>
              <w:tabs>
                <w:tab w:val="left" w:pos="567"/>
                <w:tab w:val="left" w:pos="851"/>
                <w:tab w:val="left" w:pos="2160"/>
                <w:tab w:val="left" w:pos="2880"/>
                <w:tab w:val="left" w:pos="3600"/>
                <w:tab w:val="left" w:pos="4320"/>
                <w:tab w:val="left" w:pos="5040"/>
                <w:tab w:val="left" w:pos="5760"/>
                <w:tab w:val="left" w:pos="6480"/>
                <w:tab w:val="left" w:pos="7200"/>
                <w:tab w:val="left" w:pos="7920"/>
              </w:tabs>
              <w:jc w:val="both"/>
              <w:rPr>
                <w:lang w:val="es-PE"/>
              </w:rPr>
            </w:pPr>
            <w:r w:rsidRPr="0096366B">
              <w:rPr>
                <w:lang w:val="es-PE"/>
              </w:rPr>
              <w:t>Adicionalmente</w:t>
            </w:r>
          </w:p>
          <w:p w14:paraId="4FFA4CE9" w14:textId="77777777" w:rsidR="00957C8D" w:rsidRPr="0096366B" w:rsidRDefault="00957C8D" w:rsidP="00705C94">
            <w:pPr>
              <w:tabs>
                <w:tab w:val="left" w:pos="567"/>
                <w:tab w:val="left" w:pos="851"/>
                <w:tab w:val="left" w:pos="2160"/>
                <w:tab w:val="left" w:pos="2880"/>
                <w:tab w:val="left" w:pos="3600"/>
                <w:tab w:val="left" w:pos="4320"/>
                <w:tab w:val="left" w:pos="5040"/>
                <w:tab w:val="left" w:pos="5760"/>
                <w:tab w:val="left" w:pos="6480"/>
                <w:tab w:val="left" w:pos="7200"/>
                <w:tab w:val="left" w:pos="7920"/>
              </w:tabs>
              <w:jc w:val="both"/>
              <w:rPr>
                <w:lang w:val="es-PE"/>
              </w:rPr>
            </w:pPr>
            <w:r w:rsidRPr="0096366B">
              <w:rPr>
                <w:lang w:val="es-PE"/>
              </w:rPr>
              <w:t>Una vez otorgado los anticipos el Contratista presentará el informe que sustente que efectivamente los anticipos otorgados lo están destinando para gastos del proyecto para lo cual adjuntará la documentación sustentantoria (facturas, guías de remisión, comprobantes de pago, etc.) incluyendo el control de las amortizaciones y saldo del anticipo otorgado. El presente informe deberá incluirse dentro del informe mensual.</w:t>
            </w:r>
          </w:p>
          <w:p w14:paraId="5065607C" w14:textId="77777777" w:rsidR="00957C8D" w:rsidRPr="0096366B" w:rsidRDefault="00957C8D" w:rsidP="00705C94">
            <w:pPr>
              <w:jc w:val="both"/>
              <w:rPr>
                <w:b/>
                <w:bCs/>
                <w:lang w:val="es-PE"/>
              </w:rPr>
            </w:pPr>
            <w:r w:rsidRPr="0096366B">
              <w:rPr>
                <w:lang w:val="es-PE"/>
              </w:rPr>
              <w:t>Si de la revisión de los informes el Supervisor o el Contratante los observa se reserva el derecho a solicitar el reembolso del saldo del anticipo que resulte de los cálculos.</w:t>
            </w:r>
          </w:p>
          <w:p w14:paraId="5C3346B8" w14:textId="77777777" w:rsidR="00957C8D" w:rsidRPr="0096366B" w:rsidRDefault="00957C8D" w:rsidP="00705C94">
            <w:pPr>
              <w:tabs>
                <w:tab w:val="left" w:pos="567"/>
                <w:tab w:val="left" w:pos="851"/>
                <w:tab w:val="left" w:pos="2160"/>
                <w:tab w:val="left" w:pos="2880"/>
                <w:tab w:val="left" w:pos="3600"/>
                <w:tab w:val="left" w:pos="4320"/>
                <w:tab w:val="left" w:pos="5040"/>
                <w:tab w:val="left" w:pos="5760"/>
                <w:tab w:val="left" w:pos="6480"/>
                <w:tab w:val="left" w:pos="7200"/>
                <w:tab w:val="left" w:pos="7920"/>
              </w:tabs>
              <w:jc w:val="both"/>
              <w:rPr>
                <w:highlight w:val="green"/>
                <w:lang w:val="es-PE"/>
              </w:rPr>
            </w:pPr>
          </w:p>
        </w:tc>
      </w:tr>
      <w:tr w:rsidR="00957C8D" w:rsidRPr="0096366B" w14:paraId="492938CB" w14:textId="77777777" w:rsidTr="00705C94">
        <w:tc>
          <w:tcPr>
            <w:tcW w:w="1838" w:type="dxa"/>
          </w:tcPr>
          <w:p w14:paraId="71BCFE05" w14:textId="77777777" w:rsidR="00957C8D" w:rsidRPr="0096366B" w:rsidRDefault="00022ECD" w:rsidP="00705C94">
            <w:pPr>
              <w:rPr>
                <w:b/>
                <w:lang w:val="es-PE"/>
              </w:rPr>
            </w:pPr>
            <w:r>
              <w:rPr>
                <w:b/>
                <w:lang w:val="es-PE"/>
              </w:rPr>
              <w:t>CEC</w:t>
            </w:r>
            <w:r w:rsidR="00957C8D" w:rsidRPr="0096366B">
              <w:rPr>
                <w:b/>
                <w:lang w:val="es-PE"/>
              </w:rPr>
              <w:t xml:space="preserve"> 51.3</w:t>
            </w:r>
          </w:p>
        </w:tc>
        <w:tc>
          <w:tcPr>
            <w:tcW w:w="7229" w:type="dxa"/>
          </w:tcPr>
          <w:p w14:paraId="7A69F7EE" w14:textId="77777777" w:rsidR="00957C8D" w:rsidRPr="0096366B" w:rsidRDefault="00957C8D" w:rsidP="00705C94">
            <w:pPr>
              <w:tabs>
                <w:tab w:val="left" w:pos="567"/>
                <w:tab w:val="left" w:pos="851"/>
                <w:tab w:val="left" w:pos="2160"/>
                <w:tab w:val="left" w:pos="2880"/>
                <w:tab w:val="left" w:pos="3600"/>
                <w:tab w:val="left" w:pos="4320"/>
                <w:tab w:val="left" w:pos="5040"/>
                <w:tab w:val="left" w:pos="5760"/>
                <w:tab w:val="left" w:pos="6480"/>
                <w:tab w:val="left" w:pos="7200"/>
                <w:tab w:val="left" w:pos="7920"/>
              </w:tabs>
              <w:jc w:val="both"/>
              <w:rPr>
                <w:lang w:val="es-PE"/>
              </w:rPr>
            </w:pPr>
            <w:r w:rsidRPr="0096366B">
              <w:rPr>
                <w:lang w:val="es-PE"/>
              </w:rPr>
              <w:t>Se modifica de acuerdo con el siguiente detalle:</w:t>
            </w:r>
          </w:p>
          <w:p w14:paraId="4E5957E0" w14:textId="77777777" w:rsidR="00957C8D" w:rsidRPr="0096366B" w:rsidRDefault="00957C8D" w:rsidP="00705C94">
            <w:pPr>
              <w:tabs>
                <w:tab w:val="left" w:pos="567"/>
                <w:tab w:val="left" w:pos="851"/>
                <w:tab w:val="left" w:pos="2160"/>
                <w:tab w:val="left" w:pos="2880"/>
                <w:tab w:val="left" w:pos="3600"/>
                <w:tab w:val="left" w:pos="4320"/>
                <w:tab w:val="left" w:pos="5040"/>
                <w:tab w:val="left" w:pos="5760"/>
                <w:tab w:val="left" w:pos="6480"/>
                <w:tab w:val="left" w:pos="7200"/>
                <w:tab w:val="left" w:pos="7920"/>
              </w:tabs>
              <w:jc w:val="both"/>
              <w:rPr>
                <w:lang w:val="es-PE"/>
              </w:rPr>
            </w:pPr>
          </w:p>
          <w:p w14:paraId="548D144D" w14:textId="77777777" w:rsidR="00957C8D" w:rsidRPr="0096366B" w:rsidRDefault="00957C8D" w:rsidP="00705C94">
            <w:pPr>
              <w:tabs>
                <w:tab w:val="left" w:pos="612"/>
              </w:tabs>
              <w:suppressAutoHyphens/>
              <w:ind w:left="77"/>
              <w:jc w:val="both"/>
              <w:rPr>
                <w:lang w:val="es-PE"/>
              </w:rPr>
            </w:pPr>
            <w:r w:rsidRPr="0096366B">
              <w:rPr>
                <w:lang w:val="es-PE"/>
              </w:rPr>
              <w:t>El Contratista devolverá el anticipo otorgado a través de amortizaciones que se realizaran mediante descuentos proporcionales en cada uno de los pagos parciales, que efectué el Contratante por la ejecución de la o las prestaciones del Contratista.</w:t>
            </w:r>
          </w:p>
          <w:p w14:paraId="4350A557" w14:textId="77777777" w:rsidR="00957C8D" w:rsidRPr="0096366B" w:rsidRDefault="00957C8D" w:rsidP="00705C94">
            <w:pPr>
              <w:tabs>
                <w:tab w:val="left" w:pos="612"/>
              </w:tabs>
              <w:suppressAutoHyphens/>
              <w:ind w:left="77"/>
              <w:jc w:val="both"/>
              <w:rPr>
                <w:lang w:val="es-PE"/>
              </w:rPr>
            </w:pPr>
            <w:r w:rsidRPr="0096366B">
              <w:rPr>
                <w:lang w:val="es-PE"/>
              </w:rPr>
              <w:t>Cualquier diferencia que se produzca en la amortización parcial de los anticipos, se tomará en cuenta al momento de efectuar el siguiente pago que le corresponda al Contratista o previo a la aprobación del informe final.</w:t>
            </w:r>
          </w:p>
          <w:p w14:paraId="07E3CC81" w14:textId="77777777" w:rsidR="00957C8D" w:rsidRPr="0096366B" w:rsidRDefault="00957C8D" w:rsidP="00705C94">
            <w:pPr>
              <w:tabs>
                <w:tab w:val="left" w:pos="612"/>
              </w:tabs>
              <w:suppressAutoHyphens/>
              <w:jc w:val="both"/>
              <w:rPr>
                <w:lang w:val="es-PE"/>
              </w:rPr>
            </w:pPr>
          </w:p>
        </w:tc>
      </w:tr>
      <w:tr w:rsidR="00957C8D" w:rsidRPr="0096366B" w14:paraId="06D08875" w14:textId="77777777" w:rsidTr="00705C94">
        <w:tc>
          <w:tcPr>
            <w:tcW w:w="1838" w:type="dxa"/>
          </w:tcPr>
          <w:p w14:paraId="4D74ABF9" w14:textId="77777777" w:rsidR="00957C8D" w:rsidRPr="0096366B" w:rsidRDefault="00022ECD" w:rsidP="00705C94">
            <w:pPr>
              <w:rPr>
                <w:b/>
                <w:lang w:val="es-PE"/>
              </w:rPr>
            </w:pPr>
            <w:r>
              <w:rPr>
                <w:b/>
                <w:lang w:val="es-PE"/>
              </w:rPr>
              <w:t>CEC</w:t>
            </w:r>
            <w:r w:rsidR="00957C8D" w:rsidRPr="006674DC">
              <w:rPr>
                <w:b/>
                <w:lang w:val="es-PE"/>
              </w:rPr>
              <w:t xml:space="preserve"> 52.1</w:t>
            </w:r>
          </w:p>
        </w:tc>
        <w:tc>
          <w:tcPr>
            <w:tcW w:w="7229" w:type="dxa"/>
          </w:tcPr>
          <w:p w14:paraId="259865F7" w14:textId="77777777" w:rsidR="00F65B61" w:rsidRPr="0096366B" w:rsidRDefault="00F65B61" w:rsidP="00F65B61">
            <w:pPr>
              <w:tabs>
                <w:tab w:val="left" w:pos="567"/>
                <w:tab w:val="left" w:pos="851"/>
                <w:tab w:val="left" w:pos="2160"/>
                <w:tab w:val="left" w:pos="2880"/>
                <w:tab w:val="left" w:pos="3600"/>
                <w:tab w:val="left" w:pos="4320"/>
                <w:tab w:val="left" w:pos="5040"/>
                <w:tab w:val="left" w:pos="5760"/>
                <w:tab w:val="left" w:pos="6480"/>
                <w:tab w:val="left" w:pos="7200"/>
                <w:tab w:val="left" w:pos="7920"/>
              </w:tabs>
              <w:jc w:val="both"/>
              <w:rPr>
                <w:lang w:val="es-PE"/>
              </w:rPr>
            </w:pPr>
            <w:r w:rsidRPr="0096366B">
              <w:rPr>
                <w:lang w:val="es-PE"/>
              </w:rPr>
              <w:t>Se precisa que:</w:t>
            </w:r>
          </w:p>
          <w:p w14:paraId="628C6F79" w14:textId="77777777" w:rsidR="00F65B61" w:rsidRPr="0096366B" w:rsidRDefault="00F65B61" w:rsidP="00F65B61">
            <w:pPr>
              <w:tabs>
                <w:tab w:val="left" w:pos="567"/>
                <w:tab w:val="left" w:pos="851"/>
                <w:tab w:val="left" w:pos="2160"/>
                <w:tab w:val="left" w:pos="2880"/>
                <w:tab w:val="left" w:pos="3600"/>
                <w:tab w:val="left" w:pos="4320"/>
                <w:tab w:val="left" w:pos="5040"/>
                <w:tab w:val="left" w:pos="5760"/>
                <w:tab w:val="left" w:pos="6480"/>
                <w:tab w:val="left" w:pos="7200"/>
                <w:tab w:val="left" w:pos="7920"/>
              </w:tabs>
              <w:jc w:val="both"/>
              <w:rPr>
                <w:lang w:val="es-PE"/>
              </w:rPr>
            </w:pPr>
          </w:p>
          <w:p w14:paraId="409D5E62" w14:textId="77777777" w:rsidR="00F65B61" w:rsidRDefault="00F65B61" w:rsidP="00F65B61">
            <w:pPr>
              <w:tabs>
                <w:tab w:val="left" w:pos="567"/>
                <w:tab w:val="left" w:pos="851"/>
                <w:tab w:val="left" w:pos="2160"/>
                <w:tab w:val="left" w:pos="2880"/>
                <w:tab w:val="left" w:pos="3600"/>
                <w:tab w:val="left" w:pos="4320"/>
                <w:tab w:val="left" w:pos="5040"/>
                <w:tab w:val="left" w:pos="5760"/>
                <w:tab w:val="left" w:pos="6480"/>
                <w:tab w:val="left" w:pos="7200"/>
                <w:tab w:val="left" w:pos="7920"/>
              </w:tabs>
              <w:jc w:val="both"/>
            </w:pPr>
            <w:r w:rsidRPr="0096366B">
              <w:rPr>
                <w:lang w:val="es-PE"/>
              </w:rPr>
              <w:t xml:space="preserve">El Contratista deberá proporcionar al Contratante la Garantía de Cumplimiento (Carta </w:t>
            </w:r>
            <w:r w:rsidRPr="00F71FB4">
              <w:rPr>
                <w:lang w:val="es-PE"/>
              </w:rPr>
              <w:t xml:space="preserve">Fianza) en la fecha definida en la </w:t>
            </w:r>
            <w:r w:rsidRPr="00F71FB4">
              <w:rPr>
                <w:i/>
                <w:lang w:val="es-PE"/>
              </w:rPr>
              <w:t>Carta de Aceptación</w:t>
            </w:r>
            <w:r w:rsidRPr="00F71FB4">
              <w:rPr>
                <w:lang w:val="es-PE"/>
              </w:rPr>
              <w:t xml:space="preserve"> </w:t>
            </w:r>
            <w:r w:rsidRPr="00F71FB4">
              <w:rPr>
                <w:color w:val="0000FF"/>
                <w:spacing w:val="-3"/>
                <w:lang w:val="es-PE"/>
              </w:rPr>
              <w:t>(IAO 42.1)</w:t>
            </w:r>
            <w:r w:rsidRPr="00F71FB4">
              <w:rPr>
                <w:lang w:val="es-PE"/>
              </w:rPr>
              <w:t xml:space="preserve"> y </w:t>
            </w:r>
            <w:r w:rsidRPr="00F71FB4">
              <w:t xml:space="preserve">por una </w:t>
            </w:r>
            <w:r w:rsidRPr="00F65B61">
              <w:rPr>
                <w:color w:val="0000FF"/>
              </w:rPr>
              <w:t>suma equivalente al diez por ciento (10%) del monto del Precio Inicial del Contrato</w:t>
            </w:r>
            <w:r w:rsidRPr="00F71FB4">
              <w:t>.</w:t>
            </w:r>
          </w:p>
          <w:p w14:paraId="703A9EE1" w14:textId="77777777" w:rsidR="00F65B61" w:rsidRPr="0096366B" w:rsidRDefault="00F65B61" w:rsidP="00F65B61">
            <w:pPr>
              <w:tabs>
                <w:tab w:val="left" w:pos="567"/>
                <w:tab w:val="left" w:pos="851"/>
                <w:tab w:val="left" w:pos="2160"/>
                <w:tab w:val="left" w:pos="2880"/>
                <w:tab w:val="left" w:pos="3600"/>
                <w:tab w:val="left" w:pos="4320"/>
                <w:tab w:val="left" w:pos="5040"/>
                <w:tab w:val="left" w:pos="5760"/>
                <w:tab w:val="left" w:pos="6480"/>
                <w:tab w:val="left" w:pos="7200"/>
                <w:tab w:val="left" w:pos="7920"/>
              </w:tabs>
              <w:jc w:val="both"/>
              <w:rPr>
                <w:lang w:val="es-PE"/>
              </w:rPr>
            </w:pPr>
          </w:p>
          <w:p w14:paraId="13EE104F" w14:textId="77777777" w:rsidR="00F65B61" w:rsidRPr="0096366B" w:rsidRDefault="00F65B61" w:rsidP="00F65B61">
            <w:pPr>
              <w:tabs>
                <w:tab w:val="left" w:pos="707"/>
                <w:tab w:val="left" w:pos="2160"/>
                <w:tab w:val="left" w:pos="2880"/>
                <w:tab w:val="left" w:pos="3600"/>
                <w:tab w:val="left" w:pos="4320"/>
                <w:tab w:val="left" w:pos="5040"/>
                <w:tab w:val="left" w:pos="5760"/>
                <w:tab w:val="left" w:pos="6480"/>
                <w:tab w:val="left" w:pos="7200"/>
                <w:tab w:val="left" w:pos="7920"/>
              </w:tabs>
              <w:jc w:val="both"/>
              <w:rPr>
                <w:lang w:val="es-PE"/>
              </w:rPr>
            </w:pPr>
            <w:r w:rsidRPr="0096366B">
              <w:rPr>
                <w:lang w:val="es-PE"/>
              </w:rPr>
              <w:t xml:space="preserve">La Garantía de Cumplimiento del Contrato deberá tener una vigencia hasta después de la emisión del Certificado de Terminación. </w:t>
            </w:r>
          </w:p>
          <w:p w14:paraId="2EF44FD6" w14:textId="77777777" w:rsidR="00F65B61" w:rsidRPr="0096366B" w:rsidRDefault="00F65B61" w:rsidP="00F65B61">
            <w:pPr>
              <w:tabs>
                <w:tab w:val="left" w:pos="707"/>
                <w:tab w:val="left" w:pos="2160"/>
                <w:tab w:val="left" w:pos="2880"/>
                <w:tab w:val="left" w:pos="3600"/>
                <w:tab w:val="left" w:pos="4320"/>
                <w:tab w:val="left" w:pos="5040"/>
                <w:tab w:val="left" w:pos="5760"/>
                <w:tab w:val="left" w:pos="6480"/>
                <w:tab w:val="left" w:pos="7200"/>
                <w:tab w:val="left" w:pos="7920"/>
              </w:tabs>
              <w:jc w:val="both"/>
              <w:rPr>
                <w:lang w:val="es-PE"/>
              </w:rPr>
            </w:pPr>
          </w:p>
          <w:p w14:paraId="6DA793DD" w14:textId="77777777" w:rsidR="00F65B61" w:rsidRPr="0096366B" w:rsidRDefault="00F65B61" w:rsidP="00F65B61">
            <w:pPr>
              <w:widowControl w:val="0"/>
              <w:ind w:left="40"/>
              <w:jc w:val="both"/>
              <w:rPr>
                <w:color w:val="000000" w:themeColor="text1"/>
                <w:lang w:val="es-PE"/>
              </w:rPr>
            </w:pPr>
            <w:r w:rsidRPr="0096366B">
              <w:rPr>
                <w:color w:val="000000" w:themeColor="text1"/>
                <w:lang w:val="es-PE"/>
              </w:rPr>
              <w:t xml:space="preserve">Las garantías que se presenten deben ser incondicionales, solidarias, irrevocables y de realización automática en el país, al solo requerimiento </w:t>
            </w:r>
            <w:r w:rsidRPr="0096366B">
              <w:rPr>
                <w:color w:val="000000" w:themeColor="text1"/>
                <w:lang w:val="es-PE"/>
              </w:rPr>
              <w:lastRenderedPageBreak/>
              <w:t xml:space="preserve">de la Contratante. Asimismo, deben ser emitidas por empresas que se encuentren bajo la supervisión directa de la Superintendencia de Banca, Seguros y Administradoras Privadas de Fondos de Pensiones y que cuenten con clasificación de riesgo B o superior. Asimismo, deben estar autorizadas para emitir garantías; o estar consideradas en la última lista de bancos extranjeros de primera categoría que periódicamente publica el Banco Central de Reserva del Perú. </w:t>
            </w:r>
          </w:p>
          <w:p w14:paraId="50E07E4B" w14:textId="77777777" w:rsidR="00F65B61" w:rsidRPr="0096366B" w:rsidRDefault="00F65B61" w:rsidP="00F65B61">
            <w:pPr>
              <w:widowControl w:val="0"/>
              <w:ind w:left="40"/>
              <w:jc w:val="both"/>
              <w:rPr>
                <w:color w:val="000000" w:themeColor="text1"/>
                <w:lang w:val="es-PE"/>
              </w:rPr>
            </w:pPr>
          </w:p>
          <w:p w14:paraId="4F59EA92" w14:textId="77777777" w:rsidR="00F65B61" w:rsidRPr="0096366B" w:rsidRDefault="00F65B61" w:rsidP="00F65B61">
            <w:pPr>
              <w:widowControl w:val="0"/>
              <w:ind w:left="40"/>
              <w:jc w:val="both"/>
              <w:rPr>
                <w:color w:val="000000" w:themeColor="text1"/>
                <w:lang w:val="es-PE"/>
              </w:rPr>
            </w:pPr>
            <w:r w:rsidRPr="0096366B">
              <w:rPr>
                <w:lang w:val="es-PE"/>
              </w:rPr>
              <w:t>Toda institución extranjera que proporcione una garantía deberá tener una institución financiera corresponsal en el país del Contratante, a menos que el Contratante haya convenido por escrito que no se requiere una institución financiera corresponsal.</w:t>
            </w:r>
          </w:p>
          <w:p w14:paraId="0838D1AD" w14:textId="77777777" w:rsidR="00957C8D" w:rsidRPr="00480A17" w:rsidDel="00340B07" w:rsidRDefault="00957C8D" w:rsidP="00F65B61">
            <w:pPr>
              <w:widowControl w:val="0"/>
              <w:jc w:val="both"/>
              <w:rPr>
                <w:lang w:val="es-PE"/>
              </w:rPr>
            </w:pPr>
          </w:p>
        </w:tc>
      </w:tr>
      <w:tr w:rsidR="00957C8D" w:rsidRPr="0096366B" w14:paraId="48B7A394" w14:textId="77777777" w:rsidTr="00705C94">
        <w:tc>
          <w:tcPr>
            <w:tcW w:w="1838" w:type="dxa"/>
          </w:tcPr>
          <w:p w14:paraId="090FA33C" w14:textId="77777777" w:rsidR="00957C8D" w:rsidRPr="0096366B" w:rsidRDefault="00022ECD" w:rsidP="00705C94">
            <w:pPr>
              <w:rPr>
                <w:b/>
                <w:lang w:val="es-PE"/>
              </w:rPr>
            </w:pPr>
            <w:r>
              <w:rPr>
                <w:b/>
                <w:lang w:val="es-PE"/>
              </w:rPr>
              <w:lastRenderedPageBreak/>
              <w:t>CEC</w:t>
            </w:r>
            <w:r w:rsidR="00957C8D" w:rsidRPr="0096366B">
              <w:rPr>
                <w:b/>
                <w:lang w:val="es-PE"/>
              </w:rPr>
              <w:t xml:space="preserve"> 52.2</w:t>
            </w:r>
            <w:r w:rsidR="00957C8D" w:rsidRPr="0096366B">
              <w:rPr>
                <w:b/>
                <w:lang w:val="es-PE"/>
              </w:rPr>
              <w:tab/>
            </w:r>
          </w:p>
        </w:tc>
        <w:tc>
          <w:tcPr>
            <w:tcW w:w="7229" w:type="dxa"/>
          </w:tcPr>
          <w:p w14:paraId="37F5E726" w14:textId="77777777" w:rsidR="00957C8D" w:rsidRPr="0096366B" w:rsidRDefault="00957C8D" w:rsidP="00705C94">
            <w:pPr>
              <w:tabs>
                <w:tab w:val="left" w:pos="567"/>
                <w:tab w:val="left" w:pos="2160"/>
                <w:tab w:val="left" w:pos="2880"/>
                <w:tab w:val="left" w:pos="3600"/>
                <w:tab w:val="left" w:pos="4320"/>
                <w:tab w:val="left" w:pos="5040"/>
                <w:tab w:val="left" w:pos="5760"/>
                <w:tab w:val="left" w:pos="6480"/>
                <w:tab w:val="left" w:pos="7200"/>
                <w:tab w:val="left" w:pos="7920"/>
              </w:tabs>
              <w:jc w:val="both"/>
              <w:rPr>
                <w:b/>
                <w:szCs w:val="20"/>
                <w:lang w:val="es-PE" w:eastAsia="es-ES"/>
              </w:rPr>
            </w:pPr>
            <w:r w:rsidRPr="0096366B">
              <w:rPr>
                <w:b/>
                <w:szCs w:val="20"/>
                <w:lang w:val="es-PE" w:eastAsia="es-ES"/>
              </w:rPr>
              <w:t xml:space="preserve">Ejecución de la Garantías </w:t>
            </w:r>
          </w:p>
          <w:p w14:paraId="6FB1790A" w14:textId="77777777" w:rsidR="00957C8D" w:rsidRPr="0096366B" w:rsidRDefault="00957C8D" w:rsidP="00705C94">
            <w:pPr>
              <w:tabs>
                <w:tab w:val="left" w:pos="567"/>
                <w:tab w:val="left" w:pos="2160"/>
                <w:tab w:val="left" w:pos="2880"/>
                <w:tab w:val="left" w:pos="3600"/>
                <w:tab w:val="left" w:pos="4320"/>
                <w:tab w:val="left" w:pos="5040"/>
                <w:tab w:val="left" w:pos="5760"/>
                <w:tab w:val="left" w:pos="6480"/>
                <w:tab w:val="left" w:pos="7200"/>
                <w:tab w:val="left" w:pos="7920"/>
              </w:tabs>
              <w:jc w:val="both"/>
              <w:rPr>
                <w:lang w:val="es-PE"/>
              </w:rPr>
            </w:pPr>
          </w:p>
          <w:p w14:paraId="067D657B" w14:textId="77777777" w:rsidR="00957C8D" w:rsidRPr="0096366B" w:rsidRDefault="00957C8D" w:rsidP="00705C94">
            <w:pPr>
              <w:tabs>
                <w:tab w:val="left" w:pos="567"/>
                <w:tab w:val="left" w:pos="2160"/>
                <w:tab w:val="left" w:pos="2880"/>
                <w:tab w:val="left" w:pos="3600"/>
                <w:tab w:val="left" w:pos="4320"/>
                <w:tab w:val="left" w:pos="5040"/>
                <w:tab w:val="left" w:pos="5760"/>
                <w:tab w:val="left" w:pos="6480"/>
                <w:tab w:val="left" w:pos="7200"/>
                <w:tab w:val="left" w:pos="7920"/>
              </w:tabs>
              <w:jc w:val="both"/>
              <w:rPr>
                <w:lang w:val="es-PE"/>
              </w:rPr>
            </w:pPr>
            <w:r w:rsidRPr="0096366B">
              <w:rPr>
                <w:lang w:val="es-PE"/>
              </w:rPr>
              <w:t>La garantía se ejecutará en los siguientes supuestos:</w:t>
            </w:r>
          </w:p>
          <w:p w14:paraId="13AAC214" w14:textId="77777777" w:rsidR="00957C8D" w:rsidRPr="0096366B" w:rsidRDefault="00957C8D" w:rsidP="00705C94">
            <w:pPr>
              <w:tabs>
                <w:tab w:val="left" w:pos="567"/>
                <w:tab w:val="left" w:pos="2160"/>
                <w:tab w:val="left" w:pos="2880"/>
                <w:tab w:val="left" w:pos="3600"/>
                <w:tab w:val="left" w:pos="4320"/>
                <w:tab w:val="left" w:pos="5040"/>
                <w:tab w:val="left" w:pos="5760"/>
                <w:tab w:val="left" w:pos="6480"/>
                <w:tab w:val="left" w:pos="7200"/>
                <w:tab w:val="left" w:pos="7920"/>
              </w:tabs>
              <w:jc w:val="both"/>
              <w:rPr>
                <w:lang w:val="es-PE"/>
              </w:rPr>
            </w:pPr>
          </w:p>
          <w:p w14:paraId="18E43B0E" w14:textId="77777777" w:rsidR="00957C8D" w:rsidRPr="0096366B" w:rsidRDefault="00957C8D" w:rsidP="00957C8D">
            <w:pPr>
              <w:pStyle w:val="Prrafodelista"/>
              <w:numPr>
                <w:ilvl w:val="0"/>
                <w:numId w:val="92"/>
              </w:numPr>
              <w:tabs>
                <w:tab w:val="left" w:pos="567"/>
                <w:tab w:val="left" w:pos="2160"/>
                <w:tab w:val="left" w:pos="2880"/>
                <w:tab w:val="left" w:pos="3600"/>
                <w:tab w:val="left" w:pos="4320"/>
                <w:tab w:val="left" w:pos="5040"/>
                <w:tab w:val="left" w:pos="5760"/>
                <w:tab w:val="left" w:pos="6480"/>
                <w:tab w:val="left" w:pos="7200"/>
                <w:tab w:val="left" w:pos="7920"/>
              </w:tabs>
              <w:ind w:left="596"/>
              <w:jc w:val="both"/>
              <w:rPr>
                <w:lang w:val="es-PE"/>
              </w:rPr>
            </w:pPr>
            <w:r w:rsidRPr="0096366B">
              <w:rPr>
                <w:lang w:val="es-PE"/>
              </w:rPr>
              <w:t xml:space="preserve">Cuando el Contratista no la hubiere renovado antes de la fecha de su vencimiento. Una vez que se cuente con la conformidad de la recepción del Contrato o haya quedado consentida el informe final, según corresponda, y siempre que no existan deudas a cargo del Contratista o de haber saldo a favor, se le devuelve el monto ejecutado sin dar lugar al pago de intereses. Tratándose de las garantías por anticipo, no corresponde devolución alguna por el anticipo pendiente de amortización. </w:t>
            </w:r>
          </w:p>
          <w:p w14:paraId="06BA4DFF" w14:textId="77777777" w:rsidR="00957C8D" w:rsidRPr="0096366B" w:rsidRDefault="00957C8D" w:rsidP="00705C94">
            <w:pPr>
              <w:pStyle w:val="Prrafodelista"/>
              <w:tabs>
                <w:tab w:val="left" w:pos="567"/>
                <w:tab w:val="left" w:pos="2160"/>
                <w:tab w:val="left" w:pos="2880"/>
                <w:tab w:val="left" w:pos="3600"/>
                <w:tab w:val="left" w:pos="4320"/>
                <w:tab w:val="left" w:pos="5040"/>
                <w:tab w:val="left" w:pos="5760"/>
                <w:tab w:val="left" w:pos="6480"/>
                <w:tab w:val="left" w:pos="7200"/>
                <w:tab w:val="left" w:pos="7920"/>
              </w:tabs>
              <w:ind w:left="596"/>
              <w:jc w:val="both"/>
              <w:rPr>
                <w:lang w:val="es-PE"/>
              </w:rPr>
            </w:pPr>
          </w:p>
          <w:p w14:paraId="344EF52C" w14:textId="77777777" w:rsidR="00957C8D" w:rsidRPr="0096366B" w:rsidRDefault="00957C8D" w:rsidP="00957C8D">
            <w:pPr>
              <w:pStyle w:val="Prrafodelista"/>
              <w:numPr>
                <w:ilvl w:val="0"/>
                <w:numId w:val="92"/>
              </w:numPr>
              <w:tabs>
                <w:tab w:val="left" w:pos="567"/>
                <w:tab w:val="left" w:pos="2160"/>
                <w:tab w:val="left" w:pos="2880"/>
                <w:tab w:val="left" w:pos="3600"/>
                <w:tab w:val="left" w:pos="4320"/>
                <w:tab w:val="left" w:pos="5040"/>
                <w:tab w:val="left" w:pos="5760"/>
                <w:tab w:val="left" w:pos="6480"/>
                <w:tab w:val="left" w:pos="7200"/>
                <w:tab w:val="left" w:pos="7920"/>
              </w:tabs>
              <w:ind w:left="596"/>
              <w:jc w:val="both"/>
              <w:rPr>
                <w:lang w:val="es-PE"/>
              </w:rPr>
            </w:pPr>
            <w:r w:rsidRPr="0096366B">
              <w:rPr>
                <w:lang w:val="es-PE"/>
              </w:rPr>
              <w:t xml:space="preserve">La Garantía de Cumplimiento se ejecuta, en su totalidad, cuando la resolución por la cual el Contratante resuelve el contrato por causa imputable al Contratista haya quedado consentida o cuando por laudo arbitral se declare procedente la decisión de resolver el contrato. En estos supuestos, el monto de la Garantía corresponde íntegramente al Contratante, independientemente de la cuantificación del daño efectivamente irrogado. </w:t>
            </w:r>
          </w:p>
          <w:p w14:paraId="5420620A" w14:textId="77777777" w:rsidR="00957C8D" w:rsidRPr="0096366B" w:rsidRDefault="00957C8D" w:rsidP="00705C94">
            <w:pPr>
              <w:pStyle w:val="Prrafodelista"/>
              <w:ind w:left="596"/>
              <w:rPr>
                <w:lang w:val="es-PE"/>
              </w:rPr>
            </w:pPr>
          </w:p>
          <w:p w14:paraId="795DF74A" w14:textId="77777777" w:rsidR="00957C8D" w:rsidRPr="0096366B" w:rsidRDefault="00957C8D" w:rsidP="00957C8D">
            <w:pPr>
              <w:pStyle w:val="Prrafodelista"/>
              <w:numPr>
                <w:ilvl w:val="0"/>
                <w:numId w:val="92"/>
              </w:numPr>
              <w:tabs>
                <w:tab w:val="left" w:pos="567"/>
                <w:tab w:val="left" w:pos="2160"/>
                <w:tab w:val="left" w:pos="2880"/>
                <w:tab w:val="left" w:pos="3600"/>
                <w:tab w:val="left" w:pos="4320"/>
                <w:tab w:val="left" w:pos="5040"/>
                <w:tab w:val="left" w:pos="5760"/>
                <w:tab w:val="left" w:pos="6480"/>
                <w:tab w:val="left" w:pos="7200"/>
                <w:tab w:val="left" w:pos="7920"/>
              </w:tabs>
              <w:ind w:left="596"/>
              <w:jc w:val="both"/>
              <w:rPr>
                <w:lang w:val="es-PE"/>
              </w:rPr>
            </w:pPr>
            <w:r w:rsidRPr="0096366B">
              <w:rPr>
                <w:lang w:val="es-PE"/>
              </w:rPr>
              <w:t xml:space="preserve">Además, la Garantía de Cumplimiento se ejecutará cuando transcurridos los </w:t>
            </w:r>
            <w:r w:rsidRPr="0096366B">
              <w:rPr>
                <w:color w:val="0000FF"/>
                <w:spacing w:val="-3"/>
                <w:lang w:val="es-PE"/>
              </w:rPr>
              <w:t>tres (3)</w:t>
            </w:r>
            <w:r w:rsidRPr="0096366B">
              <w:rPr>
                <w:lang w:val="es-PE"/>
              </w:rPr>
              <w:t xml:space="preserve"> días hábiles de haber sido requerido por el Contratante, el Contratista no hubiera cumplido con pagar el saldo a su cargo establecido en el Informe final del contrato. Esta ejecución es solicitada por un monto equivalente al citado saldo a cargo del Contratista. </w:t>
            </w:r>
          </w:p>
          <w:p w14:paraId="24E4D409" w14:textId="77777777" w:rsidR="00957C8D" w:rsidRPr="0096366B" w:rsidRDefault="00957C8D" w:rsidP="00705C94">
            <w:pPr>
              <w:pStyle w:val="Prrafodelista"/>
              <w:rPr>
                <w:lang w:val="es-PE"/>
              </w:rPr>
            </w:pPr>
          </w:p>
          <w:p w14:paraId="79A72460" w14:textId="77777777" w:rsidR="00957C8D" w:rsidRPr="0096366B" w:rsidRDefault="00957C8D" w:rsidP="00957C8D">
            <w:pPr>
              <w:pStyle w:val="Prrafodelista"/>
              <w:numPr>
                <w:ilvl w:val="0"/>
                <w:numId w:val="92"/>
              </w:numPr>
              <w:tabs>
                <w:tab w:val="left" w:pos="567"/>
                <w:tab w:val="left" w:pos="2160"/>
                <w:tab w:val="left" w:pos="2880"/>
                <w:tab w:val="left" w:pos="3600"/>
                <w:tab w:val="left" w:pos="4320"/>
                <w:tab w:val="left" w:pos="5040"/>
                <w:tab w:val="left" w:pos="5760"/>
                <w:tab w:val="left" w:pos="6480"/>
                <w:tab w:val="left" w:pos="7200"/>
                <w:tab w:val="left" w:pos="7920"/>
              </w:tabs>
              <w:ind w:left="596"/>
              <w:jc w:val="both"/>
              <w:rPr>
                <w:lang w:val="es-PE"/>
              </w:rPr>
            </w:pPr>
            <w:r w:rsidRPr="0096366B">
              <w:rPr>
                <w:lang w:val="es-PE"/>
              </w:rPr>
              <w:t>La garantía por anticipo se ejecuta cuando resuelto o declarado nulo el contrato, no se realice la amortización o el pago, aun cuando este evento haya sido sometido a un medio de solución de controversias.</w:t>
            </w:r>
          </w:p>
          <w:p w14:paraId="1C2B5F2D" w14:textId="77777777" w:rsidR="00957C8D" w:rsidRPr="0096366B" w:rsidRDefault="00957C8D" w:rsidP="00705C94">
            <w:pPr>
              <w:pStyle w:val="Prrafodelista"/>
              <w:rPr>
                <w:lang w:val="es-PE"/>
              </w:rPr>
            </w:pPr>
          </w:p>
          <w:p w14:paraId="46EF1531" w14:textId="77777777" w:rsidR="00957C8D" w:rsidRPr="0096366B" w:rsidRDefault="00957C8D" w:rsidP="00705C94">
            <w:pPr>
              <w:tabs>
                <w:tab w:val="left" w:pos="567"/>
                <w:tab w:val="left" w:pos="2160"/>
                <w:tab w:val="left" w:pos="2880"/>
                <w:tab w:val="left" w:pos="3600"/>
                <w:tab w:val="left" w:pos="4320"/>
                <w:tab w:val="left" w:pos="5040"/>
                <w:tab w:val="left" w:pos="5760"/>
                <w:tab w:val="left" w:pos="6480"/>
                <w:tab w:val="left" w:pos="7200"/>
                <w:tab w:val="left" w:pos="7920"/>
              </w:tabs>
              <w:jc w:val="both"/>
              <w:rPr>
                <w:lang w:val="es-PE"/>
              </w:rPr>
            </w:pPr>
            <w:r w:rsidRPr="0096366B">
              <w:rPr>
                <w:lang w:val="es-PE"/>
              </w:rPr>
              <w:lastRenderedPageBreak/>
              <w:t xml:space="preserve">En cualquiera de los supuestos contemplados anteriormente, el Contratante en forma previa a la ejecución de la garantía por anticipo, requiere notarialmente al Contratista, otorgándole un plazo de </w:t>
            </w:r>
            <w:r w:rsidRPr="0096366B">
              <w:rPr>
                <w:color w:val="0000FF"/>
                <w:spacing w:val="-3"/>
                <w:lang w:val="es-PE"/>
              </w:rPr>
              <w:t xml:space="preserve">diez (10) </w:t>
            </w:r>
            <w:r w:rsidRPr="0096366B">
              <w:rPr>
                <w:lang w:val="es-PE"/>
              </w:rPr>
              <w:t>días hábiles para que devuelva el monto pendiente de amortizar, bajo apercibimiento de ejecutar la Garantía por anticipo por dicho monto.</w:t>
            </w:r>
          </w:p>
          <w:p w14:paraId="5D0CDC74" w14:textId="77777777" w:rsidR="00957C8D" w:rsidRPr="0096366B" w:rsidRDefault="00957C8D" w:rsidP="00705C94">
            <w:pPr>
              <w:tabs>
                <w:tab w:val="left" w:pos="567"/>
                <w:tab w:val="left" w:pos="2160"/>
                <w:tab w:val="left" w:pos="2880"/>
                <w:tab w:val="left" w:pos="3600"/>
                <w:tab w:val="left" w:pos="4320"/>
                <w:tab w:val="left" w:pos="5040"/>
                <w:tab w:val="left" w:pos="5760"/>
                <w:tab w:val="left" w:pos="6480"/>
                <w:tab w:val="left" w:pos="7200"/>
                <w:tab w:val="left" w:pos="7920"/>
              </w:tabs>
              <w:jc w:val="both"/>
              <w:rPr>
                <w:lang w:val="es-PE"/>
              </w:rPr>
            </w:pPr>
          </w:p>
          <w:p w14:paraId="51723E4F" w14:textId="77777777" w:rsidR="00957C8D" w:rsidRPr="0096366B" w:rsidRDefault="00957C8D" w:rsidP="00705C94">
            <w:pPr>
              <w:tabs>
                <w:tab w:val="left" w:pos="567"/>
                <w:tab w:val="left" w:pos="2160"/>
                <w:tab w:val="left" w:pos="2880"/>
                <w:tab w:val="left" w:pos="3600"/>
                <w:tab w:val="left" w:pos="4320"/>
                <w:tab w:val="left" w:pos="5040"/>
                <w:tab w:val="left" w:pos="5760"/>
                <w:tab w:val="left" w:pos="6480"/>
                <w:tab w:val="left" w:pos="7200"/>
                <w:tab w:val="left" w:pos="7920"/>
              </w:tabs>
              <w:jc w:val="both"/>
              <w:rPr>
                <w:lang w:val="es-PE"/>
              </w:rPr>
            </w:pPr>
            <w:r w:rsidRPr="0096366B">
              <w:rPr>
                <w:lang w:val="es-PE"/>
              </w:rPr>
              <w:t xml:space="preserve">Los supuestos previstos en los párrafos anteriores están referidos exclusivamente a la actuación del Contratante, siendo de su única y exclusiva responsabilidad evaluar en qué supuesto habilitador se encuentra para la ejecución de la garantía, por lo que no afectan de modo alguno al carácter automático de tal ejecución y por tanto, de la obligación de pago a cargo de las empresas emisoras, quienes se encuentran obligadas a honrarlas, al solo y primer requerimiento del Contratante, sin poder solicitar que se acredite el supuesto habilitador, sin oponer excusión alguna y sin solicitar sustento ni documentación alguna y en el plazo perentorio de </w:t>
            </w:r>
            <w:r w:rsidRPr="0096366B">
              <w:rPr>
                <w:color w:val="0000CC"/>
                <w:lang w:val="es-PE"/>
              </w:rPr>
              <w:t xml:space="preserve">tres (3) </w:t>
            </w:r>
            <w:r w:rsidRPr="0096366B">
              <w:rPr>
                <w:lang w:val="es-PE"/>
              </w:rPr>
              <w:t>días hábiles. Cualquier pacto en contrario contenido en la garantía emitida es nulo de pleno derecho y se considera no puesto, sin afectar la eficacia de la garantía extendida.</w:t>
            </w:r>
          </w:p>
          <w:p w14:paraId="26CD3351" w14:textId="77777777" w:rsidR="00957C8D" w:rsidRPr="0096366B" w:rsidRDefault="00957C8D" w:rsidP="00705C94">
            <w:pPr>
              <w:tabs>
                <w:tab w:val="left" w:pos="567"/>
                <w:tab w:val="left" w:pos="2160"/>
                <w:tab w:val="left" w:pos="2880"/>
                <w:tab w:val="left" w:pos="3600"/>
                <w:tab w:val="left" w:pos="4320"/>
                <w:tab w:val="left" w:pos="5040"/>
                <w:tab w:val="left" w:pos="5760"/>
                <w:tab w:val="left" w:pos="6480"/>
                <w:tab w:val="left" w:pos="7200"/>
                <w:tab w:val="left" w:pos="7920"/>
              </w:tabs>
              <w:jc w:val="both"/>
              <w:rPr>
                <w:lang w:val="es-PE"/>
              </w:rPr>
            </w:pPr>
          </w:p>
          <w:p w14:paraId="2936835E" w14:textId="77777777" w:rsidR="00957C8D" w:rsidRPr="0096366B" w:rsidRDefault="00957C8D" w:rsidP="00705C94">
            <w:pPr>
              <w:tabs>
                <w:tab w:val="left" w:pos="567"/>
                <w:tab w:val="left" w:pos="2160"/>
                <w:tab w:val="left" w:pos="2880"/>
                <w:tab w:val="left" w:pos="3600"/>
                <w:tab w:val="left" w:pos="4320"/>
                <w:tab w:val="left" w:pos="5040"/>
                <w:tab w:val="left" w:pos="5760"/>
                <w:tab w:val="left" w:pos="6480"/>
                <w:tab w:val="left" w:pos="7200"/>
                <w:tab w:val="left" w:pos="7920"/>
              </w:tabs>
              <w:jc w:val="both"/>
              <w:rPr>
                <w:lang w:val="es-PE"/>
              </w:rPr>
            </w:pPr>
            <w:r w:rsidRPr="0096366B">
              <w:rPr>
                <w:lang w:val="es-PE"/>
              </w:rPr>
              <w:t>Aquellas empresas que no cumplan con honrar la garantía otorgada al Contratante son sancionadas por la Superintendencia de Banca, Seguros y Administradoras Privadas de Fondos de Pensiones – SBS y posteriormente se comunicará al BID para las acciones correspondientes.</w:t>
            </w:r>
          </w:p>
          <w:p w14:paraId="2B5A77EE" w14:textId="77777777" w:rsidR="00957C8D" w:rsidRPr="0096366B" w:rsidRDefault="00957C8D" w:rsidP="00705C94">
            <w:pPr>
              <w:tabs>
                <w:tab w:val="left" w:pos="567"/>
                <w:tab w:val="left" w:pos="2160"/>
                <w:tab w:val="left" w:pos="2880"/>
                <w:tab w:val="left" w:pos="3600"/>
                <w:tab w:val="left" w:pos="4320"/>
                <w:tab w:val="left" w:pos="5040"/>
                <w:tab w:val="left" w:pos="5760"/>
                <w:tab w:val="left" w:pos="6480"/>
                <w:tab w:val="left" w:pos="7200"/>
                <w:tab w:val="left" w:pos="7920"/>
              </w:tabs>
              <w:jc w:val="both"/>
              <w:rPr>
                <w:i/>
                <w:szCs w:val="20"/>
                <w:lang w:val="es-PE" w:eastAsia="es-ES"/>
              </w:rPr>
            </w:pPr>
          </w:p>
        </w:tc>
      </w:tr>
      <w:tr w:rsidR="00957C8D" w:rsidRPr="0096366B" w14:paraId="53633514" w14:textId="77777777" w:rsidTr="00705C94">
        <w:tc>
          <w:tcPr>
            <w:tcW w:w="1838" w:type="dxa"/>
          </w:tcPr>
          <w:p w14:paraId="480B2E7F" w14:textId="77777777" w:rsidR="00957C8D" w:rsidRPr="0096366B" w:rsidRDefault="00022ECD" w:rsidP="00705C94">
            <w:pPr>
              <w:rPr>
                <w:b/>
                <w:lang w:val="es-PE"/>
              </w:rPr>
            </w:pPr>
            <w:r>
              <w:rPr>
                <w:b/>
                <w:lang w:val="es-PE"/>
              </w:rPr>
              <w:lastRenderedPageBreak/>
              <w:t>CEC</w:t>
            </w:r>
            <w:r w:rsidR="00957C8D" w:rsidRPr="0096366B">
              <w:rPr>
                <w:b/>
                <w:lang w:val="es-PE"/>
              </w:rPr>
              <w:t xml:space="preserve"> 53</w:t>
            </w:r>
          </w:p>
        </w:tc>
        <w:tc>
          <w:tcPr>
            <w:tcW w:w="7229" w:type="dxa"/>
          </w:tcPr>
          <w:p w14:paraId="70038DC8" w14:textId="77777777" w:rsidR="00957C8D" w:rsidRPr="0096366B" w:rsidRDefault="00957C8D" w:rsidP="00705C94">
            <w:pPr>
              <w:tabs>
                <w:tab w:val="left" w:pos="567"/>
                <w:tab w:val="left" w:pos="851"/>
                <w:tab w:val="left" w:pos="2160"/>
                <w:tab w:val="left" w:pos="2880"/>
                <w:tab w:val="left" w:pos="3600"/>
                <w:tab w:val="left" w:pos="4320"/>
                <w:tab w:val="left" w:pos="5040"/>
                <w:tab w:val="left" w:pos="5760"/>
                <w:tab w:val="left" w:pos="6480"/>
                <w:tab w:val="left" w:pos="7200"/>
                <w:tab w:val="left" w:pos="7920"/>
              </w:tabs>
              <w:jc w:val="both"/>
              <w:rPr>
                <w:lang w:val="es-PE"/>
              </w:rPr>
            </w:pPr>
            <w:r w:rsidRPr="0096366B">
              <w:rPr>
                <w:lang w:val="es-PE"/>
              </w:rPr>
              <w:t>No aplica (53.1; 53.2; 53.3)</w:t>
            </w:r>
          </w:p>
        </w:tc>
      </w:tr>
      <w:tr w:rsidR="00957C8D" w:rsidRPr="0096366B" w14:paraId="0F83A7A7" w14:textId="77777777" w:rsidTr="00705C94">
        <w:trPr>
          <w:cantSplit/>
        </w:trPr>
        <w:tc>
          <w:tcPr>
            <w:tcW w:w="9067" w:type="dxa"/>
            <w:gridSpan w:val="2"/>
          </w:tcPr>
          <w:p w14:paraId="1FF8312F" w14:textId="77777777" w:rsidR="00957C8D" w:rsidRPr="0096366B" w:rsidRDefault="00957C8D" w:rsidP="00705C94">
            <w:pPr>
              <w:pStyle w:val="Ttulo4"/>
              <w:numPr>
                <w:ilvl w:val="0"/>
                <w:numId w:val="0"/>
              </w:numPr>
              <w:rPr>
                <w:rFonts w:ascii="CG Times" w:hAnsi="CG Times"/>
                <w:spacing w:val="-3"/>
                <w:lang w:val="es-PE"/>
              </w:rPr>
            </w:pPr>
            <w:r w:rsidRPr="0096366B">
              <w:rPr>
                <w:rFonts w:ascii="CG Times" w:hAnsi="CG Times"/>
                <w:spacing w:val="-3"/>
                <w:lang w:val="es-PE"/>
              </w:rPr>
              <w:t>E. Finalización del Contrato</w:t>
            </w:r>
          </w:p>
        </w:tc>
      </w:tr>
      <w:tr w:rsidR="00957C8D" w:rsidRPr="0096366B" w14:paraId="749E1E48" w14:textId="77777777" w:rsidTr="00705C94">
        <w:trPr>
          <w:cantSplit/>
        </w:trPr>
        <w:tc>
          <w:tcPr>
            <w:tcW w:w="1838" w:type="dxa"/>
          </w:tcPr>
          <w:p w14:paraId="48C36166" w14:textId="77777777" w:rsidR="00957C8D" w:rsidRPr="0096366B" w:rsidRDefault="00022ECD" w:rsidP="00705C94">
            <w:pPr>
              <w:rPr>
                <w:b/>
                <w:lang w:val="es-PE"/>
              </w:rPr>
            </w:pPr>
            <w:r>
              <w:rPr>
                <w:b/>
                <w:lang w:val="es-PE"/>
              </w:rPr>
              <w:t>CEC</w:t>
            </w:r>
            <w:r w:rsidR="00957C8D" w:rsidRPr="0096366B">
              <w:rPr>
                <w:b/>
                <w:lang w:val="es-PE"/>
              </w:rPr>
              <w:t xml:space="preserve"> 55.1</w:t>
            </w:r>
          </w:p>
        </w:tc>
        <w:tc>
          <w:tcPr>
            <w:tcW w:w="7229" w:type="dxa"/>
          </w:tcPr>
          <w:p w14:paraId="0A7C5495" w14:textId="77777777" w:rsidR="00957C8D" w:rsidRPr="0096366B" w:rsidRDefault="00957C8D" w:rsidP="00705C94">
            <w:pPr>
              <w:tabs>
                <w:tab w:val="left" w:pos="567"/>
                <w:tab w:val="left" w:pos="851"/>
                <w:tab w:val="left" w:pos="2160"/>
                <w:tab w:val="left" w:pos="2880"/>
                <w:tab w:val="left" w:pos="3600"/>
                <w:tab w:val="left" w:pos="4320"/>
                <w:tab w:val="left" w:pos="5040"/>
                <w:tab w:val="left" w:pos="5760"/>
                <w:tab w:val="left" w:pos="6480"/>
                <w:tab w:val="left" w:pos="7200"/>
                <w:tab w:val="left" w:pos="7920"/>
              </w:tabs>
              <w:jc w:val="both"/>
              <w:rPr>
                <w:lang w:val="es-PE"/>
              </w:rPr>
            </w:pPr>
            <w:r w:rsidRPr="0096366B">
              <w:rPr>
                <w:lang w:val="es-PE"/>
              </w:rPr>
              <w:t>Se modifica de acuerdo con el siguiente detalle:</w:t>
            </w:r>
          </w:p>
          <w:p w14:paraId="5EC59964" w14:textId="77777777" w:rsidR="00957C8D" w:rsidRPr="0096366B" w:rsidRDefault="00957C8D" w:rsidP="00705C94">
            <w:pPr>
              <w:jc w:val="both"/>
              <w:rPr>
                <w:color w:val="000000" w:themeColor="text1"/>
                <w:lang w:val="es-PE"/>
              </w:rPr>
            </w:pPr>
          </w:p>
          <w:p w14:paraId="5D9A732F" w14:textId="77777777" w:rsidR="00957C8D" w:rsidRPr="0096366B" w:rsidRDefault="00957C8D" w:rsidP="00705C94">
            <w:pPr>
              <w:jc w:val="both"/>
              <w:rPr>
                <w:color w:val="000000" w:themeColor="text1"/>
                <w:lang w:val="es-PE"/>
              </w:rPr>
            </w:pPr>
            <w:r w:rsidRPr="0096366B">
              <w:rPr>
                <w:color w:val="000000" w:themeColor="text1"/>
                <w:lang w:val="es-PE"/>
              </w:rPr>
              <w:t xml:space="preserve">Para la emisión del </w:t>
            </w:r>
            <w:r w:rsidRPr="0096366B">
              <w:rPr>
                <w:i/>
                <w:color w:val="000000" w:themeColor="text1"/>
                <w:lang w:val="es-PE"/>
              </w:rPr>
              <w:t xml:space="preserve">Certificado de Aceptación </w:t>
            </w:r>
            <w:r w:rsidRPr="0096366B">
              <w:rPr>
                <w:color w:val="0000FF"/>
                <w:spacing w:val="-3"/>
                <w:lang w:val="es-PE"/>
              </w:rPr>
              <w:t>(Ver CEC subcláusula 1.1 (ll))</w:t>
            </w:r>
            <w:r w:rsidRPr="0096366B">
              <w:rPr>
                <w:color w:val="000000" w:themeColor="text1"/>
                <w:lang w:val="es-PE"/>
              </w:rPr>
              <w:t xml:space="preserve">, el Contratante designará un Comité de Recepción de Áreas y Bienes el cual verificará la culminación de las actividades que forman parte del contrato. Dicho comité elaborará el </w:t>
            </w:r>
            <w:r>
              <w:rPr>
                <w:color w:val="000000" w:themeColor="text1"/>
                <w:lang w:val="es-PE"/>
              </w:rPr>
              <w:t>a</w:t>
            </w:r>
            <w:r w:rsidRPr="0096366B">
              <w:rPr>
                <w:color w:val="000000" w:themeColor="text1"/>
                <w:lang w:val="es-PE"/>
              </w:rPr>
              <w:t xml:space="preserve">cta de </w:t>
            </w:r>
            <w:r>
              <w:rPr>
                <w:color w:val="000000" w:themeColor="text1"/>
                <w:lang w:val="es-PE"/>
              </w:rPr>
              <w:t>r</w:t>
            </w:r>
            <w:r w:rsidRPr="0096366B">
              <w:rPr>
                <w:color w:val="000000" w:themeColor="text1"/>
                <w:lang w:val="es-PE"/>
              </w:rPr>
              <w:t xml:space="preserve">ecepción de </w:t>
            </w:r>
            <w:r>
              <w:rPr>
                <w:color w:val="000000" w:themeColor="text1"/>
                <w:lang w:val="es-PE"/>
              </w:rPr>
              <w:t>á</w:t>
            </w:r>
            <w:r w:rsidRPr="0096366B">
              <w:rPr>
                <w:color w:val="000000" w:themeColor="text1"/>
                <w:lang w:val="es-PE"/>
              </w:rPr>
              <w:t xml:space="preserve">reas y </w:t>
            </w:r>
            <w:r>
              <w:rPr>
                <w:color w:val="000000" w:themeColor="text1"/>
                <w:lang w:val="es-PE"/>
              </w:rPr>
              <w:t>b</w:t>
            </w:r>
            <w:r w:rsidRPr="0096366B">
              <w:rPr>
                <w:color w:val="000000" w:themeColor="text1"/>
                <w:lang w:val="es-PE"/>
              </w:rPr>
              <w:t xml:space="preserve">ienes a la brevedad posible, y posterior a ello emitirá el </w:t>
            </w:r>
            <w:r w:rsidRPr="0096366B">
              <w:rPr>
                <w:i/>
                <w:color w:val="000000" w:themeColor="text1"/>
                <w:lang w:val="es-PE"/>
              </w:rPr>
              <w:t>Certificado de Aceptación</w:t>
            </w:r>
            <w:r w:rsidRPr="0096366B">
              <w:rPr>
                <w:color w:val="000000" w:themeColor="text1"/>
                <w:lang w:val="es-PE"/>
              </w:rPr>
              <w:t xml:space="preserve"> en un plazo no mayor de</w:t>
            </w:r>
            <w:r w:rsidRPr="0096366B">
              <w:rPr>
                <w:color w:val="FF0000"/>
                <w:lang w:val="es-PE"/>
              </w:rPr>
              <w:t xml:space="preserve"> </w:t>
            </w:r>
            <w:r w:rsidRPr="0096366B">
              <w:rPr>
                <w:color w:val="0000FF"/>
                <w:lang w:val="es-PE"/>
              </w:rPr>
              <w:t>tres (3)</w:t>
            </w:r>
            <w:r w:rsidRPr="0096366B">
              <w:rPr>
                <w:color w:val="FF0000"/>
                <w:lang w:val="es-PE"/>
              </w:rPr>
              <w:t xml:space="preserve"> </w:t>
            </w:r>
            <w:r w:rsidRPr="0096366B">
              <w:rPr>
                <w:color w:val="000000" w:themeColor="text1"/>
                <w:lang w:val="es-PE"/>
              </w:rPr>
              <w:t>días hábiles</w:t>
            </w:r>
            <w:r w:rsidRPr="0096366B">
              <w:rPr>
                <w:color w:val="FF0000"/>
                <w:lang w:val="es-PE"/>
              </w:rPr>
              <w:t xml:space="preserve"> </w:t>
            </w:r>
            <w:r w:rsidRPr="0096366B">
              <w:rPr>
                <w:color w:val="000000" w:themeColor="text1"/>
                <w:lang w:val="es-PE"/>
              </w:rPr>
              <w:t>y lo remita al Gerente de Obras, de acuerdo al Anexo</w:t>
            </w:r>
            <w:r w:rsidRPr="0096366B">
              <w:rPr>
                <w:color w:val="0000FF"/>
                <w:lang w:val="es-PE"/>
              </w:rPr>
              <w:t xml:space="preserve"> L</w:t>
            </w:r>
            <w:r w:rsidRPr="0096366B">
              <w:rPr>
                <w:color w:val="000000" w:themeColor="text1"/>
                <w:lang w:val="es-PE"/>
              </w:rPr>
              <w:t xml:space="preserve">, según lo establecido en la </w:t>
            </w:r>
            <w:r w:rsidRPr="0096366B">
              <w:rPr>
                <w:color w:val="0000FF"/>
                <w:lang w:val="es-PE"/>
              </w:rPr>
              <w:t>Sección VII</w:t>
            </w:r>
            <w:r w:rsidRPr="0096366B">
              <w:rPr>
                <w:color w:val="000000" w:themeColor="text1"/>
                <w:lang w:val="es-PE"/>
              </w:rPr>
              <w:t xml:space="preserve"> Especificaciones y condiciones de cumplimiento.</w:t>
            </w:r>
          </w:p>
          <w:p w14:paraId="0941B475" w14:textId="77777777" w:rsidR="00957C8D" w:rsidRPr="0096366B" w:rsidRDefault="00957C8D" w:rsidP="00705C94">
            <w:pPr>
              <w:jc w:val="both"/>
              <w:rPr>
                <w:color w:val="FF0000"/>
                <w:lang w:val="es-PE"/>
              </w:rPr>
            </w:pPr>
          </w:p>
          <w:p w14:paraId="38B4B2F0" w14:textId="77777777" w:rsidR="00957C8D" w:rsidRPr="0096366B" w:rsidRDefault="00957C8D" w:rsidP="00705C94">
            <w:pPr>
              <w:jc w:val="both"/>
              <w:rPr>
                <w:color w:val="000000" w:themeColor="text1"/>
                <w:lang w:val="es-PE"/>
              </w:rPr>
            </w:pPr>
            <w:r w:rsidRPr="0096366B">
              <w:rPr>
                <w:color w:val="000000" w:themeColor="text1"/>
                <w:lang w:val="es-PE"/>
              </w:rPr>
              <w:t>El Contratista solicitar</w:t>
            </w:r>
            <w:r>
              <w:rPr>
                <w:color w:val="000000" w:themeColor="text1"/>
                <w:lang w:val="es-PE"/>
              </w:rPr>
              <w:t>á</w:t>
            </w:r>
            <w:r w:rsidRPr="0096366B">
              <w:rPr>
                <w:color w:val="000000" w:themeColor="text1"/>
                <w:lang w:val="es-PE"/>
              </w:rPr>
              <w:t xml:space="preserve"> al Gerente de Obras, que emita un </w:t>
            </w:r>
            <w:r w:rsidRPr="0096366B">
              <w:rPr>
                <w:i/>
                <w:color w:val="000000" w:themeColor="text1"/>
                <w:lang w:val="es-PE"/>
              </w:rPr>
              <w:t xml:space="preserve">Certificado de Terminación </w:t>
            </w:r>
            <w:r w:rsidRPr="0096366B">
              <w:rPr>
                <w:color w:val="0000FF"/>
                <w:spacing w:val="-3"/>
                <w:lang w:val="es-PE"/>
              </w:rPr>
              <w:t>(Ver CEC subcláusula 1.1 (kk))</w:t>
            </w:r>
            <w:r w:rsidRPr="0096366B">
              <w:rPr>
                <w:color w:val="000000" w:themeColor="text1"/>
                <w:lang w:val="es-PE"/>
              </w:rPr>
              <w:t xml:space="preserve">, el Gerente de Obras lo emitirá cuando decida que todas las intervenciones están terminadas y se cuenta con el </w:t>
            </w:r>
            <w:r w:rsidRPr="0096366B">
              <w:rPr>
                <w:i/>
                <w:color w:val="000000" w:themeColor="text1"/>
                <w:lang w:val="es-PE"/>
              </w:rPr>
              <w:t>Certificado de Aceptación</w:t>
            </w:r>
            <w:r w:rsidRPr="0096366B">
              <w:rPr>
                <w:color w:val="000000" w:themeColor="text1"/>
                <w:lang w:val="es-PE"/>
              </w:rPr>
              <w:t xml:space="preserve"> y con la Aprobación del Informe Final, según lo establecido en la </w:t>
            </w:r>
            <w:r w:rsidRPr="0096366B">
              <w:rPr>
                <w:color w:val="0000FF"/>
                <w:lang w:val="es-PE"/>
              </w:rPr>
              <w:t>Sección VII</w:t>
            </w:r>
            <w:r w:rsidRPr="0096366B">
              <w:rPr>
                <w:color w:val="000000" w:themeColor="text1"/>
                <w:lang w:val="es-PE"/>
              </w:rPr>
              <w:t xml:space="preserve"> Especificaciones y condiciones de cumplimiento.</w:t>
            </w:r>
          </w:p>
          <w:p w14:paraId="07417124" w14:textId="77777777" w:rsidR="00957C8D" w:rsidRPr="0096366B" w:rsidRDefault="00957C8D" w:rsidP="00705C94">
            <w:pPr>
              <w:jc w:val="both"/>
              <w:rPr>
                <w:color w:val="FF0000"/>
                <w:spacing w:val="-3"/>
                <w:lang w:val="es-PE"/>
              </w:rPr>
            </w:pPr>
          </w:p>
        </w:tc>
      </w:tr>
      <w:tr w:rsidR="00957C8D" w:rsidRPr="0096366B" w14:paraId="0EB061A3" w14:textId="77777777" w:rsidTr="00705C94">
        <w:trPr>
          <w:cantSplit/>
        </w:trPr>
        <w:tc>
          <w:tcPr>
            <w:tcW w:w="1838" w:type="dxa"/>
          </w:tcPr>
          <w:p w14:paraId="70FCB6CD" w14:textId="77777777" w:rsidR="00957C8D" w:rsidRPr="0096366B" w:rsidRDefault="00022ECD" w:rsidP="00705C94">
            <w:pPr>
              <w:rPr>
                <w:b/>
                <w:lang w:val="es-PE"/>
              </w:rPr>
            </w:pPr>
            <w:r>
              <w:rPr>
                <w:b/>
                <w:lang w:val="es-PE"/>
              </w:rPr>
              <w:lastRenderedPageBreak/>
              <w:t>CEC</w:t>
            </w:r>
            <w:r w:rsidR="00957C8D" w:rsidRPr="0096366B">
              <w:rPr>
                <w:b/>
                <w:lang w:val="es-PE"/>
              </w:rPr>
              <w:t xml:space="preserve"> 56.1</w:t>
            </w:r>
          </w:p>
        </w:tc>
        <w:tc>
          <w:tcPr>
            <w:tcW w:w="7229" w:type="dxa"/>
          </w:tcPr>
          <w:p w14:paraId="29FDC00C" w14:textId="77777777" w:rsidR="00957C8D" w:rsidRPr="0096366B" w:rsidRDefault="00957C8D" w:rsidP="00705C94">
            <w:pPr>
              <w:tabs>
                <w:tab w:val="left" w:pos="567"/>
                <w:tab w:val="left" w:pos="851"/>
                <w:tab w:val="left" w:pos="2160"/>
                <w:tab w:val="left" w:pos="2880"/>
                <w:tab w:val="left" w:pos="3600"/>
                <w:tab w:val="left" w:pos="4320"/>
                <w:tab w:val="left" w:pos="5040"/>
                <w:tab w:val="left" w:pos="5760"/>
                <w:tab w:val="left" w:pos="6480"/>
                <w:tab w:val="left" w:pos="7200"/>
                <w:tab w:val="left" w:pos="7920"/>
              </w:tabs>
              <w:jc w:val="both"/>
              <w:rPr>
                <w:lang w:val="es-PE"/>
              </w:rPr>
            </w:pPr>
            <w:r w:rsidRPr="0096366B">
              <w:rPr>
                <w:lang w:val="es-PE"/>
              </w:rPr>
              <w:t>Se modifica de acuerdo con el siguiente detalle:</w:t>
            </w:r>
          </w:p>
          <w:p w14:paraId="06BD63A8" w14:textId="77777777" w:rsidR="00957C8D" w:rsidRPr="0096366B" w:rsidRDefault="00957C8D" w:rsidP="00705C94">
            <w:pPr>
              <w:jc w:val="both"/>
              <w:rPr>
                <w:spacing w:val="-3"/>
                <w:lang w:val="es-PE"/>
              </w:rPr>
            </w:pPr>
          </w:p>
          <w:p w14:paraId="2AA4C899" w14:textId="77777777" w:rsidR="00957C8D" w:rsidRPr="0096366B" w:rsidRDefault="00957C8D" w:rsidP="00705C94">
            <w:pPr>
              <w:jc w:val="both"/>
              <w:rPr>
                <w:highlight w:val="green"/>
                <w:lang w:val="es-PE"/>
              </w:rPr>
            </w:pPr>
            <w:r w:rsidRPr="0096366B">
              <w:rPr>
                <w:spacing w:val="-3"/>
                <w:lang w:val="es-PE"/>
              </w:rPr>
              <w:t xml:space="preserve">El Contratante tomará posesión del corredor vial, dentro de los </w:t>
            </w:r>
            <w:r w:rsidRPr="0096366B">
              <w:rPr>
                <w:color w:val="0000FF"/>
                <w:lang w:val="es-PE"/>
              </w:rPr>
              <w:t>siete (7)</w:t>
            </w:r>
            <w:r w:rsidRPr="0096366B">
              <w:rPr>
                <w:spacing w:val="-3"/>
                <w:lang w:val="es-PE"/>
              </w:rPr>
              <w:t xml:space="preserve"> días siguientes a la emisión del </w:t>
            </w:r>
            <w:r w:rsidRPr="0096366B">
              <w:rPr>
                <w:i/>
                <w:spacing w:val="-3"/>
                <w:lang w:val="es-PE"/>
              </w:rPr>
              <w:t xml:space="preserve">Certificado de </w:t>
            </w:r>
            <w:r w:rsidRPr="0096366B">
              <w:rPr>
                <w:i/>
                <w:color w:val="000000" w:themeColor="text1"/>
                <w:spacing w:val="-3"/>
                <w:lang w:val="es-PE"/>
              </w:rPr>
              <w:t>Aceptación</w:t>
            </w:r>
            <w:r w:rsidRPr="0096366B">
              <w:rPr>
                <w:i/>
                <w:spacing w:val="-3"/>
                <w:lang w:val="es-PE"/>
              </w:rPr>
              <w:t xml:space="preserve"> (</w:t>
            </w:r>
            <w:r w:rsidRPr="0096366B">
              <w:rPr>
                <w:color w:val="0000FF"/>
                <w:spacing w:val="-3"/>
                <w:lang w:val="es-PE"/>
              </w:rPr>
              <w:t xml:space="preserve">Ver CEC subcláusula 1.1 (ll)) </w:t>
            </w:r>
            <w:r w:rsidRPr="0096366B">
              <w:rPr>
                <w:spacing w:val="-3"/>
                <w:lang w:val="es-PE"/>
              </w:rPr>
              <w:t>por el Gerente Obras.</w:t>
            </w:r>
          </w:p>
        </w:tc>
      </w:tr>
      <w:tr w:rsidR="00957C8D" w:rsidRPr="0096366B" w14:paraId="2278C9E8" w14:textId="77777777" w:rsidTr="00705C94">
        <w:trPr>
          <w:cantSplit/>
        </w:trPr>
        <w:tc>
          <w:tcPr>
            <w:tcW w:w="1838" w:type="dxa"/>
          </w:tcPr>
          <w:p w14:paraId="1F9E6BB4" w14:textId="77777777" w:rsidR="00957C8D" w:rsidRPr="0096366B" w:rsidRDefault="00022ECD" w:rsidP="00705C94">
            <w:pPr>
              <w:rPr>
                <w:lang w:val="es-PE"/>
              </w:rPr>
            </w:pPr>
            <w:r>
              <w:rPr>
                <w:b/>
                <w:lang w:val="es-PE"/>
              </w:rPr>
              <w:t>CEC</w:t>
            </w:r>
            <w:r w:rsidR="00957C8D" w:rsidRPr="0096366B">
              <w:rPr>
                <w:b/>
                <w:lang w:val="es-PE"/>
              </w:rPr>
              <w:t xml:space="preserve"> 57.1</w:t>
            </w:r>
          </w:p>
        </w:tc>
        <w:tc>
          <w:tcPr>
            <w:tcW w:w="7229" w:type="dxa"/>
          </w:tcPr>
          <w:p w14:paraId="1B96A8CB" w14:textId="77777777" w:rsidR="00957C8D" w:rsidRPr="0096366B" w:rsidRDefault="00957C8D" w:rsidP="00705C94">
            <w:pPr>
              <w:jc w:val="both"/>
              <w:rPr>
                <w:spacing w:val="-3"/>
                <w:lang w:val="es-PE"/>
              </w:rPr>
            </w:pPr>
            <w:r w:rsidRPr="0096366B">
              <w:rPr>
                <w:spacing w:val="-3"/>
                <w:lang w:val="es-PE"/>
              </w:rPr>
              <w:t>Se modifica de acuerdo con el siguiente detalle:</w:t>
            </w:r>
          </w:p>
          <w:p w14:paraId="7DD62366" w14:textId="77777777" w:rsidR="00957C8D" w:rsidRPr="0096366B" w:rsidRDefault="00957C8D" w:rsidP="00705C94">
            <w:pPr>
              <w:jc w:val="both"/>
              <w:rPr>
                <w:lang w:val="es-PE"/>
              </w:rPr>
            </w:pPr>
          </w:p>
          <w:p w14:paraId="1B18EDFA" w14:textId="77777777" w:rsidR="00957C8D" w:rsidRPr="0096366B" w:rsidRDefault="00957C8D" w:rsidP="00705C94">
            <w:pPr>
              <w:jc w:val="both"/>
              <w:rPr>
                <w:lang w:val="es-PE"/>
              </w:rPr>
            </w:pPr>
            <w:r w:rsidRPr="0096366B">
              <w:rPr>
                <w:lang w:val="es-PE"/>
              </w:rPr>
              <w:t xml:space="preserve">El Contratista deberá proporcionar al Gerente de Obras un Informe Final que constituye el último entregable del contrato, la sola presentación del mismo no supone la conformidad del Contratante, siendo requisito que se encuentre conformado por información técnica, económica y social del mismo conforme lo indicado en el numeral </w:t>
            </w:r>
            <w:r w:rsidRPr="0096366B">
              <w:rPr>
                <w:color w:val="0000FF"/>
                <w:lang w:val="es-PE"/>
              </w:rPr>
              <w:t>1.11.7</w:t>
            </w:r>
            <w:r w:rsidRPr="0096366B">
              <w:rPr>
                <w:lang w:val="es-PE"/>
              </w:rPr>
              <w:t xml:space="preserve"> de la </w:t>
            </w:r>
            <w:r w:rsidRPr="0096366B">
              <w:rPr>
                <w:color w:val="0000FF"/>
                <w:lang w:val="es-PE"/>
              </w:rPr>
              <w:t xml:space="preserve">Sección VII </w:t>
            </w:r>
            <w:r w:rsidRPr="0096366B">
              <w:rPr>
                <w:lang w:val="es-PE"/>
              </w:rPr>
              <w:t>Especificaciones y Condiciones de Cumplimiento.</w:t>
            </w:r>
          </w:p>
          <w:p w14:paraId="266E5548" w14:textId="77777777" w:rsidR="00957C8D" w:rsidRPr="0096366B" w:rsidRDefault="00957C8D" w:rsidP="00705C94">
            <w:pPr>
              <w:jc w:val="both"/>
              <w:rPr>
                <w:lang w:val="es-PE"/>
              </w:rPr>
            </w:pPr>
          </w:p>
          <w:p w14:paraId="71CA6D3E" w14:textId="77777777" w:rsidR="00957C8D" w:rsidRPr="0096366B" w:rsidRDefault="00957C8D" w:rsidP="00705C94">
            <w:pPr>
              <w:jc w:val="both"/>
              <w:rPr>
                <w:lang w:val="es-PE"/>
              </w:rPr>
            </w:pPr>
            <w:r w:rsidRPr="0096366B">
              <w:rPr>
                <w:lang w:val="es-PE"/>
              </w:rPr>
              <w:t xml:space="preserve">El Informe Final será presentado a la Supervisión en un plazo máximo de </w:t>
            </w:r>
            <w:r w:rsidRPr="0096366B">
              <w:rPr>
                <w:color w:val="0000FF"/>
                <w:lang w:val="es-PE"/>
              </w:rPr>
              <w:t>cinco (5)</w:t>
            </w:r>
            <w:r w:rsidRPr="0096366B">
              <w:rPr>
                <w:color w:val="FF0000"/>
                <w:lang w:val="es-PE"/>
              </w:rPr>
              <w:t xml:space="preserve"> </w:t>
            </w:r>
            <w:r w:rsidRPr="0096366B">
              <w:rPr>
                <w:lang w:val="es-PE"/>
              </w:rPr>
              <w:t xml:space="preserve">días calendario de emitido los siguientes documentos: </w:t>
            </w:r>
          </w:p>
          <w:p w14:paraId="7DCDC54D" w14:textId="77777777" w:rsidR="00957C8D" w:rsidRPr="0096366B" w:rsidRDefault="00957C8D" w:rsidP="00705C94">
            <w:pPr>
              <w:jc w:val="both"/>
              <w:rPr>
                <w:lang w:val="es-PE"/>
              </w:rPr>
            </w:pPr>
          </w:p>
          <w:p w14:paraId="5A171CD2" w14:textId="77777777" w:rsidR="00957C8D" w:rsidRPr="0096366B" w:rsidRDefault="00957C8D" w:rsidP="00957C8D">
            <w:pPr>
              <w:pStyle w:val="Prrafodelista"/>
              <w:numPr>
                <w:ilvl w:val="0"/>
                <w:numId w:val="86"/>
              </w:numPr>
              <w:jc w:val="both"/>
              <w:rPr>
                <w:lang w:val="es-PE"/>
              </w:rPr>
            </w:pPr>
            <w:r w:rsidRPr="0096366B">
              <w:rPr>
                <w:lang w:val="es-PE"/>
              </w:rPr>
              <w:t xml:space="preserve">La conformidad emitida por el Contratante del último informe mensual y valorización, y </w:t>
            </w:r>
          </w:p>
          <w:p w14:paraId="43B99C40" w14:textId="77777777" w:rsidR="00957C8D" w:rsidRPr="0096366B" w:rsidRDefault="00957C8D" w:rsidP="00957C8D">
            <w:pPr>
              <w:pStyle w:val="Prrafodelista"/>
              <w:numPr>
                <w:ilvl w:val="0"/>
                <w:numId w:val="86"/>
              </w:numPr>
              <w:jc w:val="both"/>
              <w:rPr>
                <w:lang w:val="es-PE"/>
              </w:rPr>
            </w:pPr>
            <w:r w:rsidRPr="0096366B">
              <w:rPr>
                <w:lang w:val="es-PE"/>
              </w:rPr>
              <w:t>El Certificado de Aceptación.</w:t>
            </w:r>
          </w:p>
          <w:p w14:paraId="42AC15AC" w14:textId="77777777" w:rsidR="00957C8D" w:rsidRPr="0096366B" w:rsidRDefault="00957C8D" w:rsidP="00705C94">
            <w:pPr>
              <w:jc w:val="both"/>
              <w:rPr>
                <w:lang w:val="es-PE"/>
              </w:rPr>
            </w:pPr>
          </w:p>
          <w:p w14:paraId="5EC839D4" w14:textId="77777777" w:rsidR="00957C8D" w:rsidRPr="0096366B" w:rsidRDefault="00957C8D" w:rsidP="00705C94">
            <w:pPr>
              <w:jc w:val="both"/>
              <w:rPr>
                <w:lang w:val="es-PE"/>
              </w:rPr>
            </w:pPr>
            <w:r w:rsidRPr="0096366B">
              <w:rPr>
                <w:lang w:val="es-PE"/>
              </w:rPr>
              <w:t xml:space="preserve">En caso de incumplimiento en la presentación del Informe Final, se le aplicará la penalidad establecida en el </w:t>
            </w:r>
            <w:r w:rsidRPr="0096366B">
              <w:rPr>
                <w:color w:val="0000FF"/>
                <w:lang w:val="es-PE"/>
              </w:rPr>
              <w:t>Anexo M</w:t>
            </w:r>
            <w:r w:rsidRPr="0096366B">
              <w:rPr>
                <w:color w:val="4472C4" w:themeColor="accent1"/>
                <w:lang w:val="es-PE"/>
              </w:rPr>
              <w:t xml:space="preserve">, </w:t>
            </w:r>
            <w:r w:rsidRPr="0096366B">
              <w:rPr>
                <w:lang w:val="es-PE"/>
              </w:rPr>
              <w:t xml:space="preserve">de la </w:t>
            </w:r>
            <w:r w:rsidRPr="0096366B">
              <w:rPr>
                <w:color w:val="0000FF"/>
                <w:lang w:val="es-PE"/>
              </w:rPr>
              <w:t>Sección VII</w:t>
            </w:r>
            <w:r w:rsidRPr="0096366B">
              <w:rPr>
                <w:lang w:val="es-PE"/>
              </w:rPr>
              <w:t xml:space="preserve"> Especificaciones y Condiciones de Cumplimiento.</w:t>
            </w:r>
          </w:p>
          <w:p w14:paraId="425F6BC2" w14:textId="77777777" w:rsidR="00957C8D" w:rsidRPr="0096366B" w:rsidRDefault="00957C8D" w:rsidP="00705C94">
            <w:pPr>
              <w:jc w:val="both"/>
              <w:rPr>
                <w:lang w:val="es-PE"/>
              </w:rPr>
            </w:pPr>
          </w:p>
          <w:p w14:paraId="61B5C0F9" w14:textId="77777777" w:rsidR="00957C8D" w:rsidRPr="0096366B" w:rsidRDefault="00957C8D" w:rsidP="00705C94">
            <w:pPr>
              <w:jc w:val="both"/>
              <w:rPr>
                <w:lang w:val="es-PE"/>
              </w:rPr>
            </w:pPr>
            <w:r w:rsidRPr="0096366B">
              <w:rPr>
                <w:lang w:val="es-PE"/>
              </w:rPr>
              <w:t xml:space="preserve">Se precisa, que complementariamente al Informe Final se presentara un volumen independiente referido a la Valorización de Cierre de acuerdo a lo indicado en numeral </w:t>
            </w:r>
            <w:r w:rsidRPr="0096366B">
              <w:rPr>
                <w:color w:val="0000FF"/>
                <w:lang w:val="es-PE"/>
              </w:rPr>
              <w:t>1.11.7</w:t>
            </w:r>
            <w:r w:rsidRPr="0096366B">
              <w:rPr>
                <w:lang w:val="es-PE"/>
              </w:rPr>
              <w:t xml:space="preserve"> de </w:t>
            </w:r>
            <w:r w:rsidRPr="0096366B">
              <w:rPr>
                <w:color w:val="0000FF"/>
                <w:lang w:val="es-PE"/>
              </w:rPr>
              <w:t>Sección VII</w:t>
            </w:r>
            <w:r w:rsidRPr="0096366B">
              <w:rPr>
                <w:lang w:val="es-PE"/>
              </w:rPr>
              <w:t xml:space="preserve"> Especificaciones y Condiciones de Cumplimiento, a fin de que la Supervisión realice la revisión y otorgue la Conformidad a dicho documento. Esta información será requisito para otorgar la Conformidad del Informe Final por parte del Contratante, a efectos de proceder al pago de la valorización final. </w:t>
            </w:r>
          </w:p>
          <w:p w14:paraId="14B905F3" w14:textId="77777777" w:rsidR="00957C8D" w:rsidRPr="0096366B" w:rsidRDefault="00957C8D" w:rsidP="00705C94">
            <w:pPr>
              <w:jc w:val="both"/>
              <w:rPr>
                <w:lang w:val="es-PE"/>
              </w:rPr>
            </w:pPr>
          </w:p>
          <w:p w14:paraId="1925E790" w14:textId="77777777" w:rsidR="00957C8D" w:rsidRPr="0096366B" w:rsidRDefault="00957C8D" w:rsidP="00705C94">
            <w:pPr>
              <w:jc w:val="both"/>
              <w:rPr>
                <w:lang w:val="es-PE"/>
              </w:rPr>
            </w:pPr>
            <w:r w:rsidRPr="0096366B">
              <w:rPr>
                <w:lang w:val="es-PE"/>
              </w:rPr>
              <w:t>Queda expresamente establecido, que no se tramitará el pago de la Valorización Final, mientras existan controversias pendientes de resolver.</w:t>
            </w:r>
          </w:p>
          <w:p w14:paraId="5E314033" w14:textId="77777777" w:rsidR="00957C8D" w:rsidRPr="0096366B" w:rsidRDefault="00957C8D" w:rsidP="00705C94">
            <w:pPr>
              <w:rPr>
                <w:rFonts w:ascii="CG Times" w:hAnsi="CG Times"/>
                <w:spacing w:val="-3"/>
                <w:lang w:val="es-PE"/>
              </w:rPr>
            </w:pPr>
          </w:p>
        </w:tc>
      </w:tr>
      <w:tr w:rsidR="00957C8D" w:rsidRPr="0096366B" w14:paraId="21011A44" w14:textId="77777777" w:rsidTr="00705C94">
        <w:trPr>
          <w:cantSplit/>
        </w:trPr>
        <w:tc>
          <w:tcPr>
            <w:tcW w:w="1838" w:type="dxa"/>
          </w:tcPr>
          <w:p w14:paraId="0EE699E8" w14:textId="77777777" w:rsidR="00957C8D" w:rsidRPr="0096366B" w:rsidRDefault="00022ECD" w:rsidP="00705C94">
            <w:pPr>
              <w:rPr>
                <w:b/>
                <w:lang w:val="es-PE"/>
              </w:rPr>
            </w:pPr>
            <w:r>
              <w:rPr>
                <w:b/>
                <w:lang w:val="es-PE"/>
              </w:rPr>
              <w:t>CEC</w:t>
            </w:r>
            <w:r w:rsidR="00957C8D" w:rsidRPr="0096366B">
              <w:rPr>
                <w:b/>
                <w:lang w:val="es-PE"/>
              </w:rPr>
              <w:t xml:space="preserve"> 58.1</w:t>
            </w:r>
          </w:p>
        </w:tc>
        <w:tc>
          <w:tcPr>
            <w:tcW w:w="7229" w:type="dxa"/>
          </w:tcPr>
          <w:p w14:paraId="3FAB1DD7" w14:textId="77777777" w:rsidR="00957C8D" w:rsidRPr="0096366B" w:rsidRDefault="00957C8D" w:rsidP="00705C94">
            <w:pPr>
              <w:jc w:val="both"/>
              <w:rPr>
                <w:bCs/>
                <w:lang w:val="es-PE"/>
              </w:rPr>
            </w:pPr>
            <w:r w:rsidRPr="0096366B">
              <w:rPr>
                <w:bCs/>
                <w:lang w:val="es-PE"/>
              </w:rPr>
              <w:t xml:space="preserve">Se precisa que: </w:t>
            </w:r>
          </w:p>
          <w:p w14:paraId="22A4A2AA" w14:textId="77777777" w:rsidR="00957C8D" w:rsidRPr="0096366B" w:rsidRDefault="00957C8D" w:rsidP="00705C94">
            <w:pPr>
              <w:jc w:val="both"/>
              <w:rPr>
                <w:rFonts w:ascii="CG Times" w:hAnsi="CG Times"/>
                <w:spacing w:val="-3"/>
                <w:lang w:val="es-PE"/>
              </w:rPr>
            </w:pPr>
            <w:r w:rsidRPr="0096366B">
              <w:rPr>
                <w:bCs/>
                <w:lang w:val="es-PE"/>
              </w:rPr>
              <w:t xml:space="preserve">Los planos finales actualizados </w:t>
            </w:r>
            <w:r w:rsidRPr="0096366B">
              <w:rPr>
                <w:lang w:val="es-PE"/>
              </w:rPr>
              <w:t xml:space="preserve">y/o manuales de </w:t>
            </w:r>
            <w:r w:rsidRPr="0096366B">
              <w:rPr>
                <w:spacing w:val="-3"/>
                <w:lang w:val="es-PE"/>
              </w:rPr>
              <w:t>operación y mantenimiento</w:t>
            </w:r>
            <w:r w:rsidRPr="0096366B">
              <w:rPr>
                <w:bCs/>
                <w:lang w:val="es-PE"/>
              </w:rPr>
              <w:t xml:space="preserve"> se presentarán en el Informe Final de acuerdo a lo establecido en la </w:t>
            </w:r>
            <w:r w:rsidRPr="0096366B">
              <w:rPr>
                <w:color w:val="0000FF"/>
                <w:lang w:val="es-PE"/>
              </w:rPr>
              <w:t>Sección VII</w:t>
            </w:r>
            <w:r w:rsidRPr="0096366B">
              <w:rPr>
                <w:bCs/>
                <w:lang w:val="es-PE"/>
              </w:rPr>
              <w:t xml:space="preserve"> </w:t>
            </w:r>
            <w:r w:rsidRPr="0096366B">
              <w:rPr>
                <w:lang w:val="es-PE"/>
              </w:rPr>
              <w:t>Especificaciones y Condiciones de Cumplimiento</w:t>
            </w:r>
            <w:r w:rsidRPr="0096366B">
              <w:rPr>
                <w:bCs/>
                <w:lang w:val="es-PE"/>
              </w:rPr>
              <w:t xml:space="preserve">. </w:t>
            </w:r>
          </w:p>
        </w:tc>
      </w:tr>
      <w:tr w:rsidR="00957C8D" w:rsidRPr="0096366B" w14:paraId="28E3D988" w14:textId="77777777" w:rsidTr="00705C94">
        <w:trPr>
          <w:cantSplit/>
        </w:trPr>
        <w:tc>
          <w:tcPr>
            <w:tcW w:w="1838" w:type="dxa"/>
          </w:tcPr>
          <w:p w14:paraId="4259799F" w14:textId="77777777" w:rsidR="00957C8D" w:rsidRPr="0096366B" w:rsidRDefault="00022ECD" w:rsidP="00705C94">
            <w:pPr>
              <w:rPr>
                <w:b/>
                <w:lang w:val="es-PE"/>
              </w:rPr>
            </w:pPr>
            <w:r>
              <w:rPr>
                <w:b/>
                <w:lang w:val="es-PE"/>
              </w:rPr>
              <w:lastRenderedPageBreak/>
              <w:t>CEC</w:t>
            </w:r>
            <w:r w:rsidR="00957C8D" w:rsidRPr="0096366B">
              <w:rPr>
                <w:b/>
                <w:lang w:val="es-PE"/>
              </w:rPr>
              <w:t xml:space="preserve"> 58.2</w:t>
            </w:r>
          </w:p>
        </w:tc>
        <w:tc>
          <w:tcPr>
            <w:tcW w:w="7229" w:type="dxa"/>
          </w:tcPr>
          <w:p w14:paraId="7D9B9735" w14:textId="77777777" w:rsidR="00957C8D" w:rsidRPr="0096366B" w:rsidRDefault="00957C8D" w:rsidP="00705C94">
            <w:pPr>
              <w:jc w:val="both"/>
              <w:rPr>
                <w:lang w:val="es-PE"/>
              </w:rPr>
            </w:pPr>
            <w:r w:rsidRPr="0096366B">
              <w:rPr>
                <w:lang w:val="es-PE"/>
              </w:rPr>
              <w:t xml:space="preserve">Se precisa que: </w:t>
            </w:r>
          </w:p>
          <w:p w14:paraId="5504D346" w14:textId="77777777" w:rsidR="00957C8D" w:rsidRPr="0096366B" w:rsidRDefault="00957C8D" w:rsidP="00705C94">
            <w:pPr>
              <w:jc w:val="both"/>
              <w:rPr>
                <w:bCs/>
                <w:lang w:val="es-PE"/>
              </w:rPr>
            </w:pPr>
            <w:r w:rsidRPr="0096366B">
              <w:rPr>
                <w:lang w:val="es-PE"/>
              </w:rPr>
              <w:t xml:space="preserve">La presentación de los planos finales y/o manuales de </w:t>
            </w:r>
            <w:r w:rsidRPr="0096366B">
              <w:rPr>
                <w:spacing w:val="-3"/>
                <w:lang w:val="es-PE"/>
              </w:rPr>
              <w:t>operación y mantenimiento forman parte del Informe Final</w:t>
            </w:r>
            <w:r w:rsidRPr="0096366B">
              <w:rPr>
                <w:bCs/>
                <w:lang w:val="es-PE"/>
              </w:rPr>
              <w:t xml:space="preserve">. En ese sentido, el incumplimiento en la entrega de dichos documentos, el Contratante procederá a comunicar la observación y de persistir, se aplicará la penalidad señalada en el </w:t>
            </w:r>
            <w:r w:rsidRPr="0096366B">
              <w:rPr>
                <w:color w:val="0000FF"/>
                <w:lang w:val="es-PE"/>
              </w:rPr>
              <w:t>Anexo M</w:t>
            </w:r>
            <w:r w:rsidRPr="0096366B">
              <w:rPr>
                <w:bCs/>
                <w:lang w:val="es-PE"/>
              </w:rPr>
              <w:t xml:space="preserve">, de la </w:t>
            </w:r>
            <w:r w:rsidRPr="0096366B">
              <w:rPr>
                <w:color w:val="0000FF"/>
                <w:lang w:val="es-PE"/>
              </w:rPr>
              <w:t>Sección VII</w:t>
            </w:r>
            <w:r w:rsidRPr="0096366B">
              <w:rPr>
                <w:bCs/>
                <w:lang w:val="es-PE"/>
              </w:rPr>
              <w:t xml:space="preserve"> </w:t>
            </w:r>
            <w:r w:rsidRPr="0096366B">
              <w:rPr>
                <w:lang w:val="es-PE"/>
              </w:rPr>
              <w:t>Especificaciones y Condiciones de Cumplimiento.</w:t>
            </w:r>
          </w:p>
          <w:p w14:paraId="352A0A8F" w14:textId="77777777" w:rsidR="00957C8D" w:rsidRPr="0096366B" w:rsidRDefault="00957C8D" w:rsidP="00705C94">
            <w:pPr>
              <w:jc w:val="both"/>
              <w:rPr>
                <w:rFonts w:ascii="CG Times" w:hAnsi="CG Times"/>
                <w:i/>
                <w:spacing w:val="-3"/>
                <w:lang w:val="es-PE"/>
              </w:rPr>
            </w:pPr>
            <w:r w:rsidRPr="0096366B">
              <w:rPr>
                <w:bCs/>
                <w:lang w:val="es-PE"/>
              </w:rPr>
              <w:t xml:space="preserve"> </w:t>
            </w:r>
          </w:p>
        </w:tc>
      </w:tr>
      <w:tr w:rsidR="00957C8D" w:rsidRPr="0096366B" w14:paraId="6AA90650" w14:textId="77777777" w:rsidTr="00705C94">
        <w:trPr>
          <w:cantSplit/>
        </w:trPr>
        <w:tc>
          <w:tcPr>
            <w:tcW w:w="1838" w:type="dxa"/>
          </w:tcPr>
          <w:p w14:paraId="481CF81E" w14:textId="77777777" w:rsidR="00957C8D" w:rsidRPr="0096366B" w:rsidRDefault="00022ECD" w:rsidP="00705C94">
            <w:pPr>
              <w:rPr>
                <w:b/>
                <w:lang w:val="es-PE"/>
              </w:rPr>
            </w:pPr>
            <w:r>
              <w:rPr>
                <w:b/>
                <w:lang w:val="es-PE"/>
              </w:rPr>
              <w:t>CEC</w:t>
            </w:r>
            <w:r w:rsidR="00957C8D" w:rsidRPr="0096366B">
              <w:rPr>
                <w:b/>
                <w:lang w:val="es-PE"/>
              </w:rPr>
              <w:t xml:space="preserve"> 59.1</w:t>
            </w:r>
          </w:p>
        </w:tc>
        <w:tc>
          <w:tcPr>
            <w:tcW w:w="7229" w:type="dxa"/>
          </w:tcPr>
          <w:p w14:paraId="1A677C34" w14:textId="77777777" w:rsidR="00957C8D" w:rsidRPr="0096366B" w:rsidRDefault="00957C8D" w:rsidP="00705C94">
            <w:pPr>
              <w:jc w:val="both"/>
              <w:rPr>
                <w:rFonts w:ascii="CG Times" w:hAnsi="CG Times"/>
                <w:spacing w:val="-3"/>
                <w:lang w:val="es-PE"/>
              </w:rPr>
            </w:pPr>
            <w:r w:rsidRPr="0096366B">
              <w:rPr>
                <w:rFonts w:ascii="CG Times" w:hAnsi="CG Times"/>
                <w:spacing w:val="-3"/>
                <w:lang w:val="es-PE"/>
              </w:rPr>
              <w:t>Se precisa que:</w:t>
            </w:r>
          </w:p>
          <w:p w14:paraId="0F14A08C" w14:textId="77777777" w:rsidR="00957C8D" w:rsidRPr="0096366B" w:rsidRDefault="00957C8D" w:rsidP="00705C94">
            <w:pPr>
              <w:jc w:val="both"/>
              <w:rPr>
                <w:rFonts w:ascii="CG Times" w:hAnsi="CG Times"/>
                <w:spacing w:val="-3"/>
                <w:lang w:val="es-PE"/>
              </w:rPr>
            </w:pPr>
          </w:p>
          <w:p w14:paraId="255FE38B" w14:textId="77777777" w:rsidR="00957C8D" w:rsidRPr="0096366B" w:rsidRDefault="00957C8D" w:rsidP="00705C94">
            <w:pPr>
              <w:jc w:val="both"/>
              <w:rPr>
                <w:rFonts w:ascii="CG Times" w:hAnsi="CG Times"/>
                <w:strike/>
                <w:spacing w:val="-3"/>
                <w:lang w:val="es-PE"/>
              </w:rPr>
            </w:pPr>
            <w:r w:rsidRPr="0096366B">
              <w:rPr>
                <w:rFonts w:ascii="CG Times" w:hAnsi="CG Times"/>
                <w:spacing w:val="-3"/>
                <w:lang w:val="es-PE"/>
              </w:rPr>
              <w:t xml:space="preserve">Si alguna de las partes incurriese en incumplimiento del Contrato, la parte perjudicada deberá requerirla mediante carta notarial para que las satisfaga en un plazo no mayor a </w:t>
            </w:r>
            <w:r w:rsidRPr="0096366B">
              <w:rPr>
                <w:color w:val="0000FF"/>
                <w:lang w:val="es-PE"/>
              </w:rPr>
              <w:t xml:space="preserve">cinco (5) </w:t>
            </w:r>
            <w:r w:rsidRPr="0096366B">
              <w:rPr>
                <w:rFonts w:ascii="CG Times" w:hAnsi="CG Times"/>
                <w:spacing w:val="-3"/>
                <w:lang w:val="es-PE"/>
              </w:rPr>
              <w:t xml:space="preserve">días calendario, bajo apercibimiento de resolver el contrato; la parte perjudicada puede establecer plazos mayores, pero en ningún caso mayor a </w:t>
            </w:r>
            <w:r w:rsidRPr="0096366B">
              <w:rPr>
                <w:color w:val="0000FF"/>
                <w:lang w:val="es-PE"/>
              </w:rPr>
              <w:t>quince (15)</w:t>
            </w:r>
            <w:r w:rsidRPr="0096366B">
              <w:rPr>
                <w:rFonts w:ascii="CG Times" w:hAnsi="CG Times"/>
                <w:spacing w:val="-3"/>
                <w:lang w:val="es-PE"/>
              </w:rPr>
              <w:t xml:space="preserve"> días calendario. Si vencido dicho plazo el incumplimiento continúa, la parte perjudicada podrá resolver el contrato, comunicando mediante carta notarial la decisión.</w:t>
            </w:r>
          </w:p>
        </w:tc>
      </w:tr>
      <w:tr w:rsidR="00957C8D" w:rsidRPr="0096366B" w14:paraId="62B8E43F" w14:textId="77777777" w:rsidTr="00705C94">
        <w:trPr>
          <w:cantSplit/>
        </w:trPr>
        <w:tc>
          <w:tcPr>
            <w:tcW w:w="1838" w:type="dxa"/>
          </w:tcPr>
          <w:p w14:paraId="71641B74" w14:textId="77777777" w:rsidR="00957C8D" w:rsidRPr="0096366B" w:rsidRDefault="00022ECD" w:rsidP="00705C94">
            <w:pPr>
              <w:rPr>
                <w:b/>
                <w:lang w:val="es-PE"/>
              </w:rPr>
            </w:pPr>
            <w:r>
              <w:rPr>
                <w:b/>
                <w:lang w:val="es-PE"/>
              </w:rPr>
              <w:t>CEC</w:t>
            </w:r>
            <w:r w:rsidR="00957C8D" w:rsidRPr="0096366B">
              <w:rPr>
                <w:b/>
                <w:lang w:val="es-PE"/>
              </w:rPr>
              <w:t xml:space="preserve"> 59.2 (b)</w:t>
            </w:r>
          </w:p>
        </w:tc>
        <w:tc>
          <w:tcPr>
            <w:tcW w:w="7229" w:type="dxa"/>
          </w:tcPr>
          <w:p w14:paraId="287E1CAA" w14:textId="77777777" w:rsidR="00957C8D" w:rsidRPr="0096366B" w:rsidRDefault="00957C8D" w:rsidP="00705C94">
            <w:pPr>
              <w:jc w:val="both"/>
              <w:rPr>
                <w:spacing w:val="-3"/>
                <w:lang w:val="es-PE"/>
              </w:rPr>
            </w:pPr>
            <w:r w:rsidRPr="0096366B">
              <w:rPr>
                <w:spacing w:val="-3"/>
                <w:lang w:val="es-PE"/>
              </w:rPr>
              <w:t>Se modifica de acuerdo con el siguiente detalle:</w:t>
            </w:r>
          </w:p>
          <w:p w14:paraId="091E726A" w14:textId="77777777" w:rsidR="00957C8D" w:rsidRPr="0096366B" w:rsidRDefault="00957C8D" w:rsidP="00705C94">
            <w:pPr>
              <w:jc w:val="both"/>
              <w:rPr>
                <w:rFonts w:ascii="CG Times" w:hAnsi="CG Times"/>
                <w:i/>
                <w:spacing w:val="-3"/>
                <w:lang w:val="es-PE"/>
              </w:rPr>
            </w:pPr>
            <w:r w:rsidRPr="0096366B">
              <w:rPr>
                <w:rFonts w:ascii="CG Times" w:hAnsi="CG Times"/>
                <w:spacing w:val="-3"/>
                <w:lang w:val="es-PE"/>
              </w:rPr>
              <w:t xml:space="preserve">Cuando el Contratante ordena al Contratista detener el avance de las </w:t>
            </w:r>
            <w:r w:rsidRPr="0096366B">
              <w:rPr>
                <w:rFonts w:ascii="CG Times" w:hAnsi="CG Times"/>
                <w:i/>
                <w:spacing w:val="-3"/>
                <w:lang w:val="es-PE"/>
              </w:rPr>
              <w:t>Intervenciones</w:t>
            </w:r>
            <w:r w:rsidRPr="0096366B">
              <w:rPr>
                <w:rFonts w:ascii="CG Times" w:hAnsi="CG Times"/>
                <w:spacing w:val="-3"/>
                <w:lang w:val="es-PE"/>
              </w:rPr>
              <w:t xml:space="preserve">, sin motivo alguno. Cabe precisar que no corresponde en el caso de la </w:t>
            </w:r>
            <w:r w:rsidRPr="0096366B">
              <w:rPr>
                <w:rFonts w:ascii="CG Times" w:hAnsi="CG Times"/>
                <w:i/>
                <w:spacing w:val="-3"/>
                <w:lang w:val="es-PE"/>
              </w:rPr>
              <w:t>Suspensión del plazo de ejecución de actividades</w:t>
            </w:r>
            <w:r w:rsidRPr="0096366B">
              <w:rPr>
                <w:color w:val="0000FF"/>
                <w:spacing w:val="-3"/>
                <w:lang w:val="es-PE"/>
              </w:rPr>
              <w:t xml:space="preserve"> (Ver CEC subcláusula 1.1 (mm)).</w:t>
            </w:r>
          </w:p>
          <w:p w14:paraId="7017F903" w14:textId="77777777" w:rsidR="00957C8D" w:rsidRPr="0096366B" w:rsidRDefault="00957C8D" w:rsidP="00705C94">
            <w:pPr>
              <w:jc w:val="both"/>
              <w:rPr>
                <w:rFonts w:ascii="CG Times" w:hAnsi="CG Times"/>
                <w:spacing w:val="-3"/>
                <w:lang w:val="es-PE"/>
              </w:rPr>
            </w:pPr>
          </w:p>
        </w:tc>
      </w:tr>
      <w:tr w:rsidR="00957C8D" w:rsidRPr="0096366B" w14:paraId="3C2AD103" w14:textId="77777777" w:rsidTr="00705C94">
        <w:trPr>
          <w:cantSplit/>
        </w:trPr>
        <w:tc>
          <w:tcPr>
            <w:tcW w:w="1838" w:type="dxa"/>
          </w:tcPr>
          <w:p w14:paraId="6A191DF9" w14:textId="77777777" w:rsidR="00957C8D" w:rsidRPr="0096366B" w:rsidRDefault="00022ECD" w:rsidP="00705C94">
            <w:pPr>
              <w:rPr>
                <w:b/>
                <w:lang w:val="es-PE"/>
              </w:rPr>
            </w:pPr>
            <w:r>
              <w:rPr>
                <w:b/>
                <w:lang w:val="es-PE"/>
              </w:rPr>
              <w:t>CEC</w:t>
            </w:r>
            <w:r w:rsidR="00957C8D" w:rsidRPr="0096366B">
              <w:rPr>
                <w:b/>
                <w:lang w:val="es-PE"/>
              </w:rPr>
              <w:t xml:space="preserve"> 59.2 (g)</w:t>
            </w:r>
          </w:p>
        </w:tc>
        <w:tc>
          <w:tcPr>
            <w:tcW w:w="7229" w:type="dxa"/>
          </w:tcPr>
          <w:p w14:paraId="609FD889" w14:textId="77777777" w:rsidR="00957C8D" w:rsidRPr="0096366B" w:rsidRDefault="00957C8D" w:rsidP="00705C94">
            <w:pPr>
              <w:jc w:val="both"/>
              <w:rPr>
                <w:spacing w:val="-3"/>
                <w:lang w:val="es-PE"/>
              </w:rPr>
            </w:pPr>
            <w:r w:rsidRPr="0096366B">
              <w:rPr>
                <w:spacing w:val="-3"/>
                <w:lang w:val="es-PE"/>
              </w:rPr>
              <w:t>Se modifica de acuerdo con el siguiente detalle:</w:t>
            </w:r>
          </w:p>
          <w:p w14:paraId="6F42DC01" w14:textId="77777777" w:rsidR="00957C8D" w:rsidRPr="0096366B" w:rsidRDefault="00957C8D" w:rsidP="00705C94">
            <w:pPr>
              <w:jc w:val="both"/>
              <w:rPr>
                <w:lang w:val="es-PE"/>
              </w:rPr>
            </w:pPr>
            <w:r w:rsidRPr="0096366B">
              <w:rPr>
                <w:spacing w:val="-3"/>
                <w:lang w:val="es-PE"/>
              </w:rPr>
              <w:t>El Contratista ha demorado la terminación de las intervenciones alcanzando el monto máximo de la indemnización por daños y perjuicios señalado en la s</w:t>
            </w:r>
            <w:r w:rsidRPr="00A0719A">
              <w:rPr>
                <w:spacing w:val="-3"/>
                <w:lang w:val="es-PE"/>
              </w:rPr>
              <w:t>ubcláusula</w:t>
            </w:r>
            <w:r w:rsidRPr="0096366B">
              <w:rPr>
                <w:color w:val="0000FF"/>
                <w:spacing w:val="-3"/>
                <w:lang w:val="es-PE"/>
              </w:rPr>
              <w:t xml:space="preserve"> 49.1,</w:t>
            </w:r>
            <w:r w:rsidRPr="0096366B">
              <w:rPr>
                <w:spacing w:val="-3"/>
                <w:lang w:val="es-PE"/>
              </w:rPr>
              <w:t xml:space="preserve"> equivalente al 10% del Precio del Contrato Vigente.</w:t>
            </w:r>
          </w:p>
          <w:p w14:paraId="72FF0334" w14:textId="77777777" w:rsidR="00957C8D" w:rsidRPr="0096366B" w:rsidRDefault="00957C8D" w:rsidP="00705C94">
            <w:pPr>
              <w:jc w:val="both"/>
              <w:rPr>
                <w:rFonts w:ascii="CG Times" w:hAnsi="CG Times"/>
                <w:spacing w:val="-3"/>
                <w:lang w:val="es-PE"/>
              </w:rPr>
            </w:pPr>
          </w:p>
        </w:tc>
      </w:tr>
      <w:tr w:rsidR="00957C8D" w:rsidRPr="0096366B" w14:paraId="5EF625EC" w14:textId="77777777" w:rsidTr="00705C94">
        <w:trPr>
          <w:cantSplit/>
        </w:trPr>
        <w:tc>
          <w:tcPr>
            <w:tcW w:w="1838" w:type="dxa"/>
          </w:tcPr>
          <w:p w14:paraId="51A121F3" w14:textId="77777777" w:rsidR="00957C8D" w:rsidRPr="0096366B" w:rsidRDefault="00022ECD" w:rsidP="00705C94">
            <w:pPr>
              <w:rPr>
                <w:b/>
                <w:lang w:val="es-PE"/>
              </w:rPr>
            </w:pPr>
            <w:r>
              <w:rPr>
                <w:b/>
                <w:lang w:val="es-PE"/>
              </w:rPr>
              <w:t>CEC</w:t>
            </w:r>
            <w:r w:rsidR="00957C8D" w:rsidRPr="0096366B">
              <w:rPr>
                <w:b/>
                <w:lang w:val="es-PE"/>
              </w:rPr>
              <w:t xml:space="preserve"> 59.2 (d)</w:t>
            </w:r>
          </w:p>
        </w:tc>
        <w:tc>
          <w:tcPr>
            <w:tcW w:w="7229" w:type="dxa"/>
          </w:tcPr>
          <w:p w14:paraId="2DA05A85" w14:textId="77777777" w:rsidR="00957C8D" w:rsidRPr="0096366B" w:rsidRDefault="00957C8D" w:rsidP="00705C94">
            <w:pPr>
              <w:jc w:val="both"/>
              <w:rPr>
                <w:color w:val="000000" w:themeColor="text1"/>
                <w:spacing w:val="-3"/>
                <w:lang w:val="es-PE"/>
              </w:rPr>
            </w:pPr>
            <w:r w:rsidRPr="0096366B">
              <w:rPr>
                <w:color w:val="000000" w:themeColor="text1"/>
                <w:spacing w:val="-3"/>
                <w:lang w:val="es-PE"/>
              </w:rPr>
              <w:t>Se precisa que:</w:t>
            </w:r>
          </w:p>
          <w:p w14:paraId="7BBD61BA" w14:textId="77777777" w:rsidR="00957C8D" w:rsidRPr="0096366B" w:rsidRDefault="00957C8D" w:rsidP="00705C94">
            <w:pPr>
              <w:jc w:val="both"/>
              <w:rPr>
                <w:rFonts w:ascii="CG Times" w:hAnsi="CG Times"/>
                <w:i/>
                <w:color w:val="000000" w:themeColor="text1"/>
                <w:spacing w:val="-3"/>
                <w:lang w:val="es-PE"/>
              </w:rPr>
            </w:pPr>
            <w:r w:rsidRPr="0096366B">
              <w:rPr>
                <w:color w:val="000000" w:themeColor="text1"/>
                <w:spacing w:val="-3"/>
                <w:lang w:val="es-PE"/>
              </w:rPr>
              <w:t xml:space="preserve">No se aplicará, cuando sea haya configurado el supuesto de caso fortuito o fuerza mayor </w:t>
            </w:r>
            <w:r w:rsidRPr="0096366B">
              <w:rPr>
                <w:color w:val="0000FF"/>
                <w:spacing w:val="-3"/>
                <w:lang w:val="es-PE"/>
              </w:rPr>
              <w:t>(Ver CEC subcláusula 1.1 (qq))</w:t>
            </w:r>
            <w:r w:rsidRPr="0096366B">
              <w:rPr>
                <w:color w:val="000000" w:themeColor="text1"/>
                <w:spacing w:val="-3"/>
                <w:lang w:val="es-PE"/>
              </w:rPr>
              <w:t xml:space="preserve"> para la posición del Contratante. Tampoco aplicar</w:t>
            </w:r>
            <w:r>
              <w:rPr>
                <w:color w:val="000000" w:themeColor="text1"/>
                <w:spacing w:val="-3"/>
                <w:lang w:val="es-PE"/>
              </w:rPr>
              <w:t>á</w:t>
            </w:r>
            <w:r w:rsidRPr="0096366B">
              <w:rPr>
                <w:color w:val="000000" w:themeColor="text1"/>
                <w:spacing w:val="-3"/>
                <w:lang w:val="es-PE"/>
              </w:rPr>
              <w:t xml:space="preserve"> para la forma de pago de la Conservación Inicial – Transitabilidad y de la Conservación Rutinaria, establecida en la </w:t>
            </w:r>
            <w:r w:rsidRPr="0096366B">
              <w:rPr>
                <w:color w:val="0000FF"/>
                <w:spacing w:val="-3"/>
                <w:lang w:val="es-PE"/>
              </w:rPr>
              <w:t>Sección VII</w:t>
            </w:r>
            <w:r w:rsidRPr="0096366B">
              <w:rPr>
                <w:color w:val="000000" w:themeColor="text1"/>
                <w:spacing w:val="-3"/>
                <w:lang w:val="es-PE"/>
              </w:rPr>
              <w:t>: Especificaciones y Condiciones de Cumplimiento.</w:t>
            </w:r>
          </w:p>
          <w:p w14:paraId="2B5B0C5D" w14:textId="77777777" w:rsidR="00957C8D" w:rsidRPr="0096366B" w:rsidRDefault="00957C8D" w:rsidP="00705C94">
            <w:pPr>
              <w:jc w:val="both"/>
              <w:rPr>
                <w:rFonts w:ascii="CG Times" w:hAnsi="CG Times"/>
                <w:spacing w:val="-3"/>
                <w:lang w:val="es-PE"/>
              </w:rPr>
            </w:pPr>
          </w:p>
        </w:tc>
      </w:tr>
      <w:tr w:rsidR="00957C8D" w:rsidRPr="0096366B" w14:paraId="4EEFC3CC" w14:textId="77777777" w:rsidTr="00705C94">
        <w:trPr>
          <w:cantSplit/>
        </w:trPr>
        <w:tc>
          <w:tcPr>
            <w:tcW w:w="1838" w:type="dxa"/>
          </w:tcPr>
          <w:p w14:paraId="2419BC48" w14:textId="77777777" w:rsidR="00957C8D" w:rsidRPr="0096366B" w:rsidRDefault="00022ECD" w:rsidP="00705C94">
            <w:pPr>
              <w:rPr>
                <w:b/>
                <w:lang w:val="es-PE"/>
              </w:rPr>
            </w:pPr>
            <w:r>
              <w:rPr>
                <w:b/>
                <w:lang w:val="es-PE"/>
              </w:rPr>
              <w:t>CEC</w:t>
            </w:r>
            <w:r w:rsidR="00957C8D" w:rsidRPr="0096366B">
              <w:rPr>
                <w:b/>
                <w:lang w:val="es-PE"/>
              </w:rPr>
              <w:t xml:space="preserve"> 59.4</w:t>
            </w:r>
          </w:p>
        </w:tc>
        <w:tc>
          <w:tcPr>
            <w:tcW w:w="7229" w:type="dxa"/>
          </w:tcPr>
          <w:p w14:paraId="0A58DF11" w14:textId="77777777" w:rsidR="00957C8D" w:rsidRPr="0096366B" w:rsidRDefault="00957C8D" w:rsidP="00705C94">
            <w:pPr>
              <w:rPr>
                <w:rFonts w:ascii="CG Times" w:hAnsi="CG Times"/>
                <w:color w:val="000000" w:themeColor="text1"/>
                <w:spacing w:val="-3"/>
                <w:lang w:val="es-PE"/>
              </w:rPr>
            </w:pPr>
            <w:r w:rsidRPr="0096366B">
              <w:rPr>
                <w:rFonts w:ascii="CG Times" w:hAnsi="CG Times"/>
                <w:color w:val="000000" w:themeColor="text1"/>
                <w:spacing w:val="-3"/>
                <w:lang w:val="es-PE"/>
              </w:rPr>
              <w:t>Se precisa, que:</w:t>
            </w:r>
          </w:p>
          <w:p w14:paraId="0E72388A" w14:textId="77777777" w:rsidR="00957C8D" w:rsidRPr="0096366B" w:rsidRDefault="00957C8D" w:rsidP="00705C94">
            <w:pPr>
              <w:jc w:val="both"/>
              <w:rPr>
                <w:lang w:val="es-PE"/>
              </w:rPr>
            </w:pPr>
            <w:r w:rsidRPr="0096366B">
              <w:rPr>
                <w:rFonts w:ascii="CG Times" w:hAnsi="CG Times"/>
                <w:color w:val="000000" w:themeColor="text1"/>
                <w:spacing w:val="-3"/>
                <w:lang w:val="es-PE"/>
              </w:rPr>
              <w:t xml:space="preserve">El Contratante </w:t>
            </w:r>
            <w:r w:rsidRPr="0096366B">
              <w:rPr>
                <w:lang w:val="es-PE"/>
              </w:rPr>
              <w:t>podrá terminar el Contrato por conveniencia en cualquier momento.</w:t>
            </w:r>
            <w:r w:rsidRPr="0096366B">
              <w:rPr>
                <w:rFonts w:ascii="CG Times" w:hAnsi="CG Times"/>
                <w:color w:val="000000" w:themeColor="text1"/>
                <w:spacing w:val="-3"/>
                <w:lang w:val="es-PE"/>
              </w:rPr>
              <w:t xml:space="preserve"> En ese sentido, no será necesario efectuar un requerimiento previo, cuando la situación de incumplimiento no pueda ser revertida por el Contratista. En este caso, bastará comunicar al Contratista mediante carta notarial la decisión de terminar el Contrato.</w:t>
            </w:r>
          </w:p>
        </w:tc>
      </w:tr>
      <w:tr w:rsidR="00957C8D" w:rsidRPr="0096366B" w14:paraId="2CAB053E" w14:textId="77777777" w:rsidTr="00705C94">
        <w:trPr>
          <w:cantSplit/>
        </w:trPr>
        <w:tc>
          <w:tcPr>
            <w:tcW w:w="1838" w:type="dxa"/>
          </w:tcPr>
          <w:p w14:paraId="5F3755C1" w14:textId="77777777" w:rsidR="00957C8D" w:rsidRPr="0096366B" w:rsidRDefault="00022ECD" w:rsidP="00705C94">
            <w:pPr>
              <w:rPr>
                <w:b/>
                <w:lang w:val="es-PE"/>
              </w:rPr>
            </w:pPr>
            <w:r>
              <w:rPr>
                <w:b/>
                <w:lang w:val="es-PE"/>
              </w:rPr>
              <w:lastRenderedPageBreak/>
              <w:t>CEC</w:t>
            </w:r>
            <w:r w:rsidR="00957C8D" w:rsidRPr="0096366B">
              <w:rPr>
                <w:b/>
                <w:lang w:val="es-PE"/>
              </w:rPr>
              <w:t xml:space="preserve"> 59.5</w:t>
            </w:r>
          </w:p>
        </w:tc>
        <w:tc>
          <w:tcPr>
            <w:tcW w:w="7229" w:type="dxa"/>
          </w:tcPr>
          <w:p w14:paraId="68E1B57C" w14:textId="77777777" w:rsidR="00957C8D" w:rsidRPr="0096366B" w:rsidRDefault="00957C8D" w:rsidP="00705C94">
            <w:pPr>
              <w:rPr>
                <w:lang w:val="es-PE"/>
              </w:rPr>
            </w:pPr>
            <w:r w:rsidRPr="0096366B">
              <w:rPr>
                <w:lang w:val="es-PE"/>
              </w:rPr>
              <w:t>Se precisa que:</w:t>
            </w:r>
          </w:p>
          <w:p w14:paraId="35FC5739" w14:textId="77777777" w:rsidR="00957C8D" w:rsidRPr="0096366B" w:rsidRDefault="00957C8D" w:rsidP="00705C94">
            <w:pPr>
              <w:jc w:val="both"/>
              <w:rPr>
                <w:rFonts w:ascii="CG Times" w:hAnsi="CG Times"/>
                <w:spacing w:val="-3"/>
                <w:lang w:val="es-PE"/>
              </w:rPr>
            </w:pPr>
            <w:r w:rsidRPr="0096366B">
              <w:rPr>
                <w:lang w:val="es-PE"/>
              </w:rPr>
              <w:t xml:space="preserve">Si el Contrato fuere terminado, el Contratista deberá suspender los trabajos inmediatamente, disponer las medidas de seguridad necesarias en el Lugar de las Intervenciones y retirarse del lugar en un plazo que no exceda de los </w:t>
            </w:r>
            <w:r w:rsidRPr="0096366B">
              <w:rPr>
                <w:color w:val="0000FF"/>
                <w:spacing w:val="-3"/>
                <w:lang w:val="es-PE"/>
              </w:rPr>
              <w:t>diez (10)</w:t>
            </w:r>
            <w:r w:rsidRPr="0096366B">
              <w:rPr>
                <w:lang w:val="es-PE"/>
              </w:rPr>
              <w:t xml:space="preserve"> días calendario.</w:t>
            </w:r>
          </w:p>
        </w:tc>
      </w:tr>
      <w:tr w:rsidR="00957C8D" w:rsidRPr="0096366B" w14:paraId="4FF0E713" w14:textId="77777777" w:rsidTr="00705C94">
        <w:trPr>
          <w:cantSplit/>
        </w:trPr>
        <w:tc>
          <w:tcPr>
            <w:tcW w:w="1838" w:type="dxa"/>
          </w:tcPr>
          <w:p w14:paraId="37F4E5B4" w14:textId="77777777" w:rsidR="00957C8D" w:rsidRPr="0096366B" w:rsidRDefault="00022ECD" w:rsidP="00705C94">
            <w:pPr>
              <w:rPr>
                <w:b/>
                <w:lang w:val="es-PE"/>
              </w:rPr>
            </w:pPr>
            <w:r>
              <w:rPr>
                <w:b/>
                <w:lang w:val="es-PE"/>
              </w:rPr>
              <w:t>CEC</w:t>
            </w:r>
            <w:r w:rsidR="00957C8D" w:rsidRPr="0096366B">
              <w:rPr>
                <w:b/>
                <w:lang w:val="es-PE"/>
              </w:rPr>
              <w:t xml:space="preserve"> 61.1</w:t>
            </w:r>
          </w:p>
        </w:tc>
        <w:tc>
          <w:tcPr>
            <w:tcW w:w="7229" w:type="dxa"/>
          </w:tcPr>
          <w:p w14:paraId="491CFD7C" w14:textId="77777777" w:rsidR="00957C8D" w:rsidRPr="0096366B" w:rsidRDefault="00957C8D" w:rsidP="00705C94">
            <w:pPr>
              <w:rPr>
                <w:rFonts w:ascii="CG Times" w:hAnsi="CG Times"/>
                <w:spacing w:val="-3"/>
                <w:lang w:val="es-PE"/>
              </w:rPr>
            </w:pPr>
            <w:r w:rsidRPr="0096366B">
              <w:rPr>
                <w:rFonts w:ascii="CG Times" w:hAnsi="CG Times"/>
                <w:spacing w:val="-3"/>
                <w:lang w:val="es-PE"/>
              </w:rPr>
              <w:t xml:space="preserve">Se reemplaza por lo siguiente: </w:t>
            </w:r>
          </w:p>
          <w:p w14:paraId="783568BE" w14:textId="77777777" w:rsidR="00957C8D" w:rsidRPr="0096366B" w:rsidRDefault="00957C8D" w:rsidP="00705C94">
            <w:pPr>
              <w:jc w:val="both"/>
              <w:rPr>
                <w:color w:val="000000" w:themeColor="text1"/>
                <w:spacing w:val="-3"/>
                <w:lang w:val="es-PE"/>
              </w:rPr>
            </w:pPr>
          </w:p>
          <w:p w14:paraId="3400340A" w14:textId="77777777" w:rsidR="00957C8D" w:rsidRPr="0096366B" w:rsidRDefault="00957C8D" w:rsidP="00705C94">
            <w:pPr>
              <w:jc w:val="both"/>
              <w:rPr>
                <w:spacing w:val="-3"/>
                <w:lang w:val="es-PE"/>
              </w:rPr>
            </w:pPr>
            <w:r w:rsidRPr="0096366B">
              <w:rPr>
                <w:spacing w:val="-3"/>
                <w:lang w:val="es-PE"/>
              </w:rPr>
              <w:t>Si el Contrato se termina por incumplimiento fundamental del Contratista, el Gerente de Obras deberá emitir un documento en el que conste el valor de las actividades realizadas en el plazo contratado, de acuerdo a su metodología de pago, que hayan sido realizadas por el Contratista, menos los anticipos recibidos por él hasta la fecha de emisión de dicho certificado.</w:t>
            </w:r>
          </w:p>
          <w:p w14:paraId="06D93695" w14:textId="77777777" w:rsidR="00957C8D" w:rsidRPr="0096366B" w:rsidRDefault="00957C8D" w:rsidP="00705C94">
            <w:pPr>
              <w:jc w:val="both"/>
              <w:rPr>
                <w:spacing w:val="-3"/>
                <w:lang w:val="es-PE"/>
              </w:rPr>
            </w:pPr>
          </w:p>
          <w:p w14:paraId="560FA887" w14:textId="77777777" w:rsidR="00957C8D" w:rsidRPr="0096366B" w:rsidRDefault="00957C8D" w:rsidP="00705C94">
            <w:pPr>
              <w:jc w:val="both"/>
              <w:rPr>
                <w:spacing w:val="-3"/>
                <w:lang w:val="es-PE"/>
              </w:rPr>
            </w:pPr>
            <w:r w:rsidRPr="0096366B">
              <w:rPr>
                <w:spacing w:val="-3"/>
                <w:lang w:val="es-PE"/>
              </w:rPr>
              <w:t>As</w:t>
            </w:r>
            <w:r>
              <w:rPr>
                <w:spacing w:val="-3"/>
                <w:lang w:val="es-PE"/>
              </w:rPr>
              <w:t>i</w:t>
            </w:r>
            <w:r w:rsidRPr="0096366B">
              <w:rPr>
                <w:spacing w:val="-3"/>
                <w:lang w:val="es-PE"/>
              </w:rPr>
              <w:t xml:space="preserve">mismo dicho documento </w:t>
            </w:r>
            <w:r w:rsidRPr="0096366B">
              <w:rPr>
                <w:color w:val="000000" w:themeColor="text1"/>
                <w:spacing w:val="-3"/>
                <w:lang w:val="es-PE"/>
              </w:rPr>
              <w:t xml:space="preserve">no reconocerá el valor de las actividades no terminadas, ni los materiales en cancha </w:t>
            </w:r>
            <w:r w:rsidRPr="0096366B">
              <w:rPr>
                <w:spacing w:val="-3"/>
                <w:lang w:val="es-PE"/>
              </w:rPr>
              <w:t>ordenados por el Contratista. Dado que dichos materiales han sido requeridos para un diseño específico elaborado por el Contratista, teniendo en cuenta que las actividades se controlaran por niveles de servicio.</w:t>
            </w:r>
          </w:p>
          <w:p w14:paraId="31C117F0" w14:textId="77777777" w:rsidR="00957C8D" w:rsidRPr="0096366B" w:rsidRDefault="00957C8D" w:rsidP="00705C94">
            <w:pPr>
              <w:jc w:val="both"/>
              <w:rPr>
                <w:spacing w:val="-3"/>
                <w:lang w:val="es-PE"/>
              </w:rPr>
            </w:pPr>
          </w:p>
          <w:p w14:paraId="57C0244F" w14:textId="77777777" w:rsidR="00957C8D" w:rsidRPr="0096366B" w:rsidRDefault="00957C8D" w:rsidP="00705C94">
            <w:pPr>
              <w:jc w:val="both"/>
              <w:rPr>
                <w:spacing w:val="-3"/>
                <w:lang w:val="es-PE"/>
              </w:rPr>
            </w:pPr>
            <w:r w:rsidRPr="0096366B">
              <w:rPr>
                <w:spacing w:val="-3"/>
                <w:lang w:val="es-PE"/>
              </w:rPr>
              <w:t>Con respecto al valor de las actividades realizadas tendrán sustento de la siguiente manera:</w:t>
            </w:r>
          </w:p>
          <w:p w14:paraId="013DC78A" w14:textId="77777777" w:rsidR="00957C8D" w:rsidRPr="0096366B" w:rsidRDefault="00957C8D" w:rsidP="00705C94">
            <w:pPr>
              <w:jc w:val="both"/>
              <w:rPr>
                <w:spacing w:val="-3"/>
                <w:lang w:val="es-PE"/>
              </w:rPr>
            </w:pPr>
          </w:p>
          <w:p w14:paraId="3A1CAEA2" w14:textId="77777777" w:rsidR="00957C8D" w:rsidRPr="0096366B" w:rsidRDefault="00957C8D" w:rsidP="00957C8D">
            <w:pPr>
              <w:pStyle w:val="Prrafodelista"/>
              <w:numPr>
                <w:ilvl w:val="0"/>
                <w:numId w:val="86"/>
              </w:numPr>
              <w:jc w:val="both"/>
              <w:rPr>
                <w:spacing w:val="-3"/>
                <w:lang w:val="es-PE"/>
              </w:rPr>
            </w:pPr>
            <w:r w:rsidRPr="0096366B">
              <w:rPr>
                <w:spacing w:val="-3"/>
                <w:lang w:val="es-PE"/>
              </w:rPr>
              <w:t xml:space="preserve">Para la actividad sobre la Elaboración del Plan de Conservación y Mejoramiento el valor de las actividades que haya ejecutado el Contratista solo será reconocidos cuando estas se encuentren aprobadas con resolución de acuerdo a lo establecido en la </w:t>
            </w:r>
            <w:r w:rsidRPr="0096366B">
              <w:rPr>
                <w:color w:val="0000FF"/>
                <w:spacing w:val="-3"/>
                <w:lang w:val="es-PE"/>
              </w:rPr>
              <w:t>Sección</w:t>
            </w:r>
            <w:r w:rsidRPr="0096366B">
              <w:rPr>
                <w:spacing w:val="-3"/>
                <w:lang w:val="es-PE"/>
              </w:rPr>
              <w:t xml:space="preserve"> </w:t>
            </w:r>
            <w:r w:rsidRPr="0096366B">
              <w:rPr>
                <w:color w:val="0000FF"/>
                <w:spacing w:val="-3"/>
                <w:lang w:val="es-PE"/>
              </w:rPr>
              <w:t>VII:</w:t>
            </w:r>
            <w:r w:rsidRPr="0096366B">
              <w:rPr>
                <w:spacing w:val="-3"/>
                <w:lang w:val="es-PE"/>
              </w:rPr>
              <w:t xml:space="preserve"> </w:t>
            </w:r>
            <w:r w:rsidRPr="0096366B">
              <w:rPr>
                <w:lang w:val="es-PE"/>
              </w:rPr>
              <w:t>Especificaciones y Condiciones de Cumplimiento.</w:t>
            </w:r>
          </w:p>
          <w:p w14:paraId="79644ADA" w14:textId="77777777" w:rsidR="00957C8D" w:rsidRPr="0096366B" w:rsidRDefault="00957C8D" w:rsidP="00705C94">
            <w:pPr>
              <w:pStyle w:val="Prrafodelista"/>
              <w:jc w:val="both"/>
              <w:rPr>
                <w:spacing w:val="-3"/>
                <w:lang w:val="es-PE"/>
              </w:rPr>
            </w:pPr>
          </w:p>
          <w:p w14:paraId="179875DF" w14:textId="77777777" w:rsidR="00957C8D" w:rsidRPr="0096366B" w:rsidRDefault="00957C8D" w:rsidP="00957C8D">
            <w:pPr>
              <w:pStyle w:val="Prrafodelista"/>
              <w:numPr>
                <w:ilvl w:val="0"/>
                <w:numId w:val="86"/>
              </w:numPr>
              <w:jc w:val="both"/>
              <w:rPr>
                <w:lang w:val="es-PE"/>
              </w:rPr>
            </w:pPr>
            <w:r w:rsidRPr="0096366B">
              <w:rPr>
                <w:spacing w:val="-3"/>
                <w:lang w:val="es-PE"/>
              </w:rPr>
              <w:t>Para la actividad de Ejecución física del Mejoramiento</w:t>
            </w:r>
            <w:r w:rsidRPr="0096366B">
              <w:rPr>
                <w:lang w:val="es-PE"/>
              </w:rPr>
              <w:t xml:space="preserve"> y Ejecución física de la Conservación, el valor de las actividades realizadas que haya ejecutado el Contratista será reconocidos hasta la fecha donde se haya realizado dicha actividad, siempre que cumpla todos los indicadores de niveles de servicio establecidos en la </w:t>
            </w:r>
            <w:r w:rsidRPr="0096366B">
              <w:rPr>
                <w:color w:val="0000FF"/>
                <w:spacing w:val="-3"/>
                <w:lang w:val="es-PE"/>
              </w:rPr>
              <w:t>Sección VII:</w:t>
            </w:r>
            <w:r w:rsidRPr="0096366B">
              <w:rPr>
                <w:lang w:val="es-PE"/>
              </w:rPr>
              <w:t xml:space="preserve"> Especificaciones y Condiciones de Cumplimiento. Asimismo, los gastos generales serán reconocidos hasta la fecha donde se procedió a terminar el contrato.</w:t>
            </w:r>
          </w:p>
          <w:p w14:paraId="4EEEBC69" w14:textId="77777777" w:rsidR="00957C8D" w:rsidRPr="0096366B" w:rsidRDefault="00957C8D" w:rsidP="00705C94">
            <w:pPr>
              <w:pStyle w:val="Prrafodelista"/>
              <w:rPr>
                <w:lang w:val="es-PE"/>
              </w:rPr>
            </w:pPr>
          </w:p>
          <w:p w14:paraId="37BEDE2A" w14:textId="77777777" w:rsidR="00957C8D" w:rsidRPr="0096366B" w:rsidRDefault="00957C8D" w:rsidP="00957C8D">
            <w:pPr>
              <w:pStyle w:val="Prrafodelista"/>
              <w:numPr>
                <w:ilvl w:val="0"/>
                <w:numId w:val="86"/>
              </w:numPr>
              <w:jc w:val="both"/>
              <w:rPr>
                <w:spacing w:val="-3"/>
                <w:lang w:val="es-PE"/>
              </w:rPr>
            </w:pPr>
            <w:r w:rsidRPr="0096366B">
              <w:rPr>
                <w:spacing w:val="-3"/>
                <w:lang w:val="es-PE"/>
              </w:rPr>
              <w:t xml:space="preserve">El valor de las actividades de Gestión que serán reconocidos deberá cumplir con el procedimiento establecido en la forma de pago indicada en la Sección VII: </w:t>
            </w:r>
            <w:r w:rsidRPr="0096366B">
              <w:rPr>
                <w:lang w:val="es-PE"/>
              </w:rPr>
              <w:t>Especificaciones y Condiciones de Cumplimiento.</w:t>
            </w:r>
          </w:p>
          <w:p w14:paraId="305DB8D1" w14:textId="77777777" w:rsidR="00957C8D" w:rsidRPr="0096366B" w:rsidRDefault="00957C8D" w:rsidP="00705C94">
            <w:pPr>
              <w:jc w:val="both"/>
              <w:rPr>
                <w:lang w:val="es-PE"/>
              </w:rPr>
            </w:pPr>
          </w:p>
          <w:p w14:paraId="1687EF50" w14:textId="77777777" w:rsidR="00957C8D" w:rsidRPr="0096366B" w:rsidRDefault="00957C8D" w:rsidP="00705C94">
            <w:pPr>
              <w:jc w:val="both"/>
              <w:rPr>
                <w:spacing w:val="-3"/>
                <w:lang w:val="es-PE"/>
              </w:rPr>
            </w:pPr>
            <w:r w:rsidRPr="0096366B">
              <w:rPr>
                <w:lang w:val="es-PE"/>
              </w:rPr>
              <w:t>Para todos los casos se requerirá la conformidad del Supervisor.</w:t>
            </w:r>
          </w:p>
          <w:p w14:paraId="77F48B2E" w14:textId="77777777" w:rsidR="00957C8D" w:rsidRPr="0096366B" w:rsidRDefault="00957C8D" w:rsidP="00705C94">
            <w:pPr>
              <w:jc w:val="both"/>
              <w:rPr>
                <w:spacing w:val="-3"/>
                <w:lang w:val="es-PE"/>
              </w:rPr>
            </w:pPr>
            <w:r w:rsidRPr="0096366B">
              <w:rPr>
                <w:spacing w:val="-3"/>
                <w:lang w:val="es-PE"/>
              </w:rPr>
              <w:t>En cualquier caso, no corresponderá pagar indemnizaciones adicionales por daños y perjuicios al Contratista.</w:t>
            </w:r>
          </w:p>
          <w:p w14:paraId="7B8C499C" w14:textId="77777777" w:rsidR="00957C8D" w:rsidRPr="0096366B" w:rsidRDefault="00957C8D" w:rsidP="00705C94">
            <w:pPr>
              <w:jc w:val="both"/>
              <w:rPr>
                <w:rFonts w:ascii="CG Times" w:hAnsi="CG Times"/>
                <w:color w:val="000000" w:themeColor="text1"/>
                <w:spacing w:val="-3"/>
                <w:lang w:val="es-PE"/>
              </w:rPr>
            </w:pPr>
          </w:p>
        </w:tc>
      </w:tr>
      <w:tr w:rsidR="00957C8D" w:rsidRPr="0096366B" w14:paraId="6A8239F6" w14:textId="77777777" w:rsidTr="00705C94">
        <w:trPr>
          <w:cantSplit/>
        </w:trPr>
        <w:tc>
          <w:tcPr>
            <w:tcW w:w="1838" w:type="dxa"/>
          </w:tcPr>
          <w:p w14:paraId="67DD920D" w14:textId="77777777" w:rsidR="00957C8D" w:rsidRPr="0096366B" w:rsidRDefault="00022ECD" w:rsidP="00705C94">
            <w:pPr>
              <w:rPr>
                <w:b/>
                <w:lang w:val="es-PE"/>
              </w:rPr>
            </w:pPr>
            <w:r>
              <w:rPr>
                <w:b/>
                <w:lang w:val="es-PE"/>
              </w:rPr>
              <w:lastRenderedPageBreak/>
              <w:t>CEC</w:t>
            </w:r>
            <w:r w:rsidR="00957C8D" w:rsidRPr="0096366B">
              <w:rPr>
                <w:b/>
                <w:lang w:val="es-PE"/>
              </w:rPr>
              <w:t xml:space="preserve"> 61.2</w:t>
            </w:r>
          </w:p>
        </w:tc>
        <w:tc>
          <w:tcPr>
            <w:tcW w:w="7229" w:type="dxa"/>
          </w:tcPr>
          <w:p w14:paraId="3A38E7DF" w14:textId="77777777" w:rsidR="00957C8D" w:rsidRPr="0096366B" w:rsidRDefault="00957C8D" w:rsidP="00705C94">
            <w:pPr>
              <w:rPr>
                <w:rFonts w:ascii="CG Times" w:hAnsi="CG Times"/>
                <w:spacing w:val="-3"/>
                <w:lang w:val="es-PE"/>
              </w:rPr>
            </w:pPr>
            <w:r w:rsidRPr="0096366B">
              <w:rPr>
                <w:rFonts w:ascii="CG Times" w:hAnsi="CG Times"/>
                <w:spacing w:val="-3"/>
                <w:lang w:val="es-PE"/>
              </w:rPr>
              <w:t xml:space="preserve">Se reemplaza por lo siguiente: </w:t>
            </w:r>
          </w:p>
          <w:p w14:paraId="3424261C" w14:textId="77777777" w:rsidR="00957C8D" w:rsidRPr="0096366B" w:rsidRDefault="00957C8D" w:rsidP="00705C94">
            <w:pPr>
              <w:jc w:val="both"/>
              <w:rPr>
                <w:color w:val="000000" w:themeColor="text1"/>
                <w:spacing w:val="-3"/>
                <w:lang w:val="es-PE"/>
              </w:rPr>
            </w:pPr>
          </w:p>
          <w:p w14:paraId="69D6E0AD" w14:textId="77777777" w:rsidR="00957C8D" w:rsidRPr="0096366B" w:rsidRDefault="00957C8D" w:rsidP="00705C94">
            <w:pPr>
              <w:jc w:val="both"/>
              <w:rPr>
                <w:spacing w:val="-3"/>
                <w:lang w:val="es-PE"/>
              </w:rPr>
            </w:pPr>
            <w:r w:rsidRPr="0096366B">
              <w:rPr>
                <w:spacing w:val="-3"/>
                <w:lang w:val="es-PE"/>
              </w:rPr>
              <w:t>Si el Contrato se rescinde por conveniencia del Contratante o por incumplimiento fundamental del Contrato por el Contratante, el Gerente de Obras deberá emitir un certificado en el que conste el valor de las actividades realizadas en el plazo contratado, de acuerdo a su metodología de pago, que hayan sido realizadas por el Contratista, menos los anticipos recibidos por él hasta la fecha de emisión de dicho certificado.</w:t>
            </w:r>
          </w:p>
          <w:p w14:paraId="73764B40" w14:textId="77777777" w:rsidR="00957C8D" w:rsidRPr="0096366B" w:rsidRDefault="00957C8D" w:rsidP="00705C94">
            <w:pPr>
              <w:jc w:val="both"/>
              <w:rPr>
                <w:spacing w:val="-3"/>
                <w:lang w:val="es-PE"/>
              </w:rPr>
            </w:pPr>
          </w:p>
          <w:p w14:paraId="1C31C080" w14:textId="77777777" w:rsidR="00957C8D" w:rsidRPr="0096366B" w:rsidRDefault="00957C8D" w:rsidP="00705C94">
            <w:pPr>
              <w:jc w:val="both"/>
              <w:rPr>
                <w:spacing w:val="-3"/>
                <w:lang w:val="es-PE"/>
              </w:rPr>
            </w:pPr>
            <w:r w:rsidRPr="0096366B">
              <w:rPr>
                <w:spacing w:val="-3"/>
                <w:lang w:val="es-PE"/>
              </w:rPr>
              <w:t xml:space="preserve">Así mismo dicho certificado </w:t>
            </w:r>
            <w:r w:rsidRPr="0096366B">
              <w:rPr>
                <w:color w:val="000000" w:themeColor="text1"/>
                <w:spacing w:val="-3"/>
                <w:lang w:val="es-PE"/>
              </w:rPr>
              <w:t xml:space="preserve">no reconocerá el valor de las actividades no terminadas, ni los materiales en cancha </w:t>
            </w:r>
            <w:r w:rsidRPr="0096366B">
              <w:rPr>
                <w:spacing w:val="-3"/>
                <w:lang w:val="es-PE"/>
              </w:rPr>
              <w:t>ordenados por el Contratista. Dado que dichos materiales han sido requeridos para un diseño específico elaborado por el Contratista, teniendo en cuenta que las actividades se controlaran por niveles de servicio.</w:t>
            </w:r>
          </w:p>
          <w:p w14:paraId="3BB2B7DB" w14:textId="77777777" w:rsidR="00957C8D" w:rsidRPr="0096366B" w:rsidRDefault="00957C8D" w:rsidP="00705C94">
            <w:pPr>
              <w:jc w:val="both"/>
              <w:rPr>
                <w:spacing w:val="-3"/>
                <w:lang w:val="es-PE"/>
              </w:rPr>
            </w:pPr>
          </w:p>
          <w:p w14:paraId="52441FBA" w14:textId="77777777" w:rsidR="00957C8D" w:rsidRPr="0096366B" w:rsidRDefault="00957C8D" w:rsidP="00705C94">
            <w:pPr>
              <w:jc w:val="both"/>
              <w:rPr>
                <w:spacing w:val="-3"/>
                <w:lang w:val="es-PE"/>
              </w:rPr>
            </w:pPr>
            <w:r w:rsidRPr="0096366B">
              <w:rPr>
                <w:spacing w:val="-3"/>
                <w:lang w:val="es-PE"/>
              </w:rPr>
              <w:t>Con respecto al valor de las actividades realizadas tendrán sustento de la siguiente manera:</w:t>
            </w:r>
          </w:p>
          <w:p w14:paraId="1A82143D" w14:textId="77777777" w:rsidR="00957C8D" w:rsidRPr="0096366B" w:rsidRDefault="00957C8D" w:rsidP="00705C94">
            <w:pPr>
              <w:jc w:val="both"/>
              <w:rPr>
                <w:spacing w:val="-3"/>
                <w:lang w:val="es-PE"/>
              </w:rPr>
            </w:pPr>
          </w:p>
          <w:p w14:paraId="0B4F30B2" w14:textId="77777777" w:rsidR="00957C8D" w:rsidRPr="0096366B" w:rsidRDefault="00957C8D" w:rsidP="00957C8D">
            <w:pPr>
              <w:pStyle w:val="Prrafodelista"/>
              <w:numPr>
                <w:ilvl w:val="0"/>
                <w:numId w:val="86"/>
              </w:numPr>
              <w:jc w:val="both"/>
              <w:rPr>
                <w:spacing w:val="-3"/>
                <w:lang w:val="es-PE"/>
              </w:rPr>
            </w:pPr>
            <w:r w:rsidRPr="0096366B">
              <w:rPr>
                <w:spacing w:val="-3"/>
                <w:lang w:val="es-PE"/>
              </w:rPr>
              <w:t xml:space="preserve">Para la actividad sobre la Elaboración del Plan de Conservación y Mejoramiento el valor de las actividades que haya ejecutado el Contratista solo será reconocidos cuando estas se encuentren aprobadas con resolución de acuerdo a lo establecido en la </w:t>
            </w:r>
            <w:r w:rsidRPr="0096366B">
              <w:rPr>
                <w:color w:val="0000FF"/>
                <w:spacing w:val="-3"/>
                <w:lang w:val="es-PE"/>
              </w:rPr>
              <w:t>Sección VII</w:t>
            </w:r>
            <w:r w:rsidRPr="0096366B">
              <w:rPr>
                <w:spacing w:val="-3"/>
                <w:lang w:val="es-PE"/>
              </w:rPr>
              <w:t xml:space="preserve">: </w:t>
            </w:r>
            <w:r w:rsidRPr="0096366B">
              <w:rPr>
                <w:lang w:val="es-PE"/>
              </w:rPr>
              <w:t>Especificaciones y Condiciones de Cumplimiento.</w:t>
            </w:r>
          </w:p>
          <w:p w14:paraId="780BC98B" w14:textId="77777777" w:rsidR="00957C8D" w:rsidRPr="0096366B" w:rsidRDefault="00957C8D" w:rsidP="00705C94">
            <w:pPr>
              <w:pStyle w:val="Prrafodelista"/>
              <w:jc w:val="both"/>
              <w:rPr>
                <w:spacing w:val="-3"/>
                <w:lang w:val="es-PE"/>
              </w:rPr>
            </w:pPr>
          </w:p>
          <w:p w14:paraId="773FD221" w14:textId="77777777" w:rsidR="00957C8D" w:rsidRPr="0096366B" w:rsidRDefault="00957C8D" w:rsidP="00957C8D">
            <w:pPr>
              <w:pStyle w:val="Prrafodelista"/>
              <w:numPr>
                <w:ilvl w:val="0"/>
                <w:numId w:val="86"/>
              </w:numPr>
              <w:jc w:val="both"/>
              <w:rPr>
                <w:lang w:val="es-PE"/>
              </w:rPr>
            </w:pPr>
            <w:r w:rsidRPr="0096366B">
              <w:rPr>
                <w:spacing w:val="-3"/>
                <w:lang w:val="es-PE"/>
              </w:rPr>
              <w:t>Para la actividad de Ejecución física del Mejoramiento</w:t>
            </w:r>
            <w:r w:rsidRPr="0096366B">
              <w:rPr>
                <w:lang w:val="es-PE"/>
              </w:rPr>
              <w:t xml:space="preserve"> y Ejecución física de la Conservación, el valor de las actividades realizadas que haya ejecutado el Contratista será reconocidos hasta la fecha donde se haya realizado dicha actividad, siempre que cumpla todos los indicadores de niveles de servicio establecidos en la </w:t>
            </w:r>
            <w:r w:rsidRPr="0096366B">
              <w:rPr>
                <w:color w:val="0000FF"/>
                <w:spacing w:val="-3"/>
                <w:lang w:val="es-PE"/>
              </w:rPr>
              <w:t>Sección VII:</w:t>
            </w:r>
            <w:r w:rsidRPr="0096366B">
              <w:rPr>
                <w:lang w:val="es-PE"/>
              </w:rPr>
              <w:t xml:space="preserve"> Especificaciones y Condiciones de Cumplimiento. Asimismo, los gastos generales serán reconocidos hasta la fecha donde se procedió a terminar el contrato.</w:t>
            </w:r>
          </w:p>
          <w:p w14:paraId="666D26E9" w14:textId="77777777" w:rsidR="00957C8D" w:rsidRPr="0096366B" w:rsidRDefault="00957C8D" w:rsidP="00705C94">
            <w:pPr>
              <w:jc w:val="both"/>
              <w:rPr>
                <w:spacing w:val="-3"/>
                <w:lang w:val="es-PE"/>
              </w:rPr>
            </w:pPr>
          </w:p>
          <w:p w14:paraId="047A9A48" w14:textId="77777777" w:rsidR="00957C8D" w:rsidRPr="0096366B" w:rsidRDefault="00957C8D" w:rsidP="00957C8D">
            <w:pPr>
              <w:pStyle w:val="Prrafodelista"/>
              <w:numPr>
                <w:ilvl w:val="0"/>
                <w:numId w:val="86"/>
              </w:numPr>
              <w:jc w:val="both"/>
              <w:rPr>
                <w:spacing w:val="-3"/>
                <w:lang w:val="es-PE"/>
              </w:rPr>
            </w:pPr>
            <w:r w:rsidRPr="0096366B">
              <w:rPr>
                <w:spacing w:val="-3"/>
                <w:lang w:val="es-PE"/>
              </w:rPr>
              <w:t xml:space="preserve">El valor de las actividades de Gestión que serán reconocidos deberá cumplir con el procedimiento establecido en la forma de pago indicada en la </w:t>
            </w:r>
            <w:r w:rsidRPr="0096366B">
              <w:rPr>
                <w:color w:val="0000FF"/>
                <w:spacing w:val="-3"/>
                <w:lang w:val="es-PE"/>
              </w:rPr>
              <w:t>Sección VII:</w:t>
            </w:r>
            <w:r w:rsidRPr="0096366B">
              <w:rPr>
                <w:spacing w:val="-3"/>
                <w:lang w:val="es-PE"/>
              </w:rPr>
              <w:t xml:space="preserve"> </w:t>
            </w:r>
            <w:r w:rsidRPr="0096366B">
              <w:rPr>
                <w:lang w:val="es-PE"/>
              </w:rPr>
              <w:t>Especificaciones y Condiciones de Cumplimiento.</w:t>
            </w:r>
          </w:p>
          <w:p w14:paraId="6E7D6344" w14:textId="77777777" w:rsidR="00957C8D" w:rsidRPr="0096366B" w:rsidRDefault="00957C8D" w:rsidP="00705C94">
            <w:pPr>
              <w:jc w:val="both"/>
              <w:rPr>
                <w:spacing w:val="-3"/>
                <w:lang w:val="es-PE"/>
              </w:rPr>
            </w:pPr>
          </w:p>
          <w:p w14:paraId="5B5620DC" w14:textId="77777777" w:rsidR="00957C8D" w:rsidRPr="0096366B" w:rsidRDefault="00957C8D" w:rsidP="00705C94">
            <w:pPr>
              <w:jc w:val="both"/>
              <w:rPr>
                <w:spacing w:val="-3"/>
                <w:lang w:val="es-PE"/>
              </w:rPr>
            </w:pPr>
            <w:r w:rsidRPr="0096366B">
              <w:rPr>
                <w:lang w:val="es-PE"/>
              </w:rPr>
              <w:t>Para todos los casos se requerirá la conformidad del Supervisor.</w:t>
            </w:r>
          </w:p>
          <w:p w14:paraId="12378D30" w14:textId="77777777" w:rsidR="00957C8D" w:rsidRPr="0096366B" w:rsidRDefault="00957C8D" w:rsidP="00705C94">
            <w:pPr>
              <w:jc w:val="both"/>
              <w:rPr>
                <w:spacing w:val="-3"/>
                <w:lang w:val="es-PE"/>
              </w:rPr>
            </w:pPr>
            <w:r w:rsidRPr="0096366B">
              <w:rPr>
                <w:spacing w:val="-3"/>
                <w:lang w:val="es-PE"/>
              </w:rPr>
              <w:t>En cualquier caso, no corresponderá pagar indemnizaciones adicionales por daños y perjuicios al Contratista.</w:t>
            </w:r>
          </w:p>
          <w:p w14:paraId="7830282D" w14:textId="77777777" w:rsidR="00957C8D" w:rsidRPr="0096366B" w:rsidRDefault="00957C8D" w:rsidP="00705C94">
            <w:pPr>
              <w:jc w:val="both"/>
              <w:rPr>
                <w:rFonts w:ascii="CG Times" w:hAnsi="CG Times"/>
                <w:color w:val="000000" w:themeColor="text1"/>
                <w:spacing w:val="-3"/>
                <w:lang w:val="es-PE"/>
              </w:rPr>
            </w:pPr>
          </w:p>
        </w:tc>
      </w:tr>
      <w:tr w:rsidR="00957C8D" w:rsidRPr="0096366B" w14:paraId="78F19D05" w14:textId="77777777" w:rsidTr="00705C94">
        <w:trPr>
          <w:cantSplit/>
        </w:trPr>
        <w:tc>
          <w:tcPr>
            <w:tcW w:w="1838" w:type="dxa"/>
          </w:tcPr>
          <w:p w14:paraId="20F676B3" w14:textId="77777777" w:rsidR="00957C8D" w:rsidRPr="0096366B" w:rsidRDefault="00022ECD" w:rsidP="00705C94">
            <w:pPr>
              <w:rPr>
                <w:b/>
                <w:lang w:val="es-PE"/>
              </w:rPr>
            </w:pPr>
            <w:r>
              <w:rPr>
                <w:b/>
                <w:lang w:val="es-PE"/>
              </w:rPr>
              <w:lastRenderedPageBreak/>
              <w:t>CEC</w:t>
            </w:r>
            <w:r w:rsidR="00957C8D" w:rsidRPr="0096366B">
              <w:rPr>
                <w:b/>
                <w:lang w:val="es-PE"/>
              </w:rPr>
              <w:t xml:space="preserve"> 62.1</w:t>
            </w:r>
          </w:p>
        </w:tc>
        <w:tc>
          <w:tcPr>
            <w:tcW w:w="7229" w:type="dxa"/>
          </w:tcPr>
          <w:p w14:paraId="2A346CD2" w14:textId="77777777" w:rsidR="00957C8D" w:rsidRPr="0096366B" w:rsidRDefault="00957C8D" w:rsidP="00705C94">
            <w:pPr>
              <w:jc w:val="both"/>
              <w:rPr>
                <w:iCs/>
                <w:spacing w:val="-3"/>
                <w:lang w:val="es-PE"/>
              </w:rPr>
            </w:pPr>
            <w:r w:rsidRPr="0096366B">
              <w:rPr>
                <w:iCs/>
                <w:spacing w:val="-3"/>
                <w:lang w:val="es-PE"/>
              </w:rPr>
              <w:t xml:space="preserve">Se precisa que: </w:t>
            </w:r>
          </w:p>
          <w:p w14:paraId="383F8C2E" w14:textId="77777777" w:rsidR="00957C8D" w:rsidRPr="0096366B" w:rsidRDefault="00957C8D" w:rsidP="00BC6C0D">
            <w:pPr>
              <w:rPr>
                <w:rFonts w:ascii="CG Times" w:hAnsi="CG Times"/>
                <w:spacing w:val="-3"/>
                <w:lang w:val="es-PE"/>
              </w:rPr>
            </w:pPr>
            <w:r w:rsidRPr="0096366B">
              <w:rPr>
                <w:iCs/>
                <w:spacing w:val="-3"/>
                <w:lang w:val="es-PE"/>
              </w:rPr>
              <w:t>Si el Contrato se termina por incumplimiento del Contratista, todos los Materiales que se encuentren en el Sitio de las intervenciones, el equipamiento de acuerdo a los documentos de licitación, que deba proveer e instalar el Contratista y que sean de utilidad para el Contratante, se considerarán de propiedad del Contratante sin que el Contratante pague por estos recursos.</w:t>
            </w:r>
          </w:p>
        </w:tc>
      </w:tr>
    </w:tbl>
    <w:p w14:paraId="6821C0A0" w14:textId="77777777" w:rsidR="00752C28" w:rsidRPr="00957C8D" w:rsidRDefault="00752C28" w:rsidP="00752C28">
      <w:pPr>
        <w:keepNext/>
        <w:suppressAutoHyphens/>
        <w:spacing w:before="240" w:after="240"/>
        <w:jc w:val="center"/>
        <w:outlineLvl w:val="0"/>
        <w:rPr>
          <w:rFonts w:ascii="Times New Roman Bold" w:hAnsi="Times New Roman Bold"/>
          <w:b/>
          <w:spacing w:val="-5"/>
          <w:sz w:val="36"/>
        </w:rPr>
      </w:pPr>
    </w:p>
    <w:p w14:paraId="71E7A50C" w14:textId="77777777" w:rsidR="00752C28" w:rsidRDefault="00752C28" w:rsidP="00752C28"/>
    <w:p w14:paraId="5EB39EEA" w14:textId="77777777" w:rsidR="000B58A5" w:rsidRDefault="000B58A5" w:rsidP="004D0292">
      <w:pPr>
        <w:rPr>
          <w:spacing w:val="-3"/>
          <w:lang w:val="es-ES"/>
        </w:rPr>
      </w:pPr>
    </w:p>
    <w:p w14:paraId="2BE46408" w14:textId="77777777" w:rsidR="000B58A5" w:rsidRDefault="000B58A5" w:rsidP="004D0292">
      <w:pPr>
        <w:rPr>
          <w:spacing w:val="-3"/>
          <w:lang w:val="es-ES"/>
        </w:rPr>
      </w:pPr>
    </w:p>
    <w:p w14:paraId="73DE4565" w14:textId="77777777" w:rsidR="000B58A5" w:rsidRDefault="000B58A5" w:rsidP="004D0292">
      <w:pPr>
        <w:rPr>
          <w:spacing w:val="-3"/>
          <w:lang w:val="es-ES"/>
        </w:rPr>
      </w:pPr>
    </w:p>
    <w:p w14:paraId="31192044" w14:textId="77777777" w:rsidR="000B58A5" w:rsidRDefault="000B58A5" w:rsidP="004D0292">
      <w:pPr>
        <w:rPr>
          <w:spacing w:val="-3"/>
          <w:lang w:val="es-ES"/>
        </w:rPr>
      </w:pPr>
    </w:p>
    <w:p w14:paraId="2BF78BD3" w14:textId="77777777" w:rsidR="000B58A5" w:rsidRDefault="000B58A5" w:rsidP="004D0292">
      <w:pPr>
        <w:rPr>
          <w:spacing w:val="-3"/>
          <w:lang w:val="es-ES"/>
        </w:rPr>
      </w:pPr>
    </w:p>
    <w:p w14:paraId="52BBDD31" w14:textId="77777777" w:rsidR="000B58A5" w:rsidRDefault="000B58A5" w:rsidP="004D0292">
      <w:pPr>
        <w:rPr>
          <w:spacing w:val="-3"/>
          <w:lang w:val="es-ES"/>
        </w:rPr>
      </w:pPr>
    </w:p>
    <w:p w14:paraId="0C217BD8" w14:textId="77777777" w:rsidR="000B58A5" w:rsidRDefault="000B58A5" w:rsidP="004D0292">
      <w:pPr>
        <w:rPr>
          <w:spacing w:val="-3"/>
          <w:lang w:val="es-ES"/>
        </w:rPr>
      </w:pPr>
    </w:p>
    <w:p w14:paraId="7B98B52D" w14:textId="77777777" w:rsidR="000B58A5" w:rsidRDefault="000B58A5" w:rsidP="004D0292">
      <w:pPr>
        <w:rPr>
          <w:spacing w:val="-3"/>
          <w:lang w:val="es-ES"/>
        </w:rPr>
      </w:pPr>
    </w:p>
    <w:p w14:paraId="2C6B89E4" w14:textId="77777777" w:rsidR="000B58A5" w:rsidRDefault="000B58A5" w:rsidP="004D0292">
      <w:pPr>
        <w:rPr>
          <w:spacing w:val="-3"/>
          <w:lang w:val="es-ES"/>
        </w:rPr>
      </w:pPr>
    </w:p>
    <w:p w14:paraId="3495C420" w14:textId="77777777" w:rsidR="000B58A5" w:rsidRDefault="000B58A5" w:rsidP="004D0292">
      <w:pPr>
        <w:rPr>
          <w:spacing w:val="-3"/>
          <w:lang w:val="es-ES"/>
        </w:rPr>
      </w:pPr>
    </w:p>
    <w:p w14:paraId="7091C05C" w14:textId="77777777" w:rsidR="000B58A5" w:rsidRDefault="000B58A5" w:rsidP="004D0292">
      <w:pPr>
        <w:rPr>
          <w:spacing w:val="-3"/>
          <w:lang w:val="es-ES"/>
        </w:rPr>
      </w:pPr>
    </w:p>
    <w:p w14:paraId="228D873B" w14:textId="77777777" w:rsidR="000B58A5" w:rsidRDefault="000B58A5" w:rsidP="004D0292">
      <w:pPr>
        <w:rPr>
          <w:spacing w:val="-3"/>
          <w:lang w:val="es-ES"/>
        </w:rPr>
      </w:pPr>
    </w:p>
    <w:p w14:paraId="2A899503" w14:textId="77777777" w:rsidR="000B58A5" w:rsidRDefault="000B58A5" w:rsidP="004D0292">
      <w:pPr>
        <w:rPr>
          <w:spacing w:val="-3"/>
          <w:lang w:val="es-ES"/>
        </w:rPr>
      </w:pPr>
    </w:p>
    <w:p w14:paraId="7B265EDD" w14:textId="77777777" w:rsidR="000B58A5" w:rsidRDefault="000B58A5" w:rsidP="004D0292">
      <w:pPr>
        <w:rPr>
          <w:spacing w:val="-3"/>
          <w:lang w:val="es-ES"/>
        </w:rPr>
      </w:pPr>
    </w:p>
    <w:p w14:paraId="0A124F22" w14:textId="77777777" w:rsidR="000B58A5" w:rsidRDefault="000B58A5" w:rsidP="004D0292">
      <w:pPr>
        <w:rPr>
          <w:spacing w:val="-3"/>
          <w:lang w:val="es-ES"/>
        </w:rPr>
      </w:pPr>
    </w:p>
    <w:p w14:paraId="7B726ECA" w14:textId="77777777" w:rsidR="000B58A5" w:rsidRDefault="000B58A5" w:rsidP="004D0292">
      <w:pPr>
        <w:rPr>
          <w:spacing w:val="-3"/>
          <w:lang w:val="es-ES"/>
        </w:rPr>
      </w:pPr>
    </w:p>
    <w:p w14:paraId="7011385C" w14:textId="77777777" w:rsidR="000B58A5" w:rsidRDefault="000B58A5" w:rsidP="004D0292">
      <w:pPr>
        <w:rPr>
          <w:spacing w:val="-3"/>
          <w:lang w:val="es-ES"/>
        </w:rPr>
      </w:pPr>
    </w:p>
    <w:p w14:paraId="5FAC20B9" w14:textId="77777777" w:rsidR="000B58A5" w:rsidRDefault="000B58A5" w:rsidP="004D0292">
      <w:pPr>
        <w:rPr>
          <w:spacing w:val="-3"/>
          <w:lang w:val="es-ES"/>
        </w:rPr>
      </w:pPr>
    </w:p>
    <w:p w14:paraId="69704A6C" w14:textId="77777777" w:rsidR="000B58A5" w:rsidRDefault="000B58A5" w:rsidP="004D0292">
      <w:pPr>
        <w:rPr>
          <w:spacing w:val="-3"/>
          <w:lang w:val="es-ES"/>
        </w:rPr>
      </w:pPr>
    </w:p>
    <w:p w14:paraId="13E3FCAF" w14:textId="77777777" w:rsidR="000B58A5" w:rsidRDefault="000B58A5" w:rsidP="004D0292">
      <w:pPr>
        <w:rPr>
          <w:spacing w:val="-3"/>
          <w:lang w:val="es-ES"/>
        </w:rPr>
      </w:pPr>
    </w:p>
    <w:p w14:paraId="2C618B2F" w14:textId="77777777" w:rsidR="000B58A5" w:rsidRDefault="000B58A5" w:rsidP="004D0292">
      <w:pPr>
        <w:rPr>
          <w:spacing w:val="-3"/>
          <w:lang w:val="es-ES"/>
        </w:rPr>
      </w:pPr>
    </w:p>
    <w:p w14:paraId="35255A19" w14:textId="77777777" w:rsidR="000B58A5" w:rsidRDefault="000B58A5" w:rsidP="004D0292">
      <w:pPr>
        <w:rPr>
          <w:spacing w:val="-3"/>
          <w:lang w:val="es-ES"/>
        </w:rPr>
      </w:pPr>
    </w:p>
    <w:p w14:paraId="74FE4A9E" w14:textId="77777777" w:rsidR="000B58A5" w:rsidRDefault="000B58A5" w:rsidP="004D0292">
      <w:pPr>
        <w:rPr>
          <w:spacing w:val="-3"/>
          <w:lang w:val="es-ES"/>
        </w:rPr>
      </w:pPr>
    </w:p>
    <w:p w14:paraId="5A8191EC" w14:textId="77777777" w:rsidR="000B58A5" w:rsidRDefault="000B58A5" w:rsidP="004D0292">
      <w:pPr>
        <w:rPr>
          <w:spacing w:val="-3"/>
          <w:lang w:val="es-ES"/>
        </w:rPr>
      </w:pPr>
    </w:p>
    <w:p w14:paraId="37C7F4C2" w14:textId="77777777" w:rsidR="000B58A5" w:rsidRDefault="000B58A5" w:rsidP="004D0292">
      <w:pPr>
        <w:rPr>
          <w:spacing w:val="-3"/>
          <w:lang w:val="es-ES"/>
        </w:rPr>
      </w:pPr>
    </w:p>
    <w:p w14:paraId="0D059125" w14:textId="77777777" w:rsidR="000B58A5" w:rsidRDefault="000B58A5" w:rsidP="004D0292">
      <w:pPr>
        <w:rPr>
          <w:spacing w:val="-3"/>
          <w:lang w:val="es-ES"/>
        </w:rPr>
      </w:pPr>
    </w:p>
    <w:p w14:paraId="299DE3AD" w14:textId="77777777" w:rsidR="000B58A5" w:rsidRDefault="000B58A5" w:rsidP="004D0292">
      <w:pPr>
        <w:rPr>
          <w:spacing w:val="-3"/>
          <w:lang w:val="es-ES"/>
        </w:rPr>
      </w:pPr>
    </w:p>
    <w:p w14:paraId="29343645" w14:textId="77777777" w:rsidR="000B58A5" w:rsidRDefault="000B58A5" w:rsidP="004D0292">
      <w:pPr>
        <w:rPr>
          <w:spacing w:val="-3"/>
          <w:lang w:val="es-ES"/>
        </w:rPr>
      </w:pPr>
    </w:p>
    <w:p w14:paraId="5312C769" w14:textId="77777777" w:rsidR="000B58A5" w:rsidRDefault="000B58A5" w:rsidP="004D0292">
      <w:pPr>
        <w:rPr>
          <w:spacing w:val="-3"/>
          <w:lang w:val="es-ES"/>
        </w:rPr>
      </w:pPr>
    </w:p>
    <w:p w14:paraId="1278F8E4" w14:textId="77777777" w:rsidR="000B58A5" w:rsidRDefault="000B58A5" w:rsidP="004D0292">
      <w:pPr>
        <w:rPr>
          <w:spacing w:val="-3"/>
          <w:lang w:val="es-ES"/>
        </w:rPr>
      </w:pPr>
    </w:p>
    <w:p w14:paraId="45F0EBF7" w14:textId="77777777" w:rsidR="000B58A5" w:rsidRDefault="000B58A5" w:rsidP="004D0292">
      <w:pPr>
        <w:rPr>
          <w:spacing w:val="-3"/>
          <w:lang w:val="es-ES"/>
        </w:rPr>
      </w:pPr>
    </w:p>
    <w:p w14:paraId="469931DB" w14:textId="77777777" w:rsidR="000B58A5" w:rsidRDefault="000B58A5" w:rsidP="004D0292">
      <w:pPr>
        <w:rPr>
          <w:spacing w:val="-3"/>
          <w:lang w:val="es-ES"/>
        </w:rPr>
      </w:pPr>
    </w:p>
    <w:p w14:paraId="7E1A7133" w14:textId="77777777" w:rsidR="000B58A5" w:rsidRDefault="000B58A5" w:rsidP="004D0292">
      <w:pPr>
        <w:rPr>
          <w:spacing w:val="-3"/>
          <w:lang w:val="es-ES"/>
        </w:rPr>
      </w:pPr>
    </w:p>
    <w:p w14:paraId="5775BF24" w14:textId="77777777" w:rsidR="000B58A5" w:rsidRPr="003D6336" w:rsidRDefault="000B58A5" w:rsidP="004D0292">
      <w:pPr>
        <w:rPr>
          <w:spacing w:val="-3"/>
          <w:lang w:val="es-ES"/>
        </w:rPr>
      </w:pPr>
    </w:p>
    <w:p w14:paraId="5B32AD9B" w14:textId="77777777" w:rsidR="004D0292" w:rsidRPr="003D6336" w:rsidRDefault="004D0292" w:rsidP="004D0292">
      <w:pPr>
        <w:pStyle w:val="Outline"/>
        <w:spacing w:before="0"/>
        <w:rPr>
          <w:kern w:val="0"/>
          <w:lang w:val="es-ES"/>
        </w:rPr>
      </w:pPr>
    </w:p>
    <w:p w14:paraId="423AF1DE" w14:textId="77777777" w:rsidR="004D0292" w:rsidRPr="003D6336" w:rsidRDefault="004D0292" w:rsidP="004D0292">
      <w:pPr>
        <w:pStyle w:val="Ttulo4"/>
        <w:numPr>
          <w:ilvl w:val="0"/>
          <w:numId w:val="0"/>
        </w:numPr>
        <w:rPr>
          <w:lang w:val="es-ES"/>
        </w:rPr>
      </w:pPr>
    </w:p>
    <w:p w14:paraId="6A5DB454" w14:textId="77777777" w:rsidR="00F548BA" w:rsidRDefault="00F548BA" w:rsidP="004D0292">
      <w:pPr>
        <w:pStyle w:val="Ttulo1"/>
        <w:rPr>
          <w:lang w:val="es-ES"/>
        </w:rPr>
      </w:pPr>
      <w:bookmarkStart w:id="307" w:name="_Toc24713202"/>
      <w:bookmarkStart w:id="308" w:name="_Toc534797695"/>
      <w:bookmarkStart w:id="309" w:name="_Toc7169847"/>
    </w:p>
    <w:p w14:paraId="27DBDCD3" w14:textId="77777777" w:rsidR="00F548BA" w:rsidRDefault="00F548BA" w:rsidP="004D0292">
      <w:pPr>
        <w:pStyle w:val="Ttulo1"/>
        <w:rPr>
          <w:lang w:val="es-ES"/>
        </w:rPr>
      </w:pPr>
    </w:p>
    <w:p w14:paraId="38B34A1E" w14:textId="77777777" w:rsidR="00F548BA" w:rsidRDefault="00F548BA" w:rsidP="004D0292">
      <w:pPr>
        <w:pStyle w:val="Ttulo1"/>
        <w:rPr>
          <w:lang w:val="es-ES"/>
        </w:rPr>
      </w:pPr>
    </w:p>
    <w:p w14:paraId="512F34F8" w14:textId="77777777" w:rsidR="00F548BA" w:rsidRDefault="00F548BA" w:rsidP="004D0292">
      <w:pPr>
        <w:pStyle w:val="Ttulo1"/>
        <w:rPr>
          <w:lang w:val="es-ES"/>
        </w:rPr>
      </w:pPr>
    </w:p>
    <w:p w14:paraId="58448696" w14:textId="77777777" w:rsidR="00F548BA" w:rsidRDefault="00F548BA" w:rsidP="00562F79">
      <w:pPr>
        <w:pStyle w:val="Ttulo1"/>
        <w:jc w:val="left"/>
        <w:rPr>
          <w:lang w:val="es-ES"/>
        </w:rPr>
      </w:pPr>
    </w:p>
    <w:p w14:paraId="57EC022E" w14:textId="77777777" w:rsidR="004D0292" w:rsidRDefault="004D0292" w:rsidP="004D0292">
      <w:pPr>
        <w:pStyle w:val="Ttulo1"/>
        <w:rPr>
          <w:lang w:val="es-ES"/>
        </w:rPr>
      </w:pPr>
      <w:r w:rsidRPr="003D6336">
        <w:rPr>
          <w:lang w:val="es-ES"/>
        </w:rPr>
        <w:t>Secci</w:t>
      </w:r>
      <w:r w:rsidRPr="003D6336">
        <w:rPr>
          <w:rFonts w:hint="eastAsia"/>
          <w:lang w:val="es-ES"/>
        </w:rPr>
        <w:t>ó</w:t>
      </w:r>
      <w:r w:rsidRPr="003D6336">
        <w:rPr>
          <w:lang w:val="es-ES"/>
        </w:rPr>
        <w:t>n VII. Especificaciones y Condiciones de Cumplimiento</w:t>
      </w:r>
      <w:bookmarkEnd w:id="307"/>
      <w:bookmarkEnd w:id="308"/>
      <w:bookmarkEnd w:id="309"/>
    </w:p>
    <w:p w14:paraId="141C88D0" w14:textId="77777777" w:rsidR="0097556E" w:rsidRDefault="0097556E" w:rsidP="0097556E">
      <w:pPr>
        <w:keepNext/>
        <w:keepLines/>
        <w:jc w:val="center"/>
      </w:pPr>
    </w:p>
    <w:p w14:paraId="25B94ED5" w14:textId="77777777" w:rsidR="0097556E" w:rsidRDefault="0097556E" w:rsidP="0097556E">
      <w:pPr>
        <w:keepNext/>
        <w:keepLines/>
        <w:jc w:val="center"/>
      </w:pPr>
    </w:p>
    <w:p w14:paraId="51120EDB" w14:textId="77777777" w:rsidR="0097556E" w:rsidRDefault="0097556E" w:rsidP="0097556E">
      <w:pPr>
        <w:keepNext/>
        <w:keepLines/>
        <w:jc w:val="center"/>
        <w:rPr>
          <w:rFonts w:ascii="CG Times" w:hAnsi="CG Times"/>
          <w:b/>
          <w:spacing w:val="-3"/>
          <w:sz w:val="36"/>
          <w:lang w:val="es-ES"/>
        </w:rPr>
      </w:pPr>
      <w:r>
        <w:rPr>
          <w:rFonts w:ascii="CG Times" w:hAnsi="CG Times"/>
          <w:b/>
          <w:spacing w:val="-3"/>
          <w:sz w:val="36"/>
          <w:lang w:val="es-ES"/>
        </w:rPr>
        <w:t>VER  PDF ADJUNTO (link):</w:t>
      </w:r>
    </w:p>
    <w:p w14:paraId="3CD0BA5B" w14:textId="77777777" w:rsidR="0097556E" w:rsidRDefault="0097556E" w:rsidP="0097556E">
      <w:pPr>
        <w:keepNext/>
        <w:keepLines/>
        <w:jc w:val="center"/>
      </w:pPr>
    </w:p>
    <w:p w14:paraId="2E8A03E2" w14:textId="77777777" w:rsidR="0097556E" w:rsidRDefault="0097556E" w:rsidP="0097556E">
      <w:pPr>
        <w:keepNext/>
        <w:keepLines/>
        <w:jc w:val="center"/>
      </w:pPr>
    </w:p>
    <w:p w14:paraId="7FC3D23C" w14:textId="77777777" w:rsidR="0097556E" w:rsidRDefault="0097556E" w:rsidP="0097556E">
      <w:pPr>
        <w:keepNext/>
        <w:keepLines/>
        <w:jc w:val="center"/>
      </w:pPr>
    </w:p>
    <w:p w14:paraId="16653F89" w14:textId="77777777" w:rsidR="0097556E" w:rsidRDefault="0097556E" w:rsidP="0097556E">
      <w:pPr>
        <w:keepNext/>
        <w:keepLines/>
        <w:jc w:val="center"/>
      </w:pPr>
    </w:p>
    <w:p w14:paraId="32FA1B6D" w14:textId="69135BD3" w:rsidR="00E221F7" w:rsidRDefault="00000000" w:rsidP="00E77786">
      <w:hyperlink r:id="rId42" w:history="1">
        <w:r w:rsidR="00C03B0D" w:rsidRPr="00252A1A">
          <w:rPr>
            <w:rStyle w:val="Hipervnculo"/>
          </w:rPr>
          <w:t>https://drive.google.com/drive/folders/1i0kFnpsOWp2ZXQfovT40RwN2XZmKSLJ7?usp=sharing</w:t>
        </w:r>
      </w:hyperlink>
    </w:p>
    <w:p w14:paraId="2DE34D0C" w14:textId="77777777" w:rsidR="00C03B0D" w:rsidRPr="00E77786" w:rsidRDefault="00C03B0D" w:rsidP="00E77786">
      <w:pPr>
        <w:rPr>
          <w:lang w:val="es-ES"/>
        </w:rPr>
      </w:pPr>
    </w:p>
    <w:p w14:paraId="26451079" w14:textId="77777777" w:rsidR="004D0292" w:rsidRPr="003D6336" w:rsidRDefault="004D0292" w:rsidP="004D0292">
      <w:pPr>
        <w:jc w:val="center"/>
        <w:rPr>
          <w:b/>
          <w:sz w:val="36"/>
          <w:lang w:val="es-ES"/>
        </w:rPr>
      </w:pPr>
    </w:p>
    <w:p w14:paraId="4295A668" w14:textId="77777777" w:rsidR="006665B7" w:rsidRDefault="006665B7" w:rsidP="00805334">
      <w:pPr>
        <w:keepNext/>
        <w:keepLines/>
        <w:jc w:val="center"/>
        <w:rPr>
          <w:rFonts w:ascii="CG Times" w:hAnsi="CG Times"/>
          <w:i/>
          <w:spacing w:val="-3"/>
          <w:lang w:val="es-ES"/>
        </w:rPr>
      </w:pPr>
    </w:p>
    <w:p w14:paraId="021DC352" w14:textId="77777777" w:rsidR="006665B7" w:rsidRPr="003D6336" w:rsidRDefault="006665B7" w:rsidP="00805334">
      <w:pPr>
        <w:keepNext/>
        <w:keepLines/>
        <w:jc w:val="center"/>
        <w:rPr>
          <w:rFonts w:ascii="CG Times" w:hAnsi="CG Times"/>
          <w:i/>
          <w:spacing w:val="-3"/>
          <w:lang w:val="es-ES"/>
        </w:rPr>
      </w:pPr>
    </w:p>
    <w:p w14:paraId="4ADAC49B" w14:textId="77777777" w:rsidR="004D0292" w:rsidRPr="003D6336" w:rsidRDefault="004D0292" w:rsidP="004D0292">
      <w:pPr>
        <w:keepNext/>
        <w:keepLines/>
        <w:jc w:val="center"/>
        <w:rPr>
          <w:rFonts w:ascii="CG Times" w:hAnsi="CG Times"/>
          <w:b/>
          <w:spacing w:val="-3"/>
          <w:sz w:val="36"/>
          <w:lang w:val="es-ES"/>
        </w:rPr>
        <w:sectPr w:rsidR="004D0292" w:rsidRPr="003D6336">
          <w:headerReference w:type="even" r:id="rId43"/>
          <w:endnotePr>
            <w:numFmt w:val="decimal"/>
          </w:endnotePr>
          <w:type w:val="oddPage"/>
          <w:pgSz w:w="12240" w:h="15840" w:code="1"/>
          <w:pgMar w:top="1440" w:right="1440" w:bottom="1440" w:left="1440" w:header="720" w:footer="720" w:gutter="0"/>
          <w:cols w:space="720"/>
          <w:titlePg/>
        </w:sectPr>
      </w:pPr>
    </w:p>
    <w:p w14:paraId="4147B576" w14:textId="77777777" w:rsidR="00B96C21" w:rsidRDefault="00B96C21" w:rsidP="004D0292">
      <w:pPr>
        <w:pStyle w:val="Ttulo1"/>
        <w:rPr>
          <w:lang w:val="es-ES"/>
        </w:rPr>
      </w:pPr>
      <w:bookmarkStart w:id="310" w:name="_Toc24713203"/>
      <w:bookmarkStart w:id="311" w:name="_Toc534797696"/>
      <w:bookmarkStart w:id="312" w:name="_Toc7169848"/>
    </w:p>
    <w:p w14:paraId="45B54168" w14:textId="0D318F00" w:rsidR="004D0292" w:rsidRPr="003D6336" w:rsidRDefault="004D0292" w:rsidP="004D0292">
      <w:pPr>
        <w:pStyle w:val="Ttulo1"/>
        <w:rPr>
          <w:lang w:val="es-ES"/>
        </w:rPr>
      </w:pPr>
      <w:r w:rsidRPr="003D6336">
        <w:rPr>
          <w:lang w:val="es-ES"/>
        </w:rPr>
        <w:t>Secci</w:t>
      </w:r>
      <w:r w:rsidRPr="003D6336">
        <w:rPr>
          <w:rFonts w:hint="eastAsia"/>
          <w:lang w:val="es-ES"/>
        </w:rPr>
        <w:t>ó</w:t>
      </w:r>
      <w:r w:rsidRPr="003D6336">
        <w:rPr>
          <w:lang w:val="es-ES"/>
        </w:rPr>
        <w:t>n VIII. Planos</w:t>
      </w:r>
      <w:bookmarkEnd w:id="310"/>
      <w:bookmarkEnd w:id="311"/>
      <w:bookmarkEnd w:id="312"/>
    </w:p>
    <w:p w14:paraId="559B0E1E" w14:textId="77777777" w:rsidR="004D0292" w:rsidRPr="003D6336" w:rsidRDefault="004D0292" w:rsidP="004D0292">
      <w:pPr>
        <w:keepNext/>
        <w:keepLines/>
        <w:jc w:val="center"/>
        <w:rPr>
          <w:rFonts w:ascii="CG Times" w:hAnsi="CG Times"/>
          <w:i/>
          <w:spacing w:val="-3"/>
          <w:sz w:val="28"/>
          <w:lang w:val="es-ES"/>
        </w:rPr>
      </w:pPr>
    </w:p>
    <w:p w14:paraId="38797ED9" w14:textId="77777777" w:rsidR="004D0292" w:rsidRPr="003D6336" w:rsidRDefault="004D0292" w:rsidP="004D0292">
      <w:pPr>
        <w:keepNext/>
        <w:keepLines/>
        <w:jc w:val="center"/>
        <w:rPr>
          <w:rFonts w:ascii="CG Times" w:hAnsi="CG Times"/>
          <w:i/>
          <w:spacing w:val="-3"/>
          <w:sz w:val="28"/>
          <w:lang w:val="es-ES"/>
        </w:rPr>
      </w:pPr>
    </w:p>
    <w:p w14:paraId="28041E87" w14:textId="77777777" w:rsidR="00090665" w:rsidRDefault="00090665" w:rsidP="00090665">
      <w:pPr>
        <w:jc w:val="both"/>
      </w:pPr>
      <w:r w:rsidRPr="00313C76">
        <w:t xml:space="preserve">Se publica el </w:t>
      </w:r>
      <w:r w:rsidRPr="00313C76">
        <w:rPr>
          <w:b/>
        </w:rPr>
        <w:t>ESTUDIO DE PREINVERSIÓN A NIVEL DE PERFIL DEL PROYECTO</w:t>
      </w:r>
      <w:r w:rsidRPr="00313C76">
        <w:t>, el mismo que contiene los planos referenciales, los cuales pueden ser descargado a través del siguiente link:</w:t>
      </w:r>
      <w:r>
        <w:t xml:space="preserve"> </w:t>
      </w:r>
    </w:p>
    <w:p w14:paraId="4113F6C3" w14:textId="77777777" w:rsidR="00090665" w:rsidRPr="003D6336" w:rsidRDefault="00090665" w:rsidP="00090665">
      <w:pPr>
        <w:keepNext/>
        <w:keepLines/>
        <w:rPr>
          <w:rFonts w:ascii="CG Times" w:hAnsi="CG Times"/>
          <w:i/>
          <w:spacing w:val="-3"/>
          <w:lang w:val="es-ES"/>
        </w:rPr>
      </w:pPr>
    </w:p>
    <w:p w14:paraId="17321239" w14:textId="561D4B96" w:rsidR="002B7522" w:rsidRPr="00C03B0D" w:rsidRDefault="00000000" w:rsidP="00805334">
      <w:pPr>
        <w:keepNext/>
        <w:keepLines/>
        <w:rPr>
          <w:b/>
          <w:bCs/>
          <w:sz w:val="28"/>
          <w:szCs w:val="28"/>
        </w:rPr>
      </w:pPr>
      <w:hyperlink r:id="rId44" w:history="1">
        <w:r w:rsidR="00C03B0D" w:rsidRPr="00C03B0D">
          <w:rPr>
            <w:rStyle w:val="Hipervnculo"/>
            <w:b/>
            <w:bCs/>
            <w:sz w:val="28"/>
            <w:szCs w:val="28"/>
          </w:rPr>
          <w:t>https://drive.google.com/drive/folders/1i0kFnpsOWp2ZXQfovT40RwN2XZmKSLJ7?usp=sharing</w:t>
        </w:r>
      </w:hyperlink>
    </w:p>
    <w:p w14:paraId="257D49DC" w14:textId="77777777" w:rsidR="00C03B0D" w:rsidRPr="003D6336" w:rsidRDefault="00C03B0D" w:rsidP="00805334">
      <w:pPr>
        <w:keepNext/>
        <w:keepLines/>
        <w:rPr>
          <w:rFonts w:ascii="CG Times" w:hAnsi="CG Times"/>
          <w:i/>
          <w:spacing w:val="-3"/>
          <w:lang w:val="es-ES"/>
        </w:rPr>
      </w:pPr>
    </w:p>
    <w:p w14:paraId="627276DC" w14:textId="77777777" w:rsidR="00805334" w:rsidRDefault="00805334" w:rsidP="00805334">
      <w:pPr>
        <w:keepNext/>
        <w:keepLines/>
        <w:jc w:val="center"/>
        <w:rPr>
          <w:rFonts w:ascii="CG Times" w:hAnsi="CG Times"/>
          <w:b/>
          <w:spacing w:val="-3"/>
          <w:sz w:val="36"/>
          <w:lang w:val="es-ES"/>
        </w:rPr>
      </w:pPr>
    </w:p>
    <w:p w14:paraId="5C46C9E9" w14:textId="77777777" w:rsidR="004D0292" w:rsidRPr="003D6336" w:rsidRDefault="004D0292" w:rsidP="004D0292">
      <w:pPr>
        <w:keepNext/>
        <w:keepLines/>
        <w:jc w:val="center"/>
        <w:rPr>
          <w:rFonts w:ascii="CG Times" w:hAnsi="CG Times"/>
          <w:b/>
          <w:spacing w:val="-3"/>
          <w:sz w:val="36"/>
          <w:lang w:val="es-ES"/>
        </w:rPr>
        <w:sectPr w:rsidR="004D0292" w:rsidRPr="003D6336">
          <w:headerReference w:type="first" r:id="rId45"/>
          <w:endnotePr>
            <w:numFmt w:val="decimal"/>
          </w:endnotePr>
          <w:type w:val="oddPage"/>
          <w:pgSz w:w="12240" w:h="15840" w:code="1"/>
          <w:pgMar w:top="1440" w:right="1440" w:bottom="1440" w:left="1440" w:header="720" w:footer="720" w:gutter="0"/>
          <w:cols w:space="720"/>
          <w:titlePg/>
        </w:sectPr>
      </w:pPr>
    </w:p>
    <w:p w14:paraId="029081E5" w14:textId="2446FAF9" w:rsidR="004D0292" w:rsidRPr="00CD6099" w:rsidRDefault="004D0292" w:rsidP="00CD6099">
      <w:pPr>
        <w:pStyle w:val="Ttulo1"/>
        <w:rPr>
          <w:lang w:val="es-ES"/>
        </w:rPr>
      </w:pPr>
      <w:r w:rsidRPr="003D6336">
        <w:rPr>
          <w:lang w:val="es-ES"/>
        </w:rPr>
        <w:br w:type="page"/>
      </w:r>
      <w:bookmarkStart w:id="313" w:name="_Toc24713204"/>
      <w:bookmarkStart w:id="314" w:name="_Toc534797697"/>
      <w:bookmarkStart w:id="315" w:name="_Toc7169849"/>
      <w:r w:rsidRPr="003D6336">
        <w:rPr>
          <w:lang w:val="es-ES"/>
        </w:rPr>
        <w:lastRenderedPageBreak/>
        <w:t>Secci</w:t>
      </w:r>
      <w:r w:rsidRPr="003D6336">
        <w:rPr>
          <w:rFonts w:hint="eastAsia"/>
          <w:lang w:val="es-ES"/>
        </w:rPr>
        <w:t>ó</w:t>
      </w:r>
      <w:r w:rsidRPr="003D6336">
        <w:rPr>
          <w:lang w:val="es-ES"/>
        </w:rPr>
        <w:t xml:space="preserve">n IX. Lista de Cantidades </w:t>
      </w:r>
      <w:bookmarkEnd w:id="313"/>
      <w:bookmarkEnd w:id="314"/>
      <w:bookmarkEnd w:id="315"/>
    </w:p>
    <w:p w14:paraId="65FE4062" w14:textId="77777777" w:rsidR="00CD6099" w:rsidRDefault="00CD6099" w:rsidP="00CD6099">
      <w:pPr>
        <w:pStyle w:val="SectionIVH2"/>
        <w:rPr>
          <w:rFonts w:ascii="Calibri" w:hAnsi="Calibri"/>
          <w:lang w:val="es-PE"/>
        </w:rPr>
      </w:pPr>
      <w:r w:rsidRPr="004D39EA">
        <w:rPr>
          <w:rFonts w:ascii="Calibri" w:hAnsi="Calibri"/>
          <w:lang w:val="es-PE"/>
        </w:rPr>
        <w:t>FORMATO 1</w:t>
      </w:r>
    </w:p>
    <w:tbl>
      <w:tblPr>
        <w:tblW w:w="9540" w:type="dxa"/>
        <w:tblCellMar>
          <w:left w:w="70" w:type="dxa"/>
          <w:right w:w="70" w:type="dxa"/>
        </w:tblCellMar>
        <w:tblLook w:val="04A0" w:firstRow="1" w:lastRow="0" w:firstColumn="1" w:lastColumn="0" w:noHBand="0" w:noVBand="1"/>
      </w:tblPr>
      <w:tblGrid>
        <w:gridCol w:w="729"/>
        <w:gridCol w:w="2012"/>
        <w:gridCol w:w="2462"/>
        <w:gridCol w:w="4191"/>
        <w:gridCol w:w="146"/>
      </w:tblGrid>
      <w:tr w:rsidR="00CD6099" w:rsidRPr="003553E5" w14:paraId="1C330A98" w14:textId="77777777" w:rsidTr="00C6441D">
        <w:trPr>
          <w:gridAfter w:val="1"/>
          <w:wAfter w:w="146" w:type="dxa"/>
          <w:trHeight w:val="1429"/>
        </w:trPr>
        <w:tc>
          <w:tcPr>
            <w:tcW w:w="9394" w:type="dxa"/>
            <w:gridSpan w:val="4"/>
            <w:tcBorders>
              <w:top w:val="single" w:sz="8" w:space="0" w:color="auto"/>
              <w:left w:val="single" w:sz="8" w:space="0" w:color="auto"/>
              <w:bottom w:val="nil"/>
              <w:right w:val="single" w:sz="8" w:space="0" w:color="000000"/>
            </w:tcBorders>
            <w:shd w:val="clear" w:color="000000" w:fill="FFFFFF"/>
            <w:hideMark/>
          </w:tcPr>
          <w:p w14:paraId="65F8D115" w14:textId="77777777" w:rsidR="00CD6099" w:rsidRPr="00DC6B24" w:rsidRDefault="00CD6099" w:rsidP="00C6441D">
            <w:pPr>
              <w:jc w:val="both"/>
              <w:rPr>
                <w:b/>
                <w:bCs/>
                <w:sz w:val="22"/>
                <w:szCs w:val="22"/>
                <w:lang w:val="es-ES"/>
              </w:rPr>
            </w:pPr>
            <w:r w:rsidRPr="00DC6B24">
              <w:rPr>
                <w:b/>
                <w:bCs/>
                <w:sz w:val="22"/>
                <w:szCs w:val="22"/>
                <w:lang w:val="es-ES"/>
              </w:rPr>
              <w:t>GESTIÓN, MEJORAMIENTO Y CONSERVACIÓN VIAL POR NIVELES DE SERVICIO DEL CORREDOR VIAL N°41:</w:t>
            </w:r>
          </w:p>
          <w:p w14:paraId="1579F889" w14:textId="6628A8E3" w:rsidR="00CD6099" w:rsidRPr="00DC6B24" w:rsidRDefault="00CD6099" w:rsidP="00C6441D">
            <w:pPr>
              <w:jc w:val="both"/>
              <w:rPr>
                <w:rFonts w:ascii="Arial" w:hAnsi="Arial" w:cs="Arial"/>
                <w:bCs/>
                <w:color w:val="0000FF"/>
                <w:sz w:val="22"/>
                <w:szCs w:val="22"/>
              </w:rPr>
            </w:pPr>
            <w:r w:rsidRPr="00DC6B24">
              <w:rPr>
                <w:rFonts w:ascii="Arial" w:hAnsi="Arial" w:cs="Arial"/>
                <w:bCs/>
                <w:color w:val="0000FF"/>
                <w:sz w:val="22"/>
                <w:szCs w:val="22"/>
              </w:rPr>
              <w:t>EMP. PE-36 B (DV.CHOJATA) - DV. CALACOA PALLATEA–CHOJATA–LLOQUE-LUCCO–ICHUÑA-TOLAPALCA - EMP. PE-34 C; EMP. MO-556</w:t>
            </w:r>
            <w:r>
              <w:rPr>
                <w:rFonts w:ascii="Arial" w:hAnsi="Arial" w:cs="Arial"/>
                <w:bCs/>
                <w:color w:val="0000FF"/>
                <w:sz w:val="22"/>
                <w:szCs w:val="22"/>
              </w:rPr>
              <w:t xml:space="preserve"> </w:t>
            </w:r>
            <w:r w:rsidRPr="00DC6B24">
              <w:rPr>
                <w:rFonts w:ascii="Arial" w:hAnsi="Arial" w:cs="Arial"/>
                <w:bCs/>
                <w:color w:val="0000FF"/>
                <w:sz w:val="22"/>
                <w:szCs w:val="22"/>
              </w:rPr>
              <w:t>(DV. CHIARJAQUE) - EMP. MO-103 (DV. CHOJATA); EMP. PE- 36G (DV.COLOAQUE) – QUINISTAQUILLAS</w:t>
            </w:r>
            <w:r>
              <w:rPr>
                <w:rFonts w:ascii="Arial" w:hAnsi="Arial" w:cs="Arial"/>
                <w:bCs/>
                <w:color w:val="0000FF"/>
                <w:sz w:val="22"/>
                <w:szCs w:val="22"/>
              </w:rPr>
              <w:t xml:space="preserve"> </w:t>
            </w:r>
            <w:r w:rsidRPr="00DC6B24">
              <w:rPr>
                <w:rFonts w:ascii="Arial" w:hAnsi="Arial" w:cs="Arial"/>
                <w:bCs/>
                <w:color w:val="0000FF"/>
                <w:sz w:val="22"/>
                <w:szCs w:val="22"/>
              </w:rPr>
              <w:t>-</w:t>
            </w:r>
            <w:r>
              <w:rPr>
                <w:rFonts w:ascii="Arial" w:hAnsi="Arial" w:cs="Arial"/>
                <w:bCs/>
                <w:color w:val="0000FF"/>
                <w:sz w:val="22"/>
                <w:szCs w:val="22"/>
              </w:rPr>
              <w:t xml:space="preserve"> </w:t>
            </w:r>
            <w:r w:rsidRPr="00DC6B24">
              <w:rPr>
                <w:rFonts w:ascii="Arial" w:hAnsi="Arial" w:cs="Arial"/>
                <w:bCs/>
                <w:color w:val="0000FF"/>
                <w:sz w:val="22"/>
                <w:szCs w:val="22"/>
              </w:rPr>
              <w:t>EMP. MO-528(DV.PUTUNCO); EMP. MO-101</w:t>
            </w:r>
            <w:r>
              <w:rPr>
                <w:rFonts w:ascii="Arial" w:hAnsi="Arial" w:cs="Arial"/>
                <w:bCs/>
                <w:color w:val="0000FF"/>
                <w:sz w:val="22"/>
                <w:szCs w:val="22"/>
              </w:rPr>
              <w:t xml:space="preserve"> </w:t>
            </w:r>
            <w:r w:rsidRPr="00DC6B24">
              <w:rPr>
                <w:rFonts w:ascii="Arial" w:hAnsi="Arial" w:cs="Arial"/>
                <w:bCs/>
                <w:color w:val="0000FF"/>
                <w:sz w:val="22"/>
                <w:szCs w:val="22"/>
              </w:rPr>
              <w:t>(DV. UBINAS)</w:t>
            </w:r>
            <w:r>
              <w:rPr>
                <w:rFonts w:ascii="Arial" w:hAnsi="Arial" w:cs="Arial"/>
                <w:bCs/>
                <w:color w:val="0000FF"/>
                <w:sz w:val="22"/>
                <w:szCs w:val="22"/>
              </w:rPr>
              <w:t xml:space="preserve"> – </w:t>
            </w:r>
            <w:r w:rsidRPr="00DC6B24">
              <w:rPr>
                <w:rFonts w:ascii="Arial" w:hAnsi="Arial" w:cs="Arial"/>
                <w:bCs/>
                <w:color w:val="0000FF"/>
                <w:sz w:val="22"/>
                <w:szCs w:val="22"/>
              </w:rPr>
              <w:t>ANASCAPA</w:t>
            </w:r>
            <w:r>
              <w:rPr>
                <w:rFonts w:ascii="Arial" w:hAnsi="Arial" w:cs="Arial"/>
                <w:bCs/>
                <w:color w:val="0000FF"/>
                <w:sz w:val="22"/>
                <w:szCs w:val="22"/>
              </w:rPr>
              <w:t xml:space="preserve"> </w:t>
            </w:r>
            <w:r w:rsidRPr="00DC6B24">
              <w:rPr>
                <w:rFonts w:ascii="Arial" w:hAnsi="Arial" w:cs="Arial"/>
                <w:bCs/>
                <w:color w:val="0000FF"/>
                <w:sz w:val="22"/>
                <w:szCs w:val="22"/>
              </w:rPr>
              <w:t>-</w:t>
            </w:r>
            <w:r>
              <w:rPr>
                <w:rFonts w:ascii="Arial" w:hAnsi="Arial" w:cs="Arial"/>
                <w:bCs/>
                <w:color w:val="0000FF"/>
                <w:sz w:val="22"/>
                <w:szCs w:val="22"/>
              </w:rPr>
              <w:t xml:space="preserve"> </w:t>
            </w:r>
            <w:r w:rsidRPr="00DC6B24">
              <w:rPr>
                <w:rFonts w:ascii="Arial" w:hAnsi="Arial" w:cs="Arial"/>
                <w:bCs/>
                <w:color w:val="0000FF"/>
                <w:sz w:val="22"/>
                <w:szCs w:val="22"/>
              </w:rPr>
              <w:t>EMP. MO-101</w:t>
            </w:r>
            <w:r>
              <w:rPr>
                <w:rFonts w:ascii="Arial" w:hAnsi="Arial" w:cs="Arial"/>
                <w:bCs/>
                <w:color w:val="0000FF"/>
                <w:sz w:val="22"/>
                <w:szCs w:val="22"/>
              </w:rPr>
              <w:t xml:space="preserve"> </w:t>
            </w:r>
            <w:r w:rsidRPr="00DC6B24">
              <w:rPr>
                <w:rFonts w:ascii="Arial" w:hAnsi="Arial" w:cs="Arial"/>
                <w:bCs/>
                <w:color w:val="0000FF"/>
                <w:sz w:val="22"/>
                <w:szCs w:val="22"/>
              </w:rPr>
              <w:t>(DV. UBINAS); EMP. MO-103 (LUCCO)</w:t>
            </w:r>
            <w:r>
              <w:rPr>
                <w:rFonts w:ascii="Arial" w:hAnsi="Arial" w:cs="Arial"/>
                <w:bCs/>
                <w:color w:val="0000FF"/>
                <w:sz w:val="22"/>
                <w:szCs w:val="22"/>
              </w:rPr>
              <w:t xml:space="preserve"> </w:t>
            </w:r>
            <w:r w:rsidRPr="00DC6B24">
              <w:rPr>
                <w:rFonts w:ascii="Arial" w:hAnsi="Arial" w:cs="Arial"/>
                <w:bCs/>
                <w:color w:val="0000FF"/>
                <w:sz w:val="22"/>
                <w:szCs w:val="22"/>
              </w:rPr>
              <w:t>-</w:t>
            </w:r>
            <w:r>
              <w:rPr>
                <w:rFonts w:ascii="Arial" w:hAnsi="Arial" w:cs="Arial"/>
                <w:bCs/>
                <w:color w:val="0000FF"/>
                <w:sz w:val="22"/>
                <w:szCs w:val="22"/>
              </w:rPr>
              <w:t xml:space="preserve"> </w:t>
            </w:r>
            <w:r w:rsidRPr="00DC6B24">
              <w:rPr>
                <w:rFonts w:ascii="Arial" w:hAnsi="Arial" w:cs="Arial"/>
                <w:bCs/>
                <w:color w:val="0000FF"/>
                <w:sz w:val="22"/>
                <w:szCs w:val="22"/>
              </w:rPr>
              <w:t>EMP. AR-120</w:t>
            </w:r>
            <w:r>
              <w:rPr>
                <w:rFonts w:ascii="Arial" w:hAnsi="Arial" w:cs="Arial"/>
                <w:bCs/>
                <w:color w:val="0000FF"/>
                <w:sz w:val="22"/>
                <w:szCs w:val="22"/>
              </w:rPr>
              <w:t xml:space="preserve"> </w:t>
            </w:r>
            <w:r w:rsidRPr="00DC6B24">
              <w:rPr>
                <w:rFonts w:ascii="Arial" w:hAnsi="Arial" w:cs="Arial"/>
                <w:bCs/>
                <w:color w:val="0000FF"/>
                <w:sz w:val="22"/>
                <w:szCs w:val="22"/>
              </w:rPr>
              <w:t xml:space="preserve">(DV. HUANCARANI) - EMP. PE-34C (DV. TARUCANI); DISTRITO DE CARUMAS - PROVINCIA DE MARISCAL NIETO - DEPARTAMENTO DE MOQUEGUA.    </w:t>
            </w:r>
          </w:p>
          <w:p w14:paraId="03405473" w14:textId="77777777" w:rsidR="00CD6099" w:rsidRPr="00DC6B24" w:rsidRDefault="00CD6099" w:rsidP="00C6441D">
            <w:pPr>
              <w:jc w:val="both"/>
              <w:rPr>
                <w:rFonts w:ascii="Arial" w:hAnsi="Arial" w:cs="Arial"/>
                <w:bCs/>
                <w:color w:val="0000FF"/>
                <w:sz w:val="22"/>
                <w:szCs w:val="22"/>
              </w:rPr>
            </w:pPr>
            <w:r w:rsidRPr="00DC6B24">
              <w:rPr>
                <w:rFonts w:ascii="Arial" w:hAnsi="Arial" w:cs="Arial"/>
                <w:bCs/>
                <w:color w:val="0000FF"/>
                <w:sz w:val="22"/>
                <w:szCs w:val="22"/>
              </w:rPr>
              <w:t xml:space="preserve">                                                                                                     </w:t>
            </w:r>
          </w:p>
          <w:p w14:paraId="55F4677D" w14:textId="77777777" w:rsidR="00CD6099" w:rsidRPr="003553E5" w:rsidRDefault="00CD6099" w:rsidP="00C6441D">
            <w:pPr>
              <w:jc w:val="both"/>
              <w:rPr>
                <w:lang w:val="pt-BR"/>
              </w:rPr>
            </w:pPr>
            <w:r w:rsidRPr="00DC6B24">
              <w:rPr>
                <w:rFonts w:ascii="Arial" w:hAnsi="Arial" w:cs="Arial"/>
                <w:bCs/>
                <w:color w:val="0000FF"/>
                <w:sz w:val="22"/>
                <w:szCs w:val="22"/>
              </w:rPr>
              <w:t>SECTOR A: "EMP. PE-36 B (CHOJATA) - DV. CALACOA - PALLATEA – CHOJATA – LLOQUE - LUCCO– ICHUÑA – TOLAPALCA; EMP. MO-556(DV. CHIARJAQUE) - EMP. MO-103 (DV. CHOJATA)".</w:t>
            </w:r>
          </w:p>
        </w:tc>
      </w:tr>
      <w:tr w:rsidR="00CD6099" w:rsidRPr="003553E5" w14:paraId="06368C56" w14:textId="77777777" w:rsidTr="00C6441D">
        <w:trPr>
          <w:gridAfter w:val="1"/>
          <w:wAfter w:w="146" w:type="dxa"/>
          <w:trHeight w:val="66"/>
        </w:trPr>
        <w:tc>
          <w:tcPr>
            <w:tcW w:w="9394" w:type="dxa"/>
            <w:gridSpan w:val="4"/>
            <w:tcBorders>
              <w:top w:val="nil"/>
              <w:left w:val="single" w:sz="8" w:space="0" w:color="auto"/>
              <w:bottom w:val="single" w:sz="8" w:space="0" w:color="auto"/>
              <w:right w:val="single" w:sz="8" w:space="0" w:color="000000"/>
            </w:tcBorders>
            <w:shd w:val="clear" w:color="000000" w:fill="FFFFFF"/>
            <w:hideMark/>
          </w:tcPr>
          <w:p w14:paraId="6D2A2E13" w14:textId="77777777" w:rsidR="00CD6099" w:rsidRPr="003553E5" w:rsidRDefault="00CD6099" w:rsidP="00C6441D">
            <w:pPr>
              <w:rPr>
                <w:lang w:val="pt-BR"/>
              </w:rPr>
            </w:pPr>
          </w:p>
        </w:tc>
      </w:tr>
      <w:tr w:rsidR="00CD6099" w:rsidRPr="003553E5" w14:paraId="41571BFB" w14:textId="77777777" w:rsidTr="00C6441D">
        <w:trPr>
          <w:gridAfter w:val="1"/>
          <w:wAfter w:w="146" w:type="dxa"/>
          <w:trHeight w:val="315"/>
        </w:trPr>
        <w:tc>
          <w:tcPr>
            <w:tcW w:w="729" w:type="dxa"/>
            <w:tcBorders>
              <w:top w:val="nil"/>
              <w:left w:val="nil"/>
              <w:bottom w:val="nil"/>
              <w:right w:val="nil"/>
            </w:tcBorders>
            <w:shd w:val="clear" w:color="000000" w:fill="FFFFFF"/>
            <w:vAlign w:val="center"/>
            <w:hideMark/>
          </w:tcPr>
          <w:p w14:paraId="75B2756A" w14:textId="77777777" w:rsidR="00CD6099" w:rsidRPr="003553E5" w:rsidRDefault="00CD6099" w:rsidP="00C6441D">
            <w:pPr>
              <w:jc w:val="center"/>
              <w:rPr>
                <w:rFonts w:ascii="Arial" w:hAnsi="Arial" w:cs="Arial"/>
                <w:b/>
                <w:bCs/>
                <w:color w:val="000000"/>
                <w:lang w:val="pt-BR" w:eastAsia="es-ES"/>
              </w:rPr>
            </w:pPr>
            <w:r w:rsidRPr="003553E5">
              <w:rPr>
                <w:rFonts w:ascii="Arial" w:hAnsi="Arial" w:cs="Arial"/>
                <w:b/>
                <w:bCs/>
                <w:color w:val="000000"/>
                <w:lang w:val="pt-BR" w:eastAsia="es-ES"/>
              </w:rPr>
              <w:t> </w:t>
            </w:r>
          </w:p>
        </w:tc>
        <w:tc>
          <w:tcPr>
            <w:tcW w:w="2012" w:type="dxa"/>
            <w:tcBorders>
              <w:top w:val="nil"/>
              <w:left w:val="nil"/>
              <w:bottom w:val="nil"/>
              <w:right w:val="nil"/>
            </w:tcBorders>
            <w:shd w:val="clear" w:color="000000" w:fill="FFFFFF"/>
            <w:vAlign w:val="center"/>
            <w:hideMark/>
          </w:tcPr>
          <w:p w14:paraId="5A4F49DC" w14:textId="77777777" w:rsidR="00CD6099" w:rsidRPr="003553E5" w:rsidRDefault="00CD6099" w:rsidP="00C6441D">
            <w:pPr>
              <w:jc w:val="center"/>
              <w:rPr>
                <w:rFonts w:ascii="Arial" w:hAnsi="Arial" w:cs="Arial"/>
                <w:b/>
                <w:bCs/>
                <w:color w:val="000000"/>
                <w:lang w:val="pt-BR" w:eastAsia="es-ES"/>
              </w:rPr>
            </w:pPr>
            <w:r w:rsidRPr="003553E5">
              <w:rPr>
                <w:rFonts w:ascii="Arial" w:hAnsi="Arial" w:cs="Arial"/>
                <w:b/>
                <w:bCs/>
                <w:color w:val="000000"/>
                <w:lang w:val="pt-BR" w:eastAsia="es-ES"/>
              </w:rPr>
              <w:t> </w:t>
            </w:r>
          </w:p>
        </w:tc>
        <w:tc>
          <w:tcPr>
            <w:tcW w:w="2462" w:type="dxa"/>
            <w:tcBorders>
              <w:top w:val="nil"/>
              <w:left w:val="nil"/>
              <w:bottom w:val="nil"/>
              <w:right w:val="nil"/>
            </w:tcBorders>
            <w:shd w:val="clear" w:color="000000" w:fill="FFFFFF"/>
            <w:vAlign w:val="center"/>
            <w:hideMark/>
          </w:tcPr>
          <w:p w14:paraId="2ED15B8F" w14:textId="77777777" w:rsidR="00CD6099" w:rsidRPr="003553E5" w:rsidRDefault="00CD6099" w:rsidP="00C6441D">
            <w:pPr>
              <w:jc w:val="center"/>
              <w:rPr>
                <w:rFonts w:ascii="Arial" w:hAnsi="Arial" w:cs="Arial"/>
                <w:b/>
                <w:bCs/>
                <w:color w:val="000000"/>
                <w:lang w:val="pt-BR" w:eastAsia="es-ES"/>
              </w:rPr>
            </w:pPr>
            <w:r w:rsidRPr="003553E5">
              <w:rPr>
                <w:rFonts w:ascii="Arial" w:hAnsi="Arial" w:cs="Arial"/>
                <w:b/>
                <w:bCs/>
                <w:color w:val="000000"/>
                <w:lang w:val="pt-BR" w:eastAsia="es-ES"/>
              </w:rPr>
              <w:t> </w:t>
            </w:r>
          </w:p>
        </w:tc>
        <w:tc>
          <w:tcPr>
            <w:tcW w:w="4191" w:type="dxa"/>
            <w:tcBorders>
              <w:top w:val="nil"/>
              <w:left w:val="nil"/>
              <w:bottom w:val="nil"/>
              <w:right w:val="nil"/>
            </w:tcBorders>
            <w:shd w:val="clear" w:color="000000" w:fill="FFFFFF"/>
            <w:vAlign w:val="center"/>
            <w:hideMark/>
          </w:tcPr>
          <w:p w14:paraId="30B2403C" w14:textId="77777777" w:rsidR="00CD6099" w:rsidRPr="003553E5" w:rsidRDefault="00CD6099" w:rsidP="00C6441D">
            <w:pPr>
              <w:jc w:val="center"/>
              <w:rPr>
                <w:rFonts w:ascii="Arial" w:hAnsi="Arial" w:cs="Arial"/>
                <w:b/>
                <w:bCs/>
                <w:color w:val="000000"/>
                <w:lang w:val="pt-BR" w:eastAsia="es-ES"/>
              </w:rPr>
            </w:pPr>
            <w:r w:rsidRPr="003553E5">
              <w:rPr>
                <w:rFonts w:ascii="Arial" w:hAnsi="Arial" w:cs="Arial"/>
                <w:b/>
                <w:bCs/>
                <w:color w:val="000000"/>
                <w:lang w:val="pt-BR" w:eastAsia="es-ES"/>
              </w:rPr>
              <w:t> </w:t>
            </w:r>
          </w:p>
        </w:tc>
      </w:tr>
      <w:tr w:rsidR="00CD6099" w:rsidRPr="004D39EA" w14:paraId="3D3A7083" w14:textId="77777777" w:rsidTr="00C6441D">
        <w:trPr>
          <w:gridAfter w:val="1"/>
          <w:wAfter w:w="146" w:type="dxa"/>
          <w:trHeight w:val="552"/>
        </w:trPr>
        <w:tc>
          <w:tcPr>
            <w:tcW w:w="9394"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14:paraId="45D95263" w14:textId="77777777" w:rsidR="00CD6099" w:rsidRPr="004D39EA" w:rsidRDefault="00CD6099" w:rsidP="00C6441D">
            <w:pPr>
              <w:jc w:val="center"/>
              <w:rPr>
                <w:rFonts w:ascii="Arial Narrow" w:hAnsi="Arial Narrow" w:cs="Calibri"/>
                <w:b/>
                <w:bCs/>
                <w:color w:val="000000"/>
                <w:lang w:val="es-ES" w:eastAsia="es-ES"/>
              </w:rPr>
            </w:pPr>
            <w:r w:rsidRPr="003553E5">
              <w:rPr>
                <w:rFonts w:ascii="Arial Narrow" w:hAnsi="Arial Narrow" w:cs="Calibri"/>
                <w:b/>
                <w:bCs/>
                <w:color w:val="000000"/>
                <w:lang w:val="pt-BR" w:eastAsia="es-ES"/>
              </w:rPr>
              <w:t xml:space="preserve"> </w:t>
            </w:r>
            <w:r w:rsidRPr="004D39EA">
              <w:rPr>
                <w:rFonts w:ascii="Arial Narrow" w:hAnsi="Arial Narrow" w:cs="Calibri"/>
                <w:b/>
                <w:bCs/>
                <w:color w:val="000000"/>
                <w:lang w:val="es-ES" w:eastAsia="es-ES"/>
              </w:rPr>
              <w:t>F1 – RESUMEN: MEJORAMIENTO, CONSERVACIÓN Y GESTIÓN</w:t>
            </w:r>
          </w:p>
        </w:tc>
      </w:tr>
      <w:tr w:rsidR="00CD6099" w:rsidRPr="004D39EA" w14:paraId="046D9852" w14:textId="77777777" w:rsidTr="00C6441D">
        <w:trPr>
          <w:gridAfter w:val="1"/>
          <w:wAfter w:w="146" w:type="dxa"/>
          <w:trHeight w:val="345"/>
        </w:trPr>
        <w:tc>
          <w:tcPr>
            <w:tcW w:w="729" w:type="dxa"/>
            <w:tcBorders>
              <w:top w:val="nil"/>
              <w:left w:val="nil"/>
              <w:bottom w:val="nil"/>
              <w:right w:val="nil"/>
            </w:tcBorders>
            <w:shd w:val="clear" w:color="000000" w:fill="FFFFFF"/>
            <w:vAlign w:val="center"/>
            <w:hideMark/>
          </w:tcPr>
          <w:p w14:paraId="05FB358C" w14:textId="77777777" w:rsidR="00CD6099" w:rsidRPr="004D39EA" w:rsidRDefault="00CD6099" w:rsidP="00C6441D">
            <w:pPr>
              <w:jc w:val="center"/>
              <w:rPr>
                <w:rFonts w:ascii="Arial Narrow" w:hAnsi="Arial Narrow" w:cs="Calibri"/>
                <w:color w:val="000000"/>
                <w:lang w:val="es-ES" w:eastAsia="es-ES"/>
              </w:rPr>
            </w:pPr>
            <w:r w:rsidRPr="004D39EA">
              <w:rPr>
                <w:rFonts w:ascii="Arial Narrow" w:hAnsi="Arial Narrow" w:cs="Calibri"/>
                <w:color w:val="000000"/>
                <w:lang w:val="es-ES" w:eastAsia="es-ES"/>
              </w:rPr>
              <w:t> </w:t>
            </w:r>
          </w:p>
        </w:tc>
        <w:tc>
          <w:tcPr>
            <w:tcW w:w="2012" w:type="dxa"/>
            <w:tcBorders>
              <w:top w:val="nil"/>
              <w:left w:val="nil"/>
              <w:bottom w:val="nil"/>
              <w:right w:val="nil"/>
            </w:tcBorders>
            <w:shd w:val="clear" w:color="000000" w:fill="FFFFFF"/>
            <w:vAlign w:val="center"/>
            <w:hideMark/>
          </w:tcPr>
          <w:p w14:paraId="1141FB2D" w14:textId="77777777" w:rsidR="00CD6099" w:rsidRPr="004D39EA" w:rsidRDefault="00CD6099" w:rsidP="00C6441D">
            <w:pPr>
              <w:jc w:val="center"/>
              <w:rPr>
                <w:rFonts w:ascii="Arial Narrow" w:hAnsi="Arial Narrow" w:cs="Calibri"/>
                <w:color w:val="000000"/>
                <w:lang w:val="es-ES" w:eastAsia="es-ES"/>
              </w:rPr>
            </w:pPr>
            <w:r w:rsidRPr="004D39EA">
              <w:rPr>
                <w:rFonts w:ascii="Arial Narrow" w:hAnsi="Arial Narrow" w:cs="Calibri"/>
                <w:color w:val="000000"/>
                <w:lang w:val="es-ES" w:eastAsia="es-ES"/>
              </w:rPr>
              <w:t> </w:t>
            </w:r>
          </w:p>
        </w:tc>
        <w:tc>
          <w:tcPr>
            <w:tcW w:w="2462" w:type="dxa"/>
            <w:tcBorders>
              <w:top w:val="nil"/>
              <w:left w:val="nil"/>
              <w:bottom w:val="nil"/>
              <w:right w:val="nil"/>
            </w:tcBorders>
            <w:shd w:val="clear" w:color="000000" w:fill="FFFFFF"/>
            <w:vAlign w:val="center"/>
            <w:hideMark/>
          </w:tcPr>
          <w:p w14:paraId="2B4DB37B" w14:textId="77777777" w:rsidR="00CD6099" w:rsidRPr="004D39EA" w:rsidRDefault="00CD6099" w:rsidP="00C6441D">
            <w:pPr>
              <w:jc w:val="center"/>
              <w:rPr>
                <w:rFonts w:ascii="Arial Narrow" w:hAnsi="Arial Narrow" w:cs="Calibri"/>
                <w:color w:val="000000"/>
                <w:lang w:val="es-ES" w:eastAsia="es-ES"/>
              </w:rPr>
            </w:pPr>
            <w:r w:rsidRPr="004D39EA">
              <w:rPr>
                <w:rFonts w:ascii="Arial Narrow" w:hAnsi="Arial Narrow" w:cs="Calibri"/>
                <w:color w:val="000000"/>
                <w:lang w:val="es-ES" w:eastAsia="es-ES"/>
              </w:rPr>
              <w:t> </w:t>
            </w:r>
          </w:p>
        </w:tc>
        <w:tc>
          <w:tcPr>
            <w:tcW w:w="4191" w:type="dxa"/>
            <w:tcBorders>
              <w:top w:val="nil"/>
              <w:left w:val="nil"/>
              <w:bottom w:val="nil"/>
              <w:right w:val="nil"/>
            </w:tcBorders>
            <w:shd w:val="clear" w:color="000000" w:fill="FFFFFF"/>
            <w:vAlign w:val="center"/>
            <w:hideMark/>
          </w:tcPr>
          <w:p w14:paraId="5EEB501F" w14:textId="77777777" w:rsidR="00CD6099" w:rsidRPr="004D39EA" w:rsidRDefault="00CD6099" w:rsidP="00C6441D">
            <w:pPr>
              <w:jc w:val="center"/>
              <w:rPr>
                <w:rFonts w:ascii="Arial Narrow" w:hAnsi="Arial Narrow" w:cs="Calibri"/>
                <w:color w:val="000000"/>
                <w:lang w:val="es-ES" w:eastAsia="es-ES"/>
              </w:rPr>
            </w:pPr>
            <w:r w:rsidRPr="004D39EA">
              <w:rPr>
                <w:rFonts w:ascii="Arial Narrow" w:hAnsi="Arial Narrow" w:cs="Calibri"/>
                <w:color w:val="000000"/>
                <w:lang w:val="es-ES" w:eastAsia="es-ES"/>
              </w:rPr>
              <w:t> </w:t>
            </w:r>
          </w:p>
        </w:tc>
      </w:tr>
      <w:tr w:rsidR="00CD6099" w:rsidRPr="004D39EA" w14:paraId="61E11362" w14:textId="77777777" w:rsidTr="00C6441D">
        <w:trPr>
          <w:gridAfter w:val="1"/>
          <w:wAfter w:w="146" w:type="dxa"/>
          <w:trHeight w:val="443"/>
        </w:trPr>
        <w:tc>
          <w:tcPr>
            <w:tcW w:w="729"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7B793A35" w14:textId="77777777" w:rsidR="00CD6099" w:rsidRPr="004D39EA" w:rsidRDefault="00CD6099" w:rsidP="00C6441D">
            <w:pPr>
              <w:jc w:val="center"/>
              <w:rPr>
                <w:rFonts w:ascii="Arial Narrow" w:hAnsi="Arial Narrow" w:cs="Calibri"/>
                <w:b/>
                <w:bCs/>
                <w:color w:val="000000"/>
                <w:lang w:val="es-ES" w:eastAsia="es-ES"/>
              </w:rPr>
            </w:pPr>
            <w:r w:rsidRPr="004D39EA">
              <w:rPr>
                <w:rFonts w:ascii="Arial Narrow" w:hAnsi="Arial Narrow" w:cs="Calibri"/>
                <w:b/>
                <w:bCs/>
                <w:color w:val="000000"/>
                <w:lang w:val="es-ES" w:eastAsia="es-ES"/>
              </w:rPr>
              <w:t>N°</w:t>
            </w:r>
          </w:p>
        </w:tc>
        <w:tc>
          <w:tcPr>
            <w:tcW w:w="4474" w:type="dxa"/>
            <w:gridSpan w:val="2"/>
            <w:tcBorders>
              <w:top w:val="single" w:sz="8" w:space="0" w:color="auto"/>
              <w:left w:val="nil"/>
              <w:bottom w:val="single" w:sz="8" w:space="0" w:color="auto"/>
              <w:right w:val="single" w:sz="8" w:space="0" w:color="000000"/>
            </w:tcBorders>
            <w:shd w:val="clear" w:color="000000" w:fill="BFBFBF"/>
            <w:vAlign w:val="center"/>
            <w:hideMark/>
          </w:tcPr>
          <w:p w14:paraId="74BAFAD6" w14:textId="77777777" w:rsidR="00CD6099" w:rsidRPr="004D39EA" w:rsidRDefault="00CD6099" w:rsidP="00C6441D">
            <w:pPr>
              <w:jc w:val="center"/>
              <w:rPr>
                <w:rFonts w:ascii="Arial Narrow" w:hAnsi="Arial Narrow" w:cs="Calibri"/>
                <w:b/>
                <w:bCs/>
                <w:color w:val="000000"/>
                <w:lang w:val="es-ES" w:eastAsia="es-ES"/>
              </w:rPr>
            </w:pPr>
            <w:r w:rsidRPr="004D39EA">
              <w:rPr>
                <w:rFonts w:ascii="Arial Narrow" w:hAnsi="Arial Narrow" w:cs="Calibri"/>
                <w:b/>
                <w:bCs/>
                <w:color w:val="000000"/>
                <w:lang w:val="es-ES" w:eastAsia="es-ES"/>
              </w:rPr>
              <w:t>INTERVENCIONES</w:t>
            </w:r>
          </w:p>
        </w:tc>
        <w:tc>
          <w:tcPr>
            <w:tcW w:w="4191" w:type="dxa"/>
            <w:tcBorders>
              <w:top w:val="single" w:sz="8" w:space="0" w:color="auto"/>
              <w:left w:val="nil"/>
              <w:bottom w:val="single" w:sz="8" w:space="0" w:color="auto"/>
              <w:right w:val="single" w:sz="8" w:space="0" w:color="auto"/>
            </w:tcBorders>
            <w:shd w:val="clear" w:color="000000" w:fill="BFBFBF"/>
            <w:vAlign w:val="center"/>
            <w:hideMark/>
          </w:tcPr>
          <w:p w14:paraId="4435E00C" w14:textId="77777777" w:rsidR="00CD6099" w:rsidRPr="004D39EA" w:rsidRDefault="00CD6099" w:rsidP="00C6441D">
            <w:pPr>
              <w:jc w:val="center"/>
              <w:rPr>
                <w:rFonts w:ascii="Arial Narrow" w:hAnsi="Arial Narrow" w:cs="Calibri"/>
                <w:b/>
                <w:bCs/>
                <w:color w:val="000000"/>
                <w:lang w:val="es-ES" w:eastAsia="es-ES"/>
              </w:rPr>
            </w:pPr>
            <w:r w:rsidRPr="004D39EA">
              <w:rPr>
                <w:rFonts w:ascii="Arial Narrow" w:hAnsi="Arial Narrow" w:cs="Calibri"/>
                <w:b/>
                <w:bCs/>
                <w:color w:val="000000"/>
                <w:lang w:val="es-ES" w:eastAsia="es-ES"/>
              </w:rPr>
              <w:t>COSTO PARCIAL</w:t>
            </w:r>
          </w:p>
        </w:tc>
      </w:tr>
      <w:tr w:rsidR="00CD6099" w:rsidRPr="004D39EA" w14:paraId="48FCF447" w14:textId="77777777" w:rsidTr="00C6441D">
        <w:trPr>
          <w:gridAfter w:val="1"/>
          <w:wAfter w:w="146" w:type="dxa"/>
          <w:trHeight w:val="612"/>
        </w:trPr>
        <w:tc>
          <w:tcPr>
            <w:tcW w:w="729" w:type="dxa"/>
            <w:tcBorders>
              <w:top w:val="nil"/>
              <w:left w:val="single" w:sz="8" w:space="0" w:color="auto"/>
              <w:bottom w:val="single" w:sz="8" w:space="0" w:color="auto"/>
              <w:right w:val="single" w:sz="8" w:space="0" w:color="auto"/>
            </w:tcBorders>
            <w:shd w:val="clear" w:color="000000" w:fill="FFFFFF"/>
            <w:vAlign w:val="center"/>
            <w:hideMark/>
          </w:tcPr>
          <w:p w14:paraId="12B18D71" w14:textId="77777777" w:rsidR="00CD6099" w:rsidRPr="004D39EA" w:rsidRDefault="00CD6099" w:rsidP="00C6441D">
            <w:pPr>
              <w:jc w:val="center"/>
              <w:rPr>
                <w:rFonts w:ascii="Arial Narrow" w:hAnsi="Arial Narrow" w:cs="Calibri"/>
                <w:color w:val="002060"/>
                <w:sz w:val="20"/>
                <w:szCs w:val="20"/>
                <w:lang w:val="es-ES" w:eastAsia="es-ES"/>
              </w:rPr>
            </w:pPr>
            <w:r w:rsidRPr="004D39EA">
              <w:rPr>
                <w:rFonts w:ascii="Arial Narrow" w:hAnsi="Arial Narrow" w:cs="Calibri"/>
                <w:color w:val="002060"/>
                <w:sz w:val="20"/>
                <w:szCs w:val="20"/>
                <w:lang w:val="es-ES" w:eastAsia="es-ES"/>
              </w:rPr>
              <w:t>1</w:t>
            </w:r>
          </w:p>
        </w:tc>
        <w:tc>
          <w:tcPr>
            <w:tcW w:w="4474" w:type="dxa"/>
            <w:gridSpan w:val="2"/>
            <w:tcBorders>
              <w:top w:val="single" w:sz="8" w:space="0" w:color="auto"/>
              <w:left w:val="nil"/>
              <w:bottom w:val="single" w:sz="8" w:space="0" w:color="auto"/>
              <w:right w:val="single" w:sz="8" w:space="0" w:color="000000"/>
            </w:tcBorders>
            <w:shd w:val="clear" w:color="000000" w:fill="FFFFFF"/>
            <w:vAlign w:val="center"/>
            <w:hideMark/>
          </w:tcPr>
          <w:p w14:paraId="408BDEAC" w14:textId="77777777" w:rsidR="00CD6099" w:rsidRPr="004D39EA" w:rsidRDefault="00CD6099" w:rsidP="00C6441D">
            <w:pPr>
              <w:jc w:val="center"/>
              <w:rPr>
                <w:rFonts w:ascii="Arial Narrow" w:hAnsi="Arial Narrow" w:cs="Calibri"/>
                <w:color w:val="000000"/>
                <w:lang w:val="es-ES" w:eastAsia="es-ES"/>
              </w:rPr>
            </w:pPr>
            <w:r w:rsidRPr="004D39EA">
              <w:rPr>
                <w:rFonts w:ascii="Arial Narrow" w:hAnsi="Arial Narrow" w:cs="Calibri"/>
                <w:color w:val="000000"/>
                <w:lang w:val="es-ES" w:eastAsia="es-ES"/>
              </w:rPr>
              <w:t xml:space="preserve"> MEJORAMIENTO </w:t>
            </w:r>
          </w:p>
        </w:tc>
        <w:tc>
          <w:tcPr>
            <w:tcW w:w="4191" w:type="dxa"/>
            <w:tcBorders>
              <w:top w:val="nil"/>
              <w:left w:val="nil"/>
              <w:bottom w:val="single" w:sz="8" w:space="0" w:color="auto"/>
              <w:right w:val="single" w:sz="8" w:space="0" w:color="auto"/>
            </w:tcBorders>
            <w:shd w:val="clear" w:color="000000" w:fill="FFFFFF"/>
            <w:vAlign w:val="center"/>
            <w:hideMark/>
          </w:tcPr>
          <w:p w14:paraId="50EA5648" w14:textId="77777777" w:rsidR="00CD6099" w:rsidRPr="004D39EA" w:rsidRDefault="00CD6099" w:rsidP="00C6441D">
            <w:pPr>
              <w:jc w:val="center"/>
              <w:rPr>
                <w:rFonts w:ascii="Arial Narrow" w:hAnsi="Arial Narrow" w:cs="Calibri"/>
                <w:color w:val="000000"/>
                <w:lang w:val="es-ES" w:eastAsia="es-ES"/>
              </w:rPr>
            </w:pPr>
            <w:r w:rsidRPr="004D39EA">
              <w:rPr>
                <w:rFonts w:ascii="Arial Narrow" w:hAnsi="Arial Narrow" w:cs="Calibri"/>
                <w:color w:val="000000"/>
                <w:lang w:val="es-ES" w:eastAsia="es-ES"/>
              </w:rPr>
              <w:t>= (1)</w:t>
            </w:r>
          </w:p>
        </w:tc>
      </w:tr>
      <w:tr w:rsidR="00CD6099" w:rsidRPr="004D39EA" w14:paraId="6E63AEEA" w14:textId="77777777" w:rsidTr="00C6441D">
        <w:trPr>
          <w:gridAfter w:val="1"/>
          <w:wAfter w:w="146" w:type="dxa"/>
          <w:trHeight w:val="450"/>
        </w:trPr>
        <w:tc>
          <w:tcPr>
            <w:tcW w:w="72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B3425C1" w14:textId="77777777" w:rsidR="00CD6099" w:rsidRPr="004D39EA" w:rsidRDefault="00CD6099" w:rsidP="00C6441D">
            <w:pPr>
              <w:jc w:val="center"/>
              <w:rPr>
                <w:rFonts w:ascii="Arial Narrow" w:hAnsi="Arial Narrow" w:cs="Calibri"/>
                <w:color w:val="000000"/>
                <w:sz w:val="20"/>
                <w:szCs w:val="20"/>
                <w:lang w:val="es-ES" w:eastAsia="es-ES"/>
              </w:rPr>
            </w:pPr>
            <w:r w:rsidRPr="004D39EA">
              <w:rPr>
                <w:rFonts w:ascii="Arial Narrow" w:hAnsi="Arial Narrow" w:cs="Calibri"/>
                <w:color w:val="000000"/>
                <w:sz w:val="20"/>
                <w:szCs w:val="20"/>
                <w:lang w:val="es-ES" w:eastAsia="es-ES"/>
              </w:rPr>
              <w:t>2</w:t>
            </w:r>
          </w:p>
        </w:tc>
        <w:tc>
          <w:tcPr>
            <w:tcW w:w="4474"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0A992E6A" w14:textId="77777777" w:rsidR="00CD6099" w:rsidRPr="004D39EA" w:rsidRDefault="00CD6099" w:rsidP="00C6441D">
            <w:pPr>
              <w:jc w:val="center"/>
              <w:rPr>
                <w:rFonts w:ascii="Arial Narrow" w:hAnsi="Arial Narrow" w:cs="Calibri"/>
                <w:color w:val="000000"/>
                <w:lang w:val="es-ES" w:eastAsia="es-ES"/>
              </w:rPr>
            </w:pPr>
            <w:r w:rsidRPr="004D39EA">
              <w:rPr>
                <w:rFonts w:ascii="Arial Narrow" w:hAnsi="Arial Narrow" w:cs="Calibri"/>
                <w:color w:val="000000"/>
                <w:lang w:val="es-ES" w:eastAsia="es-ES"/>
              </w:rPr>
              <w:t xml:space="preserve">CONSERVACIÓN Y GESTIÓN </w:t>
            </w:r>
          </w:p>
        </w:tc>
        <w:tc>
          <w:tcPr>
            <w:tcW w:w="4191"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1964F0F" w14:textId="77777777" w:rsidR="00CD6099" w:rsidRPr="004D39EA" w:rsidRDefault="00CD6099" w:rsidP="00C6441D">
            <w:pPr>
              <w:jc w:val="center"/>
              <w:rPr>
                <w:rFonts w:ascii="Arial Narrow" w:hAnsi="Arial Narrow" w:cs="Calibri"/>
                <w:color w:val="000000"/>
                <w:lang w:val="es-ES" w:eastAsia="es-ES"/>
              </w:rPr>
            </w:pPr>
            <w:r w:rsidRPr="004D39EA">
              <w:rPr>
                <w:rFonts w:ascii="Arial Narrow" w:hAnsi="Arial Narrow" w:cs="Calibri"/>
                <w:color w:val="000000"/>
                <w:lang w:val="es-ES" w:eastAsia="es-ES"/>
              </w:rPr>
              <w:t>= (2)</w:t>
            </w:r>
          </w:p>
        </w:tc>
      </w:tr>
      <w:tr w:rsidR="00CD6099" w:rsidRPr="004D39EA" w14:paraId="29CDD6C8" w14:textId="77777777" w:rsidTr="00C6441D">
        <w:trPr>
          <w:trHeight w:val="458"/>
        </w:trPr>
        <w:tc>
          <w:tcPr>
            <w:tcW w:w="729" w:type="dxa"/>
            <w:vMerge/>
            <w:tcBorders>
              <w:top w:val="nil"/>
              <w:left w:val="single" w:sz="8" w:space="0" w:color="auto"/>
              <w:bottom w:val="single" w:sz="8" w:space="0" w:color="000000"/>
              <w:right w:val="single" w:sz="8" w:space="0" w:color="auto"/>
            </w:tcBorders>
            <w:vAlign w:val="center"/>
            <w:hideMark/>
          </w:tcPr>
          <w:p w14:paraId="013A3741" w14:textId="77777777" w:rsidR="00CD6099" w:rsidRPr="004D39EA" w:rsidRDefault="00CD6099" w:rsidP="00C6441D">
            <w:pPr>
              <w:rPr>
                <w:rFonts w:ascii="Arial Narrow" w:hAnsi="Arial Narrow" w:cs="Calibri"/>
                <w:color w:val="000000"/>
                <w:sz w:val="20"/>
                <w:szCs w:val="20"/>
                <w:lang w:val="es-ES" w:eastAsia="es-ES"/>
              </w:rPr>
            </w:pPr>
          </w:p>
        </w:tc>
        <w:tc>
          <w:tcPr>
            <w:tcW w:w="4474" w:type="dxa"/>
            <w:gridSpan w:val="2"/>
            <w:vMerge/>
            <w:tcBorders>
              <w:top w:val="single" w:sz="8" w:space="0" w:color="auto"/>
              <w:left w:val="single" w:sz="8" w:space="0" w:color="auto"/>
              <w:bottom w:val="single" w:sz="8" w:space="0" w:color="000000"/>
              <w:right w:val="single" w:sz="8" w:space="0" w:color="000000"/>
            </w:tcBorders>
            <w:vAlign w:val="center"/>
            <w:hideMark/>
          </w:tcPr>
          <w:p w14:paraId="31666FFD" w14:textId="77777777" w:rsidR="00CD6099" w:rsidRPr="004D39EA" w:rsidRDefault="00CD6099" w:rsidP="00C6441D">
            <w:pPr>
              <w:rPr>
                <w:rFonts w:ascii="Arial Narrow" w:hAnsi="Arial Narrow" w:cs="Calibri"/>
                <w:color w:val="000000"/>
                <w:lang w:val="es-ES" w:eastAsia="es-ES"/>
              </w:rPr>
            </w:pPr>
          </w:p>
        </w:tc>
        <w:tc>
          <w:tcPr>
            <w:tcW w:w="4191" w:type="dxa"/>
            <w:vMerge/>
            <w:tcBorders>
              <w:top w:val="nil"/>
              <w:left w:val="single" w:sz="8" w:space="0" w:color="auto"/>
              <w:bottom w:val="single" w:sz="8" w:space="0" w:color="000000"/>
              <w:right w:val="single" w:sz="8" w:space="0" w:color="auto"/>
            </w:tcBorders>
            <w:vAlign w:val="center"/>
            <w:hideMark/>
          </w:tcPr>
          <w:p w14:paraId="41E2F94E" w14:textId="77777777" w:rsidR="00CD6099" w:rsidRPr="004D39EA" w:rsidRDefault="00CD6099" w:rsidP="00C6441D">
            <w:pPr>
              <w:rPr>
                <w:rFonts w:ascii="Arial Narrow" w:hAnsi="Arial Narrow" w:cs="Calibri"/>
                <w:color w:val="000000"/>
                <w:lang w:val="es-ES" w:eastAsia="es-ES"/>
              </w:rPr>
            </w:pPr>
          </w:p>
        </w:tc>
        <w:tc>
          <w:tcPr>
            <w:tcW w:w="146" w:type="dxa"/>
            <w:tcBorders>
              <w:top w:val="nil"/>
              <w:left w:val="nil"/>
              <w:bottom w:val="nil"/>
              <w:right w:val="nil"/>
            </w:tcBorders>
            <w:shd w:val="clear" w:color="auto" w:fill="auto"/>
            <w:noWrap/>
            <w:vAlign w:val="bottom"/>
            <w:hideMark/>
          </w:tcPr>
          <w:p w14:paraId="3B82F3C0" w14:textId="77777777" w:rsidR="00CD6099" w:rsidRPr="004D39EA" w:rsidRDefault="00CD6099" w:rsidP="00C6441D">
            <w:pPr>
              <w:jc w:val="center"/>
              <w:rPr>
                <w:rFonts w:ascii="Arial Narrow" w:hAnsi="Arial Narrow" w:cs="Calibri"/>
                <w:color w:val="000000"/>
                <w:lang w:val="es-ES" w:eastAsia="es-ES"/>
              </w:rPr>
            </w:pPr>
          </w:p>
        </w:tc>
      </w:tr>
      <w:tr w:rsidR="00CD6099" w:rsidRPr="004D39EA" w14:paraId="3AA1DC67" w14:textId="77777777" w:rsidTr="00C6441D">
        <w:trPr>
          <w:trHeight w:val="345"/>
        </w:trPr>
        <w:tc>
          <w:tcPr>
            <w:tcW w:w="729" w:type="dxa"/>
            <w:tcBorders>
              <w:top w:val="nil"/>
              <w:left w:val="nil"/>
              <w:bottom w:val="nil"/>
              <w:right w:val="nil"/>
            </w:tcBorders>
            <w:shd w:val="clear" w:color="000000" w:fill="FFFFFF"/>
            <w:vAlign w:val="center"/>
            <w:hideMark/>
          </w:tcPr>
          <w:p w14:paraId="58B57BD0" w14:textId="77777777" w:rsidR="00CD6099" w:rsidRPr="004D39EA" w:rsidRDefault="00CD6099" w:rsidP="00C6441D">
            <w:pPr>
              <w:jc w:val="center"/>
              <w:rPr>
                <w:rFonts w:ascii="Arial Narrow" w:hAnsi="Arial Narrow" w:cs="Calibri"/>
                <w:color w:val="000000"/>
                <w:lang w:val="es-ES" w:eastAsia="es-ES"/>
              </w:rPr>
            </w:pPr>
            <w:r w:rsidRPr="004D39EA">
              <w:rPr>
                <w:rFonts w:ascii="Arial Narrow" w:hAnsi="Arial Narrow" w:cs="Calibri"/>
                <w:color w:val="000000"/>
                <w:lang w:val="es-ES" w:eastAsia="es-ES"/>
              </w:rPr>
              <w:t> </w:t>
            </w:r>
          </w:p>
        </w:tc>
        <w:tc>
          <w:tcPr>
            <w:tcW w:w="2012" w:type="dxa"/>
            <w:tcBorders>
              <w:top w:val="nil"/>
              <w:left w:val="nil"/>
              <w:bottom w:val="nil"/>
              <w:right w:val="nil"/>
            </w:tcBorders>
            <w:shd w:val="clear" w:color="000000" w:fill="FFFFFF"/>
            <w:noWrap/>
            <w:vAlign w:val="center"/>
            <w:hideMark/>
          </w:tcPr>
          <w:p w14:paraId="455BCD81" w14:textId="77777777" w:rsidR="00CD6099" w:rsidRPr="004D39EA" w:rsidRDefault="00CD6099" w:rsidP="00C6441D">
            <w:pPr>
              <w:rPr>
                <w:rFonts w:ascii="Arial Narrow" w:hAnsi="Arial Narrow" w:cs="Calibri"/>
                <w:color w:val="000000"/>
                <w:lang w:val="es-ES" w:eastAsia="es-ES"/>
              </w:rPr>
            </w:pPr>
            <w:r w:rsidRPr="004D39EA">
              <w:rPr>
                <w:rFonts w:ascii="Arial Narrow" w:hAnsi="Arial Narrow" w:cs="Calibri"/>
                <w:color w:val="000000"/>
                <w:lang w:val="es-ES" w:eastAsia="es-ES"/>
              </w:rPr>
              <w:t> </w:t>
            </w:r>
          </w:p>
        </w:tc>
        <w:tc>
          <w:tcPr>
            <w:tcW w:w="2462" w:type="dxa"/>
            <w:tcBorders>
              <w:top w:val="nil"/>
              <w:left w:val="nil"/>
              <w:bottom w:val="nil"/>
              <w:right w:val="nil"/>
            </w:tcBorders>
            <w:shd w:val="clear" w:color="000000" w:fill="FFFFFF"/>
            <w:vAlign w:val="center"/>
            <w:hideMark/>
          </w:tcPr>
          <w:p w14:paraId="6DE799C3" w14:textId="77777777" w:rsidR="00CD6099" w:rsidRPr="004D39EA" w:rsidRDefault="00CD6099" w:rsidP="00C6441D">
            <w:pPr>
              <w:jc w:val="center"/>
              <w:rPr>
                <w:rFonts w:ascii="Arial Narrow" w:hAnsi="Arial Narrow" w:cs="Calibri"/>
                <w:color w:val="000000"/>
                <w:lang w:val="es-ES" w:eastAsia="es-ES"/>
              </w:rPr>
            </w:pPr>
            <w:r w:rsidRPr="004D39EA">
              <w:rPr>
                <w:rFonts w:ascii="Arial Narrow" w:hAnsi="Arial Narrow" w:cs="Calibri"/>
                <w:color w:val="000000"/>
                <w:lang w:val="es-ES" w:eastAsia="es-ES"/>
              </w:rPr>
              <w:t> </w:t>
            </w:r>
          </w:p>
        </w:tc>
        <w:tc>
          <w:tcPr>
            <w:tcW w:w="4191" w:type="dxa"/>
            <w:tcBorders>
              <w:top w:val="nil"/>
              <w:left w:val="nil"/>
              <w:bottom w:val="nil"/>
              <w:right w:val="nil"/>
            </w:tcBorders>
            <w:shd w:val="clear" w:color="000000" w:fill="FFFFFF"/>
            <w:vAlign w:val="center"/>
            <w:hideMark/>
          </w:tcPr>
          <w:p w14:paraId="6902CE1D" w14:textId="77777777" w:rsidR="00CD6099" w:rsidRPr="004D39EA" w:rsidRDefault="00CD6099" w:rsidP="00C6441D">
            <w:pPr>
              <w:jc w:val="center"/>
              <w:rPr>
                <w:rFonts w:ascii="Arial Narrow" w:hAnsi="Arial Narrow" w:cs="Calibri"/>
                <w:color w:val="000000"/>
                <w:lang w:val="es-ES" w:eastAsia="es-ES"/>
              </w:rPr>
            </w:pPr>
            <w:r w:rsidRPr="004D39EA">
              <w:rPr>
                <w:rFonts w:ascii="Arial Narrow" w:hAnsi="Arial Narrow" w:cs="Calibri"/>
                <w:color w:val="000000"/>
                <w:lang w:val="es-ES" w:eastAsia="es-ES"/>
              </w:rPr>
              <w:t> </w:t>
            </w:r>
          </w:p>
        </w:tc>
        <w:tc>
          <w:tcPr>
            <w:tcW w:w="146" w:type="dxa"/>
            <w:vAlign w:val="center"/>
            <w:hideMark/>
          </w:tcPr>
          <w:p w14:paraId="2BAA2D8A" w14:textId="77777777" w:rsidR="00CD6099" w:rsidRPr="004D39EA" w:rsidRDefault="00CD6099" w:rsidP="00C6441D">
            <w:pPr>
              <w:rPr>
                <w:sz w:val="20"/>
                <w:szCs w:val="20"/>
                <w:lang w:val="es-ES" w:eastAsia="es-ES"/>
              </w:rPr>
            </w:pPr>
          </w:p>
        </w:tc>
      </w:tr>
      <w:tr w:rsidR="00CD6099" w:rsidRPr="004D39EA" w14:paraId="6850263B" w14:textId="77777777" w:rsidTr="00C6441D">
        <w:trPr>
          <w:trHeight w:val="525"/>
        </w:trPr>
        <w:tc>
          <w:tcPr>
            <w:tcW w:w="729" w:type="dxa"/>
            <w:tcBorders>
              <w:top w:val="nil"/>
              <w:left w:val="nil"/>
              <w:bottom w:val="nil"/>
              <w:right w:val="nil"/>
            </w:tcBorders>
            <w:shd w:val="clear" w:color="000000" w:fill="FFFFFF"/>
            <w:vAlign w:val="center"/>
            <w:hideMark/>
          </w:tcPr>
          <w:p w14:paraId="6E912A04" w14:textId="77777777" w:rsidR="00CD6099" w:rsidRPr="004D39EA" w:rsidRDefault="00CD6099" w:rsidP="00C6441D">
            <w:pPr>
              <w:jc w:val="center"/>
              <w:rPr>
                <w:rFonts w:ascii="Arial Narrow" w:hAnsi="Arial Narrow" w:cs="Calibri"/>
                <w:color w:val="000000"/>
                <w:lang w:val="es-ES" w:eastAsia="es-ES"/>
              </w:rPr>
            </w:pPr>
            <w:r w:rsidRPr="004D39EA">
              <w:rPr>
                <w:rFonts w:ascii="Arial Narrow" w:hAnsi="Arial Narrow" w:cs="Calibri"/>
                <w:color w:val="000000"/>
                <w:lang w:val="es-ES" w:eastAsia="es-ES"/>
              </w:rPr>
              <w:t> </w:t>
            </w:r>
          </w:p>
        </w:tc>
        <w:tc>
          <w:tcPr>
            <w:tcW w:w="4474" w:type="dxa"/>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14:paraId="5205CA0C" w14:textId="77777777" w:rsidR="00CD6099" w:rsidRPr="004D39EA" w:rsidRDefault="00CD6099" w:rsidP="00C6441D">
            <w:pPr>
              <w:jc w:val="center"/>
              <w:rPr>
                <w:rFonts w:ascii="Arial Narrow" w:hAnsi="Arial Narrow" w:cs="Calibri"/>
                <w:b/>
                <w:bCs/>
                <w:color w:val="002060"/>
                <w:sz w:val="20"/>
                <w:szCs w:val="20"/>
                <w:lang w:val="es-ES" w:eastAsia="es-ES"/>
              </w:rPr>
            </w:pPr>
            <w:r w:rsidRPr="004D39EA">
              <w:rPr>
                <w:rFonts w:ascii="Arial Narrow" w:hAnsi="Arial Narrow" w:cs="Calibri"/>
                <w:b/>
                <w:bCs/>
                <w:color w:val="002060"/>
                <w:sz w:val="20"/>
                <w:szCs w:val="20"/>
                <w:lang w:val="es-ES" w:eastAsia="es-ES"/>
              </w:rPr>
              <w:t>COSTO TOTAL</w:t>
            </w:r>
            <w:r w:rsidRPr="004D39EA">
              <w:rPr>
                <w:rFonts w:ascii="Arial Narrow" w:hAnsi="Arial Narrow" w:cs="Calibri"/>
                <w:b/>
                <w:bCs/>
                <w:color w:val="002060"/>
                <w:sz w:val="20"/>
                <w:szCs w:val="20"/>
                <w:lang w:val="es-ES" w:eastAsia="es-ES"/>
              </w:rPr>
              <w:br/>
              <w:t xml:space="preserve"> OFERTADO (S/.)</w:t>
            </w:r>
          </w:p>
        </w:tc>
        <w:tc>
          <w:tcPr>
            <w:tcW w:w="4191" w:type="dxa"/>
            <w:tcBorders>
              <w:top w:val="single" w:sz="8" w:space="0" w:color="auto"/>
              <w:left w:val="nil"/>
              <w:bottom w:val="single" w:sz="8" w:space="0" w:color="auto"/>
              <w:right w:val="single" w:sz="8" w:space="0" w:color="auto"/>
            </w:tcBorders>
            <w:shd w:val="clear" w:color="000000" w:fill="FFFFFF"/>
            <w:vAlign w:val="center"/>
            <w:hideMark/>
          </w:tcPr>
          <w:p w14:paraId="43250C18" w14:textId="77777777" w:rsidR="00CD6099" w:rsidRPr="004D39EA" w:rsidRDefault="00CD6099" w:rsidP="00C6441D">
            <w:pPr>
              <w:jc w:val="center"/>
              <w:rPr>
                <w:rFonts w:ascii="Arial Narrow" w:hAnsi="Arial Narrow" w:cs="Calibri"/>
                <w:b/>
                <w:bCs/>
                <w:color w:val="000000"/>
                <w:lang w:val="es-ES" w:eastAsia="es-ES"/>
              </w:rPr>
            </w:pPr>
            <w:r w:rsidRPr="004D39EA">
              <w:rPr>
                <w:rFonts w:ascii="Arial Narrow" w:hAnsi="Arial Narrow" w:cs="Calibri"/>
                <w:color w:val="000000"/>
                <w:lang w:val="es-ES" w:eastAsia="es-ES"/>
              </w:rPr>
              <w:t>= (1) + (2) </w:t>
            </w:r>
            <w:r w:rsidRPr="004D39EA">
              <w:rPr>
                <w:rFonts w:ascii="Arial Narrow" w:hAnsi="Arial Narrow" w:cs="Calibri"/>
                <w:b/>
                <w:bCs/>
                <w:color w:val="000000"/>
                <w:lang w:val="es-ES" w:eastAsia="es-ES"/>
              </w:rPr>
              <w:t> </w:t>
            </w:r>
          </w:p>
        </w:tc>
        <w:tc>
          <w:tcPr>
            <w:tcW w:w="146" w:type="dxa"/>
            <w:vAlign w:val="center"/>
            <w:hideMark/>
          </w:tcPr>
          <w:p w14:paraId="7F4DD778" w14:textId="77777777" w:rsidR="00CD6099" w:rsidRPr="004D39EA" w:rsidRDefault="00CD6099" w:rsidP="00C6441D">
            <w:pPr>
              <w:rPr>
                <w:sz w:val="20"/>
                <w:szCs w:val="20"/>
                <w:lang w:val="es-ES" w:eastAsia="es-ES"/>
              </w:rPr>
            </w:pPr>
          </w:p>
        </w:tc>
      </w:tr>
    </w:tbl>
    <w:p w14:paraId="65D78737" w14:textId="77777777" w:rsidR="00CD6099" w:rsidRPr="004D39EA" w:rsidRDefault="00CD6099" w:rsidP="00CD6099">
      <w:pPr>
        <w:pStyle w:val="SectionIVH2"/>
        <w:rPr>
          <w:rFonts w:ascii="Calibri" w:hAnsi="Calibri"/>
          <w:lang w:val="es-PE"/>
        </w:rPr>
      </w:pPr>
    </w:p>
    <w:p w14:paraId="186B2465" w14:textId="77777777" w:rsidR="00CD6099" w:rsidRPr="004D39EA" w:rsidRDefault="00CD6099" w:rsidP="00CD6099"/>
    <w:p w14:paraId="6160013E" w14:textId="77777777" w:rsidR="00CD6099" w:rsidRPr="004D39EA" w:rsidRDefault="00CD6099" w:rsidP="00CD6099">
      <w:r w:rsidRPr="004D39EA">
        <w:t>(1)  Corresponde al Costo total del Formato 2 (Incluye: Costo directo, Gastos Generales, Utilidad, IGV)</w:t>
      </w:r>
      <w:r w:rsidRPr="004D39EA">
        <w:tab/>
      </w:r>
      <w:r w:rsidRPr="004D39EA">
        <w:tab/>
      </w:r>
      <w:r w:rsidRPr="004D39EA">
        <w:tab/>
      </w:r>
      <w:r w:rsidRPr="004D39EA">
        <w:tab/>
      </w:r>
      <w:r w:rsidRPr="004D39EA">
        <w:tab/>
      </w:r>
      <w:r w:rsidRPr="004D39EA">
        <w:tab/>
      </w:r>
    </w:p>
    <w:p w14:paraId="3B1C9D76" w14:textId="77777777" w:rsidR="00CD6099" w:rsidRPr="004D39EA" w:rsidRDefault="00CD6099" w:rsidP="00CD6099">
      <w:r w:rsidRPr="004D39EA">
        <w:t>(2)  Corresponde al Costo total del Formato 3 (Incluye: Costo directo, Gastos Generales, Utilidad, IGV)</w:t>
      </w:r>
      <w:r w:rsidRPr="004D39EA">
        <w:tab/>
      </w:r>
      <w:r w:rsidRPr="004D39EA">
        <w:tab/>
      </w:r>
      <w:r w:rsidRPr="004D39EA">
        <w:tab/>
      </w:r>
    </w:p>
    <w:p w14:paraId="53D18DF5" w14:textId="77777777" w:rsidR="00CD6099" w:rsidRPr="004D39EA" w:rsidRDefault="00CD6099" w:rsidP="00CD6099"/>
    <w:p w14:paraId="293FE4E5" w14:textId="77777777" w:rsidR="00CD6099" w:rsidRDefault="00CD6099" w:rsidP="00CD6099">
      <w:pPr>
        <w:rPr>
          <w:lang w:val="es-ES"/>
        </w:rPr>
      </w:pPr>
      <w:r w:rsidRPr="003D6336">
        <w:rPr>
          <w:lang w:val="es-ES"/>
        </w:rPr>
        <w:br w:type="page"/>
      </w:r>
    </w:p>
    <w:p w14:paraId="133CE675" w14:textId="77777777" w:rsidR="00CD6099" w:rsidRPr="004D39EA" w:rsidRDefault="00CD6099" w:rsidP="00CD6099">
      <w:pPr>
        <w:pStyle w:val="SectionIVH2"/>
      </w:pPr>
      <w:r w:rsidRPr="004D39EA">
        <w:rPr>
          <w:rFonts w:ascii="Calibri" w:hAnsi="Calibri"/>
          <w:lang w:val="es-PE"/>
        </w:rPr>
        <w:lastRenderedPageBreak/>
        <w:t>FORMATO 2</w:t>
      </w:r>
    </w:p>
    <w:p w14:paraId="2261D200" w14:textId="77777777" w:rsidR="00CD6099" w:rsidRDefault="00CD6099" w:rsidP="00CD6099">
      <w:pPr>
        <w:rPr>
          <w:rFonts w:ascii="Times New Roman Bold" w:hAnsi="Times New Roman Bold"/>
          <w:b/>
          <w:noProof/>
          <w:sz w:val="28"/>
          <w:lang w:val="es-ES" w:eastAsia="es-ES"/>
        </w:rPr>
      </w:pPr>
      <w:r w:rsidRPr="004C75C7">
        <w:rPr>
          <w:noProof/>
        </w:rPr>
        <w:drawing>
          <wp:inline distT="0" distB="0" distL="0" distR="0" wp14:anchorId="1A55A176" wp14:editId="621FF6CB">
            <wp:extent cx="5899784" cy="7734300"/>
            <wp:effectExtent l="0" t="0" r="6350" b="0"/>
            <wp:docPr id="1635600260" name="Imagen 1635600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14798" cy="7753982"/>
                    </a:xfrm>
                    <a:prstGeom prst="rect">
                      <a:avLst/>
                    </a:prstGeom>
                    <a:noFill/>
                    <a:ln>
                      <a:noFill/>
                    </a:ln>
                  </pic:spPr>
                </pic:pic>
              </a:graphicData>
            </a:graphic>
          </wp:inline>
        </w:drawing>
      </w:r>
    </w:p>
    <w:p w14:paraId="1DC20605" w14:textId="77777777" w:rsidR="00CD6099" w:rsidRPr="004A161B" w:rsidRDefault="00CD6099" w:rsidP="00CD6099">
      <w:pPr>
        <w:pStyle w:val="SectionIVH2"/>
        <w:ind w:left="-567"/>
      </w:pPr>
      <w:r w:rsidRPr="004D39EA">
        <w:rPr>
          <w:rFonts w:ascii="Calibri" w:hAnsi="Calibri"/>
          <w:lang w:val="es-PE"/>
        </w:rPr>
        <w:lastRenderedPageBreak/>
        <w:t>FORMATO 3</w:t>
      </w:r>
      <w:r w:rsidRPr="004D39EA">
        <w:rPr>
          <w:rFonts w:ascii="Calibri" w:hAnsi="Calibri"/>
          <w:b w:val="0"/>
        </w:rPr>
        <w:t xml:space="preserve">  </w:t>
      </w:r>
      <w:r w:rsidRPr="004D39EA">
        <w:rPr>
          <w:rFonts w:ascii="Calibri" w:hAnsi="Calibri"/>
        </w:rPr>
        <w:t xml:space="preserve"> </w:t>
      </w:r>
    </w:p>
    <w:p w14:paraId="376DB440" w14:textId="77777777" w:rsidR="00CD6099" w:rsidRDefault="00CD6099" w:rsidP="00CD6099">
      <w:pPr>
        <w:rPr>
          <w:lang w:val="es-ES"/>
        </w:rPr>
      </w:pPr>
      <w:r w:rsidRPr="004C75C7">
        <w:rPr>
          <w:noProof/>
        </w:rPr>
        <w:drawing>
          <wp:anchor distT="0" distB="0" distL="114300" distR="114300" simplePos="0" relativeHeight="251663360" behindDoc="0" locked="0" layoutInCell="1" allowOverlap="1" wp14:anchorId="7F4BBC28" wp14:editId="177E58BF">
            <wp:simplePos x="0" y="0"/>
            <wp:positionH relativeFrom="margin">
              <wp:posOffset>0</wp:posOffset>
            </wp:positionH>
            <wp:positionV relativeFrom="paragraph">
              <wp:posOffset>180340</wp:posOffset>
            </wp:positionV>
            <wp:extent cx="6524625" cy="6524625"/>
            <wp:effectExtent l="0" t="0" r="9525" b="9525"/>
            <wp:wrapThrough wrapText="bothSides">
              <wp:wrapPolygon edited="0">
                <wp:start x="0" y="0"/>
                <wp:lineTo x="0" y="5108"/>
                <wp:lineTo x="631" y="6054"/>
                <wp:lineTo x="189" y="6496"/>
                <wp:lineTo x="189" y="6622"/>
                <wp:lineTo x="631" y="7063"/>
                <wp:lineTo x="631" y="9081"/>
                <wp:lineTo x="252" y="9081"/>
                <wp:lineTo x="252" y="9271"/>
                <wp:lineTo x="631" y="10091"/>
                <wp:lineTo x="0" y="10469"/>
                <wp:lineTo x="0" y="10532"/>
                <wp:lineTo x="631" y="11100"/>
                <wp:lineTo x="189" y="11919"/>
                <wp:lineTo x="189" y="12046"/>
                <wp:lineTo x="631" y="12109"/>
                <wp:lineTo x="631" y="13118"/>
                <wp:lineTo x="0" y="13433"/>
                <wp:lineTo x="0" y="13496"/>
                <wp:lineTo x="631" y="14127"/>
                <wp:lineTo x="252" y="14820"/>
                <wp:lineTo x="252" y="14947"/>
                <wp:lineTo x="631" y="15136"/>
                <wp:lineTo x="631" y="16145"/>
                <wp:lineTo x="0" y="16334"/>
                <wp:lineTo x="0" y="16460"/>
                <wp:lineTo x="631" y="17154"/>
                <wp:lineTo x="252" y="17595"/>
                <wp:lineTo x="252" y="17721"/>
                <wp:lineTo x="631" y="18163"/>
                <wp:lineTo x="0" y="18983"/>
                <wp:lineTo x="0" y="19046"/>
                <wp:lineTo x="631" y="19172"/>
                <wp:lineTo x="189" y="20181"/>
                <wp:lineTo x="631" y="21190"/>
                <wp:lineTo x="568" y="21190"/>
                <wp:lineTo x="0" y="21568"/>
                <wp:lineTo x="21568" y="21568"/>
                <wp:lineTo x="21568" y="0"/>
                <wp:lineTo x="0" y="0"/>
              </wp:wrapPolygon>
            </wp:wrapThrough>
            <wp:docPr id="1601159064" name="Imagen 1601159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524625" cy="6524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A8CB34" w14:textId="77777777" w:rsidR="00CD6099" w:rsidRDefault="00CD6099" w:rsidP="00CD6099">
      <w:pPr>
        <w:rPr>
          <w:lang w:val="es-ES"/>
        </w:rPr>
      </w:pPr>
    </w:p>
    <w:p w14:paraId="1488361A" w14:textId="77777777" w:rsidR="00CD6099" w:rsidRDefault="00CD6099" w:rsidP="00CD6099">
      <w:pPr>
        <w:rPr>
          <w:noProof/>
          <w:lang w:val="es-ES" w:eastAsia="es-ES"/>
        </w:rPr>
      </w:pPr>
    </w:p>
    <w:p w14:paraId="48903D5D" w14:textId="77777777" w:rsidR="00CD6099" w:rsidRDefault="00CD6099" w:rsidP="00CD6099">
      <w:pPr>
        <w:rPr>
          <w:noProof/>
          <w:lang w:val="es-ES" w:eastAsia="es-ES"/>
        </w:rPr>
      </w:pPr>
    </w:p>
    <w:p w14:paraId="608F0248" w14:textId="77777777" w:rsidR="00CD6099" w:rsidRDefault="00CD6099" w:rsidP="00CD6099">
      <w:pPr>
        <w:rPr>
          <w:noProof/>
          <w:lang w:val="es-ES" w:eastAsia="es-ES"/>
        </w:rPr>
      </w:pPr>
    </w:p>
    <w:p w14:paraId="69577AC4" w14:textId="77777777" w:rsidR="00CD6099" w:rsidRDefault="00CD6099" w:rsidP="00CD6099">
      <w:pPr>
        <w:rPr>
          <w:noProof/>
          <w:lang w:val="es-ES" w:eastAsia="es-ES"/>
        </w:rPr>
      </w:pPr>
    </w:p>
    <w:p w14:paraId="5C0D9FA5" w14:textId="77777777" w:rsidR="00CD6099" w:rsidRDefault="00CD6099" w:rsidP="00CD6099">
      <w:pPr>
        <w:rPr>
          <w:noProof/>
          <w:lang w:val="es-ES" w:eastAsia="es-ES"/>
        </w:rPr>
      </w:pPr>
      <w:r w:rsidRPr="004C75C7">
        <w:rPr>
          <w:noProof/>
        </w:rPr>
        <w:lastRenderedPageBreak/>
        <w:drawing>
          <wp:anchor distT="0" distB="0" distL="114300" distR="114300" simplePos="0" relativeHeight="251664384" behindDoc="0" locked="0" layoutInCell="1" allowOverlap="1" wp14:anchorId="651F67EF" wp14:editId="00E31FC8">
            <wp:simplePos x="0" y="0"/>
            <wp:positionH relativeFrom="column">
              <wp:posOffset>0</wp:posOffset>
            </wp:positionH>
            <wp:positionV relativeFrom="paragraph">
              <wp:posOffset>171450</wp:posOffset>
            </wp:positionV>
            <wp:extent cx="6447790" cy="5441950"/>
            <wp:effectExtent l="0" t="0" r="0" b="6350"/>
            <wp:wrapThrough wrapText="bothSides">
              <wp:wrapPolygon edited="0">
                <wp:start x="638" y="0"/>
                <wp:lineTo x="638" y="1210"/>
                <wp:lineTo x="191" y="1739"/>
                <wp:lineTo x="638" y="2420"/>
                <wp:lineTo x="0" y="3478"/>
                <wp:lineTo x="0" y="3554"/>
                <wp:lineTo x="638" y="3629"/>
                <wp:lineTo x="638" y="4839"/>
                <wp:lineTo x="255" y="4839"/>
                <wp:lineTo x="255" y="5066"/>
                <wp:lineTo x="638" y="6049"/>
                <wp:lineTo x="0" y="6503"/>
                <wp:lineTo x="0" y="6578"/>
                <wp:lineTo x="638" y="7259"/>
                <wp:lineTo x="319" y="7939"/>
                <wp:lineTo x="319" y="8166"/>
                <wp:lineTo x="638" y="8469"/>
                <wp:lineTo x="0" y="9527"/>
                <wp:lineTo x="0" y="9603"/>
                <wp:lineTo x="638" y="9678"/>
                <wp:lineTo x="638" y="13308"/>
                <wp:lineTo x="191" y="14366"/>
                <wp:lineTo x="191" y="14518"/>
                <wp:lineTo x="638" y="14518"/>
                <wp:lineTo x="638" y="18147"/>
                <wp:lineTo x="0" y="19130"/>
                <wp:lineTo x="0" y="21020"/>
                <wp:lineTo x="702" y="21550"/>
                <wp:lineTo x="5999" y="21550"/>
                <wp:lineTo x="8807" y="21474"/>
                <wp:lineTo x="8615" y="21096"/>
                <wp:lineTo x="830" y="20567"/>
                <wp:lineTo x="21506" y="20491"/>
                <wp:lineTo x="21506" y="0"/>
                <wp:lineTo x="638" y="0"/>
              </wp:wrapPolygon>
            </wp:wrapThrough>
            <wp:docPr id="1893829982" name="Imagen 1893829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447790" cy="544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B2731B" w14:textId="77777777" w:rsidR="00CD6099" w:rsidRDefault="00CD6099" w:rsidP="00CD6099">
      <w:pPr>
        <w:rPr>
          <w:noProof/>
          <w:lang w:val="es-ES" w:eastAsia="es-ES"/>
        </w:rPr>
      </w:pPr>
    </w:p>
    <w:p w14:paraId="05F69772" w14:textId="77777777" w:rsidR="00CD6099" w:rsidRDefault="00CD6099" w:rsidP="00CD6099">
      <w:pPr>
        <w:rPr>
          <w:noProof/>
          <w:lang w:val="es-ES" w:eastAsia="es-ES"/>
        </w:rPr>
      </w:pPr>
    </w:p>
    <w:p w14:paraId="601CB293" w14:textId="77777777" w:rsidR="00CD6099" w:rsidRPr="007D1492" w:rsidRDefault="00CD6099" w:rsidP="00CD6099">
      <w:pPr>
        <w:rPr>
          <w:rFonts w:ascii="Arial" w:hAnsi="Arial" w:cs="Arial"/>
          <w:sz w:val="16"/>
          <w:szCs w:val="16"/>
        </w:rPr>
      </w:pPr>
      <w:r w:rsidRPr="00412AD3">
        <w:rPr>
          <w:rFonts w:ascii="Arial" w:hAnsi="Arial" w:cs="Arial"/>
          <w:b/>
          <w:bCs/>
          <w:sz w:val="16"/>
          <w:szCs w:val="16"/>
        </w:rPr>
        <w:t>Nota:</w:t>
      </w:r>
      <w:r w:rsidRPr="00412AD3">
        <w:rPr>
          <w:rFonts w:ascii="Arial" w:hAnsi="Arial" w:cs="Arial"/>
          <w:sz w:val="16"/>
          <w:szCs w:val="16"/>
        </w:rPr>
        <w:t xml:space="preserve"> Las actividades N°42 y N°46 se realizan dos (2) veces y la actividad N°43 se realiza tres (3) veces; es decir, los valores C42  y C46 deben ser multiplicados por dos (2) y el valor C43 debe ser multiplicado por tres (3), de acuerdo con la fórmula descrita.</w:t>
      </w:r>
    </w:p>
    <w:p w14:paraId="47FB9A27" w14:textId="77777777" w:rsidR="00CD6099" w:rsidRPr="00302FC3" w:rsidRDefault="00CD6099" w:rsidP="00CD6099"/>
    <w:p w14:paraId="101153C5" w14:textId="77777777" w:rsidR="00CD6099" w:rsidRPr="00C00C9C" w:rsidRDefault="00CD6099" w:rsidP="009D2E67">
      <w:pPr>
        <w:pStyle w:val="SectionIVH2"/>
        <w:rPr>
          <w:b w:val="0"/>
          <w:sz w:val="36"/>
        </w:rPr>
        <w:sectPr w:rsidR="00CD6099" w:rsidRPr="00C00C9C" w:rsidSect="00F61F85">
          <w:headerReference w:type="even" r:id="rId46"/>
          <w:headerReference w:type="default" r:id="rId47"/>
          <w:footnotePr>
            <w:numRestart w:val="eachSect"/>
          </w:footnotePr>
          <w:endnotePr>
            <w:numFmt w:val="decimal"/>
          </w:endnotePr>
          <w:type w:val="continuous"/>
          <w:pgSz w:w="12240" w:h="15840" w:code="1"/>
          <w:pgMar w:top="1440" w:right="1440" w:bottom="1440" w:left="1440" w:header="720" w:footer="720" w:gutter="0"/>
          <w:cols w:space="720"/>
          <w:titlePg/>
        </w:sectPr>
      </w:pPr>
    </w:p>
    <w:p w14:paraId="03C769DD" w14:textId="77777777" w:rsidR="004D0292" w:rsidRPr="003D6336" w:rsidRDefault="004D0292" w:rsidP="004D0292">
      <w:pPr>
        <w:pStyle w:val="Ttulo1"/>
        <w:rPr>
          <w:lang w:val="es-ES"/>
        </w:rPr>
      </w:pPr>
      <w:bookmarkStart w:id="316" w:name="_Toc24713205"/>
      <w:bookmarkStart w:id="317" w:name="_Toc534797698"/>
      <w:bookmarkStart w:id="318" w:name="_Toc7169850"/>
      <w:r w:rsidRPr="003D6336">
        <w:rPr>
          <w:lang w:val="es-ES"/>
        </w:rPr>
        <w:lastRenderedPageBreak/>
        <w:t>Secci</w:t>
      </w:r>
      <w:r w:rsidRPr="003D6336">
        <w:rPr>
          <w:rFonts w:hint="eastAsia"/>
          <w:lang w:val="es-ES"/>
        </w:rPr>
        <w:t>ó</w:t>
      </w:r>
      <w:r w:rsidRPr="003D6336">
        <w:rPr>
          <w:lang w:val="es-ES"/>
        </w:rPr>
        <w:t>n X.  Formularios de Contrato</w:t>
      </w:r>
      <w:bookmarkEnd w:id="316"/>
      <w:bookmarkEnd w:id="317"/>
      <w:bookmarkEnd w:id="318"/>
    </w:p>
    <w:p w14:paraId="1434E6BB" w14:textId="77777777" w:rsidR="004D0292" w:rsidRPr="003D6336" w:rsidRDefault="004D0292" w:rsidP="004D0292">
      <w:pPr>
        <w:keepNext/>
        <w:keepLines/>
        <w:rPr>
          <w:i/>
          <w:lang w:val="es-ES"/>
        </w:rPr>
      </w:pPr>
    </w:p>
    <w:p w14:paraId="4C844430" w14:textId="77777777" w:rsidR="004D0292" w:rsidRPr="003D6336" w:rsidRDefault="004D0292" w:rsidP="004D0292">
      <w:pPr>
        <w:jc w:val="both"/>
        <w:rPr>
          <w:i/>
          <w:lang w:val="es-ES"/>
        </w:rPr>
      </w:pPr>
      <w:r w:rsidRPr="003D6336">
        <w:rPr>
          <w:i/>
          <w:lang w:val="es-ES"/>
        </w:rPr>
        <w:t>Se adjuntan en esta sección modelos aceptables de formularios para la Garantía de Mantenimiento de la Oferta, la Garantía de Cumplimiento y la Garantía por Pago de Anticipo.  Los Oferentes no deberán llenar los formularios para la Garantía de Cumplimiento ni para la Garantía de Pago de Anticipo en esta etapa de la licitación. Solo el Oferente seleccionado deberá proporcionar estas dos garantías.</w:t>
      </w:r>
    </w:p>
    <w:p w14:paraId="0938BE62" w14:textId="77777777" w:rsidR="004D0292" w:rsidRPr="003D6336" w:rsidRDefault="004D0292" w:rsidP="004D0292">
      <w:pPr>
        <w:jc w:val="both"/>
        <w:rPr>
          <w:i/>
          <w:lang w:val="es-ES"/>
        </w:rPr>
      </w:pPr>
    </w:p>
    <w:p w14:paraId="60EC5A04" w14:textId="77777777" w:rsidR="004D0292" w:rsidRPr="003D6336" w:rsidRDefault="004D0292" w:rsidP="004D0292">
      <w:pPr>
        <w:jc w:val="both"/>
        <w:rPr>
          <w:i/>
          <w:lang w:val="es-ES"/>
        </w:rPr>
      </w:pPr>
    </w:p>
    <w:p w14:paraId="66462FEE" w14:textId="77777777" w:rsidR="004D0292" w:rsidRPr="003D6336" w:rsidRDefault="004D0292" w:rsidP="00BA3E5E">
      <w:pPr>
        <w:pStyle w:val="TDC1"/>
        <w:rPr>
          <w:lang w:val="es-ES"/>
        </w:rPr>
      </w:pPr>
      <w:r w:rsidRPr="003D6336">
        <w:rPr>
          <w:rFonts w:hint="eastAsia"/>
          <w:lang w:val="es-ES"/>
        </w:rPr>
        <w:t>Í</w:t>
      </w:r>
      <w:r w:rsidRPr="003D6336">
        <w:rPr>
          <w:lang w:val="es-ES"/>
        </w:rPr>
        <w:t>ndice de Formularios de Contrato</w:t>
      </w:r>
    </w:p>
    <w:p w14:paraId="2DA9AD8E" w14:textId="77777777" w:rsidR="00090496" w:rsidRPr="003D6336" w:rsidRDefault="00311151" w:rsidP="003D6336">
      <w:pPr>
        <w:pStyle w:val="Head02"/>
        <w:rPr>
          <w:noProof/>
          <w:lang w:val="es-ES"/>
        </w:rPr>
      </w:pPr>
      <w:r w:rsidRPr="003D6336">
        <w:rPr>
          <w:lang w:val="es-ES"/>
        </w:rPr>
        <w:fldChar w:fldCharType="begin"/>
      </w:r>
      <w:r w:rsidR="004D0292" w:rsidRPr="00E22759">
        <w:rPr>
          <w:lang w:val="es-ES"/>
        </w:rPr>
        <w:instrText xml:space="preserve"> TOC \h \z \t "Head 0.2,1" </w:instrText>
      </w:r>
      <w:r w:rsidRPr="003D6336">
        <w:rPr>
          <w:noProof/>
          <w:szCs w:val="36"/>
          <w:lang w:val="es-ES"/>
        </w:rPr>
        <w:fldChar w:fldCharType="separate"/>
      </w:r>
    </w:p>
    <w:p w14:paraId="6173F03C" w14:textId="790F41A1" w:rsidR="00090496" w:rsidRDefault="00000000" w:rsidP="00BA3E5E">
      <w:pPr>
        <w:pStyle w:val="TDC1"/>
        <w:rPr>
          <w:rFonts w:asciiTheme="minorHAnsi" w:eastAsiaTheme="minorEastAsia" w:hAnsiTheme="minorHAnsi" w:cstheme="minorBidi"/>
          <w:szCs w:val="24"/>
          <w:lang w:val="en-US"/>
        </w:rPr>
      </w:pPr>
      <w:hyperlink w:anchor="_Toc28179452" w:history="1">
        <w:r w:rsidR="00090496" w:rsidRPr="009D0382">
          <w:rPr>
            <w:rStyle w:val="Hipervnculo"/>
            <w:lang w:val="es-ES"/>
          </w:rPr>
          <w:t>Notificación de Intención de Adjudicación</w:t>
        </w:r>
        <w:r w:rsidR="00090496">
          <w:rPr>
            <w:webHidden/>
          </w:rPr>
          <w:tab/>
        </w:r>
        <w:r w:rsidR="00311151">
          <w:rPr>
            <w:webHidden/>
          </w:rPr>
          <w:fldChar w:fldCharType="begin"/>
        </w:r>
        <w:r w:rsidR="00090496">
          <w:rPr>
            <w:webHidden/>
          </w:rPr>
          <w:instrText xml:space="preserve"> PAGEREF _Toc28179452 \h </w:instrText>
        </w:r>
        <w:r w:rsidR="00311151">
          <w:rPr>
            <w:webHidden/>
          </w:rPr>
        </w:r>
        <w:r w:rsidR="00311151">
          <w:rPr>
            <w:webHidden/>
          </w:rPr>
          <w:fldChar w:fldCharType="separate"/>
        </w:r>
        <w:r w:rsidR="00D06BAA">
          <w:rPr>
            <w:webHidden/>
          </w:rPr>
          <w:t>202</w:t>
        </w:r>
        <w:r w:rsidR="00311151">
          <w:rPr>
            <w:webHidden/>
          </w:rPr>
          <w:fldChar w:fldCharType="end"/>
        </w:r>
      </w:hyperlink>
    </w:p>
    <w:p w14:paraId="37D40ADC" w14:textId="48C86791" w:rsidR="00090496" w:rsidRDefault="00000000" w:rsidP="00BA3E5E">
      <w:pPr>
        <w:pStyle w:val="TDC1"/>
        <w:rPr>
          <w:rFonts w:asciiTheme="minorHAnsi" w:eastAsiaTheme="minorEastAsia" w:hAnsiTheme="minorHAnsi" w:cstheme="minorBidi"/>
          <w:szCs w:val="24"/>
          <w:lang w:val="en-US"/>
        </w:rPr>
      </w:pPr>
      <w:hyperlink w:anchor="_Toc28179453" w:history="1">
        <w:r w:rsidR="00090496" w:rsidRPr="009D0382">
          <w:rPr>
            <w:rStyle w:val="Hipervnculo"/>
            <w:lang w:val="es-ES"/>
          </w:rPr>
          <w:t>Formulario de Divulgación de la Propiedad Efectiva</w:t>
        </w:r>
        <w:r w:rsidR="00090496">
          <w:rPr>
            <w:webHidden/>
          </w:rPr>
          <w:tab/>
        </w:r>
        <w:r w:rsidR="00311151">
          <w:rPr>
            <w:webHidden/>
          </w:rPr>
          <w:fldChar w:fldCharType="begin"/>
        </w:r>
        <w:r w:rsidR="00090496">
          <w:rPr>
            <w:webHidden/>
          </w:rPr>
          <w:instrText xml:space="preserve"> PAGEREF _Toc28179453 \h </w:instrText>
        </w:r>
        <w:r w:rsidR="00311151">
          <w:rPr>
            <w:webHidden/>
          </w:rPr>
        </w:r>
        <w:r w:rsidR="00311151">
          <w:rPr>
            <w:webHidden/>
          </w:rPr>
          <w:fldChar w:fldCharType="separate"/>
        </w:r>
        <w:r w:rsidR="00D06BAA">
          <w:rPr>
            <w:webHidden/>
          </w:rPr>
          <w:t>206</w:t>
        </w:r>
        <w:r w:rsidR="00311151">
          <w:rPr>
            <w:webHidden/>
          </w:rPr>
          <w:fldChar w:fldCharType="end"/>
        </w:r>
      </w:hyperlink>
    </w:p>
    <w:p w14:paraId="5CB16453" w14:textId="0DBB3DB8" w:rsidR="00090496" w:rsidRDefault="00000000" w:rsidP="00BA3E5E">
      <w:pPr>
        <w:pStyle w:val="TDC1"/>
        <w:rPr>
          <w:rFonts w:asciiTheme="minorHAnsi" w:eastAsiaTheme="minorEastAsia" w:hAnsiTheme="minorHAnsi" w:cstheme="minorBidi"/>
          <w:szCs w:val="24"/>
          <w:lang w:val="en-US"/>
        </w:rPr>
      </w:pPr>
      <w:hyperlink w:anchor="_Toc28179454" w:history="1">
        <w:r w:rsidR="00090496" w:rsidRPr="009D0382">
          <w:rPr>
            <w:rStyle w:val="Hipervnculo"/>
            <w:lang w:val="es-ES"/>
          </w:rPr>
          <w:t>Carta de Aceptación</w:t>
        </w:r>
        <w:r w:rsidR="00090496">
          <w:rPr>
            <w:webHidden/>
          </w:rPr>
          <w:tab/>
        </w:r>
        <w:r w:rsidR="00311151">
          <w:rPr>
            <w:webHidden/>
          </w:rPr>
          <w:fldChar w:fldCharType="begin"/>
        </w:r>
        <w:r w:rsidR="00090496">
          <w:rPr>
            <w:webHidden/>
          </w:rPr>
          <w:instrText xml:space="preserve"> PAGEREF _Toc28179454 \h </w:instrText>
        </w:r>
        <w:r w:rsidR="00311151">
          <w:rPr>
            <w:webHidden/>
          </w:rPr>
        </w:r>
        <w:r w:rsidR="00311151">
          <w:rPr>
            <w:webHidden/>
          </w:rPr>
          <w:fldChar w:fldCharType="separate"/>
        </w:r>
        <w:r w:rsidR="00D06BAA">
          <w:rPr>
            <w:webHidden/>
          </w:rPr>
          <w:t>208</w:t>
        </w:r>
        <w:r w:rsidR="00311151">
          <w:rPr>
            <w:webHidden/>
          </w:rPr>
          <w:fldChar w:fldCharType="end"/>
        </w:r>
      </w:hyperlink>
    </w:p>
    <w:p w14:paraId="1C62AC28" w14:textId="7BF939A3" w:rsidR="00090496" w:rsidRDefault="00000000" w:rsidP="00BA3E5E">
      <w:pPr>
        <w:pStyle w:val="TDC1"/>
        <w:rPr>
          <w:rFonts w:asciiTheme="minorHAnsi" w:eastAsiaTheme="minorEastAsia" w:hAnsiTheme="minorHAnsi" w:cstheme="minorBidi"/>
          <w:szCs w:val="24"/>
          <w:lang w:val="en-US"/>
        </w:rPr>
      </w:pPr>
      <w:hyperlink w:anchor="_Toc28179455" w:history="1">
        <w:r w:rsidR="00090496" w:rsidRPr="009D0382">
          <w:rPr>
            <w:rStyle w:val="Hipervnculo"/>
            <w:lang w:val="es-ES"/>
          </w:rPr>
          <w:t>Convenio Contractual</w:t>
        </w:r>
        <w:r w:rsidR="00090496">
          <w:rPr>
            <w:webHidden/>
          </w:rPr>
          <w:tab/>
        </w:r>
        <w:r w:rsidR="00311151">
          <w:rPr>
            <w:webHidden/>
          </w:rPr>
          <w:fldChar w:fldCharType="begin"/>
        </w:r>
        <w:r w:rsidR="00090496">
          <w:rPr>
            <w:webHidden/>
          </w:rPr>
          <w:instrText xml:space="preserve"> PAGEREF _Toc28179455 \h </w:instrText>
        </w:r>
        <w:r w:rsidR="00311151">
          <w:rPr>
            <w:webHidden/>
          </w:rPr>
        </w:r>
        <w:r w:rsidR="00311151">
          <w:rPr>
            <w:webHidden/>
          </w:rPr>
          <w:fldChar w:fldCharType="separate"/>
        </w:r>
        <w:r w:rsidR="00D06BAA">
          <w:rPr>
            <w:webHidden/>
          </w:rPr>
          <w:t>210</w:t>
        </w:r>
        <w:r w:rsidR="00311151">
          <w:rPr>
            <w:webHidden/>
          </w:rPr>
          <w:fldChar w:fldCharType="end"/>
        </w:r>
      </w:hyperlink>
    </w:p>
    <w:p w14:paraId="10733282" w14:textId="60E2E8FF" w:rsidR="00090496" w:rsidRDefault="00000000" w:rsidP="00BA3E5E">
      <w:pPr>
        <w:pStyle w:val="TDC1"/>
        <w:rPr>
          <w:rFonts w:asciiTheme="minorHAnsi" w:eastAsiaTheme="minorEastAsia" w:hAnsiTheme="minorHAnsi" w:cstheme="minorBidi"/>
          <w:szCs w:val="24"/>
          <w:lang w:val="en-US"/>
        </w:rPr>
      </w:pPr>
      <w:hyperlink w:anchor="_Toc28179456" w:history="1">
        <w:r w:rsidR="00090496" w:rsidRPr="009D0382">
          <w:rPr>
            <w:rStyle w:val="Hipervnculo"/>
            <w:lang w:val="es-ES"/>
          </w:rPr>
          <w:t>Garantía de Cumplimiento (Garantía Bancaria)</w:t>
        </w:r>
        <w:r w:rsidR="00090496">
          <w:rPr>
            <w:webHidden/>
          </w:rPr>
          <w:tab/>
        </w:r>
        <w:r w:rsidR="00311151">
          <w:rPr>
            <w:webHidden/>
          </w:rPr>
          <w:fldChar w:fldCharType="begin"/>
        </w:r>
        <w:r w:rsidR="00090496">
          <w:rPr>
            <w:webHidden/>
          </w:rPr>
          <w:instrText xml:space="preserve"> PAGEREF _Toc28179456 \h </w:instrText>
        </w:r>
        <w:r w:rsidR="00311151">
          <w:rPr>
            <w:webHidden/>
          </w:rPr>
        </w:r>
        <w:r w:rsidR="00311151">
          <w:rPr>
            <w:webHidden/>
          </w:rPr>
          <w:fldChar w:fldCharType="separate"/>
        </w:r>
        <w:r w:rsidR="00D06BAA">
          <w:rPr>
            <w:webHidden/>
          </w:rPr>
          <w:t>212</w:t>
        </w:r>
        <w:r w:rsidR="00311151">
          <w:rPr>
            <w:webHidden/>
          </w:rPr>
          <w:fldChar w:fldCharType="end"/>
        </w:r>
      </w:hyperlink>
    </w:p>
    <w:p w14:paraId="2E654CA4" w14:textId="41BB23A3" w:rsidR="00090496" w:rsidRDefault="00000000" w:rsidP="00BA3E5E">
      <w:pPr>
        <w:pStyle w:val="TDC1"/>
        <w:rPr>
          <w:rFonts w:asciiTheme="minorHAnsi" w:eastAsiaTheme="minorEastAsia" w:hAnsiTheme="minorHAnsi" w:cstheme="minorBidi"/>
          <w:szCs w:val="24"/>
          <w:lang w:val="en-US"/>
        </w:rPr>
      </w:pPr>
      <w:hyperlink w:anchor="_Toc28179457" w:history="1">
        <w:r w:rsidR="00090496" w:rsidRPr="009D0382">
          <w:rPr>
            <w:rStyle w:val="Hipervnculo"/>
            <w:lang w:val="es-ES"/>
          </w:rPr>
          <w:t>Garantía de Cumplimiento (Fianza)</w:t>
        </w:r>
        <w:r w:rsidR="00090496">
          <w:rPr>
            <w:webHidden/>
          </w:rPr>
          <w:tab/>
        </w:r>
        <w:r w:rsidR="00311151">
          <w:rPr>
            <w:webHidden/>
          </w:rPr>
          <w:fldChar w:fldCharType="begin"/>
        </w:r>
        <w:r w:rsidR="00090496">
          <w:rPr>
            <w:webHidden/>
          </w:rPr>
          <w:instrText xml:space="preserve"> PAGEREF _Toc28179457 \h </w:instrText>
        </w:r>
        <w:r w:rsidR="00311151">
          <w:rPr>
            <w:webHidden/>
          </w:rPr>
        </w:r>
        <w:r w:rsidR="00311151">
          <w:rPr>
            <w:webHidden/>
          </w:rPr>
          <w:fldChar w:fldCharType="separate"/>
        </w:r>
        <w:r w:rsidR="00D06BAA">
          <w:rPr>
            <w:webHidden/>
          </w:rPr>
          <w:t>214</w:t>
        </w:r>
        <w:r w:rsidR="00311151">
          <w:rPr>
            <w:webHidden/>
          </w:rPr>
          <w:fldChar w:fldCharType="end"/>
        </w:r>
      </w:hyperlink>
    </w:p>
    <w:p w14:paraId="7F39F7E1" w14:textId="624AEC5C" w:rsidR="00090496" w:rsidRDefault="00000000" w:rsidP="00BA3E5E">
      <w:pPr>
        <w:pStyle w:val="TDC1"/>
        <w:rPr>
          <w:rFonts w:asciiTheme="minorHAnsi" w:eastAsiaTheme="minorEastAsia" w:hAnsiTheme="minorHAnsi" w:cstheme="minorBidi"/>
          <w:szCs w:val="24"/>
          <w:lang w:val="en-US"/>
        </w:rPr>
      </w:pPr>
      <w:hyperlink w:anchor="_Toc28179458" w:history="1">
        <w:r w:rsidR="00090496" w:rsidRPr="009D0382">
          <w:rPr>
            <w:rStyle w:val="Hipervnculo"/>
            <w:lang w:val="es-ES"/>
          </w:rPr>
          <w:t>Garantía Bancaria por Pago de Anticipo</w:t>
        </w:r>
        <w:r w:rsidR="00090496">
          <w:rPr>
            <w:webHidden/>
          </w:rPr>
          <w:tab/>
        </w:r>
        <w:r w:rsidR="00311151">
          <w:rPr>
            <w:webHidden/>
          </w:rPr>
          <w:fldChar w:fldCharType="begin"/>
        </w:r>
        <w:r w:rsidR="00090496">
          <w:rPr>
            <w:webHidden/>
          </w:rPr>
          <w:instrText xml:space="preserve"> PAGEREF _Toc28179458 \h </w:instrText>
        </w:r>
        <w:r w:rsidR="00311151">
          <w:rPr>
            <w:webHidden/>
          </w:rPr>
        </w:r>
        <w:r w:rsidR="00311151">
          <w:rPr>
            <w:webHidden/>
          </w:rPr>
          <w:fldChar w:fldCharType="separate"/>
        </w:r>
        <w:r w:rsidR="00D06BAA">
          <w:rPr>
            <w:webHidden/>
          </w:rPr>
          <w:t>216</w:t>
        </w:r>
        <w:r w:rsidR="00311151">
          <w:rPr>
            <w:webHidden/>
          </w:rPr>
          <w:fldChar w:fldCharType="end"/>
        </w:r>
      </w:hyperlink>
    </w:p>
    <w:p w14:paraId="6DE77DCD" w14:textId="77777777" w:rsidR="004D0292" w:rsidRPr="003D6336" w:rsidRDefault="00311151" w:rsidP="004D0292">
      <w:pPr>
        <w:jc w:val="both"/>
        <w:rPr>
          <w:i/>
          <w:lang w:val="es-ES"/>
        </w:rPr>
      </w:pPr>
      <w:r w:rsidRPr="003D6336">
        <w:rPr>
          <w:i/>
          <w:lang w:val="es-ES"/>
        </w:rPr>
        <w:fldChar w:fldCharType="end"/>
      </w:r>
    </w:p>
    <w:p w14:paraId="64D22678" w14:textId="77777777" w:rsidR="004D0292" w:rsidRPr="003D6336" w:rsidRDefault="004D0292" w:rsidP="004D0292">
      <w:pPr>
        <w:keepNext/>
        <w:keepLines/>
        <w:rPr>
          <w:i/>
          <w:lang w:val="es-ES"/>
        </w:rPr>
      </w:pPr>
    </w:p>
    <w:p w14:paraId="6D1AB351" w14:textId="77777777" w:rsidR="004D0292" w:rsidRPr="003F4443" w:rsidRDefault="004D0292" w:rsidP="004D0292">
      <w:pPr>
        <w:pStyle w:val="Head02"/>
        <w:rPr>
          <w:lang w:val="es-ES"/>
        </w:rPr>
      </w:pPr>
      <w:r w:rsidRPr="003F4443">
        <w:rPr>
          <w:i/>
          <w:iCs/>
          <w:lang w:val="es-ES"/>
        </w:rPr>
        <w:br w:type="page"/>
      </w:r>
      <w:bookmarkStart w:id="319" w:name="_Toc486098175"/>
      <w:bookmarkStart w:id="320" w:name="_Toc502819514"/>
      <w:bookmarkStart w:id="321" w:name="_Toc19112061"/>
      <w:bookmarkStart w:id="322" w:name="_Toc19612209"/>
      <w:bookmarkStart w:id="323" w:name="_Toc24713206"/>
      <w:bookmarkStart w:id="324" w:name="_Toc28179452"/>
      <w:bookmarkStart w:id="325" w:name="_Toc112839692"/>
      <w:bookmarkStart w:id="326" w:name="_Toc534710067"/>
      <w:r w:rsidRPr="003F4443">
        <w:rPr>
          <w:lang w:val="es-ES"/>
        </w:rPr>
        <w:lastRenderedPageBreak/>
        <w:t>Notificación de Intención de Adjudicación</w:t>
      </w:r>
      <w:bookmarkEnd w:id="319"/>
      <w:bookmarkEnd w:id="320"/>
      <w:bookmarkEnd w:id="321"/>
      <w:bookmarkEnd w:id="322"/>
      <w:bookmarkEnd w:id="323"/>
      <w:bookmarkEnd w:id="324"/>
    </w:p>
    <w:p w14:paraId="345E0F94" w14:textId="77777777" w:rsidR="004D0292" w:rsidRPr="00E22759" w:rsidRDefault="004D0292" w:rsidP="004D0292">
      <w:pPr>
        <w:rPr>
          <w:lang w:val="es-ES"/>
        </w:rPr>
      </w:pPr>
    </w:p>
    <w:p w14:paraId="17888300" w14:textId="77777777" w:rsidR="004D0292" w:rsidRPr="00E22759" w:rsidRDefault="004D0292" w:rsidP="004D0292">
      <w:pPr>
        <w:spacing w:before="240"/>
        <w:jc w:val="both"/>
        <w:rPr>
          <w:b/>
          <w:bCs/>
          <w:i/>
          <w:lang w:val="es-ES"/>
        </w:rPr>
      </w:pPr>
      <w:r w:rsidRPr="00E22759">
        <w:rPr>
          <w:b/>
          <w:bCs/>
          <w:i/>
          <w:lang w:val="es-ES"/>
        </w:rPr>
        <w:t>[Esta Notificación de Intención de Adjudicación será enviada a cada Oferente que haya presentado una Oferta.]</w:t>
      </w:r>
    </w:p>
    <w:p w14:paraId="6B164F7E" w14:textId="77777777" w:rsidR="004D0292" w:rsidRPr="00E22759" w:rsidRDefault="004D0292" w:rsidP="004D0292">
      <w:pPr>
        <w:spacing w:before="240"/>
        <w:jc w:val="both"/>
        <w:rPr>
          <w:b/>
          <w:i/>
          <w:noProof/>
          <w:lang w:val="es-ES"/>
        </w:rPr>
      </w:pPr>
      <w:r w:rsidRPr="00E22759">
        <w:rPr>
          <w:b/>
          <w:i/>
          <w:noProof/>
          <w:lang w:val="es-ES"/>
        </w:rPr>
        <w:t>[Enviar esta Notificación al Representante Autorizado del Oferente nombrado en el Formulario de Información del Oferente]</w:t>
      </w:r>
    </w:p>
    <w:p w14:paraId="51F49354" w14:textId="77777777" w:rsidR="004D0292" w:rsidRPr="00E22759" w:rsidRDefault="004D0292" w:rsidP="004D0292">
      <w:pPr>
        <w:pStyle w:val="Outline"/>
        <w:suppressAutoHyphens/>
        <w:spacing w:before="60" w:after="60"/>
        <w:jc w:val="both"/>
        <w:rPr>
          <w:noProof/>
          <w:szCs w:val="24"/>
          <w:lang w:val="es-ES"/>
        </w:rPr>
      </w:pPr>
    </w:p>
    <w:p w14:paraId="2EC4CF6A" w14:textId="77777777" w:rsidR="004D0292" w:rsidRPr="00E22759" w:rsidRDefault="004D0292" w:rsidP="004D0292">
      <w:pPr>
        <w:pStyle w:val="Outline"/>
        <w:suppressAutoHyphens/>
        <w:spacing w:before="60" w:after="60"/>
        <w:jc w:val="both"/>
        <w:rPr>
          <w:noProof/>
          <w:szCs w:val="24"/>
          <w:lang w:val="es-ES"/>
        </w:rPr>
      </w:pPr>
      <w:r w:rsidRPr="00E22759">
        <w:rPr>
          <w:noProof/>
          <w:szCs w:val="24"/>
          <w:lang w:val="es-ES"/>
        </w:rPr>
        <w:t>A la atención del Representante Autorizado del Oferente</w:t>
      </w:r>
    </w:p>
    <w:p w14:paraId="4F55DD70" w14:textId="77777777" w:rsidR="004D0292" w:rsidRPr="00E22759" w:rsidRDefault="004D0292" w:rsidP="004D0292">
      <w:pPr>
        <w:pStyle w:val="Outline"/>
        <w:suppressAutoHyphens/>
        <w:spacing w:before="60" w:after="60"/>
        <w:jc w:val="both"/>
        <w:rPr>
          <w:noProof/>
          <w:szCs w:val="24"/>
          <w:lang w:val="es-ES"/>
        </w:rPr>
      </w:pPr>
      <w:r w:rsidRPr="00E22759">
        <w:rPr>
          <w:noProof/>
          <w:szCs w:val="24"/>
          <w:lang w:val="es-ES"/>
        </w:rPr>
        <w:t xml:space="preserve">Nombre: </w:t>
      </w:r>
      <w:r w:rsidRPr="00E22759">
        <w:rPr>
          <w:i/>
          <w:noProof/>
          <w:szCs w:val="24"/>
          <w:lang w:val="es-ES"/>
        </w:rPr>
        <w:t>[insértese el nombre del Representante Autorizado]</w:t>
      </w:r>
    </w:p>
    <w:p w14:paraId="2C1CF9EA" w14:textId="77777777" w:rsidR="004D0292" w:rsidRPr="00E22759" w:rsidRDefault="004D0292" w:rsidP="004D0292">
      <w:pPr>
        <w:pStyle w:val="Outline"/>
        <w:suppressAutoHyphens/>
        <w:spacing w:before="60" w:after="60"/>
        <w:jc w:val="both"/>
        <w:rPr>
          <w:noProof/>
          <w:szCs w:val="24"/>
          <w:lang w:val="es-ES"/>
        </w:rPr>
      </w:pPr>
      <w:r w:rsidRPr="00E22759">
        <w:rPr>
          <w:noProof/>
          <w:szCs w:val="24"/>
          <w:lang w:val="es-ES"/>
        </w:rPr>
        <w:t xml:space="preserve">Dirección: </w:t>
      </w:r>
      <w:r w:rsidRPr="00E22759">
        <w:rPr>
          <w:i/>
          <w:noProof/>
          <w:szCs w:val="24"/>
          <w:lang w:val="es-ES"/>
        </w:rPr>
        <w:t>[indicar la dirección del Representante Autorizado]</w:t>
      </w:r>
    </w:p>
    <w:p w14:paraId="6EAC52E2" w14:textId="77777777" w:rsidR="004D0292" w:rsidRPr="00E22759" w:rsidRDefault="004D0292" w:rsidP="004D0292">
      <w:pPr>
        <w:pStyle w:val="Outline"/>
        <w:suppressAutoHyphens/>
        <w:spacing w:before="60" w:after="60"/>
        <w:jc w:val="both"/>
        <w:rPr>
          <w:i/>
          <w:noProof/>
          <w:spacing w:val="-6"/>
          <w:szCs w:val="24"/>
          <w:lang w:val="es-ES"/>
        </w:rPr>
      </w:pPr>
      <w:r w:rsidRPr="00E22759">
        <w:rPr>
          <w:noProof/>
          <w:spacing w:val="-6"/>
          <w:szCs w:val="24"/>
          <w:lang w:val="es-ES"/>
        </w:rPr>
        <w:t>Númerosde teléfono</w:t>
      </w:r>
      <w:r w:rsidR="00422C21">
        <w:rPr>
          <w:noProof/>
          <w:spacing w:val="-6"/>
          <w:szCs w:val="24"/>
          <w:lang w:val="es-ES"/>
        </w:rPr>
        <w:t xml:space="preserve">: </w:t>
      </w:r>
      <w:r w:rsidRPr="00E22759">
        <w:rPr>
          <w:i/>
          <w:noProof/>
          <w:spacing w:val="-6"/>
          <w:szCs w:val="24"/>
          <w:lang w:val="es-ES"/>
        </w:rPr>
        <w:t>[insertar los números de teléfono del Representante Autorizado]</w:t>
      </w:r>
    </w:p>
    <w:p w14:paraId="63F48FE0" w14:textId="77777777" w:rsidR="004D0292" w:rsidRPr="00E22759" w:rsidRDefault="004D0292" w:rsidP="004D0292">
      <w:pPr>
        <w:pStyle w:val="Outline"/>
        <w:suppressAutoHyphens/>
        <w:spacing w:before="60" w:after="60"/>
        <w:jc w:val="both"/>
        <w:rPr>
          <w:i/>
          <w:noProof/>
          <w:szCs w:val="24"/>
          <w:lang w:val="es-ES"/>
        </w:rPr>
      </w:pPr>
      <w:r w:rsidRPr="00E22759">
        <w:rPr>
          <w:noProof/>
          <w:szCs w:val="24"/>
          <w:lang w:val="es-ES"/>
        </w:rPr>
        <w:t xml:space="preserve">Dirección de correo electrónico: </w:t>
      </w:r>
      <w:r w:rsidRPr="00E22759">
        <w:rPr>
          <w:i/>
          <w:noProof/>
          <w:szCs w:val="24"/>
          <w:lang w:val="es-ES"/>
        </w:rPr>
        <w:t>[insertar dirección de correo electrónico del Representante Autorizado]</w:t>
      </w:r>
    </w:p>
    <w:p w14:paraId="3840743E" w14:textId="77777777" w:rsidR="004D0292" w:rsidRPr="00E22759" w:rsidRDefault="004D0292" w:rsidP="004D0292">
      <w:pPr>
        <w:spacing w:before="240"/>
        <w:jc w:val="both"/>
        <w:rPr>
          <w:b/>
          <w:i/>
          <w:noProof/>
          <w:lang w:val="es-ES"/>
        </w:rPr>
      </w:pPr>
      <w:r w:rsidRPr="00E22759">
        <w:rPr>
          <w:b/>
          <w:i/>
          <w:noProof/>
          <w:lang w:val="es-ES"/>
        </w:rPr>
        <w:t>[IMPORTANTE: insertar la fecha en que esta Notificación se transmite a los Oferentes. La Notificación debe enviarse a todos los Oferentes simultáneamente. Esto significa en la misma fecha y lo más cerca posible al mismo tiempo.]</w:t>
      </w:r>
    </w:p>
    <w:p w14:paraId="1BB84FA2" w14:textId="77777777" w:rsidR="004D0292" w:rsidRPr="00E22759" w:rsidRDefault="004D0292" w:rsidP="004D0292">
      <w:pPr>
        <w:jc w:val="both"/>
        <w:rPr>
          <w:b/>
          <w:noProof/>
          <w:kern w:val="28"/>
          <w:lang w:val="es-ES"/>
        </w:rPr>
      </w:pPr>
    </w:p>
    <w:p w14:paraId="08D3BCEB" w14:textId="77777777" w:rsidR="004D0292" w:rsidRPr="00E22759" w:rsidRDefault="004D0292" w:rsidP="004D0292">
      <w:pPr>
        <w:jc w:val="both"/>
        <w:rPr>
          <w:noProof/>
          <w:kern w:val="28"/>
          <w:lang w:val="es-ES"/>
        </w:rPr>
      </w:pPr>
      <w:r w:rsidRPr="00E22759">
        <w:rPr>
          <w:b/>
          <w:noProof/>
          <w:kern w:val="28"/>
          <w:lang w:val="es-ES"/>
        </w:rPr>
        <w:t>FECHA DE TRANSMISIÓN</w:t>
      </w:r>
      <w:r w:rsidRPr="00E22759">
        <w:rPr>
          <w:b/>
          <w:lang w:val="es-ES"/>
        </w:rPr>
        <w:t>:</w:t>
      </w:r>
      <w:r w:rsidRPr="00E22759">
        <w:rPr>
          <w:lang w:val="es-ES"/>
        </w:rPr>
        <w:t xml:space="preserve"> </w:t>
      </w:r>
      <w:r w:rsidRPr="00E22759">
        <w:rPr>
          <w:noProof/>
          <w:kern w:val="28"/>
          <w:lang w:val="es-ES"/>
        </w:rPr>
        <w:t xml:space="preserve">Esta notificación se envía por: </w:t>
      </w:r>
      <w:r w:rsidRPr="00E22759">
        <w:rPr>
          <w:i/>
          <w:noProof/>
          <w:kern w:val="28"/>
          <w:lang w:val="es-ES"/>
        </w:rPr>
        <w:t>[correo electrónico]</w:t>
      </w:r>
      <w:r w:rsidRPr="00E22759">
        <w:rPr>
          <w:noProof/>
          <w:kern w:val="28"/>
          <w:lang w:val="es-ES"/>
        </w:rPr>
        <w:t xml:space="preserve"> el </w:t>
      </w:r>
      <w:r w:rsidRPr="00E22759">
        <w:rPr>
          <w:i/>
          <w:noProof/>
          <w:kern w:val="28"/>
          <w:lang w:val="es-ES"/>
        </w:rPr>
        <w:t>[fecha]</w:t>
      </w:r>
      <w:r w:rsidRPr="00E22759">
        <w:rPr>
          <w:noProof/>
          <w:kern w:val="28"/>
          <w:lang w:val="es-ES"/>
        </w:rPr>
        <w:t xml:space="preserve"> (hora local)</w:t>
      </w:r>
    </w:p>
    <w:p w14:paraId="3E03264A" w14:textId="77777777" w:rsidR="004D0292" w:rsidRPr="00E22759" w:rsidRDefault="004D0292" w:rsidP="004D0292">
      <w:pPr>
        <w:jc w:val="both"/>
        <w:rPr>
          <w:lang w:val="es-ES"/>
        </w:rPr>
      </w:pPr>
    </w:p>
    <w:p w14:paraId="19E0B116" w14:textId="77777777" w:rsidR="004D0292" w:rsidRPr="00E22759" w:rsidRDefault="004D0292" w:rsidP="004D0292">
      <w:pPr>
        <w:ind w:right="289"/>
        <w:jc w:val="center"/>
        <w:rPr>
          <w:b/>
          <w:bCs/>
          <w:lang w:val="es-ES"/>
        </w:rPr>
      </w:pPr>
      <w:r w:rsidRPr="00E22759">
        <w:rPr>
          <w:b/>
          <w:bCs/>
          <w:lang w:val="es-ES"/>
        </w:rPr>
        <w:t>Notificación de Intención de Adjudicación</w:t>
      </w:r>
    </w:p>
    <w:p w14:paraId="5BF6686A" w14:textId="77777777" w:rsidR="004D0292" w:rsidRPr="00E22759" w:rsidRDefault="004D0292" w:rsidP="004D0292">
      <w:pPr>
        <w:jc w:val="both"/>
        <w:rPr>
          <w:b/>
          <w:lang w:val="es-ES"/>
        </w:rPr>
      </w:pPr>
    </w:p>
    <w:p w14:paraId="17109908" w14:textId="77777777" w:rsidR="004D0292" w:rsidRPr="00E22759" w:rsidRDefault="004D0292" w:rsidP="004D0292">
      <w:pPr>
        <w:jc w:val="both"/>
        <w:rPr>
          <w:i/>
          <w:lang w:val="es-ES"/>
        </w:rPr>
      </w:pPr>
      <w:r w:rsidRPr="00E22759">
        <w:rPr>
          <w:b/>
          <w:lang w:val="es-ES"/>
        </w:rPr>
        <w:t>Contratante:</w:t>
      </w:r>
      <w:r w:rsidRPr="00E22759">
        <w:rPr>
          <w:lang w:val="es-ES"/>
        </w:rPr>
        <w:t xml:space="preserve"> </w:t>
      </w:r>
      <w:r w:rsidRPr="00E22759">
        <w:rPr>
          <w:i/>
          <w:lang w:val="es-ES"/>
        </w:rPr>
        <w:t>[insertar el nombre del Contratante]</w:t>
      </w:r>
    </w:p>
    <w:p w14:paraId="72CB784F" w14:textId="77777777" w:rsidR="004D0292" w:rsidRPr="00E22759" w:rsidRDefault="004D0292" w:rsidP="004D0292">
      <w:pPr>
        <w:jc w:val="both"/>
        <w:rPr>
          <w:i/>
          <w:lang w:val="es-ES"/>
        </w:rPr>
      </w:pPr>
      <w:r w:rsidRPr="00E22759">
        <w:rPr>
          <w:b/>
          <w:lang w:val="es-ES"/>
        </w:rPr>
        <w:t>Proyecto:</w:t>
      </w:r>
      <w:r w:rsidRPr="00E22759">
        <w:rPr>
          <w:lang w:val="es-ES"/>
        </w:rPr>
        <w:t xml:space="preserve"> </w:t>
      </w:r>
      <w:r w:rsidRPr="00E22759">
        <w:rPr>
          <w:i/>
          <w:lang w:val="es-ES"/>
        </w:rPr>
        <w:t>[insertar nombre del proyecto]</w:t>
      </w:r>
    </w:p>
    <w:p w14:paraId="02D35594" w14:textId="77777777" w:rsidR="004D0292" w:rsidRPr="00E22759" w:rsidRDefault="004D0292" w:rsidP="004D0292">
      <w:pPr>
        <w:jc w:val="both"/>
        <w:rPr>
          <w:i/>
          <w:lang w:val="es-ES"/>
        </w:rPr>
      </w:pPr>
      <w:r w:rsidRPr="00E22759">
        <w:rPr>
          <w:b/>
          <w:lang w:val="es-ES"/>
        </w:rPr>
        <w:t>Título del contrato:</w:t>
      </w:r>
      <w:r w:rsidRPr="00E22759">
        <w:rPr>
          <w:lang w:val="es-ES"/>
        </w:rPr>
        <w:t xml:space="preserve"> </w:t>
      </w:r>
      <w:r w:rsidRPr="00E22759">
        <w:rPr>
          <w:i/>
          <w:lang w:val="es-ES"/>
        </w:rPr>
        <w:t>[indicar el nombre del Contrato]</w:t>
      </w:r>
    </w:p>
    <w:p w14:paraId="0086D162" w14:textId="77777777" w:rsidR="004D0292" w:rsidRPr="00E22759" w:rsidRDefault="004D0292" w:rsidP="004D0292">
      <w:pPr>
        <w:jc w:val="both"/>
        <w:rPr>
          <w:i/>
          <w:lang w:val="es-ES"/>
        </w:rPr>
      </w:pPr>
      <w:r w:rsidRPr="00E22759">
        <w:rPr>
          <w:b/>
          <w:lang w:val="es-ES"/>
        </w:rPr>
        <w:t>País:</w:t>
      </w:r>
      <w:r w:rsidRPr="00E22759">
        <w:rPr>
          <w:lang w:val="es-ES"/>
        </w:rPr>
        <w:t xml:space="preserve"> </w:t>
      </w:r>
      <w:r w:rsidRPr="00E22759">
        <w:rPr>
          <w:i/>
          <w:lang w:val="es-ES"/>
        </w:rPr>
        <w:t>[insertar el país donde se emite la SDO]</w:t>
      </w:r>
    </w:p>
    <w:p w14:paraId="4F1B3C13" w14:textId="77777777" w:rsidR="004D0292" w:rsidRPr="00E22759" w:rsidRDefault="004D0292" w:rsidP="004D0292">
      <w:pPr>
        <w:jc w:val="both"/>
        <w:rPr>
          <w:i/>
          <w:lang w:val="es-ES"/>
        </w:rPr>
      </w:pPr>
      <w:r w:rsidRPr="00E22759">
        <w:rPr>
          <w:b/>
          <w:lang w:val="es-ES"/>
        </w:rPr>
        <w:t>Número de préstamo:</w:t>
      </w:r>
      <w:r w:rsidRPr="00E22759">
        <w:rPr>
          <w:lang w:val="es-ES"/>
        </w:rPr>
        <w:t xml:space="preserve"> </w:t>
      </w:r>
      <w:r w:rsidRPr="00E22759">
        <w:rPr>
          <w:i/>
          <w:lang w:val="es-ES"/>
        </w:rPr>
        <w:t>[indicar el número de referencia del préstamo]</w:t>
      </w:r>
    </w:p>
    <w:p w14:paraId="62DC7A76" w14:textId="77777777" w:rsidR="004D0292" w:rsidRPr="00E22759" w:rsidRDefault="004D0292" w:rsidP="004D0292">
      <w:pPr>
        <w:spacing w:after="200"/>
        <w:jc w:val="both"/>
        <w:rPr>
          <w:lang w:val="es-ES"/>
        </w:rPr>
      </w:pPr>
      <w:r w:rsidRPr="00E22759">
        <w:rPr>
          <w:b/>
          <w:lang w:val="es-ES"/>
        </w:rPr>
        <w:t>SDO No:</w:t>
      </w:r>
      <w:r w:rsidRPr="00E22759">
        <w:rPr>
          <w:lang w:val="es-ES"/>
        </w:rPr>
        <w:t xml:space="preserve"> </w:t>
      </w:r>
      <w:r w:rsidRPr="00E22759">
        <w:rPr>
          <w:i/>
          <w:lang w:val="es-ES"/>
        </w:rPr>
        <w:t>[insertar número de referencia SDO del Plan de Adquisiciones]</w:t>
      </w:r>
    </w:p>
    <w:p w14:paraId="3F52FE99" w14:textId="77777777" w:rsidR="004D0292" w:rsidRPr="00E22759" w:rsidRDefault="004D0292" w:rsidP="004D0292">
      <w:pPr>
        <w:spacing w:after="200"/>
        <w:jc w:val="both"/>
        <w:rPr>
          <w:lang w:val="es-ES"/>
        </w:rPr>
      </w:pPr>
      <w:r w:rsidRPr="00E22759">
        <w:rPr>
          <w:lang w:val="es-ES"/>
        </w:rPr>
        <w:t>Esta Notificación de Intención de Adjudicación (la Notificación) le notifica nuestra decisión de adjudicar el contrato anterior. La transmisión de esta Notificación comienza el Período de Suspensivo. Durante el Plazo Suspensivo usted puede:</w:t>
      </w:r>
    </w:p>
    <w:p w14:paraId="6DFE057A" w14:textId="77777777" w:rsidR="004D0292" w:rsidRPr="00E22759" w:rsidRDefault="004D0292" w:rsidP="004D0292">
      <w:pPr>
        <w:spacing w:after="200"/>
        <w:ind w:left="714" w:hanging="357"/>
        <w:jc w:val="both"/>
        <w:rPr>
          <w:lang w:val="es-ES"/>
        </w:rPr>
      </w:pPr>
      <w:r w:rsidRPr="00E22759">
        <w:rPr>
          <w:lang w:val="es-ES"/>
        </w:rPr>
        <w:t>(a)</w:t>
      </w:r>
      <w:r w:rsidRPr="00E22759">
        <w:rPr>
          <w:lang w:val="es-ES"/>
        </w:rPr>
        <w:tab/>
        <w:t>solicitar una sesión informativa en relación con la evaluación de su Oferta, y / o</w:t>
      </w:r>
    </w:p>
    <w:p w14:paraId="4525079D" w14:textId="77777777" w:rsidR="004D0292" w:rsidRPr="00E22759" w:rsidRDefault="004D0292" w:rsidP="004D0292">
      <w:pPr>
        <w:spacing w:after="200"/>
        <w:ind w:left="714" w:right="289" w:hanging="357"/>
        <w:jc w:val="both"/>
        <w:rPr>
          <w:lang w:val="es-ES"/>
        </w:rPr>
      </w:pPr>
      <w:r w:rsidRPr="00E22759">
        <w:rPr>
          <w:lang w:val="es-ES"/>
        </w:rPr>
        <w:t>(b)</w:t>
      </w:r>
      <w:r w:rsidRPr="00E22759">
        <w:rPr>
          <w:lang w:val="es-ES"/>
        </w:rPr>
        <w:tab/>
        <w:t xml:space="preserve"> presentar un reclamo sobre la adquisición en relación con la decisión de adjudicar el contrato.</w:t>
      </w:r>
    </w:p>
    <w:p w14:paraId="38A1FA43" w14:textId="77777777" w:rsidR="004D0292" w:rsidRPr="00E22759" w:rsidRDefault="004D0292" w:rsidP="004D0292">
      <w:pPr>
        <w:ind w:left="720"/>
        <w:jc w:val="both"/>
        <w:rPr>
          <w:lang w:val="es-ES"/>
        </w:rPr>
      </w:pPr>
    </w:p>
    <w:p w14:paraId="390AA938" w14:textId="77777777" w:rsidR="004D0292" w:rsidRPr="00E22759" w:rsidRDefault="004D0292" w:rsidP="004D0292">
      <w:pPr>
        <w:pageBreakBefore/>
        <w:spacing w:after="120"/>
        <w:jc w:val="both"/>
        <w:rPr>
          <w:b/>
          <w:lang w:val="es-ES"/>
        </w:rPr>
      </w:pPr>
      <w:r w:rsidRPr="00E22759">
        <w:rPr>
          <w:b/>
          <w:lang w:val="es-ES"/>
        </w:rPr>
        <w:lastRenderedPageBreak/>
        <w:t>1. El Adjudicatario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4783"/>
      </w:tblGrid>
      <w:tr w:rsidR="004D0292" w:rsidRPr="003F4443" w14:paraId="670E876B" w14:textId="77777777" w:rsidTr="003F2195">
        <w:trPr>
          <w:trHeight w:val="576"/>
        </w:trPr>
        <w:tc>
          <w:tcPr>
            <w:tcW w:w="0" w:type="auto"/>
            <w:shd w:val="clear" w:color="auto" w:fill="auto"/>
            <w:vAlign w:val="center"/>
          </w:tcPr>
          <w:p w14:paraId="690A8AC1" w14:textId="77777777" w:rsidR="004D0292" w:rsidRPr="00EF65DA" w:rsidRDefault="004D0292" w:rsidP="003F2195">
            <w:pPr>
              <w:pStyle w:val="Sangradetextonormal"/>
              <w:spacing w:before="120" w:after="120"/>
              <w:ind w:left="35" w:firstLine="0"/>
              <w:jc w:val="center"/>
              <w:rPr>
                <w:b/>
                <w:iCs/>
                <w:sz w:val="20"/>
                <w:szCs w:val="20"/>
                <w:lang w:val="es-ES"/>
              </w:rPr>
            </w:pPr>
            <w:r w:rsidRPr="00EF65DA">
              <w:rPr>
                <w:b/>
                <w:iCs/>
                <w:sz w:val="20"/>
                <w:szCs w:val="20"/>
                <w:lang w:val="es-ES"/>
              </w:rPr>
              <w:t>Nombre:</w:t>
            </w:r>
          </w:p>
        </w:tc>
        <w:tc>
          <w:tcPr>
            <w:tcW w:w="0" w:type="auto"/>
            <w:shd w:val="clear" w:color="auto" w:fill="auto"/>
            <w:vAlign w:val="center"/>
          </w:tcPr>
          <w:p w14:paraId="5479FDE8" w14:textId="77777777" w:rsidR="004D0292" w:rsidRPr="00EF65DA" w:rsidRDefault="004D0292" w:rsidP="003F2195">
            <w:pPr>
              <w:pStyle w:val="Sangradetextonormal"/>
              <w:spacing w:before="120" w:after="120"/>
              <w:ind w:left="0" w:firstLine="0"/>
              <w:jc w:val="center"/>
              <w:rPr>
                <w:i/>
                <w:iCs/>
                <w:sz w:val="20"/>
                <w:szCs w:val="20"/>
                <w:lang w:val="es-ES"/>
              </w:rPr>
            </w:pPr>
            <w:r w:rsidRPr="00EF65DA">
              <w:rPr>
                <w:i/>
                <w:iCs/>
                <w:sz w:val="20"/>
                <w:szCs w:val="20"/>
                <w:lang w:val="es-ES"/>
              </w:rPr>
              <w:t>[ingresar el nombre del Oferente seleccionado]</w:t>
            </w:r>
          </w:p>
        </w:tc>
      </w:tr>
      <w:tr w:rsidR="004D0292" w:rsidRPr="003F4443" w14:paraId="12C45805" w14:textId="77777777" w:rsidTr="003F2195">
        <w:tc>
          <w:tcPr>
            <w:tcW w:w="0" w:type="auto"/>
            <w:shd w:val="clear" w:color="auto" w:fill="auto"/>
            <w:vAlign w:val="center"/>
          </w:tcPr>
          <w:p w14:paraId="336E016B" w14:textId="77777777" w:rsidR="004D0292" w:rsidRPr="00EF65DA" w:rsidRDefault="004D0292" w:rsidP="003F2195">
            <w:pPr>
              <w:pStyle w:val="Sangradetextonormal"/>
              <w:spacing w:before="120" w:after="120"/>
              <w:ind w:left="35" w:firstLine="0"/>
              <w:jc w:val="center"/>
              <w:rPr>
                <w:b/>
                <w:iCs/>
                <w:sz w:val="20"/>
                <w:szCs w:val="20"/>
                <w:lang w:val="es-ES"/>
              </w:rPr>
            </w:pPr>
            <w:r w:rsidRPr="00EF65DA">
              <w:rPr>
                <w:b/>
                <w:iCs/>
                <w:sz w:val="20"/>
                <w:szCs w:val="20"/>
                <w:lang w:val="es-ES"/>
              </w:rPr>
              <w:t>Dirección:</w:t>
            </w:r>
          </w:p>
        </w:tc>
        <w:tc>
          <w:tcPr>
            <w:tcW w:w="0" w:type="auto"/>
            <w:shd w:val="clear" w:color="auto" w:fill="auto"/>
            <w:vAlign w:val="center"/>
          </w:tcPr>
          <w:p w14:paraId="1E392EC7" w14:textId="77777777" w:rsidR="004D0292" w:rsidRPr="00EF65DA" w:rsidRDefault="004D0292" w:rsidP="003F2195">
            <w:pPr>
              <w:pStyle w:val="Sangradetextonormal"/>
              <w:spacing w:before="120" w:after="120"/>
              <w:ind w:left="0" w:firstLine="0"/>
              <w:jc w:val="center"/>
              <w:rPr>
                <w:i/>
                <w:iCs/>
                <w:sz w:val="20"/>
                <w:szCs w:val="20"/>
                <w:lang w:val="es-ES"/>
              </w:rPr>
            </w:pPr>
            <w:r w:rsidRPr="00EF65DA">
              <w:rPr>
                <w:i/>
                <w:iCs/>
                <w:sz w:val="20"/>
                <w:szCs w:val="20"/>
                <w:lang w:val="es-ES"/>
              </w:rPr>
              <w:t>[ingresar la dirección del Oferente seleccionado]</w:t>
            </w:r>
          </w:p>
        </w:tc>
      </w:tr>
      <w:tr w:rsidR="004D0292" w:rsidRPr="003F4443" w14:paraId="5D756AE4" w14:textId="77777777" w:rsidTr="003F2195">
        <w:trPr>
          <w:trHeight w:val="1079"/>
        </w:trPr>
        <w:tc>
          <w:tcPr>
            <w:tcW w:w="0" w:type="auto"/>
            <w:shd w:val="clear" w:color="auto" w:fill="auto"/>
            <w:vAlign w:val="center"/>
          </w:tcPr>
          <w:p w14:paraId="1171757C" w14:textId="77777777" w:rsidR="004D0292" w:rsidRPr="00EF65DA" w:rsidRDefault="004D0292" w:rsidP="003F2195">
            <w:pPr>
              <w:pStyle w:val="Sangradetextonormal"/>
              <w:spacing w:before="120" w:after="120"/>
              <w:ind w:left="35" w:right="-106" w:firstLine="0"/>
              <w:jc w:val="center"/>
              <w:rPr>
                <w:b/>
                <w:iCs/>
                <w:spacing w:val="-2"/>
                <w:sz w:val="20"/>
                <w:szCs w:val="20"/>
                <w:lang w:val="es-ES"/>
              </w:rPr>
            </w:pPr>
            <w:r w:rsidRPr="00EF65DA">
              <w:rPr>
                <w:b/>
                <w:iCs/>
                <w:spacing w:val="-2"/>
                <w:sz w:val="20"/>
                <w:szCs w:val="20"/>
                <w:lang w:val="es-ES"/>
              </w:rPr>
              <w:t>Precio del contrato:</w:t>
            </w:r>
          </w:p>
        </w:tc>
        <w:tc>
          <w:tcPr>
            <w:tcW w:w="0" w:type="auto"/>
            <w:shd w:val="clear" w:color="auto" w:fill="auto"/>
            <w:vAlign w:val="center"/>
          </w:tcPr>
          <w:p w14:paraId="48B4DC54" w14:textId="77777777" w:rsidR="004D0292" w:rsidRPr="00EF65DA" w:rsidRDefault="004D0292" w:rsidP="003F2195">
            <w:pPr>
              <w:pStyle w:val="Sangradetextonormal"/>
              <w:spacing w:before="120" w:after="120"/>
              <w:ind w:left="0" w:firstLine="0"/>
              <w:jc w:val="center"/>
              <w:rPr>
                <w:i/>
                <w:iCs/>
                <w:sz w:val="20"/>
                <w:szCs w:val="20"/>
                <w:lang w:val="es-ES"/>
              </w:rPr>
            </w:pPr>
            <w:r w:rsidRPr="00EF65DA">
              <w:rPr>
                <w:i/>
                <w:iCs/>
                <w:sz w:val="20"/>
                <w:szCs w:val="20"/>
                <w:lang w:val="es-ES"/>
              </w:rPr>
              <w:t>[ingresar el precio de la Oferta del Oferente seleccionado]</w:t>
            </w:r>
          </w:p>
        </w:tc>
      </w:tr>
    </w:tbl>
    <w:p w14:paraId="7C9287A3" w14:textId="77777777" w:rsidR="004D0292" w:rsidRPr="00E22759" w:rsidRDefault="004D0292" w:rsidP="004D0292">
      <w:pPr>
        <w:jc w:val="both"/>
        <w:rPr>
          <w:lang w:val="es-ES"/>
        </w:rPr>
      </w:pPr>
    </w:p>
    <w:p w14:paraId="1C6A7E1D" w14:textId="77777777" w:rsidR="004D0292" w:rsidRPr="00E22759" w:rsidRDefault="004D0292" w:rsidP="004D0292">
      <w:pPr>
        <w:spacing w:after="120"/>
        <w:jc w:val="both"/>
        <w:rPr>
          <w:lang w:val="es-ES"/>
        </w:rPr>
      </w:pPr>
      <w:r w:rsidRPr="00E22759">
        <w:rPr>
          <w:b/>
          <w:lang w:val="es-ES"/>
        </w:rPr>
        <w:t>2. Otros Oferentes</w:t>
      </w:r>
      <w:r w:rsidRPr="00E22759">
        <w:rPr>
          <w:lang w:val="es-ES"/>
        </w:rPr>
        <w:t xml:space="preserve"> </w:t>
      </w:r>
      <w:r w:rsidRPr="00E22759">
        <w:rPr>
          <w:b/>
          <w:i/>
          <w:lang w:val="es-ES"/>
        </w:rPr>
        <w:t>[INSTRUCCIONES: ingresar los nombres de todos los Oferentes que presentaron una Oferta. Si se evaluó el precio de la Oferta, incluya el precio evaluado, así como el precio de la Oferta leído en la apertura.]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126"/>
        <w:gridCol w:w="3118"/>
      </w:tblGrid>
      <w:tr w:rsidR="004D0292" w:rsidRPr="003F4443" w14:paraId="6F9FEB5F" w14:textId="77777777" w:rsidTr="00EF65DA">
        <w:tc>
          <w:tcPr>
            <w:tcW w:w="4390" w:type="dxa"/>
            <w:shd w:val="clear" w:color="auto" w:fill="auto"/>
            <w:vAlign w:val="center"/>
          </w:tcPr>
          <w:p w14:paraId="3C74E8CA" w14:textId="77777777" w:rsidR="004D0292" w:rsidRPr="00EF65DA" w:rsidRDefault="004D0292" w:rsidP="00EF65DA">
            <w:pPr>
              <w:pStyle w:val="Sangradetextonormal"/>
              <w:spacing w:before="60" w:after="60"/>
              <w:ind w:left="0" w:right="33"/>
              <w:jc w:val="center"/>
              <w:rPr>
                <w:b/>
                <w:iCs/>
                <w:sz w:val="20"/>
                <w:szCs w:val="20"/>
                <w:lang w:val="es-ES"/>
              </w:rPr>
            </w:pPr>
            <w:r w:rsidRPr="00EF65DA">
              <w:rPr>
                <w:b/>
                <w:iCs/>
                <w:sz w:val="20"/>
                <w:szCs w:val="20"/>
                <w:lang w:val="es-ES"/>
              </w:rPr>
              <w:t>Nombre del Oferente</w:t>
            </w:r>
          </w:p>
        </w:tc>
        <w:tc>
          <w:tcPr>
            <w:tcW w:w="2126" w:type="dxa"/>
            <w:shd w:val="clear" w:color="auto" w:fill="auto"/>
            <w:vAlign w:val="center"/>
          </w:tcPr>
          <w:p w14:paraId="6C136772" w14:textId="77777777" w:rsidR="004D0292" w:rsidRPr="00EF65DA" w:rsidRDefault="004D0292" w:rsidP="00EF65DA">
            <w:pPr>
              <w:pStyle w:val="Sangradetextonormal"/>
              <w:ind w:left="0" w:right="29" w:firstLine="32"/>
              <w:jc w:val="center"/>
              <w:rPr>
                <w:b/>
                <w:iCs/>
                <w:sz w:val="20"/>
                <w:szCs w:val="20"/>
                <w:lang w:val="es-ES"/>
              </w:rPr>
            </w:pPr>
            <w:r w:rsidRPr="00EF65DA">
              <w:rPr>
                <w:b/>
                <w:iCs/>
                <w:sz w:val="20"/>
                <w:szCs w:val="20"/>
                <w:lang w:val="es-ES"/>
              </w:rPr>
              <w:t>Precio de la Oferta</w:t>
            </w:r>
          </w:p>
        </w:tc>
        <w:tc>
          <w:tcPr>
            <w:tcW w:w="3118" w:type="dxa"/>
            <w:shd w:val="clear" w:color="auto" w:fill="auto"/>
            <w:vAlign w:val="center"/>
          </w:tcPr>
          <w:p w14:paraId="3F7466FE" w14:textId="77777777" w:rsidR="004D0292" w:rsidRPr="00EF65DA" w:rsidRDefault="004D0292" w:rsidP="00EF65DA">
            <w:pPr>
              <w:pStyle w:val="Sangradetextonormal"/>
              <w:ind w:left="0" w:firstLine="0"/>
              <w:jc w:val="center"/>
              <w:rPr>
                <w:b/>
                <w:iCs/>
                <w:sz w:val="20"/>
                <w:szCs w:val="20"/>
                <w:lang w:val="es-ES"/>
              </w:rPr>
            </w:pPr>
            <w:r w:rsidRPr="00EF65DA">
              <w:rPr>
                <w:b/>
                <w:iCs/>
                <w:sz w:val="20"/>
                <w:szCs w:val="20"/>
                <w:lang w:val="es-ES"/>
              </w:rPr>
              <w:t>Precio Evaluado (si aplica)</w:t>
            </w:r>
          </w:p>
        </w:tc>
      </w:tr>
      <w:tr w:rsidR="004D0292" w:rsidRPr="003F4443" w14:paraId="021284A6" w14:textId="77777777" w:rsidTr="00EF65DA">
        <w:tc>
          <w:tcPr>
            <w:tcW w:w="4390" w:type="dxa"/>
            <w:shd w:val="clear" w:color="auto" w:fill="auto"/>
            <w:vAlign w:val="center"/>
          </w:tcPr>
          <w:p w14:paraId="65159831" w14:textId="77777777" w:rsidR="004D0292" w:rsidRPr="00EF65DA" w:rsidRDefault="004D0292" w:rsidP="00F61F85">
            <w:pPr>
              <w:rPr>
                <w:i/>
                <w:sz w:val="20"/>
                <w:szCs w:val="20"/>
                <w:lang w:val="es-ES"/>
              </w:rPr>
            </w:pPr>
            <w:r w:rsidRPr="00EF65DA">
              <w:rPr>
                <w:i/>
                <w:iCs/>
                <w:sz w:val="20"/>
                <w:szCs w:val="20"/>
                <w:lang w:val="es-ES"/>
              </w:rPr>
              <w:t>[ingrese el nombre]</w:t>
            </w:r>
          </w:p>
        </w:tc>
        <w:tc>
          <w:tcPr>
            <w:tcW w:w="2126" w:type="dxa"/>
            <w:shd w:val="clear" w:color="auto" w:fill="auto"/>
            <w:vAlign w:val="center"/>
          </w:tcPr>
          <w:p w14:paraId="087C733C" w14:textId="77777777" w:rsidR="004D0292" w:rsidRPr="00EF65DA" w:rsidRDefault="004D0292" w:rsidP="00EF65DA">
            <w:pPr>
              <w:pStyle w:val="Sangradetextonormal"/>
              <w:spacing w:before="120" w:after="120"/>
              <w:ind w:left="0" w:right="33" w:firstLine="32"/>
              <w:jc w:val="center"/>
              <w:rPr>
                <w:i/>
                <w:iCs/>
                <w:sz w:val="20"/>
                <w:szCs w:val="20"/>
                <w:lang w:val="es-ES"/>
              </w:rPr>
            </w:pPr>
            <w:r w:rsidRPr="00EF65DA">
              <w:rPr>
                <w:i/>
                <w:iCs/>
                <w:sz w:val="20"/>
                <w:szCs w:val="20"/>
                <w:lang w:val="es-ES"/>
              </w:rPr>
              <w:t>[ingrese el precio de la Oferta]</w:t>
            </w:r>
          </w:p>
        </w:tc>
        <w:tc>
          <w:tcPr>
            <w:tcW w:w="3118" w:type="dxa"/>
            <w:shd w:val="clear" w:color="auto" w:fill="auto"/>
            <w:vAlign w:val="center"/>
          </w:tcPr>
          <w:p w14:paraId="295D79B3" w14:textId="77777777" w:rsidR="004D0292" w:rsidRPr="00EF65DA" w:rsidRDefault="004D0292" w:rsidP="00EF65DA">
            <w:pPr>
              <w:pStyle w:val="Sangradetextonormal"/>
              <w:spacing w:before="120" w:after="120"/>
              <w:ind w:left="0" w:firstLine="0"/>
              <w:jc w:val="center"/>
              <w:rPr>
                <w:i/>
                <w:iCs/>
                <w:sz w:val="20"/>
                <w:szCs w:val="20"/>
                <w:lang w:val="es-ES"/>
              </w:rPr>
            </w:pPr>
            <w:r w:rsidRPr="00EF65DA">
              <w:rPr>
                <w:i/>
                <w:iCs/>
                <w:sz w:val="20"/>
                <w:szCs w:val="20"/>
                <w:lang w:val="es-ES"/>
              </w:rPr>
              <w:t>[ingrese el precio evaluado]</w:t>
            </w:r>
          </w:p>
        </w:tc>
      </w:tr>
      <w:tr w:rsidR="004D0292" w:rsidRPr="003F4443" w14:paraId="35D52554" w14:textId="77777777" w:rsidTr="00EF65DA">
        <w:tc>
          <w:tcPr>
            <w:tcW w:w="4390" w:type="dxa"/>
            <w:shd w:val="clear" w:color="auto" w:fill="auto"/>
            <w:vAlign w:val="center"/>
          </w:tcPr>
          <w:p w14:paraId="1B7785C3" w14:textId="77777777" w:rsidR="004D0292" w:rsidRPr="00EF65DA" w:rsidRDefault="004D0292" w:rsidP="00F61F85">
            <w:pPr>
              <w:rPr>
                <w:i/>
                <w:sz w:val="20"/>
                <w:szCs w:val="20"/>
                <w:lang w:val="es-ES"/>
              </w:rPr>
            </w:pPr>
            <w:r w:rsidRPr="00EF65DA">
              <w:rPr>
                <w:i/>
                <w:iCs/>
                <w:sz w:val="20"/>
                <w:szCs w:val="20"/>
                <w:lang w:val="es-ES"/>
              </w:rPr>
              <w:t>[ingrese el nombre]</w:t>
            </w:r>
          </w:p>
        </w:tc>
        <w:tc>
          <w:tcPr>
            <w:tcW w:w="2126" w:type="dxa"/>
            <w:shd w:val="clear" w:color="auto" w:fill="auto"/>
            <w:vAlign w:val="center"/>
          </w:tcPr>
          <w:p w14:paraId="535338D2" w14:textId="77777777" w:rsidR="004D0292" w:rsidRPr="00EF65DA" w:rsidRDefault="004D0292" w:rsidP="00EF65DA">
            <w:pPr>
              <w:pStyle w:val="Sangradetextonormal"/>
              <w:spacing w:before="120" w:after="120"/>
              <w:ind w:left="0" w:right="33" w:firstLine="32"/>
              <w:jc w:val="center"/>
              <w:rPr>
                <w:i/>
                <w:iCs/>
                <w:sz w:val="20"/>
                <w:szCs w:val="20"/>
                <w:lang w:val="es-ES"/>
              </w:rPr>
            </w:pPr>
            <w:r w:rsidRPr="00EF65DA">
              <w:rPr>
                <w:i/>
                <w:iCs/>
                <w:sz w:val="20"/>
                <w:szCs w:val="20"/>
                <w:lang w:val="es-ES"/>
              </w:rPr>
              <w:t>[ingrese el precio de la Oferta]</w:t>
            </w:r>
          </w:p>
        </w:tc>
        <w:tc>
          <w:tcPr>
            <w:tcW w:w="3118" w:type="dxa"/>
            <w:shd w:val="clear" w:color="auto" w:fill="auto"/>
            <w:vAlign w:val="center"/>
          </w:tcPr>
          <w:p w14:paraId="3AB7BCDC" w14:textId="77777777" w:rsidR="004D0292" w:rsidRPr="00EF65DA" w:rsidRDefault="004D0292" w:rsidP="00EF65DA">
            <w:pPr>
              <w:pStyle w:val="Sangradetextonormal"/>
              <w:spacing w:before="120" w:after="120"/>
              <w:ind w:left="0" w:firstLine="0"/>
              <w:jc w:val="center"/>
              <w:rPr>
                <w:i/>
                <w:iCs/>
                <w:sz w:val="20"/>
                <w:szCs w:val="20"/>
                <w:lang w:val="es-ES"/>
              </w:rPr>
            </w:pPr>
            <w:r w:rsidRPr="00EF65DA">
              <w:rPr>
                <w:i/>
                <w:iCs/>
                <w:sz w:val="20"/>
                <w:szCs w:val="20"/>
                <w:lang w:val="es-ES"/>
              </w:rPr>
              <w:t>[ingrese el precio evaluado]</w:t>
            </w:r>
          </w:p>
        </w:tc>
      </w:tr>
      <w:tr w:rsidR="004D0292" w:rsidRPr="003F4443" w14:paraId="51A0083D" w14:textId="77777777" w:rsidTr="00EF65DA">
        <w:tc>
          <w:tcPr>
            <w:tcW w:w="4390" w:type="dxa"/>
            <w:shd w:val="clear" w:color="auto" w:fill="auto"/>
            <w:vAlign w:val="center"/>
          </w:tcPr>
          <w:p w14:paraId="4D05E673" w14:textId="77777777" w:rsidR="004D0292" w:rsidRPr="00EF65DA" w:rsidRDefault="004D0292" w:rsidP="00F61F85">
            <w:pPr>
              <w:rPr>
                <w:i/>
                <w:sz w:val="20"/>
                <w:szCs w:val="20"/>
                <w:lang w:val="es-ES"/>
              </w:rPr>
            </w:pPr>
            <w:r w:rsidRPr="00EF65DA">
              <w:rPr>
                <w:i/>
                <w:iCs/>
                <w:sz w:val="20"/>
                <w:szCs w:val="20"/>
                <w:lang w:val="es-ES"/>
              </w:rPr>
              <w:t>[ingrese el nombre]</w:t>
            </w:r>
          </w:p>
        </w:tc>
        <w:tc>
          <w:tcPr>
            <w:tcW w:w="2126" w:type="dxa"/>
            <w:shd w:val="clear" w:color="auto" w:fill="auto"/>
            <w:vAlign w:val="center"/>
          </w:tcPr>
          <w:p w14:paraId="7666A8EF" w14:textId="77777777" w:rsidR="004D0292" w:rsidRPr="00EF65DA" w:rsidRDefault="004D0292" w:rsidP="00EF65DA">
            <w:pPr>
              <w:pStyle w:val="Sangradetextonormal"/>
              <w:spacing w:before="120" w:after="120"/>
              <w:ind w:left="0" w:right="33" w:firstLine="32"/>
              <w:jc w:val="center"/>
              <w:rPr>
                <w:i/>
                <w:iCs/>
                <w:sz w:val="20"/>
                <w:szCs w:val="20"/>
                <w:lang w:val="es-ES"/>
              </w:rPr>
            </w:pPr>
            <w:r w:rsidRPr="00EF65DA">
              <w:rPr>
                <w:i/>
                <w:iCs/>
                <w:sz w:val="20"/>
                <w:szCs w:val="20"/>
                <w:lang w:val="es-ES"/>
              </w:rPr>
              <w:t>[ingrese el precio de la Oferta]</w:t>
            </w:r>
          </w:p>
        </w:tc>
        <w:tc>
          <w:tcPr>
            <w:tcW w:w="3118" w:type="dxa"/>
            <w:shd w:val="clear" w:color="auto" w:fill="auto"/>
            <w:vAlign w:val="center"/>
          </w:tcPr>
          <w:p w14:paraId="5B6BCCE3" w14:textId="77777777" w:rsidR="004D0292" w:rsidRPr="00EF65DA" w:rsidRDefault="004D0292" w:rsidP="00EF65DA">
            <w:pPr>
              <w:pStyle w:val="Sangradetextonormal"/>
              <w:spacing w:before="120" w:after="120"/>
              <w:ind w:left="0" w:firstLine="0"/>
              <w:jc w:val="center"/>
              <w:rPr>
                <w:i/>
                <w:iCs/>
                <w:sz w:val="20"/>
                <w:szCs w:val="20"/>
                <w:lang w:val="es-ES"/>
              </w:rPr>
            </w:pPr>
            <w:r w:rsidRPr="00EF65DA">
              <w:rPr>
                <w:i/>
                <w:iCs/>
                <w:sz w:val="20"/>
                <w:szCs w:val="20"/>
                <w:lang w:val="es-ES"/>
              </w:rPr>
              <w:t>[ingrese el precio evaluado]</w:t>
            </w:r>
          </w:p>
        </w:tc>
      </w:tr>
      <w:tr w:rsidR="004D0292" w:rsidRPr="003F4443" w14:paraId="33418529" w14:textId="77777777" w:rsidTr="00EF65DA">
        <w:tc>
          <w:tcPr>
            <w:tcW w:w="4390" w:type="dxa"/>
            <w:shd w:val="clear" w:color="auto" w:fill="auto"/>
            <w:vAlign w:val="center"/>
          </w:tcPr>
          <w:p w14:paraId="0368FBF5" w14:textId="77777777" w:rsidR="004D0292" w:rsidRPr="00EF65DA" w:rsidRDefault="004D0292" w:rsidP="00F61F85">
            <w:pPr>
              <w:rPr>
                <w:i/>
                <w:sz w:val="20"/>
                <w:szCs w:val="20"/>
                <w:lang w:val="es-ES"/>
              </w:rPr>
            </w:pPr>
            <w:r w:rsidRPr="00EF65DA">
              <w:rPr>
                <w:i/>
                <w:iCs/>
                <w:sz w:val="20"/>
                <w:szCs w:val="20"/>
                <w:lang w:val="es-ES"/>
              </w:rPr>
              <w:t>[ingrese el nombre]</w:t>
            </w:r>
          </w:p>
        </w:tc>
        <w:tc>
          <w:tcPr>
            <w:tcW w:w="2126" w:type="dxa"/>
            <w:shd w:val="clear" w:color="auto" w:fill="auto"/>
            <w:vAlign w:val="center"/>
          </w:tcPr>
          <w:p w14:paraId="6D9699C7" w14:textId="77777777" w:rsidR="004D0292" w:rsidRPr="00EF65DA" w:rsidRDefault="004D0292" w:rsidP="00EF65DA">
            <w:pPr>
              <w:pStyle w:val="Sangradetextonormal"/>
              <w:spacing w:before="120" w:after="120"/>
              <w:ind w:left="0" w:right="33" w:firstLine="32"/>
              <w:jc w:val="center"/>
              <w:rPr>
                <w:i/>
                <w:iCs/>
                <w:sz w:val="20"/>
                <w:szCs w:val="20"/>
                <w:lang w:val="es-ES"/>
              </w:rPr>
            </w:pPr>
            <w:r w:rsidRPr="00EF65DA">
              <w:rPr>
                <w:i/>
                <w:iCs/>
                <w:sz w:val="20"/>
                <w:szCs w:val="20"/>
                <w:lang w:val="es-ES"/>
              </w:rPr>
              <w:t>[ingrese el precio de la Oferta]</w:t>
            </w:r>
          </w:p>
        </w:tc>
        <w:tc>
          <w:tcPr>
            <w:tcW w:w="3118" w:type="dxa"/>
            <w:shd w:val="clear" w:color="auto" w:fill="auto"/>
            <w:vAlign w:val="center"/>
          </w:tcPr>
          <w:p w14:paraId="459654D7" w14:textId="77777777" w:rsidR="004D0292" w:rsidRPr="00EF65DA" w:rsidRDefault="004D0292" w:rsidP="00EF65DA">
            <w:pPr>
              <w:pStyle w:val="Sangradetextonormal"/>
              <w:spacing w:before="120" w:after="120"/>
              <w:ind w:left="0" w:firstLine="0"/>
              <w:jc w:val="center"/>
              <w:rPr>
                <w:i/>
                <w:iCs/>
                <w:sz w:val="20"/>
                <w:szCs w:val="20"/>
                <w:lang w:val="es-ES"/>
              </w:rPr>
            </w:pPr>
            <w:r w:rsidRPr="00EF65DA">
              <w:rPr>
                <w:i/>
                <w:iCs/>
                <w:sz w:val="20"/>
                <w:szCs w:val="20"/>
                <w:lang w:val="es-ES"/>
              </w:rPr>
              <w:t>[ingrese el precio evaluado]</w:t>
            </w:r>
          </w:p>
        </w:tc>
      </w:tr>
      <w:tr w:rsidR="004D0292" w:rsidRPr="003F4443" w14:paraId="76BA847B" w14:textId="77777777" w:rsidTr="00EF65DA">
        <w:tc>
          <w:tcPr>
            <w:tcW w:w="4390" w:type="dxa"/>
            <w:shd w:val="clear" w:color="auto" w:fill="auto"/>
            <w:vAlign w:val="center"/>
          </w:tcPr>
          <w:p w14:paraId="739E538D" w14:textId="77777777" w:rsidR="004D0292" w:rsidRPr="00EF65DA" w:rsidRDefault="004D0292" w:rsidP="00F61F85">
            <w:pPr>
              <w:rPr>
                <w:i/>
                <w:sz w:val="20"/>
                <w:szCs w:val="20"/>
                <w:lang w:val="es-ES"/>
              </w:rPr>
            </w:pPr>
            <w:r w:rsidRPr="00EF65DA">
              <w:rPr>
                <w:i/>
                <w:iCs/>
                <w:sz w:val="20"/>
                <w:szCs w:val="20"/>
                <w:lang w:val="es-ES"/>
              </w:rPr>
              <w:t>[ingrese el nombre]</w:t>
            </w:r>
          </w:p>
        </w:tc>
        <w:tc>
          <w:tcPr>
            <w:tcW w:w="2126" w:type="dxa"/>
            <w:shd w:val="clear" w:color="auto" w:fill="auto"/>
            <w:vAlign w:val="center"/>
          </w:tcPr>
          <w:p w14:paraId="1BF84A60" w14:textId="77777777" w:rsidR="004D0292" w:rsidRPr="00EF65DA" w:rsidRDefault="004D0292" w:rsidP="00EF65DA">
            <w:pPr>
              <w:pStyle w:val="Sangradetextonormal"/>
              <w:spacing w:before="120" w:after="120"/>
              <w:ind w:left="0" w:right="33" w:firstLine="32"/>
              <w:jc w:val="center"/>
              <w:rPr>
                <w:i/>
                <w:iCs/>
                <w:sz w:val="20"/>
                <w:szCs w:val="20"/>
                <w:lang w:val="es-ES"/>
              </w:rPr>
            </w:pPr>
            <w:r w:rsidRPr="00EF65DA">
              <w:rPr>
                <w:i/>
                <w:iCs/>
                <w:sz w:val="20"/>
                <w:szCs w:val="20"/>
                <w:lang w:val="es-ES"/>
              </w:rPr>
              <w:t>[ingrese el precio de la Oferta]</w:t>
            </w:r>
          </w:p>
        </w:tc>
        <w:tc>
          <w:tcPr>
            <w:tcW w:w="3118" w:type="dxa"/>
            <w:shd w:val="clear" w:color="auto" w:fill="auto"/>
            <w:vAlign w:val="center"/>
          </w:tcPr>
          <w:p w14:paraId="1F4A0BFC" w14:textId="77777777" w:rsidR="004D0292" w:rsidRPr="00EF65DA" w:rsidRDefault="004D0292" w:rsidP="00EF65DA">
            <w:pPr>
              <w:pStyle w:val="Sangradetextonormal"/>
              <w:spacing w:before="120" w:after="120"/>
              <w:ind w:left="0" w:firstLine="0"/>
              <w:jc w:val="center"/>
              <w:rPr>
                <w:i/>
                <w:iCs/>
                <w:sz w:val="20"/>
                <w:szCs w:val="20"/>
                <w:lang w:val="es-ES"/>
              </w:rPr>
            </w:pPr>
            <w:r w:rsidRPr="00EF65DA">
              <w:rPr>
                <w:i/>
                <w:iCs/>
                <w:sz w:val="20"/>
                <w:szCs w:val="20"/>
                <w:lang w:val="es-ES"/>
              </w:rPr>
              <w:t>[ingrese el precio evaluado]</w:t>
            </w:r>
          </w:p>
        </w:tc>
      </w:tr>
    </w:tbl>
    <w:p w14:paraId="6C795CE4" w14:textId="77777777" w:rsidR="004D0292" w:rsidRPr="00E22759" w:rsidRDefault="004D0292" w:rsidP="004D0292">
      <w:pPr>
        <w:rPr>
          <w:sz w:val="32"/>
          <w:szCs w:val="32"/>
          <w:lang w:val="es-ES"/>
        </w:rPr>
      </w:pPr>
    </w:p>
    <w:p w14:paraId="06ED7A90" w14:textId="77777777" w:rsidR="004D0292" w:rsidRPr="00E22759" w:rsidRDefault="004D0292" w:rsidP="004D0292">
      <w:pPr>
        <w:spacing w:after="120"/>
        <w:rPr>
          <w:b/>
          <w:lang w:val="es-ES"/>
        </w:rPr>
      </w:pPr>
      <w:r w:rsidRPr="00E22759">
        <w:rPr>
          <w:b/>
          <w:lang w:val="es-ES"/>
        </w:rPr>
        <w:t>3. Razón por la cual su oferta no tuvo éxito.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4D0292" w:rsidRPr="003F4443" w14:paraId="5556BB93" w14:textId="77777777" w:rsidTr="00EF65DA">
        <w:tc>
          <w:tcPr>
            <w:tcW w:w="9634" w:type="dxa"/>
            <w:shd w:val="clear" w:color="auto" w:fill="auto"/>
          </w:tcPr>
          <w:p w14:paraId="5F8390CC" w14:textId="77777777" w:rsidR="004D0292" w:rsidRPr="00EF65DA" w:rsidRDefault="004D0292" w:rsidP="00EF65DA">
            <w:pPr>
              <w:spacing w:after="120"/>
              <w:rPr>
                <w:b/>
                <w:i/>
                <w:sz w:val="20"/>
                <w:szCs w:val="20"/>
                <w:lang w:val="es-ES"/>
              </w:rPr>
            </w:pPr>
            <w:r w:rsidRPr="00EF65DA">
              <w:rPr>
                <w:b/>
                <w:i/>
                <w:sz w:val="20"/>
                <w:szCs w:val="20"/>
                <w:lang w:val="es-ES"/>
              </w:rPr>
              <w:t>[INSTRUCCIONES: Indique la razón por la cual la Oferta de este Oferente no tuvo éxito. NO incluya: (a) una comparación punto por punto con la Oferta de otro Oferente o (b) información que el Oferente indique como confidencial en su Oferta.]</w:t>
            </w:r>
          </w:p>
        </w:tc>
      </w:tr>
    </w:tbl>
    <w:p w14:paraId="7B66CB98" w14:textId="77777777" w:rsidR="004D0292" w:rsidRPr="00EF65DA" w:rsidRDefault="004D0292" w:rsidP="004D0292">
      <w:pPr>
        <w:spacing w:before="240" w:after="120"/>
        <w:rPr>
          <w:b/>
          <w:color w:val="000000"/>
          <w:lang w:val="es-ES"/>
        </w:rPr>
      </w:pPr>
      <w:r w:rsidRPr="00EF65DA">
        <w:rPr>
          <w:b/>
          <w:color w:val="000000"/>
          <w:lang w:val="es-ES"/>
        </w:rPr>
        <w:t>4. Uso de la Mejor Oferta Final o Negociaciones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4D0292" w:rsidRPr="003F4443" w14:paraId="7AEBCC87" w14:textId="77777777" w:rsidTr="00EF65DA">
        <w:tc>
          <w:tcPr>
            <w:tcW w:w="9634" w:type="dxa"/>
            <w:shd w:val="clear" w:color="auto" w:fill="auto"/>
          </w:tcPr>
          <w:p w14:paraId="319D7437" w14:textId="77777777" w:rsidR="004D0292" w:rsidRPr="00EF65DA" w:rsidRDefault="004D0292" w:rsidP="00EF65DA">
            <w:pPr>
              <w:spacing w:after="120"/>
              <w:ind w:left="10" w:firstLine="13"/>
              <w:jc w:val="both"/>
              <w:rPr>
                <w:bCs/>
                <w:color w:val="000000"/>
                <w:sz w:val="20"/>
                <w:szCs w:val="20"/>
                <w:lang w:val="es-ES"/>
              </w:rPr>
            </w:pPr>
            <w:r w:rsidRPr="00EF65DA">
              <w:rPr>
                <w:bCs/>
                <w:color w:val="000000"/>
                <w:sz w:val="20"/>
                <w:szCs w:val="20"/>
                <w:lang w:val="es-ES"/>
              </w:rPr>
              <w:t>De conformidad con las IAO 3</w:t>
            </w:r>
            <w:r w:rsidR="00F212E4">
              <w:rPr>
                <w:bCs/>
                <w:color w:val="000000"/>
                <w:sz w:val="20"/>
                <w:szCs w:val="20"/>
                <w:lang w:val="es-ES"/>
              </w:rPr>
              <w:t>3</w:t>
            </w:r>
            <w:r w:rsidRPr="00EF65DA">
              <w:rPr>
                <w:bCs/>
                <w:color w:val="000000"/>
                <w:sz w:val="20"/>
                <w:szCs w:val="20"/>
                <w:lang w:val="es-ES"/>
              </w:rPr>
              <w:t>.1</w:t>
            </w:r>
            <w:r w:rsidR="00422C21">
              <w:rPr>
                <w:bCs/>
                <w:color w:val="000000"/>
                <w:sz w:val="20"/>
                <w:szCs w:val="20"/>
                <w:lang w:val="es-ES"/>
              </w:rPr>
              <w:t xml:space="preserve"> </w:t>
            </w:r>
            <w:r w:rsidRPr="00EF65DA">
              <w:rPr>
                <w:bCs/>
                <w:color w:val="000000"/>
                <w:sz w:val="20"/>
                <w:szCs w:val="20"/>
                <w:lang w:val="es-ES"/>
              </w:rPr>
              <w:t xml:space="preserve">en la </w:t>
            </w:r>
            <w:r w:rsidR="00F212E4">
              <w:rPr>
                <w:bCs/>
                <w:color w:val="000000"/>
                <w:sz w:val="20"/>
                <w:szCs w:val="20"/>
                <w:lang w:val="es-ES"/>
              </w:rPr>
              <w:t xml:space="preserve">evaluación de las Ofertas se utilizó, </w:t>
            </w:r>
            <w:r w:rsidR="00992875">
              <w:rPr>
                <w:bCs/>
                <w:color w:val="000000"/>
                <w:sz w:val="20"/>
                <w:szCs w:val="20"/>
                <w:lang w:val="es-ES"/>
              </w:rPr>
              <w:t>o, si</w:t>
            </w:r>
            <w:r w:rsidR="00F212E4">
              <w:rPr>
                <w:bCs/>
                <w:color w:val="000000"/>
                <w:sz w:val="20"/>
                <w:szCs w:val="20"/>
                <w:lang w:val="es-ES"/>
              </w:rPr>
              <w:t xml:space="preserve"> de conformidad con la IAO 33.2 en la </w:t>
            </w:r>
            <w:r w:rsidRPr="00EF65DA">
              <w:rPr>
                <w:bCs/>
                <w:color w:val="000000"/>
                <w:sz w:val="20"/>
                <w:szCs w:val="20"/>
                <w:lang w:val="es-ES"/>
              </w:rPr>
              <w:t xml:space="preserve">adjudicación </w:t>
            </w:r>
            <w:r w:rsidR="00F212E4">
              <w:rPr>
                <w:bCs/>
                <w:color w:val="000000"/>
                <w:sz w:val="20"/>
                <w:szCs w:val="20"/>
                <w:lang w:val="es-ES"/>
              </w:rPr>
              <w:t xml:space="preserve">final </w:t>
            </w:r>
            <w:r w:rsidRPr="00EF65DA">
              <w:rPr>
                <w:bCs/>
                <w:color w:val="000000"/>
                <w:sz w:val="20"/>
                <w:szCs w:val="20"/>
                <w:lang w:val="es-ES"/>
              </w:rPr>
              <w:t>de este Contrato</w:t>
            </w:r>
            <w:r w:rsidR="00F212E4">
              <w:rPr>
                <w:bCs/>
                <w:color w:val="000000"/>
                <w:sz w:val="20"/>
                <w:szCs w:val="20"/>
                <w:lang w:val="es-ES"/>
              </w:rPr>
              <w:t xml:space="preserve">, </w:t>
            </w:r>
            <w:r w:rsidRPr="00EF65DA">
              <w:rPr>
                <w:bCs/>
                <w:color w:val="000000"/>
                <w:sz w:val="20"/>
                <w:szCs w:val="20"/>
                <w:lang w:val="es-ES"/>
              </w:rPr>
              <w:t>se utilizó el método de:</w:t>
            </w:r>
          </w:p>
          <w:p w14:paraId="00802E56" w14:textId="77777777" w:rsidR="004D0292" w:rsidRPr="00EF65DA" w:rsidRDefault="004D0292" w:rsidP="00EF65DA">
            <w:pPr>
              <w:spacing w:before="40" w:after="120"/>
              <w:ind w:left="540" w:hanging="450"/>
              <w:rPr>
                <w:color w:val="000000"/>
                <w:sz w:val="20"/>
                <w:szCs w:val="20"/>
                <w:lang w:val="es-ES"/>
              </w:rPr>
            </w:pPr>
            <w:r w:rsidRPr="00EF65DA">
              <w:rPr>
                <w:color w:val="000000"/>
                <w:sz w:val="20"/>
                <w:szCs w:val="20"/>
                <w:lang w:val="es-ES"/>
              </w:rPr>
              <w:sym w:font="Wingdings" w:char="F0A8"/>
            </w:r>
            <w:r w:rsidRPr="00EF65DA">
              <w:rPr>
                <w:color w:val="000000"/>
                <w:sz w:val="20"/>
                <w:szCs w:val="20"/>
                <w:lang w:val="es-ES"/>
              </w:rPr>
              <w:tab/>
              <w:t>Mejor Oferta Final</w:t>
            </w:r>
          </w:p>
          <w:p w14:paraId="507E503D" w14:textId="77777777" w:rsidR="004D0292" w:rsidRPr="00EF65DA" w:rsidRDefault="004D0292" w:rsidP="00EF65DA">
            <w:pPr>
              <w:spacing w:before="40" w:after="120"/>
              <w:ind w:left="540" w:hanging="450"/>
              <w:rPr>
                <w:color w:val="000000"/>
                <w:sz w:val="20"/>
                <w:szCs w:val="20"/>
                <w:lang w:val="es-ES"/>
              </w:rPr>
            </w:pPr>
            <w:r w:rsidRPr="00EF65DA">
              <w:rPr>
                <w:color w:val="000000"/>
                <w:sz w:val="20"/>
                <w:szCs w:val="20"/>
                <w:lang w:val="es-ES"/>
              </w:rPr>
              <w:sym w:font="Wingdings" w:char="F0A8"/>
            </w:r>
            <w:r w:rsidRPr="00EF65DA">
              <w:rPr>
                <w:color w:val="000000"/>
                <w:sz w:val="20"/>
                <w:szCs w:val="20"/>
                <w:lang w:val="es-ES"/>
              </w:rPr>
              <w:tab/>
              <w:t>Negociaciones</w:t>
            </w:r>
          </w:p>
          <w:p w14:paraId="18D91A71" w14:textId="77777777" w:rsidR="004D0292" w:rsidRPr="00EF65DA" w:rsidRDefault="004D0292" w:rsidP="00EF65DA">
            <w:pPr>
              <w:spacing w:before="40" w:after="120"/>
              <w:ind w:left="540" w:hanging="450"/>
              <w:rPr>
                <w:color w:val="000000"/>
                <w:sz w:val="20"/>
                <w:szCs w:val="20"/>
                <w:lang w:val="es-ES"/>
              </w:rPr>
            </w:pPr>
            <w:r w:rsidRPr="00EF65DA">
              <w:rPr>
                <w:color w:val="000000"/>
                <w:sz w:val="20"/>
                <w:szCs w:val="20"/>
                <w:lang w:val="es-ES"/>
              </w:rPr>
              <w:sym w:font="Wingdings" w:char="F0A8"/>
            </w:r>
            <w:r w:rsidRPr="00EF65DA">
              <w:rPr>
                <w:color w:val="000000"/>
                <w:sz w:val="20"/>
                <w:szCs w:val="20"/>
                <w:lang w:val="es-ES"/>
              </w:rPr>
              <w:tab/>
              <w:t>Ninguno de los dos métodos</w:t>
            </w:r>
          </w:p>
          <w:p w14:paraId="5BD81DAB" w14:textId="77777777" w:rsidR="004D0292" w:rsidRPr="00EF65DA" w:rsidRDefault="004D0292" w:rsidP="00EF65DA">
            <w:pPr>
              <w:spacing w:before="40" w:after="120"/>
              <w:ind w:left="540" w:hanging="450"/>
              <w:rPr>
                <w:b/>
                <w:i/>
                <w:color w:val="000000"/>
                <w:sz w:val="20"/>
                <w:szCs w:val="20"/>
                <w:lang w:val="es-ES"/>
              </w:rPr>
            </w:pPr>
            <w:r w:rsidRPr="00EF65DA">
              <w:rPr>
                <w:b/>
                <w:i/>
                <w:color w:val="000000"/>
                <w:sz w:val="20"/>
                <w:szCs w:val="20"/>
                <w:lang w:val="es-ES"/>
              </w:rPr>
              <w:t>[Suprima si no corresponde]</w:t>
            </w:r>
          </w:p>
          <w:p w14:paraId="0CF700F1" w14:textId="77777777" w:rsidR="004D0292" w:rsidRPr="00EF65DA" w:rsidRDefault="004D0292" w:rsidP="00EF65DA">
            <w:pPr>
              <w:spacing w:before="40" w:after="120"/>
              <w:ind w:left="165"/>
              <w:rPr>
                <w:b/>
                <w:i/>
                <w:color w:val="000000"/>
                <w:sz w:val="20"/>
                <w:szCs w:val="20"/>
                <w:lang w:val="es-ES"/>
              </w:rPr>
            </w:pPr>
            <w:r w:rsidRPr="00EF65DA">
              <w:rPr>
                <w:color w:val="000000"/>
                <w:sz w:val="20"/>
                <w:szCs w:val="20"/>
                <w:lang w:val="es-ES"/>
              </w:rPr>
              <w:t xml:space="preserve">El nombre de la </w:t>
            </w:r>
            <w:r w:rsidR="00F212E4">
              <w:rPr>
                <w:color w:val="000000"/>
                <w:sz w:val="20"/>
                <w:szCs w:val="20"/>
                <w:lang w:val="es-ES"/>
              </w:rPr>
              <w:t>A</w:t>
            </w:r>
            <w:r w:rsidRPr="00EF65DA">
              <w:rPr>
                <w:color w:val="000000"/>
                <w:sz w:val="20"/>
                <w:szCs w:val="20"/>
                <w:lang w:val="es-ES"/>
              </w:rPr>
              <w:t xml:space="preserve">utoridad </w:t>
            </w:r>
            <w:r w:rsidR="00F212E4">
              <w:rPr>
                <w:color w:val="000000"/>
                <w:sz w:val="20"/>
                <w:szCs w:val="20"/>
                <w:lang w:val="es-ES"/>
              </w:rPr>
              <w:t>Independiente de Probidad</w:t>
            </w:r>
            <w:r w:rsidRPr="00EF65DA">
              <w:rPr>
                <w:color w:val="000000"/>
                <w:sz w:val="20"/>
                <w:szCs w:val="20"/>
                <w:lang w:val="es-ES"/>
              </w:rPr>
              <w:t xml:space="preserve"> es</w:t>
            </w:r>
            <w:r w:rsidRPr="00EF65DA">
              <w:rPr>
                <w:b/>
                <w:color w:val="000000"/>
                <w:sz w:val="20"/>
                <w:szCs w:val="20"/>
                <w:lang w:val="es-ES"/>
              </w:rPr>
              <w:t xml:space="preserve">: </w:t>
            </w:r>
            <w:r w:rsidRPr="00EF65DA">
              <w:rPr>
                <w:i/>
                <w:color w:val="000000"/>
                <w:sz w:val="20"/>
                <w:szCs w:val="20"/>
                <w:lang w:val="es-ES"/>
              </w:rPr>
              <w:t>[indicar el nombre de la Autoridad]</w:t>
            </w:r>
          </w:p>
        </w:tc>
      </w:tr>
    </w:tbl>
    <w:p w14:paraId="431252F9" w14:textId="77777777" w:rsidR="004D0292" w:rsidRPr="00E22759" w:rsidRDefault="004D0292" w:rsidP="004D0292">
      <w:pPr>
        <w:spacing w:before="240" w:after="120"/>
        <w:rPr>
          <w:b/>
          <w:lang w:val="es-ES"/>
        </w:rPr>
      </w:pPr>
    </w:p>
    <w:p w14:paraId="31060515" w14:textId="77777777" w:rsidR="004D0292" w:rsidRPr="00E22759" w:rsidRDefault="004D0292" w:rsidP="004D0292">
      <w:pPr>
        <w:spacing w:before="240" w:after="120"/>
        <w:rPr>
          <w:b/>
          <w:lang w:val="es-ES"/>
        </w:rPr>
      </w:pPr>
      <w:r w:rsidRPr="00E22759">
        <w:rPr>
          <w:b/>
          <w:lang w:val="es-ES"/>
        </w:rPr>
        <w:lastRenderedPageBreak/>
        <w:t>5. Cómo solicitar una sesión informativa</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4D0292" w:rsidRPr="003F4443" w14:paraId="0DEB2D68" w14:textId="77777777" w:rsidTr="00EF65DA">
        <w:tc>
          <w:tcPr>
            <w:tcW w:w="9776" w:type="dxa"/>
            <w:shd w:val="clear" w:color="auto" w:fill="auto"/>
          </w:tcPr>
          <w:p w14:paraId="4EFDBC50" w14:textId="77777777" w:rsidR="004D0292" w:rsidRPr="00EF65DA" w:rsidRDefault="004D0292" w:rsidP="00EF65DA">
            <w:pPr>
              <w:spacing w:before="120" w:after="200"/>
              <w:rPr>
                <w:b/>
                <w:sz w:val="20"/>
                <w:szCs w:val="20"/>
                <w:lang w:val="es-ES"/>
              </w:rPr>
            </w:pPr>
            <w:r w:rsidRPr="00EF65DA">
              <w:rPr>
                <w:b/>
                <w:sz w:val="20"/>
                <w:szCs w:val="20"/>
                <w:lang w:val="es-ES"/>
              </w:rPr>
              <w:t xml:space="preserve">FECHA LÍMITE: La fecha límite para solicitar una sesión informativa expira a medianoche el </w:t>
            </w:r>
            <w:r w:rsidRPr="00EF65DA">
              <w:rPr>
                <w:b/>
                <w:i/>
                <w:sz w:val="20"/>
                <w:szCs w:val="20"/>
                <w:lang w:val="es-ES"/>
              </w:rPr>
              <w:t>[insertar fecha y hora local].</w:t>
            </w:r>
          </w:p>
          <w:p w14:paraId="772E200D" w14:textId="77777777" w:rsidR="004D0292" w:rsidRPr="00EF65DA" w:rsidRDefault="004D0292" w:rsidP="00EF65DA">
            <w:pPr>
              <w:spacing w:after="200"/>
              <w:rPr>
                <w:sz w:val="20"/>
                <w:szCs w:val="20"/>
                <w:lang w:val="es-ES"/>
              </w:rPr>
            </w:pPr>
            <w:r w:rsidRPr="00EF65DA">
              <w:rPr>
                <w:sz w:val="20"/>
                <w:szCs w:val="20"/>
                <w:lang w:val="es-ES"/>
              </w:rPr>
              <w:t xml:space="preserve">Usted puede solicitar una explicación sobre los resultados de la evaluación de su </w:t>
            </w:r>
            <w:r w:rsidR="00E835AD" w:rsidRPr="00EF65DA">
              <w:rPr>
                <w:sz w:val="20"/>
                <w:szCs w:val="20"/>
                <w:lang w:val="es-ES"/>
              </w:rPr>
              <w:t>Oferta,</w:t>
            </w:r>
            <w:r w:rsidRPr="00EF65DA">
              <w:rPr>
                <w:sz w:val="20"/>
                <w:szCs w:val="20"/>
                <w:lang w:val="es-ES"/>
              </w:rPr>
              <w:t xml:space="preserve"> pero no sobre la evaluación de otras Ofertas o del Adjudicatario. Si decide solicitar una explicación, su solicitud por escrito debe hacerse dentro de los tres (3) días hábiles siguientes a la recepción de esta Notificación de Intención de Adjudicación.</w:t>
            </w:r>
          </w:p>
          <w:p w14:paraId="3F908E81" w14:textId="77777777" w:rsidR="004D0292" w:rsidRPr="00EF65DA" w:rsidRDefault="004D0292" w:rsidP="00EF65DA">
            <w:pPr>
              <w:spacing w:after="200"/>
              <w:rPr>
                <w:sz w:val="20"/>
                <w:szCs w:val="20"/>
                <w:lang w:val="es-ES"/>
              </w:rPr>
            </w:pPr>
            <w:r w:rsidRPr="00EF65DA">
              <w:rPr>
                <w:sz w:val="20"/>
                <w:szCs w:val="20"/>
                <w:lang w:val="es-ES"/>
              </w:rPr>
              <w:t>Proporcione el nombre del contrato, número de referencia, nombre del Oferente, detalles de contacto; y dirija la solicitud de explicación así:</w:t>
            </w:r>
          </w:p>
          <w:p w14:paraId="27B7C767" w14:textId="77777777" w:rsidR="004D0292" w:rsidRPr="00EF65DA" w:rsidRDefault="004D0292" w:rsidP="00EF65DA">
            <w:pPr>
              <w:spacing w:after="120"/>
              <w:ind w:left="720"/>
              <w:rPr>
                <w:sz w:val="20"/>
                <w:szCs w:val="20"/>
                <w:lang w:val="es-ES"/>
              </w:rPr>
            </w:pPr>
            <w:r w:rsidRPr="00EF65DA">
              <w:rPr>
                <w:b/>
                <w:sz w:val="20"/>
                <w:szCs w:val="20"/>
                <w:lang w:val="es-ES"/>
              </w:rPr>
              <w:t xml:space="preserve">Atención: </w:t>
            </w:r>
            <w:r w:rsidRPr="00EF65DA">
              <w:rPr>
                <w:i/>
                <w:sz w:val="20"/>
                <w:szCs w:val="20"/>
                <w:lang w:val="es-ES"/>
              </w:rPr>
              <w:t>[indicar el nombre completo de la persona, si procede]</w:t>
            </w:r>
          </w:p>
          <w:p w14:paraId="50697A68" w14:textId="77777777" w:rsidR="004D0292" w:rsidRPr="00EF65DA" w:rsidRDefault="004D0292" w:rsidP="00EF65DA">
            <w:pPr>
              <w:spacing w:after="120"/>
              <w:ind w:left="720"/>
              <w:rPr>
                <w:sz w:val="20"/>
                <w:szCs w:val="20"/>
                <w:lang w:val="es-ES"/>
              </w:rPr>
            </w:pPr>
            <w:r w:rsidRPr="00EF65DA">
              <w:rPr>
                <w:b/>
                <w:sz w:val="20"/>
                <w:szCs w:val="20"/>
                <w:lang w:val="es-ES"/>
              </w:rPr>
              <w:t>Título / posición:</w:t>
            </w:r>
            <w:r w:rsidRPr="00EF65DA">
              <w:rPr>
                <w:sz w:val="20"/>
                <w:szCs w:val="20"/>
                <w:lang w:val="es-ES"/>
              </w:rPr>
              <w:t xml:space="preserve"> </w:t>
            </w:r>
            <w:r w:rsidRPr="00EF65DA">
              <w:rPr>
                <w:i/>
                <w:sz w:val="20"/>
                <w:szCs w:val="20"/>
                <w:lang w:val="es-ES"/>
              </w:rPr>
              <w:t>[insertar título / posición]</w:t>
            </w:r>
          </w:p>
          <w:p w14:paraId="7989C643" w14:textId="77777777" w:rsidR="004D0292" w:rsidRPr="00EF65DA" w:rsidRDefault="004D0292" w:rsidP="00EF65DA">
            <w:pPr>
              <w:spacing w:after="120"/>
              <w:ind w:left="720"/>
              <w:rPr>
                <w:sz w:val="20"/>
                <w:szCs w:val="20"/>
                <w:lang w:val="es-ES"/>
              </w:rPr>
            </w:pPr>
            <w:r w:rsidRPr="00EF65DA">
              <w:rPr>
                <w:b/>
                <w:sz w:val="20"/>
                <w:szCs w:val="20"/>
                <w:lang w:val="es-ES"/>
              </w:rPr>
              <w:t xml:space="preserve">Agencia: </w:t>
            </w:r>
            <w:r w:rsidRPr="00EF65DA">
              <w:rPr>
                <w:i/>
                <w:sz w:val="20"/>
                <w:szCs w:val="20"/>
                <w:lang w:val="es-ES"/>
              </w:rPr>
              <w:t>[indicar el nombre del Contratante]</w:t>
            </w:r>
          </w:p>
          <w:p w14:paraId="3587FA6B" w14:textId="77777777" w:rsidR="004D0292" w:rsidRPr="00EF65DA" w:rsidRDefault="004D0292" w:rsidP="00EF65DA">
            <w:pPr>
              <w:spacing w:after="120"/>
              <w:ind w:left="720"/>
              <w:rPr>
                <w:sz w:val="20"/>
                <w:szCs w:val="20"/>
                <w:lang w:val="es-ES"/>
              </w:rPr>
            </w:pPr>
            <w:r w:rsidRPr="00EF65DA">
              <w:rPr>
                <w:b/>
                <w:sz w:val="20"/>
                <w:szCs w:val="20"/>
                <w:lang w:val="es-ES"/>
              </w:rPr>
              <w:t>Dirección de correo electrónico:</w:t>
            </w:r>
            <w:r w:rsidRPr="00EF65DA">
              <w:rPr>
                <w:sz w:val="20"/>
                <w:szCs w:val="20"/>
                <w:lang w:val="es-ES"/>
              </w:rPr>
              <w:t xml:space="preserve"> </w:t>
            </w:r>
            <w:r w:rsidRPr="00EF65DA">
              <w:rPr>
                <w:i/>
                <w:sz w:val="20"/>
                <w:szCs w:val="20"/>
                <w:lang w:val="es-ES"/>
              </w:rPr>
              <w:t>[indicar dirección de correo electrónico]</w:t>
            </w:r>
          </w:p>
          <w:p w14:paraId="3C9E9AEF" w14:textId="77777777" w:rsidR="004D0292" w:rsidRPr="00EF65DA" w:rsidRDefault="004D0292" w:rsidP="00EF65DA">
            <w:pPr>
              <w:spacing w:after="200"/>
              <w:jc w:val="both"/>
              <w:rPr>
                <w:sz w:val="20"/>
                <w:szCs w:val="20"/>
                <w:lang w:val="es-ES"/>
              </w:rPr>
            </w:pPr>
            <w:r w:rsidRPr="00EF65DA">
              <w:rPr>
                <w:sz w:val="20"/>
                <w:szCs w:val="20"/>
                <w:lang w:val="es-ES"/>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2BAAA847" w14:textId="77777777" w:rsidR="004D0292" w:rsidRPr="00EF65DA" w:rsidRDefault="004D0292" w:rsidP="00EF65DA">
            <w:pPr>
              <w:spacing w:after="200"/>
              <w:jc w:val="both"/>
              <w:rPr>
                <w:sz w:val="20"/>
                <w:szCs w:val="20"/>
                <w:lang w:val="es-ES"/>
              </w:rPr>
            </w:pPr>
            <w:r w:rsidRPr="00EF65DA">
              <w:rPr>
                <w:sz w:val="20"/>
                <w:szCs w:val="20"/>
                <w:lang w:val="es-ES"/>
              </w:rPr>
              <w:t>La explicación puede ser por escrito, por teléfono, videoconferencia o en persona. Le informaremos por escrito de la manera en que se realizará el informe y confirmaremos la fecha y la hora.</w:t>
            </w:r>
          </w:p>
          <w:p w14:paraId="4D068362" w14:textId="77777777" w:rsidR="004D0292" w:rsidRPr="00EF65DA" w:rsidRDefault="004D0292" w:rsidP="00EF65DA">
            <w:pPr>
              <w:spacing w:after="120"/>
              <w:jc w:val="both"/>
              <w:rPr>
                <w:sz w:val="20"/>
                <w:szCs w:val="20"/>
                <w:lang w:val="es-ES"/>
              </w:rPr>
            </w:pPr>
            <w:r w:rsidRPr="00EF65DA">
              <w:rPr>
                <w:sz w:val="20"/>
                <w:szCs w:val="20"/>
                <w:lang w:val="es-ES"/>
              </w:rPr>
              <w:t>Si el plazo para solicitar un informe ha expirado, puede aun así solicitar una explicación. En este caso, proporcionaremos la explicación tan pronto como sea posible, y normalmente no más tarde de quince (15) días hábiles desde la fecha de publicación de la Notificación de Adjudicación del Contrato.</w:t>
            </w:r>
          </w:p>
        </w:tc>
      </w:tr>
    </w:tbl>
    <w:p w14:paraId="1239AA5A" w14:textId="77777777" w:rsidR="004D0292" w:rsidRPr="00E22759" w:rsidRDefault="004D0292" w:rsidP="004D0292">
      <w:pPr>
        <w:spacing w:before="240" w:after="120"/>
        <w:rPr>
          <w:b/>
          <w:lang w:val="es-ES"/>
        </w:rPr>
      </w:pPr>
      <w:r w:rsidRPr="00E22759">
        <w:rPr>
          <w:b/>
          <w:lang w:val="es-ES"/>
        </w:rPr>
        <w:t>6. Cómo presentar una queja</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4D0292" w:rsidRPr="003F4443" w14:paraId="7B82F8D8" w14:textId="77777777" w:rsidTr="00EF65DA">
        <w:tc>
          <w:tcPr>
            <w:tcW w:w="9776" w:type="dxa"/>
            <w:shd w:val="clear" w:color="auto" w:fill="auto"/>
          </w:tcPr>
          <w:p w14:paraId="494901AE" w14:textId="77777777" w:rsidR="004D0292" w:rsidRPr="00EF65DA" w:rsidRDefault="004D0292" w:rsidP="00EF65DA">
            <w:pPr>
              <w:spacing w:before="120" w:after="120"/>
              <w:jc w:val="both"/>
              <w:rPr>
                <w:b/>
                <w:sz w:val="20"/>
                <w:szCs w:val="20"/>
                <w:lang w:val="es-ES"/>
              </w:rPr>
            </w:pPr>
            <w:r w:rsidRPr="00EF65DA">
              <w:rPr>
                <w:b/>
                <w:sz w:val="20"/>
                <w:szCs w:val="20"/>
                <w:lang w:val="es-ES"/>
              </w:rPr>
              <w:t xml:space="preserve">Período: Reclamos relacionados con la adquisición que impugne la decisión de adjudicación deberá presentarse antes de la medianoche, </w:t>
            </w:r>
            <w:r w:rsidRPr="00EF65DA">
              <w:rPr>
                <w:b/>
                <w:i/>
                <w:sz w:val="20"/>
                <w:szCs w:val="20"/>
                <w:lang w:val="es-ES"/>
              </w:rPr>
              <w:t>[insertar fecha y hora local].</w:t>
            </w:r>
          </w:p>
          <w:p w14:paraId="10D258E4" w14:textId="77777777" w:rsidR="004D0292" w:rsidRPr="00EF65DA" w:rsidRDefault="004D0292" w:rsidP="00EF65DA">
            <w:pPr>
              <w:spacing w:after="120"/>
              <w:jc w:val="both"/>
              <w:rPr>
                <w:sz w:val="20"/>
                <w:szCs w:val="20"/>
                <w:lang w:val="es-ES"/>
              </w:rPr>
            </w:pPr>
            <w:r w:rsidRPr="00EF65DA">
              <w:rPr>
                <w:sz w:val="20"/>
                <w:szCs w:val="20"/>
                <w:lang w:val="es-ES"/>
              </w:rPr>
              <w:t>Proporcione el nombre del contrato, número de referencia, nombre del Oferente, detalles de contacto; y dirija la queja relacionada con la adquisición así:</w:t>
            </w:r>
          </w:p>
          <w:p w14:paraId="70A8CCC9" w14:textId="77777777" w:rsidR="004D0292" w:rsidRPr="00EF65DA" w:rsidRDefault="004D0292" w:rsidP="00EF65DA">
            <w:pPr>
              <w:spacing w:after="120"/>
              <w:ind w:left="720"/>
              <w:jc w:val="both"/>
              <w:rPr>
                <w:sz w:val="20"/>
                <w:szCs w:val="20"/>
                <w:lang w:val="es-ES"/>
              </w:rPr>
            </w:pPr>
            <w:r w:rsidRPr="00EF65DA">
              <w:rPr>
                <w:b/>
                <w:sz w:val="20"/>
                <w:szCs w:val="20"/>
                <w:lang w:val="es-ES"/>
              </w:rPr>
              <w:t>Atención:</w:t>
            </w:r>
            <w:r w:rsidRPr="00EF65DA">
              <w:rPr>
                <w:sz w:val="20"/>
                <w:szCs w:val="20"/>
                <w:lang w:val="es-ES"/>
              </w:rPr>
              <w:t xml:space="preserve"> </w:t>
            </w:r>
            <w:r w:rsidRPr="00EF65DA">
              <w:rPr>
                <w:i/>
                <w:sz w:val="20"/>
                <w:szCs w:val="20"/>
                <w:lang w:val="es-ES"/>
              </w:rPr>
              <w:t>[indicar el nombre completo de la persona, si procede]</w:t>
            </w:r>
          </w:p>
          <w:p w14:paraId="16C5306F" w14:textId="77777777" w:rsidR="004D0292" w:rsidRPr="00EF65DA" w:rsidRDefault="004D0292" w:rsidP="00EF65DA">
            <w:pPr>
              <w:spacing w:after="120"/>
              <w:ind w:left="720"/>
              <w:jc w:val="both"/>
              <w:rPr>
                <w:sz w:val="20"/>
                <w:szCs w:val="20"/>
                <w:lang w:val="es-ES"/>
              </w:rPr>
            </w:pPr>
            <w:r w:rsidRPr="00EF65DA">
              <w:rPr>
                <w:b/>
                <w:sz w:val="20"/>
                <w:szCs w:val="20"/>
                <w:lang w:val="es-ES"/>
              </w:rPr>
              <w:t>Título / posición:</w:t>
            </w:r>
            <w:r w:rsidRPr="00EF65DA">
              <w:rPr>
                <w:sz w:val="20"/>
                <w:szCs w:val="20"/>
                <w:lang w:val="es-ES"/>
              </w:rPr>
              <w:t xml:space="preserve"> </w:t>
            </w:r>
            <w:r w:rsidRPr="00EF65DA">
              <w:rPr>
                <w:i/>
                <w:sz w:val="20"/>
                <w:szCs w:val="20"/>
                <w:lang w:val="es-ES"/>
              </w:rPr>
              <w:t>[insertar título / posición]</w:t>
            </w:r>
          </w:p>
          <w:p w14:paraId="25DFDE14" w14:textId="77777777" w:rsidR="004D0292" w:rsidRPr="00EF65DA" w:rsidRDefault="004D0292" w:rsidP="00EF65DA">
            <w:pPr>
              <w:spacing w:after="120"/>
              <w:ind w:left="720"/>
              <w:jc w:val="both"/>
              <w:rPr>
                <w:sz w:val="20"/>
                <w:szCs w:val="20"/>
                <w:lang w:val="es-ES"/>
              </w:rPr>
            </w:pPr>
            <w:r w:rsidRPr="00EF65DA">
              <w:rPr>
                <w:b/>
                <w:sz w:val="20"/>
                <w:szCs w:val="20"/>
                <w:lang w:val="es-ES"/>
              </w:rPr>
              <w:t>Agencia:</w:t>
            </w:r>
            <w:r w:rsidRPr="00EF65DA">
              <w:rPr>
                <w:sz w:val="20"/>
                <w:szCs w:val="20"/>
                <w:lang w:val="es-ES"/>
              </w:rPr>
              <w:t xml:space="preserve"> </w:t>
            </w:r>
            <w:r w:rsidRPr="00EF65DA">
              <w:rPr>
                <w:i/>
                <w:sz w:val="20"/>
                <w:szCs w:val="20"/>
                <w:lang w:val="es-ES"/>
              </w:rPr>
              <w:t>[insertar el nombre del Contratante]</w:t>
            </w:r>
          </w:p>
          <w:p w14:paraId="1857713F" w14:textId="77777777" w:rsidR="004D0292" w:rsidRPr="00EF65DA" w:rsidRDefault="004D0292" w:rsidP="00EF65DA">
            <w:pPr>
              <w:spacing w:after="120"/>
              <w:ind w:left="720"/>
              <w:jc w:val="both"/>
              <w:rPr>
                <w:sz w:val="20"/>
                <w:szCs w:val="20"/>
                <w:lang w:val="es-ES"/>
              </w:rPr>
            </w:pPr>
            <w:r w:rsidRPr="00EF65DA">
              <w:rPr>
                <w:b/>
                <w:sz w:val="20"/>
                <w:szCs w:val="20"/>
                <w:lang w:val="es-ES"/>
              </w:rPr>
              <w:t>Dirección de correo electrónico:</w:t>
            </w:r>
            <w:r w:rsidRPr="00EF65DA">
              <w:rPr>
                <w:sz w:val="20"/>
                <w:szCs w:val="20"/>
                <w:lang w:val="es-ES"/>
              </w:rPr>
              <w:t xml:space="preserve"> </w:t>
            </w:r>
            <w:r w:rsidRPr="00EF65DA">
              <w:rPr>
                <w:i/>
                <w:sz w:val="20"/>
                <w:szCs w:val="20"/>
                <w:lang w:val="es-ES"/>
              </w:rPr>
              <w:t>[indicar dirección de correo electrónico]</w:t>
            </w:r>
          </w:p>
          <w:p w14:paraId="6DA03867" w14:textId="77777777" w:rsidR="004D0292" w:rsidRPr="00EF65DA" w:rsidRDefault="004D0292" w:rsidP="00EF65DA">
            <w:pPr>
              <w:spacing w:after="120"/>
              <w:jc w:val="both"/>
              <w:rPr>
                <w:sz w:val="20"/>
                <w:szCs w:val="20"/>
                <w:lang w:val="es-ES"/>
              </w:rPr>
            </w:pPr>
            <w:r w:rsidRPr="00EF65DA">
              <w:rPr>
                <w:sz w:val="20"/>
                <w:szCs w:val="20"/>
                <w:lang w:val="es-ES"/>
              </w:rPr>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Plazo Suspensivo y recibida por nosotros antes de que finalice el Plazo Suspensivo.</w:t>
            </w:r>
          </w:p>
          <w:p w14:paraId="36A0C24D" w14:textId="77777777" w:rsidR="004D0292" w:rsidRPr="00EF65DA" w:rsidRDefault="004D0292" w:rsidP="00EF65DA">
            <w:pPr>
              <w:spacing w:after="120"/>
              <w:jc w:val="both"/>
              <w:rPr>
                <w:sz w:val="20"/>
                <w:szCs w:val="20"/>
                <w:lang w:val="es-ES"/>
              </w:rPr>
            </w:pPr>
            <w:r w:rsidRPr="00EF65DA">
              <w:rPr>
                <w:sz w:val="20"/>
                <w:szCs w:val="20"/>
                <w:lang w:val="es-ES"/>
              </w:rPr>
              <w:t>En resumen, hay cuatro requisitos esenciales:</w:t>
            </w:r>
          </w:p>
          <w:p w14:paraId="504AD99D" w14:textId="77777777" w:rsidR="004D0292" w:rsidRPr="00EF65DA" w:rsidRDefault="004D0292" w:rsidP="00EF65DA">
            <w:pPr>
              <w:spacing w:before="120" w:after="120"/>
              <w:ind w:left="714" w:right="289" w:hanging="357"/>
              <w:jc w:val="both"/>
              <w:rPr>
                <w:sz w:val="20"/>
                <w:szCs w:val="20"/>
                <w:lang w:val="es-ES"/>
              </w:rPr>
            </w:pPr>
            <w:r w:rsidRPr="00EF65DA">
              <w:rPr>
                <w:sz w:val="20"/>
                <w:szCs w:val="20"/>
                <w:lang w:val="es-ES"/>
              </w:rPr>
              <w:t>1.</w:t>
            </w:r>
            <w:r w:rsidRPr="00EF65DA">
              <w:rPr>
                <w:b/>
                <w:sz w:val="20"/>
                <w:szCs w:val="20"/>
                <w:lang w:val="es-ES"/>
              </w:rPr>
              <w:t xml:space="preserve"> </w:t>
            </w:r>
            <w:r w:rsidRPr="00EF65DA">
              <w:rPr>
                <w:b/>
                <w:sz w:val="20"/>
                <w:szCs w:val="20"/>
                <w:lang w:val="es-ES"/>
              </w:rPr>
              <w:tab/>
            </w:r>
            <w:r w:rsidRPr="00EF65DA">
              <w:rPr>
                <w:sz w:val="20"/>
                <w:szCs w:val="20"/>
                <w:lang w:val="es-ES"/>
              </w:rPr>
              <w:t>Usted debe ser una “parte interesada”. En este caso, significa un Oferente que presentó una Oferta en este proceso de licitación y es el destinatario de una Notificación de Intención de Adjudicación.</w:t>
            </w:r>
          </w:p>
          <w:p w14:paraId="628B4D7A" w14:textId="77777777" w:rsidR="004D0292" w:rsidRPr="00EF65DA" w:rsidRDefault="004D0292" w:rsidP="00EF65DA">
            <w:pPr>
              <w:spacing w:before="120" w:after="120"/>
              <w:ind w:left="714" w:right="289" w:hanging="357"/>
              <w:jc w:val="both"/>
              <w:rPr>
                <w:sz w:val="20"/>
                <w:szCs w:val="20"/>
                <w:lang w:val="es-ES"/>
              </w:rPr>
            </w:pPr>
            <w:r w:rsidRPr="00EF65DA">
              <w:rPr>
                <w:sz w:val="20"/>
                <w:szCs w:val="20"/>
                <w:lang w:val="es-ES"/>
              </w:rPr>
              <w:t>2.</w:t>
            </w:r>
            <w:r w:rsidRPr="00EF65DA">
              <w:rPr>
                <w:b/>
                <w:sz w:val="20"/>
                <w:szCs w:val="20"/>
                <w:lang w:val="es-ES"/>
              </w:rPr>
              <w:t xml:space="preserve"> </w:t>
            </w:r>
            <w:r w:rsidRPr="00EF65DA">
              <w:rPr>
                <w:b/>
                <w:sz w:val="20"/>
                <w:szCs w:val="20"/>
                <w:lang w:val="es-ES"/>
              </w:rPr>
              <w:tab/>
            </w:r>
            <w:r w:rsidRPr="00EF65DA">
              <w:rPr>
                <w:sz w:val="20"/>
                <w:szCs w:val="20"/>
                <w:lang w:val="es-ES"/>
              </w:rPr>
              <w:t>La reclamación sólo puede impugnar la decisión de adjudicación del contrato.</w:t>
            </w:r>
          </w:p>
          <w:p w14:paraId="15281B50" w14:textId="77777777" w:rsidR="004D0292" w:rsidRPr="00EF65DA" w:rsidRDefault="004D0292" w:rsidP="00EF65DA">
            <w:pPr>
              <w:spacing w:before="120" w:after="120"/>
              <w:ind w:left="714" w:right="289" w:hanging="357"/>
              <w:jc w:val="both"/>
              <w:rPr>
                <w:sz w:val="20"/>
                <w:szCs w:val="20"/>
                <w:lang w:val="es-ES"/>
              </w:rPr>
            </w:pPr>
            <w:r w:rsidRPr="00EF65DA">
              <w:rPr>
                <w:sz w:val="20"/>
                <w:szCs w:val="20"/>
                <w:lang w:val="es-ES"/>
              </w:rPr>
              <w:lastRenderedPageBreak/>
              <w:t>3.</w:t>
            </w:r>
            <w:r w:rsidRPr="00EF65DA">
              <w:rPr>
                <w:b/>
                <w:sz w:val="20"/>
                <w:szCs w:val="20"/>
                <w:lang w:val="es-ES"/>
              </w:rPr>
              <w:t xml:space="preserve"> </w:t>
            </w:r>
            <w:r w:rsidRPr="00EF65DA">
              <w:rPr>
                <w:b/>
                <w:sz w:val="20"/>
                <w:szCs w:val="20"/>
                <w:lang w:val="es-ES"/>
              </w:rPr>
              <w:tab/>
            </w:r>
            <w:r w:rsidRPr="00EF65DA">
              <w:rPr>
                <w:sz w:val="20"/>
                <w:szCs w:val="20"/>
                <w:lang w:val="es-ES"/>
              </w:rPr>
              <w:t>Debe presentar la queja en el plazo indicado anteriormente.</w:t>
            </w:r>
          </w:p>
          <w:p w14:paraId="3EAC854F" w14:textId="77777777" w:rsidR="004D0292" w:rsidRPr="00EF65DA" w:rsidRDefault="004D0292" w:rsidP="00EF65DA">
            <w:pPr>
              <w:spacing w:before="120" w:after="120"/>
              <w:ind w:left="714" w:right="289" w:hanging="357"/>
              <w:jc w:val="both"/>
              <w:rPr>
                <w:sz w:val="20"/>
                <w:szCs w:val="20"/>
                <w:lang w:val="es-ES"/>
              </w:rPr>
            </w:pPr>
            <w:r w:rsidRPr="00EF65DA">
              <w:rPr>
                <w:sz w:val="20"/>
                <w:szCs w:val="20"/>
                <w:lang w:val="es-ES"/>
              </w:rPr>
              <w:t>4.</w:t>
            </w:r>
            <w:r w:rsidRPr="00EF65DA">
              <w:rPr>
                <w:b/>
                <w:sz w:val="20"/>
                <w:szCs w:val="20"/>
                <w:lang w:val="es-ES"/>
              </w:rPr>
              <w:t xml:space="preserve"> </w:t>
            </w:r>
            <w:r w:rsidRPr="00EF65DA">
              <w:rPr>
                <w:b/>
                <w:sz w:val="20"/>
                <w:szCs w:val="20"/>
                <w:lang w:val="es-ES"/>
              </w:rPr>
              <w:tab/>
            </w:r>
            <w:r w:rsidRPr="00EF65DA">
              <w:rPr>
                <w:sz w:val="20"/>
                <w:szCs w:val="20"/>
                <w:lang w:val="es-ES"/>
              </w:rPr>
              <w:t>Debe presentar la queja de conformidad con los párrafos 2.77 a 2.81 de las Políticas y sus Apéndices 1 y 3.</w:t>
            </w:r>
          </w:p>
        </w:tc>
      </w:tr>
    </w:tbl>
    <w:p w14:paraId="6A916BCE" w14:textId="77777777" w:rsidR="004D0292" w:rsidRPr="003F4443" w:rsidRDefault="004D0292" w:rsidP="004D0292">
      <w:pPr>
        <w:spacing w:before="200" w:after="120"/>
        <w:rPr>
          <w:b/>
          <w:lang w:val="es-ES"/>
        </w:rPr>
      </w:pPr>
      <w:r w:rsidRPr="003F4443">
        <w:rPr>
          <w:b/>
          <w:lang w:val="es-ES"/>
        </w:rPr>
        <w:lastRenderedPageBreak/>
        <w:t>7. Plazo Suspensivo</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4D0292" w:rsidRPr="003F4443" w14:paraId="38D40906" w14:textId="77777777" w:rsidTr="00EF65DA">
        <w:tc>
          <w:tcPr>
            <w:tcW w:w="9776" w:type="dxa"/>
            <w:shd w:val="clear" w:color="auto" w:fill="auto"/>
          </w:tcPr>
          <w:p w14:paraId="67E1A90E" w14:textId="77777777" w:rsidR="004D0292" w:rsidRPr="00EF65DA" w:rsidRDefault="004D0292" w:rsidP="00EF65DA">
            <w:pPr>
              <w:spacing w:after="160"/>
              <w:rPr>
                <w:b/>
                <w:i/>
                <w:sz w:val="20"/>
                <w:szCs w:val="20"/>
                <w:lang w:val="es-ES"/>
              </w:rPr>
            </w:pPr>
            <w:r w:rsidRPr="00EF65DA">
              <w:rPr>
                <w:b/>
                <w:sz w:val="20"/>
                <w:szCs w:val="20"/>
                <w:lang w:val="es-ES"/>
              </w:rPr>
              <w:t xml:space="preserve">FECHA LÍMITE: El Plazo Suspensivo termina a medianoche el </w:t>
            </w:r>
            <w:r w:rsidRPr="00EF65DA">
              <w:rPr>
                <w:b/>
                <w:i/>
                <w:sz w:val="20"/>
                <w:szCs w:val="20"/>
                <w:lang w:val="es-ES"/>
              </w:rPr>
              <w:t>[insertar fecha y hora local]</w:t>
            </w:r>
          </w:p>
          <w:p w14:paraId="571F7B84" w14:textId="77777777" w:rsidR="004D0292" w:rsidRPr="00EF65DA" w:rsidRDefault="004D0292" w:rsidP="00EF65DA">
            <w:pPr>
              <w:spacing w:after="160"/>
              <w:rPr>
                <w:sz w:val="20"/>
                <w:szCs w:val="20"/>
                <w:lang w:val="es-ES"/>
              </w:rPr>
            </w:pPr>
            <w:r w:rsidRPr="00EF65DA">
              <w:rPr>
                <w:sz w:val="20"/>
                <w:szCs w:val="20"/>
                <w:lang w:val="es-ES"/>
              </w:rPr>
              <w:t>El Plazo Suspensivo dura diez (10) días hábiles después de la fecha de transmisión de esta Notificación de Intención de Adjudicación.</w:t>
            </w:r>
          </w:p>
          <w:p w14:paraId="6DD25356" w14:textId="77777777" w:rsidR="004D0292" w:rsidRPr="00EF65DA" w:rsidRDefault="004D0292" w:rsidP="00EF65DA">
            <w:pPr>
              <w:spacing w:after="120"/>
              <w:rPr>
                <w:sz w:val="20"/>
                <w:szCs w:val="20"/>
                <w:lang w:val="es-ES"/>
              </w:rPr>
            </w:pPr>
            <w:r w:rsidRPr="00EF65DA">
              <w:rPr>
                <w:sz w:val="20"/>
                <w:szCs w:val="20"/>
                <w:lang w:val="es-ES"/>
              </w:rPr>
              <w:t>El Plazo Suspensivo puede extenderse como se indica en la Sección </w:t>
            </w:r>
            <w:r w:rsidR="00F212E4">
              <w:rPr>
                <w:sz w:val="20"/>
                <w:szCs w:val="20"/>
                <w:lang w:val="es-ES"/>
              </w:rPr>
              <w:t>5</w:t>
            </w:r>
            <w:r w:rsidRPr="00EF65DA">
              <w:rPr>
                <w:sz w:val="20"/>
                <w:szCs w:val="20"/>
                <w:lang w:val="es-ES"/>
              </w:rPr>
              <w:t xml:space="preserve"> anterior.</w:t>
            </w:r>
          </w:p>
        </w:tc>
      </w:tr>
    </w:tbl>
    <w:p w14:paraId="396AEB8B" w14:textId="77777777" w:rsidR="004D0292" w:rsidRPr="003F4443" w:rsidRDefault="004D0292" w:rsidP="004D0292">
      <w:pPr>
        <w:spacing w:before="200" w:after="240"/>
        <w:jc w:val="both"/>
        <w:rPr>
          <w:lang w:val="es-ES"/>
        </w:rPr>
      </w:pPr>
      <w:r w:rsidRPr="003F4443">
        <w:rPr>
          <w:lang w:val="es-ES"/>
        </w:rPr>
        <w:t>Si tiene alguna pregunta sobre esta Notificación, no dude en ponerse en contacto con nosotros.</w:t>
      </w:r>
    </w:p>
    <w:p w14:paraId="55DB0E75" w14:textId="77777777" w:rsidR="004D0292" w:rsidRPr="003F4443" w:rsidRDefault="004D0292" w:rsidP="004D0292">
      <w:pPr>
        <w:spacing w:after="240"/>
        <w:rPr>
          <w:b/>
          <w:lang w:val="es-ES"/>
        </w:rPr>
      </w:pPr>
      <w:r w:rsidRPr="003F4443">
        <w:rPr>
          <w:lang w:val="es-ES"/>
        </w:rPr>
        <w:t>En nombre del Contratante</w:t>
      </w:r>
    </w:p>
    <w:p w14:paraId="4FC68BF9" w14:textId="77777777" w:rsidR="004D0292" w:rsidRPr="003F4443" w:rsidRDefault="004D0292" w:rsidP="004D0292">
      <w:pPr>
        <w:tabs>
          <w:tab w:val="right" w:leader="underscore" w:pos="6379"/>
        </w:tabs>
        <w:spacing w:after="240"/>
        <w:rPr>
          <w:lang w:val="es-ES"/>
        </w:rPr>
      </w:pPr>
      <w:r w:rsidRPr="003F4443">
        <w:rPr>
          <w:b/>
          <w:lang w:val="es-ES"/>
        </w:rPr>
        <w:t>Firma:</w:t>
      </w:r>
      <w:r w:rsidRPr="003F4443">
        <w:rPr>
          <w:lang w:val="es-ES"/>
        </w:rPr>
        <w:t xml:space="preserve"> </w:t>
      </w:r>
      <w:r w:rsidRPr="003F4443">
        <w:rPr>
          <w:lang w:val="es-ES"/>
        </w:rPr>
        <w:tab/>
      </w:r>
    </w:p>
    <w:p w14:paraId="0EF4B7C3" w14:textId="77777777" w:rsidR="004D0292" w:rsidRPr="003F4443" w:rsidRDefault="004D0292" w:rsidP="004D0292">
      <w:pPr>
        <w:tabs>
          <w:tab w:val="right" w:leader="underscore" w:pos="6379"/>
        </w:tabs>
        <w:spacing w:after="240"/>
        <w:rPr>
          <w:lang w:val="es-ES"/>
        </w:rPr>
      </w:pPr>
      <w:r w:rsidRPr="003F4443">
        <w:rPr>
          <w:b/>
          <w:lang w:val="es-ES"/>
        </w:rPr>
        <w:t>Nombre:</w:t>
      </w:r>
      <w:r w:rsidRPr="003F4443">
        <w:rPr>
          <w:lang w:val="es-ES"/>
        </w:rPr>
        <w:tab/>
      </w:r>
    </w:p>
    <w:p w14:paraId="5D3A6152" w14:textId="77777777" w:rsidR="004D0292" w:rsidRPr="003F4443" w:rsidRDefault="004D0292" w:rsidP="004D0292">
      <w:pPr>
        <w:tabs>
          <w:tab w:val="right" w:leader="underscore" w:pos="6379"/>
        </w:tabs>
        <w:spacing w:after="240"/>
        <w:rPr>
          <w:lang w:val="es-ES"/>
        </w:rPr>
      </w:pPr>
      <w:r w:rsidRPr="003F4443">
        <w:rPr>
          <w:b/>
          <w:lang w:val="es-ES"/>
        </w:rPr>
        <w:t>Título / cargo:</w:t>
      </w:r>
      <w:r w:rsidRPr="003F4443">
        <w:rPr>
          <w:lang w:val="es-ES"/>
        </w:rPr>
        <w:t xml:space="preserve"> </w:t>
      </w:r>
      <w:r w:rsidRPr="003F4443">
        <w:rPr>
          <w:lang w:val="es-ES"/>
        </w:rPr>
        <w:tab/>
      </w:r>
    </w:p>
    <w:p w14:paraId="23B46A72" w14:textId="77777777" w:rsidR="004D0292" w:rsidRPr="003F4443" w:rsidRDefault="004D0292" w:rsidP="004D0292">
      <w:pPr>
        <w:tabs>
          <w:tab w:val="right" w:leader="underscore" w:pos="6379"/>
        </w:tabs>
        <w:spacing w:after="240"/>
        <w:rPr>
          <w:lang w:val="es-ES"/>
        </w:rPr>
      </w:pPr>
      <w:r w:rsidRPr="003F4443">
        <w:rPr>
          <w:b/>
          <w:lang w:val="es-ES"/>
        </w:rPr>
        <w:t>Teléfono:</w:t>
      </w:r>
      <w:r w:rsidRPr="003F4443">
        <w:rPr>
          <w:lang w:val="es-ES"/>
        </w:rPr>
        <w:t xml:space="preserve"> </w:t>
      </w:r>
      <w:r w:rsidRPr="003F4443">
        <w:rPr>
          <w:lang w:val="es-ES"/>
        </w:rPr>
        <w:tab/>
      </w:r>
    </w:p>
    <w:p w14:paraId="5B646138" w14:textId="77777777" w:rsidR="004D0292" w:rsidRPr="003F4443" w:rsidRDefault="004D0292" w:rsidP="004D0292">
      <w:pPr>
        <w:tabs>
          <w:tab w:val="right" w:leader="underscore" w:pos="6379"/>
        </w:tabs>
        <w:spacing w:after="200"/>
        <w:rPr>
          <w:lang w:val="es-ES"/>
        </w:rPr>
      </w:pPr>
      <w:r w:rsidRPr="003F4443">
        <w:rPr>
          <w:b/>
          <w:lang w:val="es-ES"/>
        </w:rPr>
        <w:t>Email:</w:t>
      </w:r>
      <w:r w:rsidRPr="003F4443">
        <w:rPr>
          <w:lang w:val="es-ES"/>
        </w:rPr>
        <w:tab/>
      </w:r>
    </w:p>
    <w:p w14:paraId="34F277F6" w14:textId="77777777" w:rsidR="004D0292" w:rsidRPr="003F4443" w:rsidRDefault="004D0292" w:rsidP="004D0292">
      <w:pPr>
        <w:tabs>
          <w:tab w:val="right" w:leader="underscore" w:pos="6379"/>
        </w:tabs>
        <w:spacing w:after="200"/>
        <w:rPr>
          <w:b/>
          <w:bCs/>
          <w:sz w:val="36"/>
          <w:lang w:val="es-ES"/>
        </w:rPr>
      </w:pPr>
      <w:r w:rsidRPr="003F4443">
        <w:rPr>
          <w:bCs/>
          <w:lang w:val="es-ES"/>
        </w:rPr>
        <w:br w:type="page"/>
      </w:r>
    </w:p>
    <w:p w14:paraId="54F0F14E" w14:textId="77777777" w:rsidR="004D0292" w:rsidRPr="003F4443" w:rsidRDefault="004D0292" w:rsidP="004D0292">
      <w:pPr>
        <w:pStyle w:val="Head02"/>
        <w:rPr>
          <w:lang w:val="es-ES"/>
        </w:rPr>
      </w:pPr>
      <w:bookmarkStart w:id="327" w:name="_Toc502819515"/>
      <w:bookmarkStart w:id="328" w:name="_Toc19112062"/>
      <w:bookmarkStart w:id="329" w:name="_Toc19612210"/>
      <w:bookmarkStart w:id="330" w:name="_Toc24713207"/>
      <w:bookmarkStart w:id="331" w:name="_Toc534710077"/>
      <w:bookmarkStart w:id="332" w:name="_Toc534797699"/>
      <w:bookmarkStart w:id="333" w:name="_Toc534813902"/>
      <w:bookmarkStart w:id="334" w:name="_Toc28179453"/>
      <w:r w:rsidRPr="003F4443">
        <w:rPr>
          <w:lang w:val="es-ES"/>
        </w:rPr>
        <w:lastRenderedPageBreak/>
        <w:t>Formulario de Divulgación de la Propiedad Efectiva</w:t>
      </w:r>
      <w:bookmarkEnd w:id="327"/>
      <w:bookmarkEnd w:id="328"/>
      <w:bookmarkEnd w:id="329"/>
      <w:bookmarkEnd w:id="330"/>
      <w:bookmarkEnd w:id="331"/>
      <w:bookmarkEnd w:id="332"/>
      <w:bookmarkEnd w:id="333"/>
      <w:bookmarkEnd w:id="334"/>
    </w:p>
    <w:p w14:paraId="3A662E7A" w14:textId="77777777" w:rsidR="004D0292" w:rsidRPr="003F4443" w:rsidRDefault="004D0292" w:rsidP="004D0292">
      <w:pPr>
        <w:tabs>
          <w:tab w:val="right" w:pos="9000"/>
        </w:tabs>
        <w:rPr>
          <w:b/>
          <w:lang w:val="es-E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4D0292" w:rsidRPr="003F4443" w14:paraId="56682A17" w14:textId="77777777" w:rsidTr="00EF65DA">
        <w:tc>
          <w:tcPr>
            <w:tcW w:w="9776" w:type="dxa"/>
            <w:shd w:val="clear" w:color="auto" w:fill="auto"/>
          </w:tcPr>
          <w:p w14:paraId="7D11E2CC" w14:textId="77777777" w:rsidR="004D0292" w:rsidRPr="00422C21" w:rsidRDefault="004D0292" w:rsidP="00EF65DA">
            <w:pPr>
              <w:spacing w:before="120"/>
              <w:jc w:val="both"/>
              <w:rPr>
                <w:i/>
                <w:sz w:val="21"/>
                <w:szCs w:val="21"/>
                <w:lang w:val="es-ES"/>
              </w:rPr>
            </w:pPr>
            <w:r w:rsidRPr="00422C21">
              <w:rPr>
                <w:i/>
                <w:sz w:val="21"/>
                <w:szCs w:val="21"/>
                <w:lang w:val="es-ES"/>
              </w:rPr>
              <w:t xml:space="preserve">INSTRUCCIONES A LOS </w:t>
            </w:r>
            <w:r w:rsidR="00D332FB" w:rsidRPr="00422C21">
              <w:rPr>
                <w:i/>
                <w:sz w:val="21"/>
                <w:szCs w:val="21"/>
                <w:lang w:val="es-ES"/>
              </w:rPr>
              <w:t>OFERENTES</w:t>
            </w:r>
            <w:r w:rsidRPr="00422C21">
              <w:rPr>
                <w:i/>
                <w:sz w:val="21"/>
                <w:szCs w:val="21"/>
                <w:lang w:val="es-ES"/>
              </w:rPr>
              <w:t>: SUPRIMIR ESTA CASILLA UNA VEZ QUE SE HA COMPLETADO EL FORMULARIO</w:t>
            </w:r>
          </w:p>
          <w:p w14:paraId="32369C34" w14:textId="77777777" w:rsidR="004D0292" w:rsidRPr="00422C21" w:rsidRDefault="004D0292" w:rsidP="00EF65DA">
            <w:pPr>
              <w:jc w:val="both"/>
              <w:rPr>
                <w:i/>
                <w:sz w:val="21"/>
                <w:szCs w:val="21"/>
                <w:lang w:val="es-ES"/>
              </w:rPr>
            </w:pPr>
          </w:p>
          <w:p w14:paraId="74134689" w14:textId="77777777" w:rsidR="004D0292" w:rsidRPr="00422C21" w:rsidRDefault="004D0292" w:rsidP="00EF65DA">
            <w:pPr>
              <w:jc w:val="both"/>
              <w:rPr>
                <w:i/>
                <w:sz w:val="21"/>
                <w:szCs w:val="21"/>
                <w:lang w:val="es-ES"/>
              </w:rPr>
            </w:pPr>
            <w:r w:rsidRPr="00422C21">
              <w:rPr>
                <w:i/>
                <w:sz w:val="21"/>
                <w:szCs w:val="21"/>
                <w:lang w:val="es-ES"/>
              </w:rPr>
              <w:t>Este Formulario de Divulgación de la Propiedad Efectiva ("Formulario") debe ser completado por el Oferente seleccionado. En caso de una APCA, el Oferente debe enviar un Formulario por separado para cada miembro. La información de titularidad real que se presentará en este Formulario deberá ser la vigente a la fecha de su presentación.</w:t>
            </w:r>
          </w:p>
          <w:p w14:paraId="2285F932" w14:textId="77777777" w:rsidR="004D0292" w:rsidRPr="00422C21" w:rsidRDefault="004D0292" w:rsidP="00EF65DA">
            <w:pPr>
              <w:jc w:val="both"/>
              <w:rPr>
                <w:rFonts w:ascii="Arial" w:hAnsi="Arial" w:cs="Arial"/>
                <w:color w:val="212121"/>
                <w:sz w:val="21"/>
                <w:szCs w:val="21"/>
                <w:shd w:val="clear" w:color="auto" w:fill="FFFFFF"/>
                <w:lang w:val="es-ES"/>
              </w:rPr>
            </w:pPr>
            <w:r w:rsidRPr="00422C21">
              <w:rPr>
                <w:sz w:val="21"/>
                <w:szCs w:val="21"/>
                <w:lang w:val="es-ES"/>
              </w:rPr>
              <w:br/>
            </w:r>
            <w:r w:rsidRPr="00422C21">
              <w:rPr>
                <w:i/>
                <w:sz w:val="21"/>
                <w:szCs w:val="21"/>
                <w:lang w:val="es-ES"/>
              </w:rPr>
              <w:t xml:space="preserve">Para los propósitos de este Formulario, un Propietario Efectivo de un Oferente es cualquier persona natural que en última instancia posee o controla al Oferente al cumplir una o más de las siguientes condiciones: </w:t>
            </w:r>
          </w:p>
          <w:p w14:paraId="08B5BDB9" w14:textId="77777777" w:rsidR="004D0292" w:rsidRPr="00422C21" w:rsidRDefault="004D0292" w:rsidP="00F61F85">
            <w:pPr>
              <w:rPr>
                <w:rFonts w:ascii="Arial" w:hAnsi="Arial" w:cs="Arial"/>
                <w:color w:val="212121"/>
                <w:sz w:val="21"/>
                <w:szCs w:val="21"/>
                <w:shd w:val="clear" w:color="auto" w:fill="FFFFFF"/>
                <w:lang w:val="es-ES"/>
              </w:rPr>
            </w:pPr>
          </w:p>
          <w:p w14:paraId="3F3C0B6B" w14:textId="77777777" w:rsidR="004D0292" w:rsidRPr="00422C21" w:rsidRDefault="004D0292" w:rsidP="00EF65DA">
            <w:pPr>
              <w:ind w:left="360"/>
              <w:rPr>
                <w:i/>
                <w:sz w:val="21"/>
                <w:szCs w:val="21"/>
                <w:lang w:val="es-ES"/>
              </w:rPr>
            </w:pPr>
            <w:r w:rsidRPr="00422C21">
              <w:rPr>
                <w:i/>
                <w:sz w:val="21"/>
                <w:szCs w:val="21"/>
                <w:lang w:val="es-ES"/>
              </w:rPr>
              <w:t xml:space="preserve">• poseer directa o indirectamente el 25% o más de las acciones </w:t>
            </w:r>
          </w:p>
          <w:p w14:paraId="7D8EDDF6" w14:textId="77777777" w:rsidR="004D0292" w:rsidRPr="00422C21" w:rsidRDefault="004D0292" w:rsidP="00EF65DA">
            <w:pPr>
              <w:ind w:left="360"/>
              <w:rPr>
                <w:i/>
                <w:sz w:val="21"/>
                <w:szCs w:val="21"/>
                <w:lang w:val="es-ES"/>
              </w:rPr>
            </w:pPr>
            <w:r w:rsidRPr="00422C21">
              <w:rPr>
                <w:i/>
                <w:sz w:val="21"/>
                <w:szCs w:val="21"/>
                <w:lang w:val="es-ES"/>
              </w:rPr>
              <w:t xml:space="preserve">• poseer directa o indirectamente el 25% o más de los derechos de voto </w:t>
            </w:r>
          </w:p>
          <w:p w14:paraId="6CE61B41" w14:textId="77777777" w:rsidR="004D0292" w:rsidRPr="00422C21" w:rsidRDefault="004D0292" w:rsidP="00EF65DA">
            <w:pPr>
              <w:ind w:left="360"/>
              <w:rPr>
                <w:i/>
                <w:sz w:val="21"/>
                <w:szCs w:val="21"/>
                <w:lang w:val="es-ES"/>
              </w:rPr>
            </w:pPr>
            <w:r w:rsidRPr="00422C21">
              <w:rPr>
                <w:i/>
                <w:sz w:val="21"/>
                <w:szCs w:val="21"/>
                <w:lang w:val="es-ES"/>
              </w:rPr>
              <w:t>• tener directa o indirectamente el derecho de nombrar a la mayoría del consejo de administración u órgano de gobierno equivalente del Oferente</w:t>
            </w:r>
          </w:p>
          <w:p w14:paraId="52B0743D" w14:textId="77777777" w:rsidR="004D0292" w:rsidRPr="00EF65DA" w:rsidRDefault="004D0292" w:rsidP="00EF65DA">
            <w:pPr>
              <w:tabs>
                <w:tab w:val="right" w:pos="9000"/>
              </w:tabs>
              <w:rPr>
                <w:b/>
                <w:sz w:val="20"/>
                <w:szCs w:val="20"/>
                <w:lang w:val="es-ES"/>
              </w:rPr>
            </w:pPr>
          </w:p>
        </w:tc>
      </w:tr>
    </w:tbl>
    <w:p w14:paraId="75239DB4" w14:textId="77777777" w:rsidR="004D0292" w:rsidRPr="003F4443" w:rsidRDefault="004D0292" w:rsidP="004D0292">
      <w:pPr>
        <w:tabs>
          <w:tab w:val="right" w:pos="9000"/>
        </w:tabs>
        <w:rPr>
          <w:b/>
          <w:lang w:val="es-ES"/>
        </w:rPr>
      </w:pPr>
    </w:p>
    <w:p w14:paraId="7265EB10" w14:textId="77777777" w:rsidR="004D0292" w:rsidRPr="003F4443" w:rsidRDefault="004D0292" w:rsidP="004D0292">
      <w:pPr>
        <w:tabs>
          <w:tab w:val="right" w:pos="9000"/>
        </w:tabs>
        <w:rPr>
          <w:i/>
          <w:lang w:val="es-ES"/>
        </w:rPr>
      </w:pPr>
      <w:r w:rsidRPr="003F4443">
        <w:rPr>
          <w:b/>
          <w:lang w:val="es-ES"/>
        </w:rPr>
        <w:t>No. SDO:</w:t>
      </w:r>
      <w:r w:rsidRPr="003F4443">
        <w:rPr>
          <w:lang w:val="es-ES"/>
        </w:rPr>
        <w:t xml:space="preserve"> </w:t>
      </w:r>
      <w:r w:rsidRPr="003F4443">
        <w:rPr>
          <w:i/>
          <w:lang w:val="es-ES"/>
        </w:rPr>
        <w:t>[ingrese el número de la Solicitud de Ofertas]</w:t>
      </w:r>
    </w:p>
    <w:p w14:paraId="4AF7BB93" w14:textId="77777777" w:rsidR="004D0292" w:rsidRPr="00CB7A89" w:rsidRDefault="004D0292" w:rsidP="004D0292">
      <w:pPr>
        <w:rPr>
          <w:i/>
          <w:lang w:val="es-ES"/>
        </w:rPr>
      </w:pPr>
      <w:r w:rsidRPr="003F4443">
        <w:rPr>
          <w:b/>
          <w:lang w:val="es-ES"/>
        </w:rPr>
        <w:t>Solicitud de Oferta</w:t>
      </w:r>
      <w:r w:rsidRPr="003F4443">
        <w:rPr>
          <w:lang w:val="es-ES"/>
        </w:rPr>
        <w:t xml:space="preserve">: </w:t>
      </w:r>
      <w:r w:rsidRPr="003F4443">
        <w:rPr>
          <w:i/>
          <w:lang w:val="es-ES"/>
        </w:rPr>
        <w:t>[ingrese la</w:t>
      </w:r>
      <w:r w:rsidRPr="00CB7A89">
        <w:rPr>
          <w:i/>
          <w:lang w:val="es-ES"/>
        </w:rPr>
        <w:t xml:space="preserve"> identificación</w:t>
      </w:r>
      <w:r w:rsidRPr="003F4443">
        <w:rPr>
          <w:i/>
          <w:lang w:val="es-ES"/>
        </w:rPr>
        <w:t>]</w:t>
      </w:r>
    </w:p>
    <w:p w14:paraId="1CE3CC7F" w14:textId="77777777" w:rsidR="004D0292" w:rsidRPr="003F4443" w:rsidRDefault="004D0292" w:rsidP="00CB7A89">
      <w:pPr>
        <w:tabs>
          <w:tab w:val="right" w:pos="9000"/>
        </w:tabs>
        <w:rPr>
          <w:lang w:val="es-ES"/>
        </w:rPr>
      </w:pPr>
    </w:p>
    <w:p w14:paraId="6A28F2A9" w14:textId="77777777" w:rsidR="004D0292" w:rsidRPr="003F4443" w:rsidRDefault="004D0292" w:rsidP="004D0292">
      <w:pPr>
        <w:rPr>
          <w:b/>
          <w:lang w:val="es-ES"/>
        </w:rPr>
      </w:pPr>
      <w:r w:rsidRPr="003F4443">
        <w:rPr>
          <w:lang w:val="es-ES"/>
        </w:rPr>
        <w:t xml:space="preserve">A: </w:t>
      </w:r>
      <w:r w:rsidRPr="003F4443">
        <w:rPr>
          <w:b/>
          <w:lang w:val="es-ES"/>
        </w:rPr>
        <w:t>[</w:t>
      </w:r>
      <w:r w:rsidRPr="003F4443">
        <w:rPr>
          <w:b/>
          <w:i/>
          <w:lang w:val="es-ES"/>
        </w:rPr>
        <w:t>ingrese el nombre completo del Contratante</w:t>
      </w:r>
      <w:r w:rsidRPr="003F4443">
        <w:rPr>
          <w:b/>
          <w:lang w:val="es-ES"/>
        </w:rPr>
        <w:t>]</w:t>
      </w:r>
    </w:p>
    <w:p w14:paraId="3FF22505" w14:textId="77777777" w:rsidR="004D0292" w:rsidRPr="003F4443" w:rsidRDefault="004D0292" w:rsidP="004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478312AC" w14:textId="77777777" w:rsidR="004D0292" w:rsidRPr="003F4443" w:rsidRDefault="004D0292" w:rsidP="004D0292">
      <w:pPr>
        <w:tabs>
          <w:tab w:val="right" w:pos="9000"/>
        </w:tabs>
        <w:jc w:val="both"/>
        <w:rPr>
          <w:i/>
          <w:lang w:val="es-ES"/>
        </w:rPr>
      </w:pPr>
      <w:r w:rsidRPr="003F4443">
        <w:rPr>
          <w:i/>
          <w:lang w:val="es-ES"/>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0A7032DE" w14:textId="77777777" w:rsidR="004D0292" w:rsidRPr="003F4443" w:rsidRDefault="004D0292" w:rsidP="004D0292">
      <w:pPr>
        <w:tabs>
          <w:tab w:val="right" w:pos="9000"/>
        </w:tabs>
        <w:rPr>
          <w:i/>
          <w:lang w:val="es-ES"/>
        </w:rPr>
      </w:pPr>
    </w:p>
    <w:p w14:paraId="0D5C3516" w14:textId="77777777" w:rsidR="004D0292" w:rsidRPr="003F4443" w:rsidRDefault="004D0292" w:rsidP="004D0292">
      <w:pPr>
        <w:tabs>
          <w:tab w:val="right" w:pos="9000"/>
        </w:tabs>
        <w:rPr>
          <w:lang w:val="es-ES"/>
        </w:rPr>
      </w:pPr>
      <w:r w:rsidRPr="003F4443">
        <w:rPr>
          <w:lang w:val="es-ES"/>
        </w:rPr>
        <w:t>(i) por la presente proporcionamos la siguiente información sobre la Propiedad Efectiva</w:t>
      </w:r>
    </w:p>
    <w:p w14:paraId="256D3694" w14:textId="77777777" w:rsidR="004D0292" w:rsidRPr="003F4443" w:rsidRDefault="004D0292" w:rsidP="004D0292">
      <w:pPr>
        <w:rPr>
          <w:lang w:val="es-ES"/>
        </w:rPr>
      </w:pPr>
    </w:p>
    <w:p w14:paraId="69D39E56" w14:textId="77777777" w:rsidR="004D0292" w:rsidRPr="003F4443" w:rsidRDefault="004D0292" w:rsidP="004D0292">
      <w:pPr>
        <w:rPr>
          <w:b/>
          <w:lang w:val="es-ES"/>
        </w:rPr>
      </w:pPr>
      <w:r w:rsidRPr="003F4443">
        <w:rPr>
          <w:b/>
          <w:lang w:val="es-ES"/>
        </w:rPr>
        <w:t xml:space="preserve">Detalles de la Propiedad Efectiva </w:t>
      </w:r>
    </w:p>
    <w:p w14:paraId="766E2986" w14:textId="77777777" w:rsidR="004D0292" w:rsidRPr="003F4443" w:rsidRDefault="004D0292" w:rsidP="004D0292">
      <w:pPr>
        <w:rPr>
          <w:b/>
          <w:lang w:val="es-ES"/>
        </w:rPr>
      </w:pPr>
    </w:p>
    <w:tbl>
      <w:tblPr>
        <w:tblW w:w="96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3031"/>
      </w:tblGrid>
      <w:tr w:rsidR="004D0292" w:rsidRPr="003F4443" w14:paraId="7534DB77" w14:textId="77777777" w:rsidTr="00CB7A89">
        <w:trPr>
          <w:trHeight w:val="2542"/>
          <w:tblHeader/>
        </w:trPr>
        <w:tc>
          <w:tcPr>
            <w:tcW w:w="2251" w:type="dxa"/>
            <w:shd w:val="clear" w:color="auto" w:fill="auto"/>
            <w:vAlign w:val="center"/>
          </w:tcPr>
          <w:p w14:paraId="7B3BE32D" w14:textId="77777777" w:rsidR="004D0292" w:rsidRPr="00CB7A89" w:rsidRDefault="004D0292" w:rsidP="00F61F85">
            <w:pPr>
              <w:pStyle w:val="Textoindependiente"/>
              <w:spacing w:before="40" w:after="160"/>
              <w:rPr>
                <w:sz w:val="22"/>
                <w:lang w:val="es-ES"/>
              </w:rPr>
            </w:pPr>
            <w:r w:rsidRPr="00CB7A89">
              <w:rPr>
                <w:sz w:val="22"/>
                <w:lang w:val="es-ES"/>
              </w:rPr>
              <w:t>Identidad del Propietario Efectivo</w:t>
            </w:r>
          </w:p>
          <w:p w14:paraId="43872BF6" w14:textId="77777777" w:rsidR="004D0292" w:rsidRPr="00CB7A89" w:rsidRDefault="004D0292" w:rsidP="00F61F85">
            <w:pPr>
              <w:pStyle w:val="Textoindependiente"/>
              <w:spacing w:before="40" w:after="160"/>
              <w:rPr>
                <w:i/>
                <w:sz w:val="22"/>
                <w:lang w:val="es-ES"/>
              </w:rPr>
            </w:pPr>
          </w:p>
        </w:tc>
        <w:tc>
          <w:tcPr>
            <w:tcW w:w="2377" w:type="dxa"/>
            <w:shd w:val="clear" w:color="auto" w:fill="auto"/>
            <w:vAlign w:val="center"/>
          </w:tcPr>
          <w:p w14:paraId="33AE4486" w14:textId="77777777" w:rsidR="004D0292" w:rsidRPr="00CB7A89" w:rsidRDefault="004D0292" w:rsidP="00F61F85">
            <w:pPr>
              <w:pStyle w:val="Textoindependiente"/>
              <w:spacing w:before="40" w:after="160"/>
              <w:rPr>
                <w:sz w:val="22"/>
                <w:lang w:val="es-ES"/>
              </w:rPr>
            </w:pPr>
            <w:r w:rsidRPr="00CB7A89">
              <w:rPr>
                <w:sz w:val="22"/>
                <w:lang w:val="es-ES"/>
              </w:rPr>
              <w:t>Tiene participación directa o indirecta del 25% o más de las acciones</w:t>
            </w:r>
          </w:p>
          <w:p w14:paraId="3F879F72" w14:textId="77777777" w:rsidR="004D0292" w:rsidRPr="00CB7A89" w:rsidRDefault="004D0292" w:rsidP="00F61F85">
            <w:pPr>
              <w:pStyle w:val="Textoindependiente"/>
              <w:spacing w:before="40" w:after="160"/>
              <w:rPr>
                <w:sz w:val="22"/>
                <w:lang w:val="es-ES"/>
              </w:rPr>
            </w:pPr>
            <w:r w:rsidRPr="00CB7A89">
              <w:rPr>
                <w:sz w:val="22"/>
                <w:lang w:val="es-ES"/>
              </w:rPr>
              <w:t>(Sí / No)</w:t>
            </w:r>
          </w:p>
          <w:p w14:paraId="50FCBF4A" w14:textId="77777777" w:rsidR="004D0292" w:rsidRPr="00CB7A89" w:rsidRDefault="004D0292" w:rsidP="00F61F85">
            <w:pPr>
              <w:pStyle w:val="Textoindependiente"/>
              <w:spacing w:before="40" w:after="160"/>
              <w:rPr>
                <w:i/>
                <w:sz w:val="22"/>
                <w:lang w:val="es-ES"/>
              </w:rPr>
            </w:pPr>
          </w:p>
        </w:tc>
        <w:tc>
          <w:tcPr>
            <w:tcW w:w="1973" w:type="dxa"/>
            <w:shd w:val="clear" w:color="auto" w:fill="auto"/>
            <w:vAlign w:val="center"/>
          </w:tcPr>
          <w:p w14:paraId="0B4362C9" w14:textId="77777777" w:rsidR="004D0292" w:rsidRPr="00CB7A89" w:rsidRDefault="004D0292" w:rsidP="00F61F85">
            <w:pPr>
              <w:pStyle w:val="Textoindependiente"/>
              <w:spacing w:before="40" w:after="160"/>
              <w:rPr>
                <w:sz w:val="22"/>
                <w:lang w:val="es-ES"/>
              </w:rPr>
            </w:pPr>
            <w:r w:rsidRPr="00CB7A89">
              <w:rPr>
                <w:sz w:val="22"/>
                <w:lang w:val="es-ES"/>
              </w:rPr>
              <w:t>Tiene directa o indirectamente el 25% o más de los derechos de voto</w:t>
            </w:r>
          </w:p>
          <w:p w14:paraId="333177E3" w14:textId="77777777" w:rsidR="004D0292" w:rsidRPr="00CB7A89" w:rsidRDefault="004D0292" w:rsidP="00F61F85">
            <w:pPr>
              <w:pStyle w:val="Textoindependiente"/>
              <w:spacing w:before="40" w:after="160"/>
              <w:rPr>
                <w:sz w:val="22"/>
                <w:lang w:val="es-ES"/>
              </w:rPr>
            </w:pPr>
            <w:r w:rsidRPr="00CB7A89">
              <w:rPr>
                <w:sz w:val="22"/>
                <w:lang w:val="es-ES"/>
              </w:rPr>
              <w:t>(Sí / No)</w:t>
            </w:r>
          </w:p>
          <w:p w14:paraId="0BD10228" w14:textId="77777777" w:rsidR="004D0292" w:rsidRPr="00CB7A89" w:rsidRDefault="004D0292" w:rsidP="00F61F85">
            <w:pPr>
              <w:pStyle w:val="Textoindependiente"/>
              <w:spacing w:before="40" w:after="160"/>
              <w:rPr>
                <w:sz w:val="22"/>
                <w:lang w:val="es-ES"/>
              </w:rPr>
            </w:pPr>
          </w:p>
        </w:tc>
        <w:tc>
          <w:tcPr>
            <w:tcW w:w="3031" w:type="dxa"/>
            <w:shd w:val="clear" w:color="auto" w:fill="auto"/>
            <w:vAlign w:val="center"/>
          </w:tcPr>
          <w:p w14:paraId="6C4C5EF8" w14:textId="77777777" w:rsidR="004D0292" w:rsidRPr="00CB7A89" w:rsidRDefault="004D0292" w:rsidP="00F61F85">
            <w:pPr>
              <w:pStyle w:val="Textoindependiente"/>
              <w:spacing w:before="40" w:after="160"/>
              <w:rPr>
                <w:sz w:val="22"/>
                <w:lang w:val="es-ES"/>
              </w:rPr>
            </w:pPr>
            <w:r w:rsidRPr="00CB7A89">
              <w:rPr>
                <w:sz w:val="22"/>
                <w:lang w:val="es-ES"/>
              </w:rPr>
              <w:t>Tiene directa o indirectamente el derecho a designar a la mayoría del consejo de administración, junta directiva o del órgano de gobierno equivalente del Oferente</w:t>
            </w:r>
          </w:p>
          <w:p w14:paraId="48E430E7" w14:textId="77777777" w:rsidR="004D0292" w:rsidRPr="00CB7A89" w:rsidRDefault="004D0292" w:rsidP="00F61F85">
            <w:pPr>
              <w:pStyle w:val="Textoindependiente"/>
              <w:spacing w:before="40" w:after="160"/>
              <w:rPr>
                <w:sz w:val="22"/>
                <w:lang w:val="es-ES"/>
              </w:rPr>
            </w:pPr>
            <w:r w:rsidRPr="00CB7A89">
              <w:rPr>
                <w:sz w:val="22"/>
                <w:lang w:val="es-ES"/>
              </w:rPr>
              <w:t>(Sí / No)</w:t>
            </w:r>
          </w:p>
        </w:tc>
      </w:tr>
      <w:tr w:rsidR="004D0292" w:rsidRPr="003F4443" w14:paraId="26807F2C" w14:textId="77777777" w:rsidTr="00CB7A89">
        <w:trPr>
          <w:trHeight w:val="1816"/>
        </w:trPr>
        <w:tc>
          <w:tcPr>
            <w:tcW w:w="2251" w:type="dxa"/>
            <w:shd w:val="clear" w:color="auto" w:fill="auto"/>
          </w:tcPr>
          <w:p w14:paraId="07D4645D" w14:textId="77777777" w:rsidR="004D0292" w:rsidRPr="00CB7A89" w:rsidRDefault="004D0292" w:rsidP="00CB7A89">
            <w:pPr>
              <w:rPr>
                <w:sz w:val="22"/>
                <w:lang w:val="es-ES"/>
              </w:rPr>
            </w:pPr>
            <w:r w:rsidRPr="00CB7A89">
              <w:rPr>
                <w:i/>
                <w:sz w:val="22"/>
                <w:lang w:val="es-ES"/>
              </w:rPr>
              <w:br/>
            </w:r>
            <w:r w:rsidRPr="00CB7A89">
              <w:rPr>
                <w:i/>
                <w:color w:val="212121"/>
                <w:sz w:val="22"/>
                <w:shd w:val="clear" w:color="auto" w:fill="FFFFFF"/>
                <w:lang w:val="es-ES"/>
              </w:rPr>
              <w:t>[incluya el nombre completo (apellidos, primer nombre), nacionalidad, país de residencia]</w:t>
            </w:r>
            <w:r w:rsidRPr="003F4443">
              <w:rPr>
                <w:sz w:val="22"/>
                <w:szCs w:val="22"/>
                <w:lang w:val="es-ES"/>
              </w:rPr>
              <w:t xml:space="preserve"> </w:t>
            </w:r>
          </w:p>
        </w:tc>
        <w:tc>
          <w:tcPr>
            <w:tcW w:w="2377" w:type="dxa"/>
            <w:shd w:val="clear" w:color="auto" w:fill="auto"/>
          </w:tcPr>
          <w:p w14:paraId="7A1AE846" w14:textId="77777777" w:rsidR="004D0292" w:rsidRPr="00CB7A89" w:rsidRDefault="004D0292" w:rsidP="00F61F85">
            <w:pPr>
              <w:pStyle w:val="Textoindependiente"/>
              <w:spacing w:before="40" w:after="160"/>
              <w:rPr>
                <w:sz w:val="22"/>
                <w:lang w:val="es-ES"/>
              </w:rPr>
            </w:pPr>
          </w:p>
        </w:tc>
        <w:tc>
          <w:tcPr>
            <w:tcW w:w="1973" w:type="dxa"/>
            <w:shd w:val="clear" w:color="auto" w:fill="auto"/>
          </w:tcPr>
          <w:p w14:paraId="754DB0E0" w14:textId="77777777" w:rsidR="004D0292" w:rsidRPr="00CB7A89" w:rsidRDefault="004D0292" w:rsidP="00F61F85">
            <w:pPr>
              <w:pStyle w:val="Textoindependiente"/>
              <w:spacing w:before="40" w:after="160"/>
              <w:rPr>
                <w:sz w:val="22"/>
                <w:lang w:val="es-ES"/>
              </w:rPr>
            </w:pPr>
          </w:p>
        </w:tc>
        <w:tc>
          <w:tcPr>
            <w:tcW w:w="3031" w:type="dxa"/>
            <w:shd w:val="clear" w:color="auto" w:fill="auto"/>
          </w:tcPr>
          <w:p w14:paraId="40876D7F" w14:textId="77777777" w:rsidR="004D0292" w:rsidRPr="00CB7A89" w:rsidRDefault="004D0292" w:rsidP="00F61F85">
            <w:pPr>
              <w:pStyle w:val="Textoindependiente"/>
              <w:spacing w:before="40" w:after="160"/>
              <w:rPr>
                <w:sz w:val="22"/>
                <w:lang w:val="es-ES"/>
              </w:rPr>
            </w:pPr>
          </w:p>
        </w:tc>
      </w:tr>
    </w:tbl>
    <w:p w14:paraId="2A9B9340" w14:textId="77777777" w:rsidR="004D0292" w:rsidRPr="003F4443" w:rsidRDefault="004D0292" w:rsidP="004D0292">
      <w:pPr>
        <w:rPr>
          <w:lang w:val="es-ES"/>
        </w:rPr>
      </w:pPr>
    </w:p>
    <w:p w14:paraId="2D6CD70B" w14:textId="77777777" w:rsidR="004D0292" w:rsidRPr="003F4443" w:rsidRDefault="004D0292" w:rsidP="004D0292">
      <w:pPr>
        <w:rPr>
          <w:b/>
          <w:i/>
          <w:lang w:val="es-ES"/>
        </w:rPr>
      </w:pPr>
      <w:r w:rsidRPr="003F4443">
        <w:rPr>
          <w:b/>
          <w:i/>
          <w:lang w:val="es-ES"/>
        </w:rPr>
        <w:t>O bien</w:t>
      </w:r>
    </w:p>
    <w:p w14:paraId="43827DD7" w14:textId="77777777" w:rsidR="004D0292" w:rsidRPr="00CB7A89" w:rsidRDefault="004D0292" w:rsidP="004D0292">
      <w:pPr>
        <w:rPr>
          <w:i/>
          <w:lang w:val="es-ES"/>
        </w:rPr>
      </w:pPr>
    </w:p>
    <w:p w14:paraId="00226778" w14:textId="77777777" w:rsidR="004D0292" w:rsidRPr="003F4443" w:rsidRDefault="004D0292" w:rsidP="00CB7A89">
      <w:pPr>
        <w:ind w:left="284" w:hanging="284"/>
        <w:jc w:val="both"/>
        <w:rPr>
          <w:lang w:val="es-ES"/>
        </w:rPr>
      </w:pPr>
      <w:r w:rsidRPr="003F4443">
        <w:rPr>
          <w:lang w:val="es-ES"/>
        </w:rPr>
        <w:t>(ii) Declaramos que no hay ningún Propietario Efectivo que cumpla una o más de las siguientes condiciones:</w:t>
      </w:r>
    </w:p>
    <w:p w14:paraId="42E80936" w14:textId="77777777" w:rsidR="004D0292" w:rsidRPr="003F4443" w:rsidRDefault="004D0292">
      <w:pPr>
        <w:pStyle w:val="Prrafodelista"/>
        <w:numPr>
          <w:ilvl w:val="0"/>
          <w:numId w:val="37"/>
        </w:numPr>
        <w:rPr>
          <w:lang w:val="es-ES"/>
        </w:rPr>
      </w:pPr>
      <w:r w:rsidRPr="003F4443">
        <w:rPr>
          <w:lang w:val="es-ES"/>
        </w:rPr>
        <w:t>posee directa o indirectamente el 25% o más de las acciones</w:t>
      </w:r>
    </w:p>
    <w:p w14:paraId="5AB6334F" w14:textId="77777777" w:rsidR="004D0292" w:rsidRPr="003F4443" w:rsidRDefault="004D0292">
      <w:pPr>
        <w:pStyle w:val="Prrafodelista"/>
        <w:numPr>
          <w:ilvl w:val="0"/>
          <w:numId w:val="37"/>
        </w:numPr>
        <w:rPr>
          <w:lang w:val="es-ES"/>
        </w:rPr>
      </w:pPr>
      <w:r w:rsidRPr="003F4443">
        <w:rPr>
          <w:lang w:val="es-ES"/>
        </w:rPr>
        <w:t>posee directa o indirectamente el 25% o más de los derechos de voto</w:t>
      </w:r>
    </w:p>
    <w:p w14:paraId="1ADB4BFF" w14:textId="77777777" w:rsidR="004D0292" w:rsidRPr="003F4443" w:rsidRDefault="004D0292">
      <w:pPr>
        <w:pStyle w:val="Prrafodelista"/>
        <w:numPr>
          <w:ilvl w:val="0"/>
          <w:numId w:val="37"/>
        </w:numPr>
        <w:rPr>
          <w:lang w:val="es-ES"/>
        </w:rPr>
      </w:pPr>
      <w:r w:rsidRPr="003F4443">
        <w:rPr>
          <w:lang w:val="es-ES"/>
        </w:rPr>
        <w:t>tiene directa o indirectamente el derecho de nombrar a la mayoría del consejo de administración, junta directiva u órgano de gobierno equivalente del Oferente</w:t>
      </w:r>
    </w:p>
    <w:p w14:paraId="69FF377F" w14:textId="77777777" w:rsidR="004D0292" w:rsidRPr="003F4443" w:rsidRDefault="004D0292" w:rsidP="004D0292">
      <w:pPr>
        <w:rPr>
          <w:i/>
          <w:lang w:val="es-ES"/>
        </w:rPr>
      </w:pPr>
    </w:p>
    <w:p w14:paraId="7F00F65F" w14:textId="77777777" w:rsidR="004D0292" w:rsidRPr="003F4443" w:rsidRDefault="004D0292" w:rsidP="004D0292">
      <w:pPr>
        <w:rPr>
          <w:b/>
          <w:i/>
          <w:lang w:val="es-ES"/>
        </w:rPr>
      </w:pPr>
      <w:r w:rsidRPr="003F4443">
        <w:rPr>
          <w:b/>
          <w:i/>
          <w:lang w:val="es-ES"/>
        </w:rPr>
        <w:t xml:space="preserve">O bien </w:t>
      </w:r>
    </w:p>
    <w:p w14:paraId="62F8A8A6" w14:textId="77777777" w:rsidR="004D0292" w:rsidRPr="003F4443" w:rsidRDefault="004D0292" w:rsidP="00CB7A89">
      <w:pPr>
        <w:ind w:left="142" w:hanging="142"/>
        <w:jc w:val="both"/>
        <w:rPr>
          <w:rFonts w:ascii="Arial" w:hAnsi="Arial" w:cs="Arial"/>
          <w:color w:val="212121"/>
          <w:shd w:val="clear" w:color="auto" w:fill="FFFFFF"/>
          <w:lang w:val="es-ES"/>
        </w:rPr>
      </w:pPr>
      <w:r w:rsidRPr="003F4443">
        <w:rPr>
          <w:lang w:val="es-ES"/>
        </w:rPr>
        <w:br/>
        <w:t xml:space="preserve">(iii)  Declaramos que no podemos identificar a ningún Propietario Efectivo que cumpla una o más de las siguientes condiciones: </w:t>
      </w:r>
      <w:r w:rsidRPr="003F4443">
        <w:rPr>
          <w:i/>
          <w:lang w:val="es-ES"/>
        </w:rPr>
        <w:t>[</w:t>
      </w:r>
      <w:r w:rsidRPr="00CB7A89">
        <w:rPr>
          <w:lang w:val="es-ES"/>
        </w:rPr>
        <w:t>Si</w:t>
      </w:r>
      <w:r w:rsidRPr="003F4443">
        <w:rPr>
          <w:i/>
          <w:lang w:val="es-ES"/>
        </w:rPr>
        <w:t xml:space="preserve"> se selecciona esta opción, el Oferente deberá explicar por qué no puede identificar a ningún Propietario Efectivo]:</w:t>
      </w:r>
    </w:p>
    <w:p w14:paraId="786AD82B" w14:textId="77777777" w:rsidR="004D0292" w:rsidRPr="003F4443" w:rsidRDefault="004D0292" w:rsidP="004D0292">
      <w:pPr>
        <w:rPr>
          <w:rFonts w:ascii="Arial" w:hAnsi="Arial" w:cs="Arial"/>
          <w:color w:val="212121"/>
          <w:shd w:val="clear" w:color="auto" w:fill="FFFFFF"/>
          <w:lang w:val="es-ES"/>
        </w:rPr>
      </w:pPr>
    </w:p>
    <w:p w14:paraId="35F3F118" w14:textId="77777777" w:rsidR="004D0292" w:rsidRPr="003F4443" w:rsidRDefault="004D0292">
      <w:pPr>
        <w:pStyle w:val="Prrafodelista"/>
        <w:numPr>
          <w:ilvl w:val="0"/>
          <w:numId w:val="37"/>
        </w:numPr>
        <w:rPr>
          <w:lang w:val="es-ES"/>
        </w:rPr>
      </w:pPr>
      <w:r w:rsidRPr="003F4443">
        <w:rPr>
          <w:lang w:val="es-ES"/>
        </w:rPr>
        <w:t>que posea directa o indirectamente el 25% o más de las acciones</w:t>
      </w:r>
    </w:p>
    <w:p w14:paraId="6A74E8C7" w14:textId="77777777" w:rsidR="004D0292" w:rsidRPr="003F4443" w:rsidRDefault="004D0292">
      <w:pPr>
        <w:pStyle w:val="Prrafodelista"/>
        <w:numPr>
          <w:ilvl w:val="0"/>
          <w:numId w:val="37"/>
        </w:numPr>
        <w:rPr>
          <w:lang w:val="es-ES"/>
        </w:rPr>
      </w:pPr>
      <w:r w:rsidRPr="003F4443">
        <w:rPr>
          <w:lang w:val="es-ES"/>
        </w:rPr>
        <w:t xml:space="preserve">que posea directa o indirectamente el 25% o más de los derechos de voto </w:t>
      </w:r>
    </w:p>
    <w:p w14:paraId="221309F0" w14:textId="77777777" w:rsidR="004D0292" w:rsidRPr="003F4443" w:rsidRDefault="004D0292">
      <w:pPr>
        <w:pStyle w:val="Prrafodelista"/>
        <w:numPr>
          <w:ilvl w:val="0"/>
          <w:numId w:val="37"/>
        </w:numPr>
        <w:rPr>
          <w:lang w:val="es-ES"/>
        </w:rPr>
      </w:pPr>
      <w:r w:rsidRPr="003F4443">
        <w:rPr>
          <w:lang w:val="es-ES"/>
        </w:rPr>
        <w:t>que tenga directa o indirectamente el derecho de designar a la mayoría del consejo de administración, junta directiva u órgano de gobierno equivalente del Oferente</w:t>
      </w:r>
    </w:p>
    <w:p w14:paraId="4F710864" w14:textId="77777777" w:rsidR="004D0292" w:rsidRPr="003F4443" w:rsidRDefault="004D0292" w:rsidP="004D0292">
      <w:pPr>
        <w:rPr>
          <w:lang w:val="es-ES"/>
        </w:rPr>
      </w:pPr>
    </w:p>
    <w:p w14:paraId="3E5BB3C1" w14:textId="77777777" w:rsidR="004D0292" w:rsidRPr="003F4443" w:rsidRDefault="004D0292" w:rsidP="004D0292">
      <w:pPr>
        <w:tabs>
          <w:tab w:val="right" w:pos="4140"/>
          <w:tab w:val="left" w:pos="4500"/>
          <w:tab w:val="right" w:pos="9000"/>
          <w:tab w:val="left" w:pos="10080"/>
          <w:tab w:val="left" w:pos="10170"/>
        </w:tabs>
        <w:spacing w:before="240"/>
        <w:rPr>
          <w:lang w:val="es-ES"/>
        </w:rPr>
      </w:pPr>
      <w:r w:rsidRPr="003F4443">
        <w:rPr>
          <w:b/>
          <w:lang w:val="es-ES"/>
        </w:rPr>
        <w:t>Nombre del Oferente:</w:t>
      </w:r>
      <w:r w:rsidRPr="003F4443">
        <w:rPr>
          <w:lang w:val="es-ES"/>
        </w:rPr>
        <w:t xml:space="preserve"> </w:t>
      </w:r>
      <w:r w:rsidRPr="003F4443">
        <w:rPr>
          <w:i/>
          <w:lang w:val="es-ES"/>
        </w:rPr>
        <w:t>*[indique el nombre completo de la persona que firma la Oferta]</w:t>
      </w:r>
    </w:p>
    <w:p w14:paraId="5F0BBB45" w14:textId="77777777" w:rsidR="004D0292" w:rsidRPr="003F4443" w:rsidRDefault="004D0292" w:rsidP="004D0292">
      <w:pPr>
        <w:tabs>
          <w:tab w:val="right" w:pos="4140"/>
          <w:tab w:val="left" w:pos="4500"/>
          <w:tab w:val="right" w:pos="9000"/>
          <w:tab w:val="left" w:pos="10080"/>
          <w:tab w:val="left" w:pos="10170"/>
        </w:tabs>
        <w:spacing w:before="240"/>
        <w:rPr>
          <w:lang w:val="es-ES"/>
        </w:rPr>
      </w:pPr>
      <w:r w:rsidRPr="003F4443">
        <w:rPr>
          <w:b/>
          <w:lang w:val="es-ES"/>
        </w:rPr>
        <w:t xml:space="preserve">Nombre de la persona debidamente autorizada para firmar la Oferta en representación </w:t>
      </w:r>
      <w:r w:rsidRPr="003F4443">
        <w:rPr>
          <w:b/>
          <w:lang w:val="es-ES"/>
        </w:rPr>
        <w:br/>
        <w:t>del Oferente:</w:t>
      </w:r>
      <w:r w:rsidRPr="003F4443">
        <w:rPr>
          <w:lang w:val="es-ES"/>
        </w:rPr>
        <w:t xml:space="preserve"> </w:t>
      </w:r>
      <w:r w:rsidRPr="003F4443">
        <w:rPr>
          <w:i/>
          <w:lang w:val="es-ES"/>
        </w:rPr>
        <w:t>**[indique el nombre completo de la persona debidamente autorizada para firmar la Oferta]</w:t>
      </w:r>
    </w:p>
    <w:p w14:paraId="601C1CD5" w14:textId="77777777" w:rsidR="004D0292" w:rsidRPr="003F4443" w:rsidRDefault="004D0292" w:rsidP="004D0292">
      <w:pPr>
        <w:tabs>
          <w:tab w:val="right" w:pos="4140"/>
          <w:tab w:val="left" w:pos="4500"/>
          <w:tab w:val="right" w:pos="9000"/>
          <w:tab w:val="left" w:pos="10080"/>
          <w:tab w:val="left" w:pos="10170"/>
        </w:tabs>
        <w:spacing w:before="240"/>
        <w:rPr>
          <w:lang w:val="es-ES"/>
        </w:rPr>
      </w:pPr>
      <w:r w:rsidRPr="003F4443">
        <w:rPr>
          <w:b/>
          <w:lang w:val="es-ES"/>
        </w:rPr>
        <w:t>Cargo de la persona que firma la Oferta:</w:t>
      </w:r>
      <w:r w:rsidRPr="003F4443">
        <w:rPr>
          <w:lang w:val="es-ES"/>
        </w:rPr>
        <w:t xml:space="preserve"> </w:t>
      </w:r>
      <w:r w:rsidRPr="003F4443">
        <w:rPr>
          <w:i/>
          <w:lang w:val="es-ES"/>
        </w:rPr>
        <w:t>[indique el cargo completo de la persona que firma la Oferta]</w:t>
      </w:r>
    </w:p>
    <w:p w14:paraId="318AFE42" w14:textId="77777777" w:rsidR="004D0292" w:rsidRPr="003F4443" w:rsidRDefault="004D0292" w:rsidP="004D0292">
      <w:pPr>
        <w:tabs>
          <w:tab w:val="right" w:pos="4140"/>
          <w:tab w:val="left" w:pos="4500"/>
          <w:tab w:val="right" w:pos="9000"/>
          <w:tab w:val="left" w:pos="10080"/>
          <w:tab w:val="left" w:pos="10170"/>
        </w:tabs>
        <w:spacing w:before="240"/>
        <w:rPr>
          <w:lang w:val="es-ES"/>
        </w:rPr>
      </w:pPr>
      <w:r w:rsidRPr="003F4443">
        <w:rPr>
          <w:b/>
          <w:lang w:val="es-ES"/>
        </w:rPr>
        <w:t>Firma de la persona mencionada más arriba:</w:t>
      </w:r>
      <w:r w:rsidRPr="003F4443">
        <w:rPr>
          <w:lang w:val="es-ES"/>
        </w:rPr>
        <w:t xml:space="preserve"> </w:t>
      </w:r>
      <w:r w:rsidRPr="003F4443">
        <w:rPr>
          <w:i/>
          <w:lang w:val="es-ES"/>
        </w:rPr>
        <w:t>[firma de la persona cuyo nombre y cargo se indican más arriba]</w:t>
      </w:r>
    </w:p>
    <w:p w14:paraId="3C48EC83" w14:textId="77777777" w:rsidR="004D0292" w:rsidRPr="003F4443" w:rsidRDefault="004D0292" w:rsidP="004D0292">
      <w:pPr>
        <w:tabs>
          <w:tab w:val="right" w:pos="4140"/>
          <w:tab w:val="left" w:pos="4500"/>
          <w:tab w:val="right" w:pos="9000"/>
          <w:tab w:val="left" w:pos="10080"/>
          <w:tab w:val="left" w:pos="10170"/>
        </w:tabs>
        <w:spacing w:before="240"/>
        <w:rPr>
          <w:u w:val="single"/>
          <w:lang w:val="es-ES"/>
        </w:rPr>
      </w:pPr>
      <w:r w:rsidRPr="003F4443">
        <w:rPr>
          <w:b/>
          <w:lang w:val="es-ES"/>
        </w:rPr>
        <w:t>Fecha de la firma:</w:t>
      </w:r>
      <w:r w:rsidRPr="003F4443">
        <w:rPr>
          <w:lang w:val="es-ES"/>
        </w:rPr>
        <w:t xml:space="preserve"> </w:t>
      </w:r>
      <w:r w:rsidRPr="003F4443">
        <w:rPr>
          <w:i/>
          <w:lang w:val="es-ES"/>
        </w:rPr>
        <w:t>[indique la fecha de la firma]</w:t>
      </w:r>
      <w:r w:rsidRPr="003F4443">
        <w:rPr>
          <w:lang w:val="es-ES"/>
        </w:rPr>
        <w:t xml:space="preserve"> </w:t>
      </w:r>
      <w:r w:rsidRPr="003F4443">
        <w:rPr>
          <w:i/>
          <w:lang w:val="es-ES"/>
        </w:rPr>
        <w:t>[indique el día, el mes y el año]</w:t>
      </w:r>
    </w:p>
    <w:p w14:paraId="54A642D1" w14:textId="77777777" w:rsidR="004D0292" w:rsidRPr="003F4443" w:rsidRDefault="004D0292" w:rsidP="004D0292">
      <w:pPr>
        <w:tabs>
          <w:tab w:val="right" w:pos="9000"/>
          <w:tab w:val="left" w:pos="10080"/>
          <w:tab w:val="left" w:pos="10170"/>
        </w:tabs>
        <w:spacing w:before="240"/>
        <w:rPr>
          <w:lang w:val="es-ES"/>
        </w:rPr>
      </w:pPr>
      <w:r w:rsidRPr="003F4443">
        <w:rPr>
          <w:lang w:val="es-ES"/>
        </w:rPr>
        <w:t>Firmado a los ______________ días del mes de ______________de _________.</w:t>
      </w:r>
    </w:p>
    <w:p w14:paraId="095E34FB" w14:textId="77777777" w:rsidR="004D0292" w:rsidRPr="003F4443" w:rsidRDefault="004D0292" w:rsidP="004D0292">
      <w:pPr>
        <w:jc w:val="both"/>
        <w:rPr>
          <w:sz w:val="20"/>
          <w:lang w:val="es-ES"/>
        </w:rPr>
      </w:pPr>
    </w:p>
    <w:p w14:paraId="7E23279E" w14:textId="77777777" w:rsidR="004D0292" w:rsidRPr="003F4443" w:rsidRDefault="004D0292" w:rsidP="004D0292">
      <w:pPr>
        <w:jc w:val="both"/>
        <w:rPr>
          <w:sz w:val="20"/>
          <w:lang w:val="es-ES"/>
        </w:rPr>
      </w:pPr>
      <w:r w:rsidRPr="003F4443">
        <w:rPr>
          <w:sz w:val="20"/>
          <w:lang w:val="es-ES"/>
        </w:rPr>
        <w:t xml:space="preserve">* </w:t>
      </w:r>
      <w:r w:rsidRPr="003F4443">
        <w:rPr>
          <w:sz w:val="20"/>
          <w:szCs w:val="20"/>
          <w:lang w:val="es-ES"/>
        </w:rPr>
        <w:t xml:space="preserve">En el caso de la Oferta presentada por una APCA, especifique el nombre de la APCA como Oferente. En el caso de que el Oferente sea una APCA, cada referencia al "Oferente" en el Formulario de Divulgación de la Propiedad Efectiva (incluida esta Introducción al mismo) deberá leerse como referida al miembro de la APCA. </w:t>
      </w:r>
    </w:p>
    <w:p w14:paraId="25B3DF92" w14:textId="77777777" w:rsidR="004D0292" w:rsidRPr="003F4443" w:rsidRDefault="004D0292" w:rsidP="004D0292">
      <w:pPr>
        <w:jc w:val="both"/>
        <w:rPr>
          <w:lang w:val="es-ES"/>
        </w:rPr>
      </w:pPr>
      <w:r w:rsidRPr="003F4443">
        <w:rPr>
          <w:sz w:val="20"/>
          <w:szCs w:val="20"/>
          <w:lang w:val="es-ES"/>
        </w:rPr>
        <w:t>** La persona que firme la Oferta tendrá el poder otorgado por el Oferente. El poder se adjuntará a los documentos y formularios de la Oferta.</w:t>
      </w:r>
    </w:p>
    <w:p w14:paraId="0094B198" w14:textId="77777777" w:rsidR="004D0292" w:rsidRPr="00CB7A89" w:rsidRDefault="004D0292" w:rsidP="00CB7A89">
      <w:pPr>
        <w:tabs>
          <w:tab w:val="right" w:pos="9000"/>
          <w:tab w:val="left" w:pos="10080"/>
          <w:tab w:val="left" w:pos="10170"/>
        </w:tabs>
        <w:spacing w:before="240"/>
        <w:rPr>
          <w:lang w:val="es-ES"/>
        </w:rPr>
      </w:pPr>
      <w:r w:rsidRPr="00CB7A89">
        <w:rPr>
          <w:lang w:val="es-ES"/>
        </w:rPr>
        <w:br w:type="page"/>
      </w:r>
    </w:p>
    <w:p w14:paraId="636DC79E" w14:textId="77777777" w:rsidR="004D0292" w:rsidRPr="003F4443" w:rsidRDefault="004D0292" w:rsidP="004D0292">
      <w:pPr>
        <w:pStyle w:val="Head02"/>
        <w:rPr>
          <w:lang w:val="es-ES"/>
        </w:rPr>
      </w:pPr>
      <w:bookmarkStart w:id="335" w:name="_Toc19612211"/>
      <w:bookmarkStart w:id="336" w:name="_Toc24713208"/>
      <w:bookmarkStart w:id="337" w:name="_Toc534797700"/>
      <w:bookmarkStart w:id="338" w:name="_Toc7169851"/>
      <w:bookmarkStart w:id="339" w:name="_Toc28179454"/>
      <w:r w:rsidRPr="003F4443">
        <w:rPr>
          <w:lang w:val="es-ES"/>
        </w:rPr>
        <w:lastRenderedPageBreak/>
        <w:t>Carta de Aceptación</w:t>
      </w:r>
      <w:bookmarkEnd w:id="325"/>
      <w:bookmarkEnd w:id="326"/>
      <w:bookmarkEnd w:id="335"/>
      <w:bookmarkEnd w:id="336"/>
      <w:bookmarkEnd w:id="337"/>
      <w:bookmarkEnd w:id="338"/>
      <w:bookmarkEnd w:id="339"/>
    </w:p>
    <w:p w14:paraId="058FE978" w14:textId="77777777" w:rsidR="004D0292" w:rsidRPr="003D6336" w:rsidRDefault="004D0292" w:rsidP="004D0292">
      <w:pPr>
        <w:jc w:val="center"/>
        <w:rPr>
          <w:i/>
          <w:sz w:val="20"/>
          <w:lang w:val="es-ES"/>
        </w:rPr>
      </w:pPr>
      <w:r w:rsidRPr="003D6336">
        <w:rPr>
          <w:i/>
          <w:sz w:val="20"/>
          <w:lang w:val="es-ES"/>
        </w:rPr>
        <w:t>[en papel con membrete oficial del Contratante]</w:t>
      </w:r>
    </w:p>
    <w:p w14:paraId="7CFC6334" w14:textId="77777777" w:rsidR="004D0292" w:rsidRPr="003D6336" w:rsidRDefault="004D0292" w:rsidP="004D0292">
      <w:pPr>
        <w:jc w:val="center"/>
        <w:rPr>
          <w:i/>
          <w:sz w:val="20"/>
          <w:lang w:val="es-ES"/>
        </w:rPr>
      </w:pPr>
    </w:p>
    <w:p w14:paraId="7976AE15" w14:textId="77777777" w:rsidR="004D0292" w:rsidRPr="003D6336" w:rsidRDefault="004D0292" w:rsidP="004D0292">
      <w:pPr>
        <w:jc w:val="both"/>
        <w:rPr>
          <w:b/>
          <w:i/>
          <w:lang w:val="es-ES"/>
        </w:rPr>
      </w:pPr>
      <w:r w:rsidRPr="003D6336">
        <w:rPr>
          <w:b/>
          <w:i/>
          <w:lang w:val="es-ES"/>
        </w:rPr>
        <w:t xml:space="preserve">La Carta de Aceptación será la base para la constitución del Contrato de conformidad con las IAO </w:t>
      </w:r>
      <w:r w:rsidR="00B03ED7" w:rsidRPr="003D6336">
        <w:rPr>
          <w:b/>
          <w:i/>
          <w:lang w:val="es-ES"/>
        </w:rPr>
        <w:t>3</w:t>
      </w:r>
      <w:r w:rsidR="00B03ED7">
        <w:rPr>
          <w:b/>
          <w:i/>
          <w:lang w:val="es-ES"/>
        </w:rPr>
        <w:t>9</w:t>
      </w:r>
      <w:r w:rsidR="00B03ED7" w:rsidRPr="003D6336">
        <w:rPr>
          <w:b/>
          <w:i/>
          <w:lang w:val="es-ES"/>
        </w:rPr>
        <w:t xml:space="preserve"> </w:t>
      </w:r>
      <w:r w:rsidRPr="003D6336">
        <w:rPr>
          <w:b/>
          <w:i/>
          <w:lang w:val="es-ES"/>
        </w:rPr>
        <w:t xml:space="preserve">y </w:t>
      </w:r>
      <w:r w:rsidR="00B03ED7">
        <w:rPr>
          <w:b/>
          <w:i/>
          <w:lang w:val="es-ES"/>
        </w:rPr>
        <w:t>42</w:t>
      </w:r>
      <w:r w:rsidRPr="003D6336">
        <w:rPr>
          <w:b/>
          <w:i/>
          <w:lang w:val="es-ES"/>
        </w:rPr>
        <w:t>.  Este formulario estándar de la Carta de Aceptación debe ser completado y enviado al Oferente seleccionado, sólo después de que la evaluación de la Oferta haya sido completada, supeditada a cualquiera revisión del Banco que se requiera en virtud del Contrato de Préstamo.]</w:t>
      </w:r>
    </w:p>
    <w:p w14:paraId="590166EB" w14:textId="77777777" w:rsidR="004D0292" w:rsidRPr="003D6336" w:rsidRDefault="004D0292" w:rsidP="004D0292">
      <w:pPr>
        <w:pStyle w:val="Textoindependiente2"/>
        <w:jc w:val="right"/>
        <w:rPr>
          <w:spacing w:val="-3"/>
          <w:lang w:val="es-ES"/>
        </w:rPr>
      </w:pPr>
      <w:r w:rsidRPr="003D6336" w:rsidDel="00B4798D">
        <w:rPr>
          <w:spacing w:val="-3"/>
          <w:lang w:val="es-ES"/>
        </w:rPr>
        <w:t xml:space="preserve"> </w:t>
      </w:r>
    </w:p>
    <w:p w14:paraId="25D638FD" w14:textId="77777777" w:rsidR="004D0292" w:rsidRPr="003D6336" w:rsidRDefault="004D0292" w:rsidP="004D0292">
      <w:pPr>
        <w:pStyle w:val="Textoindependiente2"/>
        <w:jc w:val="right"/>
        <w:rPr>
          <w:spacing w:val="-3"/>
          <w:lang w:val="es-ES"/>
        </w:rPr>
      </w:pPr>
      <w:r w:rsidRPr="003D6336">
        <w:rPr>
          <w:spacing w:val="-3"/>
          <w:lang w:val="es-ES"/>
        </w:rPr>
        <w:t>[indique la fecha]</w:t>
      </w:r>
    </w:p>
    <w:p w14:paraId="2654FFCE" w14:textId="77777777" w:rsidR="004D0292" w:rsidRPr="003D6336" w:rsidRDefault="004D0292" w:rsidP="004D0292">
      <w:pPr>
        <w:pStyle w:val="Textoindependiente2"/>
        <w:jc w:val="right"/>
        <w:rPr>
          <w:spacing w:val="-3"/>
          <w:lang w:val="es-ES"/>
        </w:rPr>
      </w:pPr>
    </w:p>
    <w:p w14:paraId="25E636AA" w14:textId="77777777" w:rsidR="004D0292" w:rsidRPr="003D6336" w:rsidRDefault="004D0292" w:rsidP="004D0292">
      <w:pPr>
        <w:rPr>
          <w:i/>
          <w:lang w:val="es-ES"/>
        </w:rPr>
      </w:pPr>
      <w:r w:rsidRPr="003D6336">
        <w:rPr>
          <w:b/>
          <w:lang w:val="es-ES"/>
        </w:rPr>
        <w:t>Número de Identificación y Título del Contrato</w:t>
      </w:r>
      <w:r w:rsidRPr="003D6336">
        <w:rPr>
          <w:lang w:val="es-ES"/>
        </w:rPr>
        <w:t xml:space="preserve"> </w:t>
      </w:r>
      <w:r w:rsidRPr="003D6336">
        <w:rPr>
          <w:i/>
          <w:lang w:val="es-ES"/>
        </w:rPr>
        <w:t>[indique el número de identificación y el título del Contrato]</w:t>
      </w:r>
    </w:p>
    <w:p w14:paraId="0BCBCD69" w14:textId="77777777" w:rsidR="004D0292" w:rsidRPr="003D6336" w:rsidRDefault="004D0292" w:rsidP="004D0292">
      <w:pPr>
        <w:rPr>
          <w:i/>
          <w:lang w:val="es-ES"/>
        </w:rPr>
      </w:pPr>
    </w:p>
    <w:p w14:paraId="2493EAB8" w14:textId="77777777" w:rsidR="004D0292" w:rsidRPr="003D6336" w:rsidRDefault="004D0292" w:rsidP="004D0292">
      <w:pPr>
        <w:rPr>
          <w:i/>
          <w:lang w:val="es-ES"/>
        </w:rPr>
      </w:pPr>
      <w:r w:rsidRPr="003D6336">
        <w:rPr>
          <w:lang w:val="es-ES"/>
        </w:rPr>
        <w:t xml:space="preserve">A:  </w:t>
      </w:r>
      <w:r w:rsidRPr="003D6336">
        <w:rPr>
          <w:i/>
          <w:lang w:val="es-ES"/>
        </w:rPr>
        <w:t>[Indique el nombre y la dirección del Oferente seleccionado]</w:t>
      </w:r>
    </w:p>
    <w:p w14:paraId="59A069D0" w14:textId="77777777" w:rsidR="004D0292" w:rsidRPr="003D6336" w:rsidRDefault="004D0292" w:rsidP="004D0292">
      <w:pPr>
        <w:rPr>
          <w:i/>
          <w:lang w:val="es-ES"/>
        </w:rPr>
      </w:pPr>
    </w:p>
    <w:p w14:paraId="7A0829A6" w14:textId="77777777" w:rsidR="004D0292" w:rsidRPr="003D6336" w:rsidRDefault="004D0292" w:rsidP="004D0292">
      <w:pPr>
        <w:pStyle w:val="Outline"/>
        <w:spacing w:before="0"/>
        <w:rPr>
          <w:kern w:val="0"/>
          <w:lang w:val="es-ES"/>
        </w:rPr>
      </w:pPr>
      <w:r w:rsidRPr="003D6336">
        <w:rPr>
          <w:kern w:val="0"/>
          <w:lang w:val="es-ES"/>
        </w:rPr>
        <w:t xml:space="preserve">La presente tiene por objeto comunicarles que por este medio nuestra Entidad acepta su Oferta con fecha </w:t>
      </w:r>
      <w:r w:rsidRPr="003D6336">
        <w:rPr>
          <w:i/>
          <w:kern w:val="0"/>
          <w:lang w:val="es-ES"/>
        </w:rPr>
        <w:t xml:space="preserve">[indique la fecha] </w:t>
      </w:r>
      <w:r w:rsidRPr="003D6336">
        <w:rPr>
          <w:kern w:val="0"/>
          <w:lang w:val="es-ES"/>
        </w:rPr>
        <w:t xml:space="preserve">para la ejecución del </w:t>
      </w:r>
      <w:r w:rsidRPr="003D6336">
        <w:rPr>
          <w:i/>
          <w:kern w:val="0"/>
          <w:lang w:val="es-ES"/>
        </w:rPr>
        <w:t xml:space="preserve">[indique el nombre del Contrato y el número de identificación, tal como se emitió en las CEC] </w:t>
      </w:r>
      <w:r w:rsidRPr="003D6336">
        <w:rPr>
          <w:kern w:val="0"/>
          <w:lang w:val="es-ES"/>
        </w:rPr>
        <w:t>por el Precio del Contrato equivalente</w:t>
      </w:r>
      <w:r w:rsidRPr="003D6336">
        <w:rPr>
          <w:rStyle w:val="Refdenotaalpie"/>
          <w:kern w:val="0"/>
          <w:lang w:val="es-ES"/>
        </w:rPr>
        <w:footnoteReference w:id="39"/>
      </w:r>
      <w:r w:rsidRPr="003D6336">
        <w:rPr>
          <w:kern w:val="0"/>
          <w:lang w:val="es-ES"/>
        </w:rPr>
        <w:t xml:space="preserve"> a </w:t>
      </w:r>
      <w:r w:rsidRPr="003D6336">
        <w:rPr>
          <w:i/>
          <w:kern w:val="0"/>
          <w:lang w:val="es-ES"/>
        </w:rPr>
        <w:t xml:space="preserve">[indique el monto en cifras y en palabras] [indique la denominación de la moneda], </w:t>
      </w:r>
      <w:r w:rsidRPr="003D6336">
        <w:rPr>
          <w:kern w:val="0"/>
          <w:lang w:val="es-ES"/>
        </w:rPr>
        <w:t>con las correcciones y modificaciones</w:t>
      </w:r>
      <w:r w:rsidRPr="003D6336">
        <w:rPr>
          <w:rStyle w:val="Refdenotaalpie"/>
          <w:kern w:val="0"/>
          <w:lang w:val="es-ES"/>
        </w:rPr>
        <w:footnoteReference w:id="40"/>
      </w:r>
      <w:r w:rsidRPr="003D6336">
        <w:rPr>
          <w:kern w:val="0"/>
          <w:lang w:val="es-ES"/>
        </w:rPr>
        <w:t xml:space="preserve"> efectuadas de conformidad con las Instrucciones a los Oferentes.</w:t>
      </w:r>
    </w:p>
    <w:p w14:paraId="2632C463" w14:textId="77777777" w:rsidR="004D0292" w:rsidRPr="003D6336" w:rsidRDefault="004D0292" w:rsidP="004D0292">
      <w:pPr>
        <w:pStyle w:val="Outline"/>
        <w:spacing w:before="0"/>
        <w:rPr>
          <w:kern w:val="0"/>
          <w:lang w:val="es-ES"/>
        </w:rPr>
      </w:pPr>
    </w:p>
    <w:p w14:paraId="04A4BFD8" w14:textId="77777777" w:rsidR="004D0292" w:rsidRPr="003D6336" w:rsidRDefault="004D0292" w:rsidP="004D0292">
      <w:pPr>
        <w:pStyle w:val="Outline"/>
        <w:spacing w:before="0"/>
        <w:rPr>
          <w:i/>
          <w:kern w:val="0"/>
          <w:lang w:val="es-ES"/>
        </w:rPr>
      </w:pPr>
      <w:r w:rsidRPr="003D6336">
        <w:rPr>
          <w:i/>
          <w:kern w:val="0"/>
          <w:lang w:val="es-ES"/>
        </w:rPr>
        <w:t>[seleccione una de las siguientes opciones (a) o (b) y suprima la otra]</w:t>
      </w:r>
    </w:p>
    <w:p w14:paraId="3F606596" w14:textId="77777777" w:rsidR="004D0292" w:rsidRPr="003D6336" w:rsidRDefault="004D0292" w:rsidP="004D0292">
      <w:pPr>
        <w:pStyle w:val="Outline"/>
        <w:spacing w:before="0"/>
        <w:rPr>
          <w:i/>
          <w:kern w:val="0"/>
          <w:lang w:val="es-ES"/>
        </w:rPr>
      </w:pPr>
    </w:p>
    <w:p w14:paraId="7025F418" w14:textId="77777777" w:rsidR="004D0292" w:rsidRPr="003D6336" w:rsidRDefault="004D0292" w:rsidP="004D0292">
      <w:pPr>
        <w:pStyle w:val="Outline"/>
        <w:spacing w:before="0"/>
        <w:ind w:left="720" w:hanging="720"/>
        <w:rPr>
          <w:kern w:val="0"/>
          <w:lang w:val="es-ES"/>
        </w:rPr>
      </w:pPr>
      <w:r w:rsidRPr="003D6336">
        <w:rPr>
          <w:kern w:val="0"/>
          <w:lang w:val="es-ES"/>
        </w:rPr>
        <w:t>(a)</w:t>
      </w:r>
      <w:r w:rsidRPr="003D6336">
        <w:rPr>
          <w:kern w:val="0"/>
          <w:lang w:val="es-ES"/>
        </w:rPr>
        <w:tab/>
        <w:t xml:space="preserve">Aceptamos la designación de </w:t>
      </w:r>
      <w:r w:rsidRPr="003D6336">
        <w:rPr>
          <w:i/>
          <w:kern w:val="0"/>
          <w:lang w:val="es-ES"/>
        </w:rPr>
        <w:t>[indique el nombre del candidato propuesto por el Oferente]</w:t>
      </w:r>
      <w:r w:rsidRPr="003D6336">
        <w:rPr>
          <w:kern w:val="0"/>
          <w:lang w:val="es-ES"/>
        </w:rPr>
        <w:t xml:space="preserve"> como Conciliador.</w:t>
      </w:r>
      <w:r w:rsidRPr="003D6336">
        <w:rPr>
          <w:rStyle w:val="Refdenotaalpie"/>
          <w:kern w:val="0"/>
          <w:lang w:val="es-ES"/>
        </w:rPr>
        <w:footnoteReference w:id="41"/>
      </w:r>
    </w:p>
    <w:p w14:paraId="7B123D4B" w14:textId="77777777" w:rsidR="004D0292" w:rsidRPr="003D6336" w:rsidRDefault="004D0292" w:rsidP="004D0292">
      <w:pPr>
        <w:pStyle w:val="Outline"/>
        <w:spacing w:before="0"/>
        <w:rPr>
          <w:kern w:val="0"/>
          <w:lang w:val="es-ES"/>
        </w:rPr>
      </w:pPr>
    </w:p>
    <w:p w14:paraId="05C65AC3" w14:textId="77777777" w:rsidR="004D0292" w:rsidRPr="003D6336" w:rsidRDefault="004D0292" w:rsidP="004D0292">
      <w:pPr>
        <w:pStyle w:val="Outline"/>
        <w:spacing w:before="0"/>
        <w:ind w:left="720" w:hanging="720"/>
        <w:rPr>
          <w:kern w:val="0"/>
          <w:lang w:val="es-ES"/>
        </w:rPr>
      </w:pPr>
      <w:r w:rsidRPr="003D6336">
        <w:rPr>
          <w:kern w:val="0"/>
          <w:lang w:val="es-ES"/>
        </w:rPr>
        <w:t>(b)</w:t>
      </w:r>
      <w:r w:rsidRPr="003D6336">
        <w:rPr>
          <w:kern w:val="0"/>
          <w:lang w:val="es-ES"/>
        </w:rPr>
        <w:tab/>
        <w:t xml:space="preserve">No aceptamos la designación de </w:t>
      </w:r>
      <w:r w:rsidRPr="003D6336">
        <w:rPr>
          <w:i/>
          <w:kern w:val="0"/>
          <w:lang w:val="es-ES"/>
        </w:rPr>
        <w:t>[indique el nombre del candidato propuesto por el Oferente]</w:t>
      </w:r>
      <w:r w:rsidRPr="003D6336">
        <w:rPr>
          <w:kern w:val="0"/>
          <w:lang w:val="es-ES"/>
        </w:rPr>
        <w:t xml:space="preserve"> como Conciliador, y mediante el envío de una copia de esta Carta de Aceptación a </w:t>
      </w:r>
      <w:r w:rsidRPr="003D6336">
        <w:rPr>
          <w:i/>
          <w:kern w:val="0"/>
          <w:lang w:val="es-ES"/>
        </w:rPr>
        <w:t>[indique el nombre de la Autoridad para el nombramiento],</w:t>
      </w:r>
      <w:r w:rsidRPr="003D6336">
        <w:rPr>
          <w:kern w:val="0"/>
          <w:lang w:val="es-ES"/>
        </w:rPr>
        <w:t xml:space="preserve"> estamos por lo tanto solicitando a </w:t>
      </w:r>
      <w:r w:rsidRPr="003D6336">
        <w:rPr>
          <w:i/>
          <w:kern w:val="0"/>
          <w:lang w:val="es-ES"/>
        </w:rPr>
        <w:t>[indique el nombre]</w:t>
      </w:r>
      <w:r w:rsidRPr="003D6336">
        <w:rPr>
          <w:kern w:val="0"/>
          <w:lang w:val="es-ES"/>
        </w:rPr>
        <w:t>,</w:t>
      </w:r>
      <w:r w:rsidRPr="003D6336">
        <w:rPr>
          <w:i/>
          <w:kern w:val="0"/>
          <w:lang w:val="es-ES"/>
        </w:rPr>
        <w:t xml:space="preserve"> </w:t>
      </w:r>
      <w:r w:rsidRPr="003D6336">
        <w:rPr>
          <w:kern w:val="0"/>
          <w:lang w:val="es-ES"/>
        </w:rPr>
        <w:t xml:space="preserve">la Autoridad Nominadora, que nombre al Conciliador de conformidad con la IAO </w:t>
      </w:r>
      <w:r w:rsidR="00B03ED7">
        <w:rPr>
          <w:kern w:val="0"/>
          <w:lang w:val="es-ES"/>
        </w:rPr>
        <w:t>44.1</w:t>
      </w:r>
      <w:r w:rsidRPr="003D6336">
        <w:rPr>
          <w:kern w:val="0"/>
          <w:lang w:val="es-ES"/>
        </w:rPr>
        <w:t>.</w:t>
      </w:r>
      <w:r w:rsidRPr="003D6336">
        <w:rPr>
          <w:rStyle w:val="Refdenotaalpie"/>
          <w:kern w:val="0"/>
          <w:lang w:val="es-ES"/>
        </w:rPr>
        <w:footnoteReference w:id="42"/>
      </w:r>
      <w:r w:rsidRPr="003D6336">
        <w:rPr>
          <w:kern w:val="0"/>
          <w:lang w:val="es-ES"/>
        </w:rPr>
        <w:t xml:space="preserve"> </w:t>
      </w:r>
    </w:p>
    <w:p w14:paraId="2594AFB3" w14:textId="77777777" w:rsidR="004D0292" w:rsidRPr="003D6336" w:rsidRDefault="004D0292" w:rsidP="004D0292">
      <w:pPr>
        <w:pStyle w:val="Outline"/>
        <w:spacing w:before="0"/>
        <w:ind w:left="720" w:hanging="720"/>
        <w:rPr>
          <w:kern w:val="0"/>
          <w:sz w:val="20"/>
          <w:lang w:val="es-ES"/>
        </w:rPr>
      </w:pPr>
    </w:p>
    <w:p w14:paraId="54253D18" w14:textId="77777777" w:rsidR="004D0292" w:rsidRPr="003D6336" w:rsidRDefault="004D0292" w:rsidP="00726125">
      <w:pPr>
        <w:jc w:val="both"/>
        <w:rPr>
          <w:lang w:val="es-ES"/>
        </w:rPr>
      </w:pPr>
      <w:r w:rsidRPr="003D6336">
        <w:rPr>
          <w:lang w:val="es-ES"/>
        </w:rPr>
        <w:t xml:space="preserve">Por este medio les instruimos para que (a) procedan con la </w:t>
      </w:r>
      <w:r w:rsidR="00726125" w:rsidRPr="004025F0">
        <w:rPr>
          <w:lang w:val="es-ES"/>
        </w:rPr>
        <w:t>ejecución de las Intervenciones mencionadas</w:t>
      </w:r>
      <w:r w:rsidRPr="003D6336">
        <w:rPr>
          <w:lang w:val="es-ES"/>
        </w:rPr>
        <w:t xml:space="preserve">, de conformidad con los documentos del Contrato, (b) firmen y devuelvan los documentos del Contrato adjuntos, y (c) envíen la Garantía de Cumplimiento de conformidad con la IAO </w:t>
      </w:r>
      <w:r w:rsidR="00B03ED7">
        <w:rPr>
          <w:lang w:val="es-ES"/>
        </w:rPr>
        <w:t>42.</w:t>
      </w:r>
      <w:r w:rsidRPr="003D6336">
        <w:rPr>
          <w:lang w:val="es-ES"/>
        </w:rPr>
        <w:t>1, es decir, dentro de los 21 días siguientes después de haber recibido esta Carta de Aceptación, y de conformidad con la Subcláusula 52.1 de las CGC</w:t>
      </w:r>
      <w:r w:rsidRPr="00E22759">
        <w:rPr>
          <w:lang w:val="es-ES"/>
        </w:rPr>
        <w:t xml:space="preserve">; y (d) </w:t>
      </w:r>
      <w:r w:rsidRPr="003F4443">
        <w:rPr>
          <w:lang w:val="es-ES"/>
        </w:rPr>
        <w:t xml:space="preserve">la información adicional sobre la Propiedad Efectiva de conformidad con los DDL </w:t>
      </w:r>
      <w:r w:rsidR="00422C21">
        <w:rPr>
          <w:lang w:val="es-ES"/>
        </w:rPr>
        <w:t xml:space="preserve">en referencie a </w:t>
      </w:r>
      <w:r w:rsidR="00090496">
        <w:rPr>
          <w:lang w:val="es-ES"/>
        </w:rPr>
        <w:t>IAO</w:t>
      </w:r>
      <w:r w:rsidRPr="003F4443">
        <w:rPr>
          <w:lang w:val="es-ES"/>
        </w:rPr>
        <w:t xml:space="preserve"> 4</w:t>
      </w:r>
      <w:r w:rsidR="00422C21">
        <w:rPr>
          <w:lang w:val="es-ES"/>
        </w:rPr>
        <w:t>1</w:t>
      </w:r>
      <w:r w:rsidRPr="003F4443">
        <w:rPr>
          <w:lang w:val="es-ES"/>
        </w:rPr>
        <w:t>.1, dentro de los siguientes 8 (ocho) días hábiles empleando el Formulario de Divulgación de la Propiedad Efectiva de la Sección X. Formularios de Contrato.</w:t>
      </w:r>
    </w:p>
    <w:p w14:paraId="33A59E1B" w14:textId="77777777" w:rsidR="004D0292" w:rsidRPr="003D6336" w:rsidRDefault="004D0292" w:rsidP="004D0292">
      <w:pPr>
        <w:rPr>
          <w:lang w:val="es-ES"/>
        </w:rPr>
      </w:pPr>
    </w:p>
    <w:p w14:paraId="73AF4A39" w14:textId="77777777" w:rsidR="004D0292" w:rsidRPr="003D6336" w:rsidRDefault="004D0292" w:rsidP="004D0292">
      <w:pPr>
        <w:rPr>
          <w:lang w:val="es-ES"/>
        </w:rPr>
      </w:pPr>
      <w:r w:rsidRPr="003D6336">
        <w:rPr>
          <w:lang w:val="es-ES"/>
        </w:rPr>
        <w:t>Firma Autorizada ______________________________________________________________</w:t>
      </w:r>
    </w:p>
    <w:p w14:paraId="26BF5370" w14:textId="77777777" w:rsidR="004D0292" w:rsidRPr="003D6336" w:rsidRDefault="004D0292" w:rsidP="004D0292">
      <w:pPr>
        <w:rPr>
          <w:lang w:val="es-ES"/>
        </w:rPr>
      </w:pPr>
      <w:r w:rsidRPr="003D6336">
        <w:rPr>
          <w:lang w:val="es-ES"/>
        </w:rPr>
        <w:t>Nombre y Cargo del Firmante: ____________________________________________________</w:t>
      </w:r>
    </w:p>
    <w:p w14:paraId="14F0A45D" w14:textId="77777777" w:rsidR="004D0292" w:rsidRPr="003D6336" w:rsidRDefault="004D0292" w:rsidP="004D0292">
      <w:pPr>
        <w:rPr>
          <w:lang w:val="es-ES"/>
        </w:rPr>
      </w:pPr>
      <w:r w:rsidRPr="003D6336">
        <w:rPr>
          <w:lang w:val="es-ES"/>
        </w:rPr>
        <w:t>Nombre de la Entidad: __________________________________________________________</w:t>
      </w:r>
    </w:p>
    <w:p w14:paraId="6EDE51DC" w14:textId="77777777" w:rsidR="004D0292" w:rsidRPr="003D6336" w:rsidRDefault="004D0292" w:rsidP="004D0292">
      <w:pPr>
        <w:rPr>
          <w:lang w:val="es-ES"/>
        </w:rPr>
      </w:pPr>
    </w:p>
    <w:p w14:paraId="61F74919" w14:textId="77777777" w:rsidR="004D0292" w:rsidRPr="003D6336" w:rsidRDefault="004D0292" w:rsidP="004D0292">
      <w:pPr>
        <w:rPr>
          <w:lang w:val="es-ES"/>
        </w:rPr>
      </w:pPr>
      <w:r w:rsidRPr="003D6336">
        <w:rPr>
          <w:lang w:val="es-ES"/>
        </w:rPr>
        <w:t>Adjunto:  Convenio</w:t>
      </w:r>
      <w:r w:rsidRPr="00E22759">
        <w:rPr>
          <w:lang w:val="es-ES"/>
        </w:rPr>
        <w:t xml:space="preserve"> Contractual</w:t>
      </w:r>
    </w:p>
    <w:p w14:paraId="66BC3EBD" w14:textId="77777777" w:rsidR="004D0292" w:rsidRPr="003D6336" w:rsidRDefault="004D0292" w:rsidP="004D0292">
      <w:pPr>
        <w:rPr>
          <w:lang w:val="es-ES"/>
        </w:rPr>
      </w:pPr>
    </w:p>
    <w:p w14:paraId="5EBFBFC3" w14:textId="77777777" w:rsidR="004D0292" w:rsidRPr="003F4443" w:rsidRDefault="004D0292" w:rsidP="004D0292">
      <w:pPr>
        <w:pStyle w:val="Head02"/>
        <w:rPr>
          <w:lang w:val="es-ES"/>
        </w:rPr>
      </w:pPr>
      <w:r w:rsidRPr="003F4443">
        <w:rPr>
          <w:lang w:val="es-ES"/>
        </w:rPr>
        <w:br w:type="page"/>
      </w:r>
      <w:bookmarkStart w:id="340" w:name="_Toc112839693"/>
      <w:bookmarkStart w:id="341" w:name="_Toc534710068"/>
      <w:bookmarkStart w:id="342" w:name="_Toc7169852"/>
      <w:bookmarkStart w:id="343" w:name="_Toc28179455"/>
      <w:bookmarkStart w:id="344" w:name="_Hlk134540295"/>
      <w:r w:rsidR="00FE09B3">
        <w:rPr>
          <w:lang w:val="es-ES"/>
        </w:rPr>
        <w:lastRenderedPageBreak/>
        <w:t>Convenio</w:t>
      </w:r>
      <w:bookmarkEnd w:id="340"/>
      <w:bookmarkEnd w:id="341"/>
      <w:bookmarkEnd w:id="342"/>
      <w:r w:rsidR="00FE09B3">
        <w:rPr>
          <w:lang w:val="es-ES"/>
        </w:rPr>
        <w:t xml:space="preserve"> Contractual</w:t>
      </w:r>
      <w:bookmarkEnd w:id="343"/>
    </w:p>
    <w:p w14:paraId="7D2C7347" w14:textId="77777777" w:rsidR="004D0292" w:rsidRPr="003D6336" w:rsidRDefault="004D0292" w:rsidP="004D0292">
      <w:pPr>
        <w:suppressAutoHyphens/>
        <w:spacing w:after="200"/>
        <w:jc w:val="both"/>
        <w:rPr>
          <w:rFonts w:ascii="CG Times" w:hAnsi="CG Times"/>
          <w:i/>
          <w:spacing w:val="-3"/>
          <w:lang w:val="es-ES"/>
        </w:rPr>
      </w:pPr>
    </w:p>
    <w:p w14:paraId="2D4F6A06" w14:textId="77777777" w:rsidR="004D0292" w:rsidRPr="003D6336" w:rsidRDefault="004D0292" w:rsidP="004D0292">
      <w:pPr>
        <w:suppressAutoHyphens/>
        <w:spacing w:after="200"/>
        <w:jc w:val="both"/>
        <w:rPr>
          <w:lang w:val="es-ES"/>
        </w:rPr>
      </w:pPr>
      <w:r w:rsidRPr="003D6336">
        <w:rPr>
          <w:rFonts w:ascii="CG Times" w:hAnsi="CG Times"/>
          <w:i/>
          <w:spacing w:val="-3"/>
          <w:lang w:val="es-ES"/>
        </w:rPr>
        <w:t xml:space="preserve">[Deberán incorporarse en este </w:t>
      </w:r>
      <w:r w:rsidR="00FE09B3" w:rsidRPr="003D6336">
        <w:rPr>
          <w:rFonts w:ascii="CG Times" w:hAnsi="CG Times"/>
          <w:i/>
          <w:spacing w:val="-3"/>
          <w:lang w:val="es-ES"/>
        </w:rPr>
        <w:t>Convenio</w:t>
      </w:r>
      <w:r w:rsidR="00FE09B3">
        <w:rPr>
          <w:rFonts w:ascii="CG Times" w:hAnsi="CG Times"/>
          <w:i/>
          <w:spacing w:val="-3"/>
          <w:lang w:val="es-ES"/>
        </w:rPr>
        <w:t xml:space="preserve"> Contractual</w:t>
      </w:r>
      <w:r w:rsidR="00E83073" w:rsidRPr="003D6336">
        <w:rPr>
          <w:rFonts w:ascii="CG Times" w:hAnsi="CG Times"/>
          <w:i/>
          <w:spacing w:val="-3"/>
          <w:lang w:val="es-ES"/>
        </w:rPr>
        <w:t xml:space="preserve"> </w:t>
      </w:r>
      <w:r w:rsidRPr="003D6336">
        <w:rPr>
          <w:rFonts w:ascii="CG Times" w:hAnsi="CG Times"/>
          <w:i/>
          <w:spacing w:val="-3"/>
          <w:lang w:val="es-ES"/>
        </w:rPr>
        <w:t xml:space="preserve">todas las correcciones o modificaciones a la Oferta que obedezcan a correcciones de errores (de conformidad con la IAO 28), ajuste de precios durante el período de evaluación (de conformidad con la IAO 16.3), la selección de una Oferta alternativa (de conformidad con la IAO 18), desviaciones aceptables (de conformidad con la IAO 27), </w:t>
      </w:r>
      <w:r w:rsidRPr="00E22759">
        <w:rPr>
          <w:rFonts w:ascii="CG Times" w:hAnsi="CG Times"/>
          <w:i/>
          <w:iCs/>
          <w:spacing w:val="-3"/>
          <w:lang w:val="es-ES"/>
        </w:rPr>
        <w:t>la Mejor Oferta Final o el resultado de las Negociaciones (si corresponde de conformidad con I</w:t>
      </w:r>
      <w:r w:rsidRPr="003F4443">
        <w:rPr>
          <w:rFonts w:ascii="CG Times" w:hAnsi="CG Times"/>
          <w:i/>
          <w:iCs/>
          <w:spacing w:val="-3"/>
          <w:lang w:val="es-ES"/>
        </w:rPr>
        <w:t>AO</w:t>
      </w:r>
      <w:r w:rsidRPr="00E22759">
        <w:rPr>
          <w:rFonts w:ascii="CG Times" w:hAnsi="CG Times"/>
          <w:i/>
          <w:iCs/>
          <w:spacing w:val="-3"/>
          <w:lang w:val="es-ES"/>
        </w:rPr>
        <w:t xml:space="preserve"> </w:t>
      </w:r>
      <w:r w:rsidR="00B03ED7">
        <w:rPr>
          <w:rFonts w:ascii="CG Times" w:hAnsi="CG Times"/>
          <w:i/>
          <w:iCs/>
          <w:spacing w:val="-3"/>
          <w:lang w:val="es-ES"/>
        </w:rPr>
        <w:t>33</w:t>
      </w:r>
      <w:r w:rsidRPr="00E22759">
        <w:rPr>
          <w:rFonts w:ascii="CG Times" w:hAnsi="CG Times"/>
          <w:i/>
          <w:iCs/>
          <w:spacing w:val="-3"/>
          <w:lang w:val="es-ES"/>
        </w:rPr>
        <w:t xml:space="preserve">) </w:t>
      </w:r>
      <w:r w:rsidRPr="003D6336">
        <w:rPr>
          <w:rFonts w:ascii="CG Times" w:hAnsi="CG Times"/>
          <w:i/>
          <w:spacing w:val="-3"/>
          <w:lang w:val="es-ES"/>
        </w:rPr>
        <w:t>o cualquier otro cambio aceptable por ambas partes y permitido en las Condiciones del Contrato, tales como cambios en el personal clave, los subcontratistas, los cronogramas, y otros.]</w:t>
      </w:r>
    </w:p>
    <w:p w14:paraId="5AA32C23" w14:textId="77777777" w:rsidR="004D0292" w:rsidRPr="003D6336" w:rsidRDefault="004D0292" w:rsidP="004D0292">
      <w:pPr>
        <w:spacing w:after="200"/>
        <w:jc w:val="both"/>
        <w:rPr>
          <w:lang w:val="es-ES"/>
        </w:rPr>
      </w:pPr>
      <w:r w:rsidRPr="003D6336">
        <w:rPr>
          <w:lang w:val="es-ES"/>
        </w:rPr>
        <w:t xml:space="preserve">Este </w:t>
      </w:r>
      <w:r w:rsidR="00FE09B3" w:rsidRPr="003D6336">
        <w:rPr>
          <w:lang w:val="es-ES"/>
        </w:rPr>
        <w:t>Convenio</w:t>
      </w:r>
      <w:r w:rsidR="00FE09B3">
        <w:rPr>
          <w:lang w:val="es-ES"/>
        </w:rPr>
        <w:t xml:space="preserve"> Contractual</w:t>
      </w:r>
      <w:r w:rsidR="00E83073" w:rsidRPr="003D6336">
        <w:rPr>
          <w:lang w:val="es-ES"/>
        </w:rPr>
        <w:t xml:space="preserve"> </w:t>
      </w:r>
      <w:r w:rsidRPr="003D6336">
        <w:rPr>
          <w:lang w:val="es-ES"/>
        </w:rPr>
        <w:t xml:space="preserve">se celebra el </w:t>
      </w:r>
      <w:r w:rsidRPr="003D6336">
        <w:rPr>
          <w:i/>
          <w:lang w:val="es-ES"/>
        </w:rPr>
        <w:t xml:space="preserve">[indique el día] </w:t>
      </w:r>
      <w:r w:rsidRPr="003D6336">
        <w:rPr>
          <w:lang w:val="es-ES"/>
        </w:rPr>
        <w:t xml:space="preserve">de </w:t>
      </w:r>
      <w:r w:rsidRPr="003D6336">
        <w:rPr>
          <w:i/>
          <w:lang w:val="es-ES"/>
        </w:rPr>
        <w:t xml:space="preserve">[indique el mes], </w:t>
      </w:r>
      <w:r w:rsidRPr="003D6336">
        <w:rPr>
          <w:lang w:val="es-ES"/>
        </w:rPr>
        <w:t xml:space="preserve">de </w:t>
      </w:r>
      <w:r w:rsidRPr="003D6336">
        <w:rPr>
          <w:i/>
          <w:lang w:val="es-ES"/>
        </w:rPr>
        <w:t xml:space="preserve">[indique el año] </w:t>
      </w:r>
      <w:r w:rsidRPr="003D6336">
        <w:rPr>
          <w:lang w:val="es-ES"/>
        </w:rPr>
        <w:t xml:space="preserve">entre </w:t>
      </w:r>
      <w:r w:rsidRPr="003D6336">
        <w:rPr>
          <w:i/>
          <w:lang w:val="es-ES"/>
        </w:rPr>
        <w:t>[indique el nombre y dirección del Contratante]</w:t>
      </w:r>
      <w:r w:rsidRPr="003D6336">
        <w:rPr>
          <w:lang w:val="es-ES"/>
        </w:rPr>
        <w:t xml:space="preserve"> (en adelante denominado “el Contratante”) por una parte, y </w:t>
      </w:r>
      <w:r w:rsidRPr="003D6336">
        <w:rPr>
          <w:i/>
          <w:lang w:val="es-ES"/>
        </w:rPr>
        <w:t>[indique el nombre y dirección del Contratista]</w:t>
      </w:r>
      <w:r w:rsidRPr="003D6336">
        <w:rPr>
          <w:lang w:val="es-ES"/>
        </w:rPr>
        <w:t xml:space="preserve"> (en adelante denominado “el Contratista”) por la otra parte;</w:t>
      </w:r>
    </w:p>
    <w:p w14:paraId="40E13140" w14:textId="77777777" w:rsidR="004D0292" w:rsidRPr="003D6336" w:rsidRDefault="004D0292" w:rsidP="004D0292">
      <w:pPr>
        <w:spacing w:after="200"/>
        <w:jc w:val="both"/>
        <w:rPr>
          <w:rFonts w:ascii="CG Times" w:hAnsi="CG Times"/>
          <w:spacing w:val="-3"/>
          <w:lang w:val="es-ES"/>
        </w:rPr>
      </w:pPr>
      <w:r w:rsidRPr="003D6336">
        <w:rPr>
          <w:spacing w:val="-3"/>
          <w:lang w:val="es-ES"/>
        </w:rPr>
        <w:t>Por cuanto</w:t>
      </w:r>
      <w:r w:rsidRPr="003D6336">
        <w:rPr>
          <w:rFonts w:ascii="CG Times" w:hAnsi="CG Times"/>
          <w:spacing w:val="-3"/>
          <w:lang w:val="es-ES"/>
        </w:rPr>
        <w:t xml:space="preserve"> el Contratante desea que el Contratista ejecute </w:t>
      </w:r>
      <w:r w:rsidRPr="003D6336">
        <w:rPr>
          <w:i/>
          <w:lang w:val="es-ES"/>
        </w:rPr>
        <w:t>[indique el nombre y el número de identificación del contrato]</w:t>
      </w:r>
      <w:r w:rsidRPr="003D6336">
        <w:rPr>
          <w:rFonts w:ascii="CG Times" w:hAnsi="CG Times"/>
          <w:spacing w:val="-3"/>
          <w:lang w:val="es-ES"/>
        </w:rPr>
        <w:t xml:space="preserve"> (en adelante denominado “las Obras”) y el Contratante ha aceptado la Oferta para la ejecución y terminación de dichas Obras y la subsanación de cualquier defecto de estas; </w:t>
      </w:r>
    </w:p>
    <w:p w14:paraId="1A2B4BBB" w14:textId="77777777" w:rsidR="004D0292" w:rsidRPr="003D6336" w:rsidRDefault="004D0292" w:rsidP="004D0292">
      <w:pPr>
        <w:spacing w:after="200"/>
        <w:rPr>
          <w:rFonts w:ascii="CG Times" w:hAnsi="CG Times"/>
          <w:spacing w:val="-3"/>
          <w:lang w:val="es-ES"/>
        </w:rPr>
      </w:pPr>
      <w:r w:rsidRPr="003D6336">
        <w:rPr>
          <w:rFonts w:ascii="CG Times" w:hAnsi="CG Times"/>
          <w:spacing w:val="-3"/>
          <w:lang w:val="es-ES"/>
        </w:rPr>
        <w:t xml:space="preserve">En consecuencia, este </w:t>
      </w:r>
      <w:r w:rsidR="00FE09B3" w:rsidRPr="003D6336">
        <w:rPr>
          <w:rFonts w:ascii="CG Times" w:hAnsi="CG Times"/>
          <w:spacing w:val="-3"/>
          <w:lang w:val="es-ES"/>
        </w:rPr>
        <w:t xml:space="preserve">Convenio </w:t>
      </w:r>
      <w:r w:rsidR="00FE09B3">
        <w:rPr>
          <w:rFonts w:ascii="CG Times" w:hAnsi="CG Times"/>
          <w:spacing w:val="-3"/>
          <w:lang w:val="es-ES"/>
        </w:rPr>
        <w:t>Contractual</w:t>
      </w:r>
      <w:r w:rsidR="00E83073" w:rsidRPr="00F60C6E">
        <w:rPr>
          <w:rFonts w:ascii="CG Times" w:hAnsi="CG Times"/>
          <w:spacing w:val="-3"/>
          <w:lang w:val="es-ES"/>
        </w:rPr>
        <w:t xml:space="preserve"> </w:t>
      </w:r>
      <w:r w:rsidRPr="003D6336">
        <w:rPr>
          <w:rFonts w:ascii="CG Times" w:hAnsi="CG Times"/>
          <w:spacing w:val="-3"/>
          <w:lang w:val="es-ES"/>
        </w:rPr>
        <w:t>atestigua lo siguiente:</w:t>
      </w:r>
    </w:p>
    <w:p w14:paraId="0A04F27E" w14:textId="77777777" w:rsidR="004D0292" w:rsidRPr="003D6336" w:rsidRDefault="004D0292" w:rsidP="004D0292">
      <w:pPr>
        <w:spacing w:after="200"/>
        <w:ind w:left="720" w:hanging="720"/>
        <w:jc w:val="both"/>
        <w:rPr>
          <w:lang w:val="es-ES"/>
        </w:rPr>
      </w:pPr>
      <w:r w:rsidRPr="003D6336">
        <w:rPr>
          <w:lang w:val="es-ES"/>
        </w:rPr>
        <w:t>1.</w:t>
      </w:r>
      <w:r w:rsidRPr="003D6336">
        <w:rPr>
          <w:lang w:val="es-ES"/>
        </w:rPr>
        <w:tab/>
        <w:t xml:space="preserve">En este </w:t>
      </w:r>
      <w:r w:rsidR="00FE09B3" w:rsidRPr="003D6336">
        <w:rPr>
          <w:lang w:val="es-ES"/>
        </w:rPr>
        <w:t>Convenio</w:t>
      </w:r>
      <w:r w:rsidR="00FE09B3">
        <w:rPr>
          <w:lang w:val="es-ES"/>
        </w:rPr>
        <w:t xml:space="preserve"> Contractual</w:t>
      </w:r>
      <w:r w:rsidR="00E83073" w:rsidRPr="003D6336">
        <w:rPr>
          <w:lang w:val="es-ES"/>
        </w:rPr>
        <w:t xml:space="preserve"> </w:t>
      </w:r>
      <w:r w:rsidRPr="003D6336">
        <w:rPr>
          <w:lang w:val="es-ES"/>
        </w:rPr>
        <w:t>las palabras y expresiones tendrán el mismo significado que respectivamente se les ha asignado en las Condiciones Generales y Especiales del Contrato a las que se hace referencia en adelante, y las mismas se considerarán parte de este Convenio y se leerán e interpretarán como parte del mismo.</w:t>
      </w:r>
    </w:p>
    <w:p w14:paraId="7AD79008" w14:textId="77777777" w:rsidR="004D0292" w:rsidRPr="003D6336" w:rsidRDefault="004D0292" w:rsidP="004D0292">
      <w:pPr>
        <w:spacing w:after="200"/>
        <w:ind w:left="720" w:hanging="720"/>
        <w:jc w:val="both"/>
        <w:rPr>
          <w:lang w:val="es-ES"/>
        </w:rPr>
      </w:pPr>
      <w:r w:rsidRPr="003D6336">
        <w:rPr>
          <w:lang w:val="es-ES"/>
        </w:rPr>
        <w:t>2.</w:t>
      </w:r>
      <w:r w:rsidRPr="003D6336">
        <w:rPr>
          <w:lang w:val="es-ES"/>
        </w:rPr>
        <w:tab/>
        <w:t>En consideración a los pagos que el Contratante hará al Contratista como en lo sucesivo se menciona, el Contratista por este medio se compromete con el Contratante a ejecutar y completar las Obras y a subsanar cualquier defecto de las mismas de conformidad en todo respecto con las disposiciones del Contrato.</w:t>
      </w:r>
    </w:p>
    <w:p w14:paraId="3ABD6EF4" w14:textId="77777777" w:rsidR="004D0292" w:rsidRPr="003D6336" w:rsidRDefault="004D0292" w:rsidP="004D0292">
      <w:pPr>
        <w:spacing w:after="200"/>
        <w:ind w:left="720" w:hanging="720"/>
        <w:jc w:val="both"/>
        <w:rPr>
          <w:lang w:val="es-ES"/>
        </w:rPr>
      </w:pPr>
      <w:r w:rsidRPr="003D6336">
        <w:rPr>
          <w:lang w:val="es-ES"/>
        </w:rPr>
        <w:t>3.</w:t>
      </w:r>
      <w:r w:rsidRPr="003D6336">
        <w:rPr>
          <w:lang w:val="es-ES"/>
        </w:rPr>
        <w:tab/>
        <w:t>El Contratante por este medio se compromete a pagar al Contratista como retribución por la ejecución y terminación de las Obras y la subsanación de sus defectos, el Precio del Contrato o aquellas sumas que resulten pagaderas bajo las disposiciones del Contrato en el plazo y en la forma establecidas en éste.</w:t>
      </w:r>
    </w:p>
    <w:p w14:paraId="10565DC9" w14:textId="77777777" w:rsidR="004D0292" w:rsidRPr="003D6336" w:rsidRDefault="004D0292" w:rsidP="004D0292">
      <w:pPr>
        <w:pStyle w:val="Textoindependiente3"/>
        <w:spacing w:after="200"/>
        <w:rPr>
          <w:sz w:val="24"/>
          <w:lang w:val="es-ES"/>
        </w:rPr>
      </w:pPr>
      <w:r w:rsidRPr="003D6336">
        <w:rPr>
          <w:sz w:val="24"/>
          <w:lang w:val="es-ES"/>
        </w:rPr>
        <w:t xml:space="preserve">En testimonio de lo cual las partes firman el presente </w:t>
      </w:r>
      <w:r w:rsidR="00FE09B3" w:rsidRPr="003D6336">
        <w:rPr>
          <w:sz w:val="24"/>
          <w:lang w:val="es-ES"/>
        </w:rPr>
        <w:t xml:space="preserve">Convenio </w:t>
      </w:r>
      <w:r w:rsidR="00FE09B3">
        <w:rPr>
          <w:sz w:val="24"/>
          <w:lang w:val="es-ES"/>
        </w:rPr>
        <w:t>Contractual</w:t>
      </w:r>
      <w:r w:rsidR="00E83073" w:rsidRPr="00F60C6E">
        <w:rPr>
          <w:sz w:val="24"/>
          <w:lang w:val="es-ES"/>
        </w:rPr>
        <w:t xml:space="preserve"> </w:t>
      </w:r>
      <w:r w:rsidRPr="003D6336">
        <w:rPr>
          <w:sz w:val="24"/>
          <w:lang w:val="es-ES"/>
        </w:rPr>
        <w:t>en el día, mes y año antes indicados.</w:t>
      </w:r>
    </w:p>
    <w:p w14:paraId="5C58A502" w14:textId="77777777" w:rsidR="004D0292" w:rsidRPr="003D6336" w:rsidRDefault="004D0292" w:rsidP="004D0292">
      <w:pPr>
        <w:rPr>
          <w:lang w:val="es-ES"/>
        </w:rPr>
      </w:pPr>
      <w:r w:rsidRPr="003D6336">
        <w:rPr>
          <w:lang w:val="es-ES"/>
        </w:rPr>
        <w:t>El Sello Oficial de</w:t>
      </w:r>
      <w:r w:rsidRPr="003D6336">
        <w:rPr>
          <w:i/>
          <w:lang w:val="es-ES"/>
        </w:rPr>
        <w:t xml:space="preserve"> [Nombre de la Entidad que atestigua]</w:t>
      </w:r>
      <w:r w:rsidRPr="003D6336">
        <w:rPr>
          <w:lang w:val="es-ES"/>
        </w:rPr>
        <w:t xml:space="preserve"> ______________________________</w:t>
      </w:r>
    </w:p>
    <w:p w14:paraId="4FBF3862" w14:textId="77777777" w:rsidR="004D0292" w:rsidRPr="003D6336" w:rsidRDefault="004D0292" w:rsidP="004D0292">
      <w:pPr>
        <w:rPr>
          <w:lang w:val="es-ES"/>
        </w:rPr>
      </w:pPr>
      <w:r w:rsidRPr="003D6336">
        <w:rPr>
          <w:lang w:val="es-ES"/>
        </w:rPr>
        <w:t>fue estampado en el presente documento en presencia de: _______________________________</w:t>
      </w:r>
    </w:p>
    <w:p w14:paraId="75E2EEB3" w14:textId="77777777" w:rsidR="004D0292" w:rsidRPr="003D6336" w:rsidRDefault="004D0292" w:rsidP="004D0292">
      <w:pPr>
        <w:rPr>
          <w:lang w:val="es-ES"/>
        </w:rPr>
      </w:pPr>
    </w:p>
    <w:p w14:paraId="1DEC46D6" w14:textId="77777777" w:rsidR="004D0292" w:rsidRPr="003D6336" w:rsidRDefault="004D0292" w:rsidP="004D0292">
      <w:pPr>
        <w:rPr>
          <w:lang w:val="es-ES"/>
        </w:rPr>
      </w:pPr>
      <w:r w:rsidRPr="003D6336">
        <w:rPr>
          <w:lang w:val="es-ES"/>
        </w:rPr>
        <w:t>Firmado, Sellado y Expedido por _________________________________________________</w:t>
      </w:r>
    </w:p>
    <w:p w14:paraId="0C663252" w14:textId="77777777" w:rsidR="004D0292" w:rsidRPr="003D6336" w:rsidRDefault="004D0292" w:rsidP="004D0292">
      <w:pPr>
        <w:rPr>
          <w:lang w:val="es-ES"/>
        </w:rPr>
      </w:pPr>
      <w:r w:rsidRPr="003D6336">
        <w:rPr>
          <w:lang w:val="es-ES"/>
        </w:rPr>
        <w:t>en presencia de: _______________________________________________________________</w:t>
      </w:r>
    </w:p>
    <w:p w14:paraId="47A53E91" w14:textId="77777777" w:rsidR="004D0292" w:rsidRPr="003D6336" w:rsidRDefault="004D0292" w:rsidP="004D0292">
      <w:pPr>
        <w:rPr>
          <w:lang w:val="es-ES"/>
        </w:rPr>
      </w:pPr>
    </w:p>
    <w:p w14:paraId="295E2528" w14:textId="77777777" w:rsidR="004D0292" w:rsidRPr="003D6336" w:rsidRDefault="004D0292" w:rsidP="004D0292">
      <w:pPr>
        <w:rPr>
          <w:i/>
          <w:lang w:val="es-ES"/>
        </w:rPr>
      </w:pPr>
      <w:r w:rsidRPr="003D6336">
        <w:rPr>
          <w:lang w:val="es-ES"/>
        </w:rPr>
        <w:t xml:space="preserve">Firma que compromete al Contratante </w:t>
      </w:r>
      <w:r w:rsidRPr="003D6336">
        <w:rPr>
          <w:i/>
          <w:lang w:val="es-ES"/>
        </w:rPr>
        <w:t>[firma del representante autorizado del Contratante]</w:t>
      </w:r>
    </w:p>
    <w:p w14:paraId="1BC43943" w14:textId="77777777" w:rsidR="004D0292" w:rsidRPr="003D6336" w:rsidRDefault="004D0292" w:rsidP="004D0292">
      <w:pPr>
        <w:rPr>
          <w:i/>
          <w:lang w:val="es-ES"/>
        </w:rPr>
      </w:pPr>
      <w:r w:rsidRPr="003D6336">
        <w:rPr>
          <w:lang w:val="es-ES"/>
        </w:rPr>
        <w:lastRenderedPageBreak/>
        <w:t>Firma que compromete al Contratista</w:t>
      </w:r>
      <w:r w:rsidRPr="003D6336">
        <w:rPr>
          <w:i/>
          <w:lang w:val="es-ES"/>
        </w:rPr>
        <w:t xml:space="preserve"> [firma del representante autorizado del Contratista]</w:t>
      </w:r>
    </w:p>
    <w:p w14:paraId="51D58EFD" w14:textId="77777777" w:rsidR="004D0292" w:rsidRPr="003F4443" w:rsidRDefault="004D0292" w:rsidP="004D0292">
      <w:pPr>
        <w:pStyle w:val="Head02"/>
        <w:rPr>
          <w:lang w:val="es-ES"/>
        </w:rPr>
      </w:pPr>
      <w:r w:rsidRPr="003F4443">
        <w:rPr>
          <w:i/>
          <w:iCs/>
          <w:sz w:val="22"/>
          <w:lang w:val="es-ES"/>
        </w:rPr>
        <w:br w:type="page"/>
      </w:r>
      <w:bookmarkEnd w:id="344"/>
      <w:r w:rsidRPr="003F4443" w:rsidDel="00CF2014">
        <w:rPr>
          <w:lang w:val="es-ES"/>
        </w:rPr>
        <w:lastRenderedPageBreak/>
        <w:t xml:space="preserve"> </w:t>
      </w:r>
      <w:bookmarkStart w:id="345" w:name="_Toc534710081"/>
      <w:bookmarkStart w:id="346" w:name="_Toc19612213"/>
      <w:bookmarkStart w:id="347" w:name="_Toc24713210"/>
      <w:bookmarkStart w:id="348" w:name="_Toc534797702"/>
      <w:bookmarkStart w:id="349" w:name="_Toc7169853"/>
      <w:bookmarkStart w:id="350" w:name="_Toc28179456"/>
      <w:r w:rsidRPr="003F4443">
        <w:rPr>
          <w:lang w:val="es-ES"/>
        </w:rPr>
        <w:t>Garantía de Cumplimiento (Garantía Bancaria)</w:t>
      </w:r>
      <w:bookmarkEnd w:id="345"/>
      <w:bookmarkEnd w:id="346"/>
      <w:bookmarkEnd w:id="347"/>
      <w:bookmarkEnd w:id="348"/>
      <w:bookmarkEnd w:id="349"/>
      <w:bookmarkEnd w:id="350"/>
    </w:p>
    <w:p w14:paraId="08DB5CFA" w14:textId="77777777" w:rsidR="004D0292" w:rsidRPr="003D6336" w:rsidRDefault="004D0292" w:rsidP="004D0292">
      <w:pPr>
        <w:numPr>
          <w:ilvl w:val="12"/>
          <w:numId w:val="0"/>
        </w:numPr>
        <w:suppressAutoHyphens/>
        <w:jc w:val="center"/>
        <w:rPr>
          <w:lang w:val="es-ES"/>
        </w:rPr>
      </w:pPr>
      <w:r w:rsidRPr="003D6336">
        <w:rPr>
          <w:lang w:val="es-ES"/>
        </w:rPr>
        <w:t>(Incondicional)</w:t>
      </w:r>
    </w:p>
    <w:p w14:paraId="628A86DC" w14:textId="77777777" w:rsidR="004D0292" w:rsidRPr="003D6336" w:rsidRDefault="004D0292" w:rsidP="004D0292">
      <w:pPr>
        <w:numPr>
          <w:ilvl w:val="12"/>
          <w:numId w:val="0"/>
        </w:numPr>
        <w:suppressAutoHyphens/>
        <w:jc w:val="center"/>
        <w:rPr>
          <w:lang w:val="es-ES"/>
        </w:rPr>
      </w:pPr>
    </w:p>
    <w:p w14:paraId="77648DEB" w14:textId="77777777" w:rsidR="004D0292" w:rsidRPr="003D6336" w:rsidRDefault="004D0292" w:rsidP="004D0292">
      <w:pPr>
        <w:numPr>
          <w:ilvl w:val="12"/>
          <w:numId w:val="0"/>
        </w:numPr>
        <w:suppressAutoHyphens/>
        <w:jc w:val="both"/>
        <w:rPr>
          <w:i/>
          <w:lang w:val="es-ES"/>
        </w:rPr>
      </w:pPr>
      <w:r w:rsidRPr="003D6336">
        <w:rPr>
          <w:i/>
          <w:lang w:val="es-ES"/>
        </w:rPr>
        <w:t xml:space="preserve">[El </w:t>
      </w:r>
      <w:r w:rsidRPr="003D6336">
        <w:rPr>
          <w:b/>
          <w:i/>
          <w:lang w:val="es-ES"/>
        </w:rPr>
        <w:t xml:space="preserve">Banco/Oferente seleccionado </w:t>
      </w:r>
      <w:r w:rsidRPr="003D6336">
        <w:rPr>
          <w:i/>
          <w:lang w:val="es-ES"/>
        </w:rPr>
        <w:t>que presente esta Garantía deberá completar este formulario según las instrucciones indicadas entre corchetes, si el Contratante solicita esta clase de garantía.]</w:t>
      </w:r>
    </w:p>
    <w:p w14:paraId="67A57511" w14:textId="77777777" w:rsidR="004D0292" w:rsidRPr="003D6336" w:rsidRDefault="004D0292" w:rsidP="004D0292">
      <w:pPr>
        <w:numPr>
          <w:ilvl w:val="12"/>
          <w:numId w:val="0"/>
        </w:numPr>
        <w:suppressAutoHyphens/>
        <w:jc w:val="both"/>
        <w:rPr>
          <w:i/>
          <w:lang w:val="es-ES"/>
        </w:rPr>
      </w:pPr>
    </w:p>
    <w:p w14:paraId="51890164" w14:textId="77777777" w:rsidR="004D0292" w:rsidRPr="003D6336" w:rsidRDefault="004D0292" w:rsidP="004D0292">
      <w:pPr>
        <w:numPr>
          <w:ilvl w:val="12"/>
          <w:numId w:val="0"/>
        </w:numPr>
        <w:suppressAutoHyphens/>
        <w:jc w:val="both"/>
        <w:rPr>
          <w:i/>
          <w:lang w:val="es-ES"/>
        </w:rPr>
      </w:pPr>
      <w:r w:rsidRPr="003D6336">
        <w:rPr>
          <w:i/>
          <w:lang w:val="es-ES"/>
        </w:rPr>
        <w:t xml:space="preserve"> [Indique el Nombre del Banco, y la dirección de la sucursal que emite la garantía]</w:t>
      </w:r>
    </w:p>
    <w:p w14:paraId="1007289B" w14:textId="77777777" w:rsidR="004D0292" w:rsidRPr="003D6336" w:rsidRDefault="004D0292" w:rsidP="004D0292">
      <w:pPr>
        <w:numPr>
          <w:ilvl w:val="12"/>
          <w:numId w:val="0"/>
        </w:numPr>
        <w:suppressAutoHyphens/>
        <w:jc w:val="both"/>
        <w:rPr>
          <w:i/>
          <w:lang w:val="es-ES"/>
        </w:rPr>
      </w:pPr>
    </w:p>
    <w:p w14:paraId="7DAD7C86" w14:textId="77777777" w:rsidR="004D0292" w:rsidRPr="003D6336" w:rsidRDefault="004D0292" w:rsidP="004D0292">
      <w:pPr>
        <w:numPr>
          <w:ilvl w:val="12"/>
          <w:numId w:val="0"/>
        </w:numPr>
        <w:suppressAutoHyphens/>
        <w:jc w:val="both"/>
        <w:rPr>
          <w:i/>
          <w:lang w:val="es-ES"/>
        </w:rPr>
      </w:pPr>
      <w:r w:rsidRPr="003D6336">
        <w:rPr>
          <w:b/>
          <w:lang w:val="es-ES"/>
        </w:rPr>
        <w:t xml:space="preserve">Beneficiario:  </w:t>
      </w:r>
      <w:r w:rsidRPr="003D6336">
        <w:rPr>
          <w:i/>
          <w:lang w:val="es-ES"/>
        </w:rPr>
        <w:t>[indique el nombre y la dirección del Contratante]</w:t>
      </w:r>
    </w:p>
    <w:p w14:paraId="038F260E" w14:textId="77777777" w:rsidR="004D0292" w:rsidRPr="003D6336" w:rsidRDefault="004D0292" w:rsidP="004D0292">
      <w:pPr>
        <w:numPr>
          <w:ilvl w:val="12"/>
          <w:numId w:val="0"/>
        </w:numPr>
        <w:suppressAutoHyphens/>
        <w:jc w:val="both"/>
        <w:rPr>
          <w:i/>
          <w:lang w:val="es-ES"/>
        </w:rPr>
      </w:pPr>
    </w:p>
    <w:p w14:paraId="25B3A6DA" w14:textId="77777777" w:rsidR="004D0292" w:rsidRPr="003D6336" w:rsidRDefault="004D0292" w:rsidP="004D0292">
      <w:pPr>
        <w:numPr>
          <w:ilvl w:val="12"/>
          <w:numId w:val="0"/>
        </w:numPr>
        <w:suppressAutoHyphens/>
        <w:jc w:val="both"/>
        <w:rPr>
          <w:i/>
          <w:lang w:val="es-ES"/>
        </w:rPr>
      </w:pPr>
      <w:r w:rsidRPr="003D6336">
        <w:rPr>
          <w:b/>
          <w:lang w:val="es-ES"/>
        </w:rPr>
        <w:t>Fecha:</w:t>
      </w:r>
      <w:r w:rsidRPr="003D6336">
        <w:rPr>
          <w:i/>
          <w:lang w:val="es-ES"/>
        </w:rPr>
        <w:t xml:space="preserve">  [indique la fecha]</w:t>
      </w:r>
    </w:p>
    <w:p w14:paraId="7814C2C6" w14:textId="77777777" w:rsidR="004D0292" w:rsidRPr="003D6336" w:rsidRDefault="004D0292" w:rsidP="004D0292">
      <w:pPr>
        <w:numPr>
          <w:ilvl w:val="12"/>
          <w:numId w:val="0"/>
        </w:numPr>
        <w:suppressAutoHyphens/>
        <w:jc w:val="both"/>
        <w:rPr>
          <w:i/>
          <w:lang w:val="es-ES"/>
        </w:rPr>
      </w:pPr>
    </w:p>
    <w:p w14:paraId="4F810E01" w14:textId="77777777" w:rsidR="004D0292" w:rsidRPr="003D6336" w:rsidRDefault="004D0292" w:rsidP="004D0292">
      <w:pPr>
        <w:numPr>
          <w:ilvl w:val="12"/>
          <w:numId w:val="0"/>
        </w:numPr>
        <w:suppressAutoHyphens/>
        <w:jc w:val="both"/>
        <w:rPr>
          <w:i/>
          <w:lang w:val="es-ES"/>
        </w:rPr>
      </w:pPr>
      <w:r w:rsidRPr="003D6336">
        <w:rPr>
          <w:b/>
          <w:lang w:val="es-ES"/>
        </w:rPr>
        <w:t>GARANTIA DE CUMPLIMIENTO No.</w:t>
      </w:r>
      <w:r w:rsidRPr="003D6336">
        <w:rPr>
          <w:i/>
          <w:lang w:val="es-ES"/>
        </w:rPr>
        <w:t xml:space="preserve">  [indique el número de la Garantía de Cumplimiento]</w:t>
      </w:r>
    </w:p>
    <w:p w14:paraId="250321BE" w14:textId="77777777" w:rsidR="004D0292" w:rsidRPr="003D6336" w:rsidRDefault="004D0292" w:rsidP="004D0292">
      <w:pPr>
        <w:numPr>
          <w:ilvl w:val="12"/>
          <w:numId w:val="0"/>
        </w:numPr>
        <w:suppressAutoHyphens/>
        <w:jc w:val="both"/>
        <w:rPr>
          <w:i/>
          <w:lang w:val="es-ES"/>
        </w:rPr>
      </w:pPr>
    </w:p>
    <w:p w14:paraId="043246A6" w14:textId="77777777" w:rsidR="004D0292" w:rsidRPr="003D6336" w:rsidRDefault="004D0292" w:rsidP="004D0292">
      <w:pPr>
        <w:numPr>
          <w:ilvl w:val="12"/>
          <w:numId w:val="0"/>
        </w:numPr>
        <w:suppressAutoHyphens/>
        <w:jc w:val="both"/>
        <w:rPr>
          <w:i/>
          <w:lang w:val="es-ES"/>
        </w:rPr>
      </w:pPr>
    </w:p>
    <w:p w14:paraId="17CD12DE" w14:textId="77777777" w:rsidR="004D0292" w:rsidRPr="003D6336" w:rsidRDefault="004D0292" w:rsidP="004D0292">
      <w:pPr>
        <w:numPr>
          <w:ilvl w:val="12"/>
          <w:numId w:val="0"/>
        </w:numPr>
        <w:jc w:val="both"/>
        <w:rPr>
          <w:lang w:val="es-ES"/>
        </w:rPr>
      </w:pPr>
      <w:r w:rsidRPr="003D6336">
        <w:rPr>
          <w:lang w:val="es-ES"/>
        </w:rPr>
        <w:t xml:space="preserve">Se nos ha informado que </w:t>
      </w:r>
      <w:r w:rsidRPr="003D6336">
        <w:rPr>
          <w:i/>
          <w:lang w:val="es-ES"/>
        </w:rPr>
        <w:t xml:space="preserve">[indique el nombre del Contratista] </w:t>
      </w:r>
      <w:r w:rsidRPr="003D6336">
        <w:rPr>
          <w:lang w:val="es-ES"/>
        </w:rPr>
        <w:t>(en adelante denominado “el Contratista”) ha celebrado el Contrato No.</w:t>
      </w:r>
      <w:r w:rsidRPr="003D6336">
        <w:rPr>
          <w:i/>
          <w:lang w:val="es-ES"/>
        </w:rPr>
        <w:t>[indique el número referencial del Contrato</w:t>
      </w:r>
      <w:r w:rsidRPr="003D6336">
        <w:rPr>
          <w:lang w:val="es-ES"/>
        </w:rPr>
        <w:t xml:space="preserve">] de fecha </w:t>
      </w:r>
      <w:r w:rsidRPr="003D6336">
        <w:rPr>
          <w:i/>
          <w:lang w:val="es-ES"/>
        </w:rPr>
        <w:t xml:space="preserve">[indique la fecha] </w:t>
      </w:r>
      <w:r w:rsidRPr="003D6336">
        <w:rPr>
          <w:lang w:val="es-ES"/>
        </w:rPr>
        <w:t xml:space="preserve"> con su entidad para la ejecución de </w:t>
      </w:r>
      <w:r w:rsidRPr="003D6336">
        <w:rPr>
          <w:i/>
          <w:lang w:val="es-ES"/>
        </w:rPr>
        <w:t xml:space="preserve">[indique el nombre del Contrato y una breve descripción de las Obras] </w:t>
      </w:r>
      <w:r w:rsidRPr="003D6336">
        <w:rPr>
          <w:lang w:val="es-ES"/>
        </w:rPr>
        <w:t>en adelante “el Contrato”).</w:t>
      </w:r>
    </w:p>
    <w:p w14:paraId="315989D8" w14:textId="77777777" w:rsidR="004D0292" w:rsidRPr="003D6336" w:rsidRDefault="004D0292" w:rsidP="004D0292">
      <w:pPr>
        <w:numPr>
          <w:ilvl w:val="12"/>
          <w:numId w:val="0"/>
        </w:numPr>
        <w:jc w:val="both"/>
        <w:rPr>
          <w:lang w:val="es-ES"/>
        </w:rPr>
      </w:pPr>
    </w:p>
    <w:p w14:paraId="5309E9FA" w14:textId="77777777" w:rsidR="004D0292" w:rsidRPr="003D6336" w:rsidRDefault="004D0292" w:rsidP="004D0292">
      <w:pPr>
        <w:numPr>
          <w:ilvl w:val="12"/>
          <w:numId w:val="0"/>
        </w:numPr>
        <w:jc w:val="both"/>
        <w:rPr>
          <w:lang w:val="es-ES"/>
        </w:rPr>
      </w:pPr>
      <w:r w:rsidRPr="003D6336">
        <w:rPr>
          <w:lang w:val="es-ES"/>
        </w:rPr>
        <w:t xml:space="preserve">Así mismo, entendemos que, de acuerdo con las condiciones del Contrato, se requiere una Garantía de Cumplimiento. </w:t>
      </w:r>
    </w:p>
    <w:p w14:paraId="3E61F2BD" w14:textId="77777777" w:rsidR="004D0292" w:rsidRPr="003D6336" w:rsidRDefault="004D0292" w:rsidP="004D0292">
      <w:pPr>
        <w:numPr>
          <w:ilvl w:val="12"/>
          <w:numId w:val="0"/>
        </w:numPr>
        <w:jc w:val="both"/>
        <w:rPr>
          <w:lang w:val="es-ES"/>
        </w:rPr>
      </w:pPr>
    </w:p>
    <w:p w14:paraId="4EAA0B1C" w14:textId="77777777" w:rsidR="004D0292" w:rsidRPr="003D6336" w:rsidRDefault="004D0292" w:rsidP="004D0292">
      <w:pPr>
        <w:numPr>
          <w:ilvl w:val="12"/>
          <w:numId w:val="0"/>
        </w:numPr>
        <w:jc w:val="both"/>
        <w:rPr>
          <w:lang w:val="es-ES"/>
        </w:rPr>
      </w:pPr>
      <w:r w:rsidRPr="003D6336">
        <w:rPr>
          <w:lang w:val="es-ES"/>
        </w:rPr>
        <w:t xml:space="preserve">A solicitud del Contratista, nosotros </w:t>
      </w:r>
      <w:r w:rsidRPr="003D6336">
        <w:rPr>
          <w:i/>
          <w:lang w:val="es-ES"/>
        </w:rPr>
        <w:t xml:space="preserve">[indique el nombre del Banco] </w:t>
      </w:r>
      <w:r w:rsidRPr="003D6336">
        <w:rPr>
          <w:lang w:val="es-ES"/>
        </w:rPr>
        <w:t xml:space="preserve">por este medio nos obligamos irrevocablemente a pagar a su entidad una suma o sumas, que no exceda(n) un monto total de </w:t>
      </w:r>
      <w:r w:rsidRPr="003D6336">
        <w:rPr>
          <w:lang w:val="es-ES"/>
        </w:rPr>
        <w:softHyphen/>
      </w:r>
      <w:r w:rsidRPr="003D6336">
        <w:rPr>
          <w:lang w:val="es-ES"/>
        </w:rPr>
        <w:softHyphen/>
      </w:r>
      <w:r w:rsidRPr="003D6336">
        <w:rPr>
          <w:lang w:val="es-ES"/>
        </w:rPr>
        <w:softHyphen/>
      </w:r>
      <w:r w:rsidRPr="003D6336">
        <w:rPr>
          <w:lang w:val="es-ES"/>
        </w:rPr>
        <w:softHyphen/>
      </w:r>
      <w:r w:rsidRPr="003D6336">
        <w:rPr>
          <w:lang w:val="es-ES"/>
        </w:rPr>
        <w:softHyphen/>
      </w:r>
      <w:r w:rsidRPr="003D6336">
        <w:rPr>
          <w:i/>
          <w:lang w:val="es-ES"/>
        </w:rPr>
        <w:t>[indique la cifra en números] [indique la cifra en palabras],</w:t>
      </w:r>
      <w:r w:rsidRPr="003D6336">
        <w:rPr>
          <w:rStyle w:val="Refdenotaalpie"/>
          <w:i/>
          <w:lang w:val="es-ES"/>
        </w:rPr>
        <w:footnoteReference w:id="43"/>
      </w:r>
      <w:r w:rsidRPr="003D6336">
        <w:rPr>
          <w:i/>
          <w:lang w:val="es-ES"/>
        </w:rPr>
        <w:t xml:space="preserve"> </w:t>
      </w:r>
      <w:r w:rsidRPr="003D6336">
        <w:rPr>
          <w:lang w:val="es-ES"/>
        </w:rPr>
        <w:t>la cual será pagada por nosotros en los tipos y proporciones de monedas en las cuales el Contrato ha de ser pagado, al recibo en nuestras oficinas de su primera solicitud por escrito, acompañada de una comunicación escrita que declare que el Contratista está incurriendo en violación de sus obligaciones contraídas bajo las condiciones del Contrato sin que su entidad tenga que sustentar su demanda o la suma reclamada en ese sentido.</w:t>
      </w:r>
    </w:p>
    <w:p w14:paraId="6C7911D4" w14:textId="77777777" w:rsidR="004D0292" w:rsidRPr="003D6336" w:rsidRDefault="004D0292" w:rsidP="004D0292">
      <w:pPr>
        <w:numPr>
          <w:ilvl w:val="12"/>
          <w:numId w:val="0"/>
        </w:numPr>
        <w:jc w:val="both"/>
        <w:rPr>
          <w:lang w:val="es-ES"/>
        </w:rPr>
      </w:pPr>
    </w:p>
    <w:p w14:paraId="7BADD7FD" w14:textId="77777777" w:rsidR="004D0292" w:rsidRPr="003D6336" w:rsidRDefault="004D0292" w:rsidP="004D0292">
      <w:pPr>
        <w:numPr>
          <w:ilvl w:val="12"/>
          <w:numId w:val="0"/>
        </w:numPr>
        <w:jc w:val="both"/>
        <w:rPr>
          <w:lang w:val="es-ES"/>
        </w:rPr>
      </w:pPr>
      <w:r w:rsidRPr="003D6336">
        <w:rPr>
          <w:lang w:val="es-ES"/>
        </w:rPr>
        <w:t xml:space="preserve">Esta Garantía expirará no más tarde de veintiocho días contados a partir de la fecha de la emisión del </w:t>
      </w:r>
      <w:r w:rsidR="00726125">
        <w:rPr>
          <w:lang w:val="es-ES"/>
        </w:rPr>
        <w:t xml:space="preserve">Certificado de Terminación, </w:t>
      </w:r>
      <w:r w:rsidRPr="003D6336">
        <w:rPr>
          <w:lang w:val="es-ES"/>
        </w:rPr>
        <w:t xml:space="preserve">calculados sobre la base de una copia de dicho Certificado que nos será proporcionado, o en el </w:t>
      </w:r>
      <w:r w:rsidRPr="003D6336">
        <w:rPr>
          <w:i/>
          <w:lang w:val="es-ES"/>
        </w:rPr>
        <w:t xml:space="preserve">[indicar el día] </w:t>
      </w:r>
      <w:r w:rsidRPr="003D6336">
        <w:rPr>
          <w:lang w:val="es-ES"/>
        </w:rPr>
        <w:t xml:space="preserve">día del </w:t>
      </w:r>
      <w:r w:rsidRPr="003D6336">
        <w:rPr>
          <w:i/>
          <w:lang w:val="es-ES"/>
        </w:rPr>
        <w:t xml:space="preserve">[indicar el mes] </w:t>
      </w:r>
      <w:r w:rsidRPr="003D6336">
        <w:rPr>
          <w:lang w:val="es-ES"/>
        </w:rPr>
        <w:t xml:space="preserve">mes del </w:t>
      </w:r>
      <w:r w:rsidRPr="003D6336">
        <w:rPr>
          <w:i/>
          <w:sz w:val="22"/>
          <w:lang w:val="es-ES"/>
        </w:rPr>
        <w:t>[indicar el año],</w:t>
      </w:r>
      <w:r w:rsidRPr="003D6336">
        <w:rPr>
          <w:rStyle w:val="Refdenotaalpie"/>
          <w:i/>
          <w:sz w:val="22"/>
          <w:lang w:val="es-ES"/>
        </w:rPr>
        <w:footnoteReference w:id="44"/>
      </w:r>
      <w:r w:rsidRPr="003D6336">
        <w:rPr>
          <w:sz w:val="22"/>
          <w:lang w:val="es-ES"/>
        </w:rPr>
        <w:t xml:space="preserve"> lo que ocurra primero. </w:t>
      </w:r>
      <w:r w:rsidRPr="003D6336">
        <w:rPr>
          <w:lang w:val="es-ES"/>
        </w:rPr>
        <w:t xml:space="preserve">Consecuentemente, cualquier solicitud de pago bajo esta Garantía deberá recibirse en esta institución en o antes de esta fecha. </w:t>
      </w:r>
    </w:p>
    <w:p w14:paraId="57440D5A" w14:textId="77777777" w:rsidR="004D0292" w:rsidRPr="003D6336" w:rsidRDefault="004D0292" w:rsidP="004D0292">
      <w:pPr>
        <w:numPr>
          <w:ilvl w:val="12"/>
          <w:numId w:val="0"/>
        </w:numPr>
        <w:jc w:val="both"/>
        <w:rPr>
          <w:lang w:val="es-ES"/>
        </w:rPr>
      </w:pPr>
    </w:p>
    <w:p w14:paraId="68C12D0E" w14:textId="77777777" w:rsidR="004D0292" w:rsidRPr="003D6336" w:rsidRDefault="004D0292" w:rsidP="004D0292">
      <w:pPr>
        <w:numPr>
          <w:ilvl w:val="12"/>
          <w:numId w:val="0"/>
        </w:numPr>
        <w:jc w:val="both"/>
        <w:rPr>
          <w:i/>
          <w:sz w:val="22"/>
          <w:lang w:val="es-ES"/>
        </w:rPr>
      </w:pPr>
      <w:r w:rsidRPr="003D6336">
        <w:rPr>
          <w:lang w:val="es-ES"/>
        </w:rPr>
        <w:lastRenderedPageBreak/>
        <w:t xml:space="preserve">Esta Garantía está sujeta a las </w:t>
      </w:r>
      <w:r w:rsidRPr="003D6336">
        <w:rPr>
          <w:i/>
          <w:lang w:val="es-ES"/>
        </w:rPr>
        <w:t xml:space="preserve">Reglas uniformes de la CCI relativas a las garantías pagaderas contra primera solicitud </w:t>
      </w:r>
      <w:r w:rsidRPr="003D6336">
        <w:rPr>
          <w:lang w:val="es-ES"/>
        </w:rPr>
        <w:t>(</w:t>
      </w:r>
      <w:r w:rsidRPr="003D6336">
        <w:rPr>
          <w:i/>
          <w:lang w:val="es-ES"/>
        </w:rPr>
        <w:t>Uniform Rules for Demand Guarantees</w:t>
      </w:r>
      <w:r w:rsidRPr="003D6336">
        <w:rPr>
          <w:lang w:val="es-ES"/>
        </w:rPr>
        <w:t xml:space="preserve">), Publicación del CCI No. 758. </w:t>
      </w:r>
      <w:r w:rsidRPr="003D6336">
        <w:rPr>
          <w:i/>
          <w:sz w:val="22"/>
          <w:lang w:val="es-ES"/>
        </w:rPr>
        <w:t>(ICC, por sus siglas en inglés), excepto que el subpárrafo (ii) del subartículo 20 (a) está aquí excluido.</w:t>
      </w:r>
    </w:p>
    <w:p w14:paraId="55EA597C" w14:textId="77777777" w:rsidR="004D0292" w:rsidRPr="003D6336" w:rsidRDefault="004D0292" w:rsidP="004D0292">
      <w:pPr>
        <w:numPr>
          <w:ilvl w:val="12"/>
          <w:numId w:val="0"/>
        </w:numPr>
        <w:jc w:val="both"/>
        <w:rPr>
          <w:lang w:val="es-ES"/>
        </w:rPr>
      </w:pPr>
    </w:p>
    <w:p w14:paraId="1A77DD5D" w14:textId="77777777" w:rsidR="004D0292" w:rsidRPr="003D6336" w:rsidRDefault="004D0292" w:rsidP="004D0292">
      <w:pPr>
        <w:numPr>
          <w:ilvl w:val="12"/>
          <w:numId w:val="0"/>
        </w:numPr>
        <w:jc w:val="both"/>
        <w:rPr>
          <w:lang w:val="es-ES"/>
        </w:rPr>
      </w:pPr>
    </w:p>
    <w:p w14:paraId="0374012B" w14:textId="77777777" w:rsidR="004D0292" w:rsidRPr="003D6336" w:rsidRDefault="004D0292" w:rsidP="004D0292">
      <w:pPr>
        <w:numPr>
          <w:ilvl w:val="12"/>
          <w:numId w:val="0"/>
        </w:numPr>
        <w:jc w:val="both"/>
        <w:rPr>
          <w:lang w:val="es-ES"/>
        </w:rPr>
      </w:pPr>
      <w:r w:rsidRPr="003D6336">
        <w:rPr>
          <w:u w:val="single"/>
          <w:lang w:val="es-ES"/>
        </w:rPr>
        <w:tab/>
      </w:r>
      <w:r w:rsidRPr="003D6336">
        <w:rPr>
          <w:u w:val="single"/>
          <w:lang w:val="es-ES"/>
        </w:rPr>
        <w:tab/>
      </w:r>
      <w:r w:rsidRPr="003D6336">
        <w:rPr>
          <w:u w:val="single"/>
          <w:lang w:val="es-ES"/>
        </w:rPr>
        <w:tab/>
      </w:r>
      <w:r w:rsidRPr="003D6336">
        <w:rPr>
          <w:u w:val="single"/>
          <w:lang w:val="es-ES"/>
        </w:rPr>
        <w:tab/>
      </w:r>
      <w:r w:rsidRPr="003D6336">
        <w:rPr>
          <w:u w:val="single"/>
          <w:lang w:val="es-ES"/>
        </w:rPr>
        <w:tab/>
      </w:r>
      <w:r w:rsidRPr="003D6336">
        <w:rPr>
          <w:u w:val="single"/>
          <w:lang w:val="es-ES"/>
        </w:rPr>
        <w:tab/>
      </w:r>
      <w:r w:rsidRPr="003D6336">
        <w:rPr>
          <w:u w:val="single"/>
          <w:lang w:val="es-ES"/>
        </w:rPr>
        <w:tab/>
      </w:r>
      <w:r w:rsidRPr="003D6336">
        <w:rPr>
          <w:u w:val="single"/>
          <w:lang w:val="es-ES"/>
        </w:rPr>
        <w:tab/>
      </w:r>
    </w:p>
    <w:p w14:paraId="145D93EF" w14:textId="77777777" w:rsidR="004D0292" w:rsidRPr="003D6336" w:rsidRDefault="004D0292" w:rsidP="004D0292">
      <w:pPr>
        <w:numPr>
          <w:ilvl w:val="12"/>
          <w:numId w:val="0"/>
        </w:numPr>
        <w:tabs>
          <w:tab w:val="left" w:pos="8640"/>
        </w:tabs>
        <w:jc w:val="both"/>
        <w:rPr>
          <w:i/>
          <w:lang w:val="es-ES"/>
        </w:rPr>
      </w:pPr>
      <w:r w:rsidRPr="003D6336">
        <w:rPr>
          <w:i/>
          <w:lang w:val="es-ES"/>
        </w:rPr>
        <w:t>[Firma(s) del (los) representante(s) autorizado(s) del banco]</w:t>
      </w:r>
    </w:p>
    <w:p w14:paraId="6500EBF9" w14:textId="77777777" w:rsidR="004D0292" w:rsidRPr="003D6336" w:rsidRDefault="004D0292" w:rsidP="004D0292">
      <w:pPr>
        <w:pStyle w:val="Outline"/>
        <w:numPr>
          <w:ilvl w:val="12"/>
          <w:numId w:val="0"/>
        </w:numPr>
        <w:suppressAutoHyphens/>
        <w:spacing w:before="0"/>
        <w:jc w:val="both"/>
        <w:rPr>
          <w:kern w:val="0"/>
          <w:lang w:val="es-ES"/>
        </w:rPr>
      </w:pPr>
    </w:p>
    <w:p w14:paraId="6F69997A" w14:textId="77777777" w:rsidR="004D0292" w:rsidRPr="003F4443" w:rsidRDefault="004D0292" w:rsidP="004D0292">
      <w:pPr>
        <w:pStyle w:val="Head02"/>
        <w:rPr>
          <w:bCs/>
          <w:lang w:val="es-ES"/>
        </w:rPr>
      </w:pPr>
      <w:r w:rsidRPr="003F4443">
        <w:rPr>
          <w:lang w:val="es-ES"/>
        </w:rPr>
        <w:br w:type="page"/>
      </w:r>
      <w:r w:rsidRPr="003F4443">
        <w:rPr>
          <w:lang w:val="es-ES"/>
        </w:rPr>
        <w:lastRenderedPageBreak/>
        <w:t xml:space="preserve"> </w:t>
      </w:r>
      <w:bookmarkStart w:id="351" w:name="_Toc534710082"/>
      <w:bookmarkStart w:id="352" w:name="_Toc19612214"/>
      <w:bookmarkStart w:id="353" w:name="_Toc24713211"/>
      <w:bookmarkStart w:id="354" w:name="_Toc534797703"/>
      <w:bookmarkStart w:id="355" w:name="_Toc7169854"/>
      <w:bookmarkStart w:id="356" w:name="_Toc28179457"/>
      <w:r w:rsidRPr="003F4443">
        <w:rPr>
          <w:lang w:val="es-ES"/>
        </w:rPr>
        <w:t>Garantía de Cumplimiento (Fianza)</w:t>
      </w:r>
      <w:bookmarkEnd w:id="351"/>
      <w:bookmarkEnd w:id="352"/>
      <w:bookmarkEnd w:id="353"/>
      <w:bookmarkEnd w:id="354"/>
      <w:bookmarkEnd w:id="355"/>
      <w:bookmarkEnd w:id="356"/>
    </w:p>
    <w:p w14:paraId="4131DE59" w14:textId="77777777" w:rsidR="004D0292" w:rsidRPr="003D6336" w:rsidRDefault="004D0292" w:rsidP="004D0292">
      <w:pPr>
        <w:jc w:val="center"/>
        <w:rPr>
          <w:b/>
          <w:lang w:val="es-ES"/>
        </w:rPr>
      </w:pPr>
    </w:p>
    <w:p w14:paraId="312BCE14" w14:textId="77777777" w:rsidR="004D0292" w:rsidRPr="003D6336" w:rsidRDefault="004D0292" w:rsidP="004D0292">
      <w:pPr>
        <w:rPr>
          <w:i/>
          <w:lang w:val="es-ES"/>
        </w:rPr>
      </w:pPr>
      <w:r w:rsidRPr="003D6336">
        <w:rPr>
          <w:i/>
          <w:lang w:val="es-ES"/>
        </w:rPr>
        <w:t xml:space="preserve">[El </w:t>
      </w:r>
      <w:r w:rsidRPr="003D6336">
        <w:rPr>
          <w:b/>
          <w:i/>
          <w:lang w:val="es-ES"/>
        </w:rPr>
        <w:t>Garante/ Oferente seleccionado</w:t>
      </w:r>
      <w:r w:rsidRPr="003D6336">
        <w:rPr>
          <w:i/>
          <w:lang w:val="es-ES"/>
        </w:rPr>
        <w:t xml:space="preserve"> que presenta esta fianza deberá completar este formulario de acuerdo con las instrucciones indicadas en corchetes, si el Contratante solicita este tipo de garantía]</w:t>
      </w:r>
    </w:p>
    <w:p w14:paraId="788DB59F" w14:textId="77777777" w:rsidR="004D0292" w:rsidRPr="003D6336" w:rsidRDefault="004D0292" w:rsidP="004D0292">
      <w:pPr>
        <w:rPr>
          <w:i/>
          <w:lang w:val="es-ES"/>
        </w:rPr>
      </w:pPr>
    </w:p>
    <w:p w14:paraId="6F7D853A" w14:textId="77777777" w:rsidR="004D0292" w:rsidRPr="003D6336" w:rsidRDefault="004D0292" w:rsidP="004D0292">
      <w:pPr>
        <w:autoSpaceDE w:val="0"/>
        <w:autoSpaceDN w:val="0"/>
        <w:adjustRightInd w:val="0"/>
        <w:spacing w:line="240" w:lineRule="atLeast"/>
        <w:jc w:val="both"/>
        <w:rPr>
          <w:color w:val="000000"/>
          <w:lang w:val="es-ES"/>
        </w:rPr>
      </w:pPr>
      <w:r w:rsidRPr="003D6336">
        <w:rPr>
          <w:lang w:val="es-ES"/>
        </w:rPr>
        <w:t xml:space="preserve">Por esta Fianza </w:t>
      </w:r>
      <w:r w:rsidRPr="003D6336">
        <w:rPr>
          <w:i/>
          <w:lang w:val="es-ES"/>
        </w:rPr>
        <w:t xml:space="preserve">[indique el nombre y dirección del Contratista] </w:t>
      </w:r>
      <w:r w:rsidRPr="003D6336">
        <w:rPr>
          <w:lang w:val="es-ES"/>
        </w:rPr>
        <w:t xml:space="preserve">en calidad de Mandante (en adelante “el Contratista”) y </w:t>
      </w:r>
      <w:r w:rsidRPr="003D6336">
        <w:rPr>
          <w:i/>
          <w:lang w:val="es-ES"/>
        </w:rPr>
        <w:t xml:space="preserve">[indique el nombre, título legal y dirección del garante, compañía afianzadora o aseguradora] </w:t>
      </w:r>
      <w:r w:rsidRPr="003D6336">
        <w:rPr>
          <w:lang w:val="es-ES"/>
        </w:rPr>
        <w:t xml:space="preserve">en calidad de Garante (en adelante “el Garante”) </w:t>
      </w:r>
      <w:r w:rsidRPr="003D6336">
        <w:rPr>
          <w:color w:val="000000"/>
          <w:lang w:val="es-ES"/>
        </w:rPr>
        <w:t xml:space="preserve">se obligan y firmemente se comprometen con </w:t>
      </w:r>
      <w:r w:rsidRPr="003D6336">
        <w:rPr>
          <w:i/>
          <w:color w:val="000000"/>
          <w:lang w:val="es-ES"/>
        </w:rPr>
        <w:t>[indique el nombre y dirección del Contratante]</w:t>
      </w:r>
      <w:r w:rsidRPr="003D6336">
        <w:rPr>
          <w:color w:val="000000"/>
          <w:lang w:val="es-ES"/>
        </w:rPr>
        <w:t xml:space="preserve"> en calidad de Contratante (en adelante “el Contratante”) por el monto de </w:t>
      </w:r>
      <w:r w:rsidRPr="003D6336">
        <w:rPr>
          <w:i/>
          <w:color w:val="000000"/>
          <w:lang w:val="es-ES"/>
        </w:rPr>
        <w:t>[indique el monto de fianza] [indique el monto de la fianza en palabras]</w:t>
      </w:r>
      <w:r w:rsidRPr="003D6336">
        <w:rPr>
          <w:rStyle w:val="Refdenotaalpie"/>
          <w:i/>
          <w:color w:val="000000"/>
          <w:lang w:val="es-ES"/>
        </w:rPr>
        <w:footnoteReference w:id="45"/>
      </w:r>
      <w:r w:rsidRPr="003D6336">
        <w:rPr>
          <w:i/>
          <w:color w:val="000000"/>
          <w:lang w:val="es-ES"/>
        </w:rPr>
        <w:t xml:space="preserve">, </w:t>
      </w:r>
      <w:r w:rsidRPr="003D6336">
        <w:rPr>
          <w:color w:val="000000"/>
          <w:lang w:val="es-ES"/>
        </w:rPr>
        <w:t xml:space="preserve">a cuyo pago en forma legal, en los tipos y proporciones de monedas en que deba pagarse el Precio del Contrato, nosotros, el Contratista y el Garante antemencionados nos comprometemos y obligamos colectiva y solidariamente a nuestros herederos, albaceas, administradores, sucesores y cesionarios a estos términos. </w:t>
      </w:r>
    </w:p>
    <w:p w14:paraId="3D6CF4A3" w14:textId="77777777" w:rsidR="004D0292" w:rsidRPr="003D6336" w:rsidRDefault="004D0292" w:rsidP="004D0292">
      <w:pPr>
        <w:rPr>
          <w:lang w:val="es-ES"/>
        </w:rPr>
      </w:pPr>
    </w:p>
    <w:p w14:paraId="17F1E0B7" w14:textId="77777777" w:rsidR="004D0292" w:rsidRPr="003D6336" w:rsidRDefault="004D0292" w:rsidP="004D0292">
      <w:pPr>
        <w:suppressAutoHyphens/>
        <w:jc w:val="both"/>
        <w:rPr>
          <w:spacing w:val="-3"/>
          <w:lang w:val="es-ES"/>
        </w:rPr>
      </w:pPr>
      <w:r w:rsidRPr="003D6336">
        <w:rPr>
          <w:spacing w:val="-3"/>
          <w:lang w:val="es-ES"/>
        </w:rPr>
        <w:t>Considerando que el Contratista ha celebrado con el Contratante un Contrato con fecha</w:t>
      </w:r>
      <w:r w:rsidRPr="003D6336">
        <w:rPr>
          <w:rStyle w:val="Refdenotaalpie"/>
          <w:spacing w:val="-3"/>
          <w:lang w:val="es-ES"/>
        </w:rPr>
        <w:footnoteReference w:id="46"/>
      </w:r>
      <w:r w:rsidRPr="003D6336">
        <w:rPr>
          <w:spacing w:val="-3"/>
          <w:lang w:val="es-ES"/>
        </w:rPr>
        <w:t xml:space="preserve"> del</w:t>
      </w:r>
      <w:r w:rsidRPr="003D6336">
        <w:rPr>
          <w:spacing w:val="-3"/>
          <w:vertAlign w:val="superscript"/>
          <w:lang w:val="es-ES"/>
        </w:rPr>
        <w:t xml:space="preserve"> </w:t>
      </w:r>
      <w:r w:rsidRPr="003D6336">
        <w:rPr>
          <w:spacing w:val="-3"/>
          <w:lang w:val="es-ES"/>
        </w:rPr>
        <w:t xml:space="preserve"> </w:t>
      </w:r>
      <w:r w:rsidRPr="003D6336">
        <w:rPr>
          <w:i/>
          <w:spacing w:val="-3"/>
          <w:lang w:val="es-ES"/>
        </w:rPr>
        <w:t xml:space="preserve">[indique el número] </w:t>
      </w:r>
      <w:r w:rsidRPr="003D6336">
        <w:rPr>
          <w:spacing w:val="-3"/>
          <w:lang w:val="es-ES"/>
        </w:rPr>
        <w:t>días</w:t>
      </w:r>
      <w:r w:rsidRPr="003D6336">
        <w:rPr>
          <w:i/>
          <w:spacing w:val="-3"/>
          <w:lang w:val="es-ES"/>
        </w:rPr>
        <w:t xml:space="preserve"> </w:t>
      </w:r>
      <w:r w:rsidRPr="003D6336">
        <w:rPr>
          <w:spacing w:val="-3"/>
          <w:lang w:val="es-ES"/>
        </w:rPr>
        <w:t xml:space="preserve">de </w:t>
      </w:r>
      <w:r w:rsidRPr="003D6336">
        <w:rPr>
          <w:i/>
          <w:spacing w:val="-3"/>
          <w:lang w:val="es-ES"/>
        </w:rPr>
        <w:t xml:space="preserve">[indique el mes] </w:t>
      </w:r>
      <w:r w:rsidRPr="003D6336">
        <w:rPr>
          <w:spacing w:val="-3"/>
          <w:lang w:val="es-ES"/>
        </w:rPr>
        <w:t xml:space="preserve">de </w:t>
      </w:r>
      <w:r w:rsidRPr="003D6336">
        <w:rPr>
          <w:i/>
          <w:spacing w:val="-3"/>
          <w:lang w:val="es-ES"/>
        </w:rPr>
        <w:t xml:space="preserve">[indique el año] </w:t>
      </w:r>
      <w:r w:rsidRPr="003D6336">
        <w:rPr>
          <w:spacing w:val="-3"/>
          <w:lang w:val="es-ES"/>
        </w:rPr>
        <w:t xml:space="preserve">para  </w:t>
      </w:r>
      <w:r w:rsidRPr="003D6336">
        <w:rPr>
          <w:i/>
          <w:spacing w:val="-3"/>
          <w:lang w:val="es-ES"/>
        </w:rPr>
        <w:t>[indique el nombre</w:t>
      </w:r>
      <w:r w:rsidRPr="003D6336">
        <w:rPr>
          <w:spacing w:val="-3"/>
          <w:lang w:val="es-ES"/>
        </w:rPr>
        <w:t xml:space="preserve"> </w:t>
      </w:r>
      <w:r w:rsidRPr="003D6336">
        <w:rPr>
          <w:i/>
          <w:spacing w:val="-3"/>
          <w:lang w:val="es-ES"/>
        </w:rPr>
        <w:t>del Contrato]</w:t>
      </w:r>
      <w:r w:rsidRPr="003D6336">
        <w:rPr>
          <w:spacing w:val="-3"/>
          <w:lang w:val="es-ES"/>
        </w:rPr>
        <w:t xml:space="preserve"> de acuerdo con los documentos, planos, especificaciones y modificaciones de los mismos que, en la medida de lo estipulado en el presente documento, constituyen por referencia parte integrante de éste y se denominan, en adelante, el Contrato.</w:t>
      </w:r>
    </w:p>
    <w:p w14:paraId="35469B9B" w14:textId="77777777" w:rsidR="004D0292" w:rsidRPr="003D6336" w:rsidRDefault="004D0292" w:rsidP="004D0292">
      <w:pPr>
        <w:suppressAutoHyphens/>
        <w:jc w:val="both"/>
        <w:rPr>
          <w:spacing w:val="-3"/>
          <w:lang w:val="es-ES"/>
        </w:rPr>
      </w:pPr>
    </w:p>
    <w:p w14:paraId="70CC5BF4" w14:textId="77777777" w:rsidR="004D0292" w:rsidRPr="003D6336" w:rsidRDefault="004D0292" w:rsidP="004D0292">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jc w:val="both"/>
        <w:rPr>
          <w:spacing w:val="-3"/>
          <w:lang w:val="es-ES"/>
        </w:rPr>
      </w:pPr>
      <w:r w:rsidRPr="003D6336">
        <w:rPr>
          <w:spacing w:val="-3"/>
          <w:lang w:val="es-ES"/>
        </w:rPr>
        <w:t>Por lo tanto, la Condición de esta Obligación es tal que si el Contratista diere pronto y fiel cumplimiento a dicho Contrato (incluida cualquier modificación del mismo), dicha obligación quedará anulada y, en caso contrario, tendrá plena vigencia y efecto.  En cualquier momento que el Contratista esté en violación del Contrato, y que el Contratante así lo declare, cumpliendo por su parte con las obligaciones a su cargo, el Garante podrá corregir prontamente el incumplimiento o deberá proceder de inmediato a:</w:t>
      </w:r>
    </w:p>
    <w:p w14:paraId="6AF086E4" w14:textId="77777777" w:rsidR="004D0292" w:rsidRPr="003D6336" w:rsidRDefault="004D0292" w:rsidP="004D0292">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jc w:val="both"/>
        <w:rPr>
          <w:spacing w:val="-3"/>
          <w:lang w:val="es-ES"/>
        </w:rPr>
      </w:pPr>
    </w:p>
    <w:p w14:paraId="2873BE5C" w14:textId="77777777" w:rsidR="004D0292" w:rsidRPr="003D6336" w:rsidRDefault="004D0292" w:rsidP="004D0292">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spacing w:val="-3"/>
          <w:lang w:val="es-ES"/>
        </w:rPr>
      </w:pPr>
      <w:r w:rsidRPr="003D6336">
        <w:rPr>
          <w:spacing w:val="-3"/>
          <w:lang w:val="es-ES"/>
        </w:rPr>
        <w:tab/>
        <w:t>(1)</w:t>
      </w:r>
      <w:r w:rsidRPr="003D6336">
        <w:rPr>
          <w:spacing w:val="-3"/>
          <w:lang w:val="es-ES"/>
        </w:rPr>
        <w:tab/>
        <w:t>llevar a término el Contrato de acuerdo con las condiciones del mismo, o</w:t>
      </w:r>
    </w:p>
    <w:p w14:paraId="7B5A87B1" w14:textId="77777777" w:rsidR="004D0292" w:rsidRPr="003D6336" w:rsidRDefault="004D0292" w:rsidP="004D0292">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spacing w:val="-3"/>
          <w:lang w:val="es-ES"/>
        </w:rPr>
      </w:pPr>
    </w:p>
    <w:p w14:paraId="5B147AF3" w14:textId="77777777" w:rsidR="004D0292" w:rsidRPr="003D6336" w:rsidRDefault="004D0292" w:rsidP="004D0292">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spacing w:val="-3"/>
          <w:lang w:val="es-ES"/>
        </w:rPr>
      </w:pPr>
      <w:r w:rsidRPr="003D6336">
        <w:rPr>
          <w:spacing w:val="-3"/>
          <w:lang w:val="es-ES"/>
        </w:rPr>
        <w:tab/>
        <w:t>(2)</w:t>
      </w:r>
      <w:r w:rsidRPr="003D6336">
        <w:rPr>
          <w:spacing w:val="-3"/>
          <w:lang w:val="es-ES"/>
        </w:rPr>
        <w:tab/>
        <w:t xml:space="preserve">obtener una oferta u ofertas de Oferentes calificados y presentarla(s) al Contratante para llevar a cabo el Contrato de acuerdo con las Condiciones del mismo y, una vez que el Contratante y el Garante hubieran determinado cuál es el Oferente que ofrece la oferta evaluada más baja que se ajusta a las condiciones de la licitación, disponer la celebración de un Contrato entre dicho Oferente y el Contratante. A medida que avancen las Obras (aun cuando existiera algún incumplimiento o una serie de incumplimientos en virtud del Contrato o los Contratos para completar las Obras de conformidad con lo dispuesto en este párrafo), proporcionará fondos suficientes para sufragar el costo de la terminación de las Obras, menos el saldo del Precio del Contrato, pero sin exceder el monto fijado en el primer párrafo de este documento, incluidos otros costos y daños y perjuicios por los cuales el Garante pueda ser responsable en virtud de la presente fianza.  La expresión "saldo del Precio del </w:t>
      </w:r>
      <w:r w:rsidRPr="003D6336">
        <w:rPr>
          <w:spacing w:val="-3"/>
          <w:lang w:val="es-ES"/>
        </w:rPr>
        <w:lastRenderedPageBreak/>
        <w:t>Contrato" utilizada en este párrafo significará el monto total pagadero por el Contratante al Contratista en virtud del Contrato, menos el monto que el Contratante hubiera pagado debidamente al Contratista, o</w:t>
      </w:r>
    </w:p>
    <w:p w14:paraId="3BBD9A9D" w14:textId="77777777" w:rsidR="004D0292" w:rsidRPr="003D6336" w:rsidRDefault="004D0292" w:rsidP="004D0292">
      <w:pPr>
        <w:suppressAutoHyphens/>
        <w:jc w:val="both"/>
        <w:rPr>
          <w:spacing w:val="-3"/>
          <w:lang w:val="es-ES"/>
        </w:rPr>
      </w:pPr>
    </w:p>
    <w:p w14:paraId="73E146CF" w14:textId="77777777" w:rsidR="004D0292" w:rsidRPr="003D6336" w:rsidRDefault="004D0292" w:rsidP="004D0292">
      <w:pPr>
        <w:suppressAutoHyphens/>
        <w:ind w:left="1440" w:hanging="720"/>
        <w:jc w:val="both"/>
        <w:rPr>
          <w:spacing w:val="-3"/>
          <w:lang w:val="es-ES"/>
        </w:rPr>
      </w:pPr>
      <w:r w:rsidRPr="003D6336">
        <w:rPr>
          <w:spacing w:val="-3"/>
          <w:lang w:val="es-ES"/>
        </w:rPr>
        <w:t>(3)</w:t>
      </w:r>
      <w:r w:rsidRPr="003D6336">
        <w:rPr>
          <w:spacing w:val="-3"/>
          <w:lang w:val="es-ES"/>
        </w:rPr>
        <w:tab/>
        <w:t>pagar al Contratante el monto exigido por éste para llevar a cabo el Contrato de acuerdo con las Condiciones del mismo, hasta un total que no exceda el monto de esta fianza.</w:t>
      </w:r>
    </w:p>
    <w:p w14:paraId="246661DF" w14:textId="77777777" w:rsidR="004D0292" w:rsidRPr="003D6336" w:rsidRDefault="004D0292" w:rsidP="004D0292">
      <w:pPr>
        <w:suppressAutoHyphens/>
        <w:jc w:val="both"/>
        <w:rPr>
          <w:spacing w:val="-3"/>
          <w:lang w:val="es-ES"/>
        </w:rPr>
      </w:pPr>
    </w:p>
    <w:p w14:paraId="06C5666E" w14:textId="77777777" w:rsidR="004D0292" w:rsidRPr="003D6336" w:rsidRDefault="004D0292" w:rsidP="004D0292">
      <w:pPr>
        <w:suppressAutoHyphens/>
        <w:jc w:val="both"/>
        <w:rPr>
          <w:spacing w:val="-3"/>
          <w:lang w:val="es-ES"/>
        </w:rPr>
      </w:pPr>
      <w:r w:rsidRPr="003D6336">
        <w:rPr>
          <w:spacing w:val="-3"/>
          <w:lang w:val="es-ES"/>
        </w:rPr>
        <w:t>El Garante no será responsable por una suma mayor que la penalización específica que constituye esta fianza.</w:t>
      </w:r>
    </w:p>
    <w:p w14:paraId="5DF74933" w14:textId="77777777" w:rsidR="004D0292" w:rsidRPr="003D6336" w:rsidRDefault="004D0292" w:rsidP="004D0292">
      <w:pPr>
        <w:suppressAutoHyphens/>
        <w:jc w:val="both"/>
        <w:rPr>
          <w:spacing w:val="-3"/>
          <w:lang w:val="es-ES"/>
        </w:rPr>
      </w:pPr>
    </w:p>
    <w:p w14:paraId="72C00F0D" w14:textId="77777777" w:rsidR="004D0292" w:rsidRPr="003D6336" w:rsidRDefault="004D0292" w:rsidP="004D0292">
      <w:pPr>
        <w:suppressAutoHyphens/>
        <w:jc w:val="both"/>
        <w:rPr>
          <w:spacing w:val="-3"/>
          <w:lang w:val="es-ES"/>
        </w:rPr>
      </w:pPr>
      <w:r w:rsidRPr="003D6336">
        <w:rPr>
          <w:spacing w:val="-3"/>
          <w:lang w:val="es-ES"/>
        </w:rPr>
        <w:t>Cualquier juicio que se entable en virtud de esta fianza deberá iniciarse antes de transcurrido un año a partir de la fecha de emisión del certificado de terminación de las obras.</w:t>
      </w:r>
    </w:p>
    <w:p w14:paraId="4D0E6AA5" w14:textId="77777777" w:rsidR="004D0292" w:rsidRPr="003D6336" w:rsidRDefault="004D0292" w:rsidP="004D0292">
      <w:pPr>
        <w:suppressAutoHyphens/>
        <w:jc w:val="both"/>
        <w:rPr>
          <w:spacing w:val="-3"/>
          <w:lang w:val="es-ES"/>
        </w:rPr>
      </w:pPr>
    </w:p>
    <w:p w14:paraId="3D1E1EC6" w14:textId="77777777" w:rsidR="004D0292" w:rsidRPr="003D6336" w:rsidRDefault="004D0292" w:rsidP="004D0292">
      <w:pPr>
        <w:suppressAutoHyphens/>
        <w:jc w:val="both"/>
        <w:rPr>
          <w:spacing w:val="-3"/>
          <w:lang w:val="es-ES"/>
        </w:rPr>
      </w:pPr>
      <w:r w:rsidRPr="003D6336">
        <w:rPr>
          <w:spacing w:val="-3"/>
          <w:lang w:val="es-ES"/>
        </w:rPr>
        <w:t>Ninguna persona o empresa del Contratante mencionado en el presente documento o sus herederos, albaceas, administradores, sucesores y cesionarios podrá tener o ejercer derecho alguno en virtud de esta fianza.</w:t>
      </w:r>
    </w:p>
    <w:p w14:paraId="478F5BCF" w14:textId="77777777" w:rsidR="004D0292" w:rsidRPr="003D6336" w:rsidRDefault="004D0292" w:rsidP="004D0292">
      <w:pPr>
        <w:suppressAutoHyphens/>
        <w:jc w:val="both"/>
        <w:rPr>
          <w:spacing w:val="-3"/>
          <w:lang w:val="es-ES"/>
        </w:rPr>
      </w:pPr>
    </w:p>
    <w:p w14:paraId="61C1F1C8" w14:textId="77777777" w:rsidR="004D0292" w:rsidRPr="003D6336" w:rsidRDefault="004D0292" w:rsidP="004D0292">
      <w:pPr>
        <w:suppressAutoHyphens/>
        <w:jc w:val="both"/>
        <w:rPr>
          <w:i/>
          <w:spacing w:val="-3"/>
          <w:lang w:val="es-ES"/>
        </w:rPr>
      </w:pPr>
      <w:r w:rsidRPr="003D6336">
        <w:rPr>
          <w:spacing w:val="-3"/>
          <w:lang w:val="es-ES"/>
        </w:rPr>
        <w:t xml:space="preserve">En fe de lo cual, el Contratista ha firmado y estampado su sello en este documento, y el Garante ha hecho estampar su sello institucional en el presente documento, debidamente atestiguado por la firma de su representante legal, a los </w:t>
      </w:r>
      <w:r w:rsidRPr="003D6336">
        <w:rPr>
          <w:i/>
          <w:spacing w:val="-3"/>
          <w:lang w:val="es-ES"/>
        </w:rPr>
        <w:t>[indique el número]</w:t>
      </w:r>
      <w:r w:rsidRPr="003D6336">
        <w:rPr>
          <w:spacing w:val="-3"/>
          <w:lang w:val="es-ES"/>
        </w:rPr>
        <w:t xml:space="preserve"> días de </w:t>
      </w:r>
      <w:r w:rsidRPr="003D6336">
        <w:rPr>
          <w:i/>
          <w:spacing w:val="-3"/>
          <w:lang w:val="es-ES"/>
        </w:rPr>
        <w:t xml:space="preserve">[indique el mes] </w:t>
      </w:r>
      <w:r w:rsidRPr="003D6336">
        <w:rPr>
          <w:spacing w:val="-3"/>
          <w:lang w:val="es-ES"/>
        </w:rPr>
        <w:t xml:space="preserve">de </w:t>
      </w:r>
      <w:r w:rsidRPr="003D6336">
        <w:rPr>
          <w:i/>
          <w:spacing w:val="-3"/>
          <w:lang w:val="es-ES"/>
        </w:rPr>
        <w:t>[indique el año].</w:t>
      </w:r>
    </w:p>
    <w:p w14:paraId="686580D6" w14:textId="77777777" w:rsidR="004D0292" w:rsidRPr="003D6336" w:rsidRDefault="004D0292" w:rsidP="004D0292">
      <w:pPr>
        <w:suppressAutoHyphens/>
        <w:jc w:val="both"/>
        <w:rPr>
          <w:i/>
          <w:spacing w:val="-3"/>
          <w:lang w:val="es-ES"/>
        </w:rPr>
      </w:pPr>
    </w:p>
    <w:p w14:paraId="190C8343" w14:textId="77777777" w:rsidR="004D0292" w:rsidRPr="003D6336" w:rsidRDefault="004D0292" w:rsidP="004D0292">
      <w:pPr>
        <w:suppressAutoHyphens/>
        <w:jc w:val="both"/>
        <w:rPr>
          <w:i/>
          <w:spacing w:val="-3"/>
          <w:lang w:val="es-ES"/>
        </w:rPr>
      </w:pPr>
      <w:r w:rsidRPr="003D6336">
        <w:rPr>
          <w:spacing w:val="-3"/>
          <w:lang w:val="es-ES"/>
        </w:rPr>
        <w:t xml:space="preserve">Firmado por </w:t>
      </w:r>
      <w:r w:rsidRPr="003D6336">
        <w:rPr>
          <w:i/>
          <w:spacing w:val="-3"/>
          <w:lang w:val="es-ES"/>
        </w:rPr>
        <w:t xml:space="preserve">[indique la(s) firma(s) del (de los) representante(s) autorizado(s) </w:t>
      </w:r>
    </w:p>
    <w:p w14:paraId="10145BF0" w14:textId="77777777" w:rsidR="004D0292" w:rsidRPr="003D6336" w:rsidRDefault="004D0292" w:rsidP="004D0292">
      <w:pPr>
        <w:pStyle w:val="Normali"/>
        <w:keepLines w:val="0"/>
        <w:tabs>
          <w:tab w:val="clear" w:pos="1843"/>
        </w:tabs>
        <w:suppressAutoHyphens/>
        <w:spacing w:after="0"/>
        <w:rPr>
          <w:i/>
          <w:spacing w:val="-3"/>
          <w:lang w:val="es-ES"/>
        </w:rPr>
      </w:pPr>
      <w:r w:rsidRPr="003D6336">
        <w:rPr>
          <w:spacing w:val="-3"/>
          <w:lang w:val="es-ES"/>
        </w:rPr>
        <w:t xml:space="preserve">En nombre de </w:t>
      </w:r>
      <w:r w:rsidRPr="003D6336">
        <w:rPr>
          <w:i/>
          <w:spacing w:val="-3"/>
          <w:lang w:val="es-ES"/>
        </w:rPr>
        <w:t xml:space="preserve">[nombre del Contratista] </w:t>
      </w:r>
      <w:r w:rsidRPr="003D6336">
        <w:rPr>
          <w:spacing w:val="-3"/>
          <w:lang w:val="es-ES"/>
        </w:rPr>
        <w:t xml:space="preserve">en calidad de </w:t>
      </w:r>
      <w:r w:rsidRPr="003D6336">
        <w:rPr>
          <w:i/>
          <w:spacing w:val="-3"/>
          <w:lang w:val="es-ES"/>
        </w:rPr>
        <w:t>[indicar el cargo)]</w:t>
      </w:r>
    </w:p>
    <w:p w14:paraId="7817BB4F" w14:textId="77777777" w:rsidR="004D0292" w:rsidRPr="003D6336" w:rsidRDefault="004D0292" w:rsidP="004D0292">
      <w:pPr>
        <w:pStyle w:val="Normali"/>
        <w:keepLines w:val="0"/>
        <w:tabs>
          <w:tab w:val="clear" w:pos="1843"/>
        </w:tabs>
        <w:suppressAutoHyphens/>
        <w:spacing w:after="0"/>
        <w:rPr>
          <w:i/>
          <w:spacing w:val="-3"/>
          <w:lang w:val="es-ES"/>
        </w:rPr>
      </w:pPr>
    </w:p>
    <w:p w14:paraId="4179BD96" w14:textId="77777777" w:rsidR="004D0292" w:rsidRPr="003D6336" w:rsidRDefault="004D0292" w:rsidP="004D0292">
      <w:pPr>
        <w:pStyle w:val="Normali"/>
        <w:keepLines w:val="0"/>
        <w:tabs>
          <w:tab w:val="clear" w:pos="1843"/>
        </w:tabs>
        <w:suppressAutoHyphens/>
        <w:spacing w:after="0"/>
        <w:rPr>
          <w:i/>
          <w:spacing w:val="-3"/>
          <w:lang w:val="es-ES"/>
        </w:rPr>
      </w:pPr>
      <w:r w:rsidRPr="003D6336">
        <w:rPr>
          <w:spacing w:val="-3"/>
          <w:lang w:val="es-ES"/>
        </w:rPr>
        <w:t xml:space="preserve">En presencia de </w:t>
      </w:r>
      <w:r w:rsidRPr="003D6336">
        <w:rPr>
          <w:i/>
          <w:spacing w:val="-3"/>
          <w:lang w:val="es-ES"/>
        </w:rPr>
        <w:t>[indique el nombre y la firma del testigo]</w:t>
      </w:r>
    </w:p>
    <w:p w14:paraId="766AEEF1" w14:textId="77777777" w:rsidR="004D0292" w:rsidRPr="003D6336" w:rsidRDefault="004D0292" w:rsidP="004D0292">
      <w:pPr>
        <w:pStyle w:val="Normali"/>
        <w:keepLines w:val="0"/>
        <w:tabs>
          <w:tab w:val="clear" w:pos="1843"/>
        </w:tabs>
        <w:suppressAutoHyphens/>
        <w:spacing w:after="0"/>
        <w:rPr>
          <w:i/>
          <w:spacing w:val="-3"/>
          <w:lang w:val="es-ES"/>
        </w:rPr>
      </w:pPr>
      <w:r w:rsidRPr="003D6336">
        <w:rPr>
          <w:spacing w:val="-3"/>
          <w:lang w:val="es-ES"/>
        </w:rPr>
        <w:t xml:space="preserve">Fecha </w:t>
      </w:r>
      <w:r w:rsidRPr="003D6336">
        <w:rPr>
          <w:i/>
          <w:spacing w:val="-3"/>
          <w:lang w:val="es-ES"/>
        </w:rPr>
        <w:t>[indique la fecha]</w:t>
      </w:r>
    </w:p>
    <w:p w14:paraId="7F5D9061" w14:textId="77777777" w:rsidR="004D0292" w:rsidRPr="003D6336" w:rsidRDefault="004D0292" w:rsidP="004D0292">
      <w:pPr>
        <w:pStyle w:val="Normali"/>
        <w:keepLines w:val="0"/>
        <w:tabs>
          <w:tab w:val="clear" w:pos="1843"/>
        </w:tabs>
        <w:suppressAutoHyphens/>
        <w:spacing w:after="0"/>
        <w:rPr>
          <w:i/>
          <w:spacing w:val="-3"/>
          <w:lang w:val="es-ES"/>
        </w:rPr>
      </w:pPr>
    </w:p>
    <w:p w14:paraId="4378CAC1" w14:textId="77777777" w:rsidR="004D0292" w:rsidRPr="003D6336" w:rsidRDefault="004D0292" w:rsidP="004D0292">
      <w:pPr>
        <w:suppressAutoHyphens/>
        <w:jc w:val="both"/>
        <w:rPr>
          <w:i/>
          <w:spacing w:val="-3"/>
          <w:lang w:val="es-ES"/>
        </w:rPr>
      </w:pPr>
      <w:r w:rsidRPr="003D6336">
        <w:rPr>
          <w:spacing w:val="-3"/>
          <w:lang w:val="es-ES"/>
        </w:rPr>
        <w:t xml:space="preserve">Firmado por </w:t>
      </w:r>
      <w:r w:rsidRPr="003D6336">
        <w:rPr>
          <w:i/>
          <w:spacing w:val="-3"/>
          <w:lang w:val="es-ES"/>
        </w:rPr>
        <w:t>[indique la(s) firma(s) del (de los) representante(s) autorizado(s) del Fiador]</w:t>
      </w:r>
    </w:p>
    <w:p w14:paraId="0C072F26" w14:textId="77777777" w:rsidR="004D0292" w:rsidRPr="003D6336" w:rsidRDefault="004D0292" w:rsidP="004D0292">
      <w:pPr>
        <w:pStyle w:val="Normali"/>
        <w:keepLines w:val="0"/>
        <w:tabs>
          <w:tab w:val="clear" w:pos="1843"/>
        </w:tabs>
        <w:suppressAutoHyphens/>
        <w:spacing w:after="0"/>
        <w:rPr>
          <w:i/>
          <w:spacing w:val="-3"/>
          <w:lang w:val="es-ES"/>
        </w:rPr>
      </w:pPr>
      <w:r w:rsidRPr="003D6336">
        <w:rPr>
          <w:spacing w:val="-3"/>
          <w:lang w:val="es-ES"/>
        </w:rPr>
        <w:t xml:space="preserve">En nombre de </w:t>
      </w:r>
      <w:r w:rsidRPr="003D6336">
        <w:rPr>
          <w:i/>
          <w:spacing w:val="-3"/>
          <w:lang w:val="es-ES"/>
        </w:rPr>
        <w:t xml:space="preserve">[nombre del Fiador] </w:t>
      </w:r>
      <w:r w:rsidRPr="003D6336">
        <w:rPr>
          <w:spacing w:val="-3"/>
          <w:lang w:val="es-ES"/>
        </w:rPr>
        <w:t xml:space="preserve">en calidad de </w:t>
      </w:r>
      <w:r w:rsidRPr="003D6336">
        <w:rPr>
          <w:i/>
          <w:spacing w:val="-3"/>
          <w:lang w:val="es-ES"/>
        </w:rPr>
        <w:t>[indicar el cargo)]</w:t>
      </w:r>
    </w:p>
    <w:p w14:paraId="0AA880E7" w14:textId="77777777" w:rsidR="004D0292" w:rsidRPr="003D6336" w:rsidRDefault="004D0292" w:rsidP="004D0292">
      <w:pPr>
        <w:pStyle w:val="Normali"/>
        <w:keepLines w:val="0"/>
        <w:tabs>
          <w:tab w:val="clear" w:pos="1843"/>
        </w:tabs>
        <w:suppressAutoHyphens/>
        <w:spacing w:after="0"/>
        <w:rPr>
          <w:i/>
          <w:spacing w:val="-3"/>
          <w:lang w:val="es-ES"/>
        </w:rPr>
      </w:pPr>
    </w:p>
    <w:p w14:paraId="7D65C4F4" w14:textId="77777777" w:rsidR="004D0292" w:rsidRPr="003D6336" w:rsidRDefault="004D0292" w:rsidP="004D0292">
      <w:pPr>
        <w:pStyle w:val="Normali"/>
        <w:keepLines w:val="0"/>
        <w:tabs>
          <w:tab w:val="clear" w:pos="1843"/>
        </w:tabs>
        <w:suppressAutoHyphens/>
        <w:spacing w:after="0"/>
        <w:rPr>
          <w:i/>
          <w:spacing w:val="-3"/>
          <w:lang w:val="es-ES"/>
        </w:rPr>
      </w:pPr>
      <w:r w:rsidRPr="003D6336">
        <w:rPr>
          <w:spacing w:val="-3"/>
          <w:lang w:val="es-ES"/>
        </w:rPr>
        <w:t xml:space="preserve">En presencia de </w:t>
      </w:r>
      <w:r w:rsidRPr="003D6336">
        <w:rPr>
          <w:i/>
          <w:spacing w:val="-3"/>
          <w:lang w:val="es-ES"/>
        </w:rPr>
        <w:t>[indique el nombre y la firma del testigo]</w:t>
      </w:r>
    </w:p>
    <w:p w14:paraId="4441B6D5" w14:textId="77777777" w:rsidR="004D0292" w:rsidRPr="003D6336" w:rsidRDefault="004D0292" w:rsidP="004D0292">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i/>
          <w:spacing w:val="-3"/>
          <w:lang w:val="es-ES"/>
        </w:rPr>
      </w:pPr>
      <w:r w:rsidRPr="003D6336">
        <w:rPr>
          <w:spacing w:val="-3"/>
          <w:lang w:val="es-ES"/>
        </w:rPr>
        <w:t xml:space="preserve">Fecha </w:t>
      </w:r>
      <w:r w:rsidRPr="003D6336">
        <w:rPr>
          <w:i/>
          <w:spacing w:val="-3"/>
          <w:lang w:val="es-ES"/>
        </w:rPr>
        <w:t>[indique la fecha]</w:t>
      </w:r>
    </w:p>
    <w:p w14:paraId="280FDC54" w14:textId="77777777" w:rsidR="004D0292" w:rsidRPr="003D6336" w:rsidRDefault="004D0292" w:rsidP="004D0292">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i/>
          <w:spacing w:val="-3"/>
          <w:lang w:val="es-ES"/>
        </w:rPr>
      </w:pPr>
    </w:p>
    <w:p w14:paraId="038438EB" w14:textId="77777777" w:rsidR="004D0292" w:rsidRPr="003F4443" w:rsidRDefault="004D0292" w:rsidP="004D0292">
      <w:pPr>
        <w:pStyle w:val="Head02"/>
        <w:rPr>
          <w:lang w:val="es-ES"/>
        </w:rPr>
      </w:pPr>
      <w:r w:rsidRPr="003F4443">
        <w:rPr>
          <w:spacing w:val="-3"/>
          <w:lang w:val="es-ES"/>
        </w:rPr>
        <w:br w:type="page"/>
      </w:r>
      <w:bookmarkStart w:id="357" w:name="_Toc534710083"/>
      <w:bookmarkStart w:id="358" w:name="_Toc19612215"/>
      <w:bookmarkStart w:id="359" w:name="_Toc24713212"/>
      <w:bookmarkStart w:id="360" w:name="_Toc534797704"/>
      <w:bookmarkStart w:id="361" w:name="_Toc7169855"/>
      <w:bookmarkStart w:id="362" w:name="_Toc28179458"/>
      <w:r w:rsidRPr="003F4443">
        <w:rPr>
          <w:lang w:val="es-ES"/>
        </w:rPr>
        <w:lastRenderedPageBreak/>
        <w:t>Garantía Bancaria por Pago de Anticipo</w:t>
      </w:r>
      <w:bookmarkEnd w:id="357"/>
      <w:bookmarkEnd w:id="358"/>
      <w:bookmarkEnd w:id="359"/>
      <w:bookmarkEnd w:id="360"/>
      <w:bookmarkEnd w:id="361"/>
      <w:bookmarkEnd w:id="362"/>
    </w:p>
    <w:p w14:paraId="02883DE8" w14:textId="77777777" w:rsidR="004D0292" w:rsidRPr="003D6336" w:rsidRDefault="004D0292" w:rsidP="004D0292">
      <w:pPr>
        <w:numPr>
          <w:ilvl w:val="12"/>
          <w:numId w:val="0"/>
        </w:numPr>
        <w:jc w:val="both"/>
        <w:rPr>
          <w:lang w:val="es-ES"/>
        </w:rPr>
      </w:pPr>
    </w:p>
    <w:p w14:paraId="3FBB990A" w14:textId="77777777" w:rsidR="004D0292" w:rsidRPr="003D6336" w:rsidRDefault="004D0292" w:rsidP="004D0292">
      <w:pPr>
        <w:numPr>
          <w:ilvl w:val="12"/>
          <w:numId w:val="0"/>
        </w:numPr>
        <w:jc w:val="both"/>
        <w:rPr>
          <w:i/>
          <w:lang w:val="es-ES"/>
        </w:rPr>
      </w:pPr>
      <w:r w:rsidRPr="003D6336">
        <w:rPr>
          <w:i/>
          <w:lang w:val="es-ES"/>
        </w:rPr>
        <w:t xml:space="preserve">[El </w:t>
      </w:r>
      <w:r w:rsidRPr="003D6336">
        <w:rPr>
          <w:b/>
          <w:i/>
          <w:lang w:val="es-ES"/>
        </w:rPr>
        <w:t>Banco / Oferente seleccionado,</w:t>
      </w:r>
      <w:r w:rsidRPr="003D6336">
        <w:rPr>
          <w:i/>
          <w:lang w:val="es-ES"/>
        </w:rPr>
        <w:t xml:space="preserve"> que presenta esta Garantía deberá completar este formulario de acuerdo con las instrucciones indicadas entre corchetes, si en virtud del Contrato se hará un pago anticipado]</w:t>
      </w:r>
    </w:p>
    <w:p w14:paraId="1AEAF179" w14:textId="77777777" w:rsidR="004D0292" w:rsidRPr="003D6336" w:rsidRDefault="004D0292" w:rsidP="004D0292">
      <w:pPr>
        <w:numPr>
          <w:ilvl w:val="12"/>
          <w:numId w:val="0"/>
        </w:numPr>
        <w:ind w:left="3960" w:hanging="3960"/>
        <w:jc w:val="both"/>
        <w:rPr>
          <w:lang w:val="es-ES"/>
        </w:rPr>
      </w:pPr>
    </w:p>
    <w:p w14:paraId="423E7B76" w14:textId="77777777" w:rsidR="004D0292" w:rsidRPr="003D6336" w:rsidRDefault="004D0292" w:rsidP="004D0292">
      <w:pPr>
        <w:numPr>
          <w:ilvl w:val="12"/>
          <w:numId w:val="0"/>
        </w:numPr>
        <w:ind w:left="3960" w:hanging="3960"/>
        <w:jc w:val="both"/>
        <w:rPr>
          <w:i/>
          <w:lang w:val="es-ES"/>
        </w:rPr>
      </w:pPr>
      <w:r w:rsidRPr="003D6336">
        <w:rPr>
          <w:i/>
          <w:lang w:val="es-ES"/>
        </w:rPr>
        <w:t>[Indique el Nombre del Banco, y la dirección de la sucursal que emite la garantía]</w:t>
      </w:r>
    </w:p>
    <w:p w14:paraId="721322CC" w14:textId="77777777" w:rsidR="004D0292" w:rsidRPr="003D6336" w:rsidRDefault="004D0292" w:rsidP="004D0292">
      <w:pPr>
        <w:numPr>
          <w:ilvl w:val="12"/>
          <w:numId w:val="0"/>
        </w:numPr>
        <w:ind w:left="3960" w:hanging="3960"/>
        <w:jc w:val="both"/>
        <w:rPr>
          <w:lang w:val="es-ES"/>
        </w:rPr>
      </w:pPr>
    </w:p>
    <w:p w14:paraId="632AF081" w14:textId="77777777" w:rsidR="004D0292" w:rsidRPr="003D6336" w:rsidRDefault="004D0292" w:rsidP="004D0292">
      <w:pPr>
        <w:numPr>
          <w:ilvl w:val="12"/>
          <w:numId w:val="0"/>
        </w:numPr>
        <w:jc w:val="both"/>
        <w:rPr>
          <w:i/>
          <w:lang w:val="es-ES"/>
        </w:rPr>
      </w:pPr>
      <w:r w:rsidRPr="003D6336">
        <w:rPr>
          <w:b/>
          <w:lang w:val="es-ES"/>
        </w:rPr>
        <w:t xml:space="preserve">Beneficiario: </w:t>
      </w:r>
      <w:r w:rsidRPr="003D6336">
        <w:rPr>
          <w:b/>
          <w:lang w:val="es-ES"/>
        </w:rPr>
        <w:softHyphen/>
      </w:r>
      <w:r w:rsidRPr="003D6336">
        <w:rPr>
          <w:b/>
          <w:lang w:val="es-ES"/>
        </w:rPr>
        <w:softHyphen/>
      </w:r>
      <w:r w:rsidRPr="003D6336">
        <w:rPr>
          <w:b/>
          <w:lang w:val="es-ES"/>
        </w:rPr>
        <w:softHyphen/>
      </w:r>
      <w:r w:rsidRPr="003D6336">
        <w:rPr>
          <w:b/>
          <w:lang w:val="es-ES"/>
        </w:rPr>
        <w:softHyphen/>
      </w:r>
      <w:r w:rsidRPr="003D6336">
        <w:rPr>
          <w:b/>
          <w:lang w:val="es-ES"/>
        </w:rPr>
        <w:softHyphen/>
      </w:r>
      <w:r w:rsidRPr="003D6336">
        <w:rPr>
          <w:b/>
          <w:lang w:val="es-ES"/>
        </w:rPr>
        <w:softHyphen/>
      </w:r>
      <w:r w:rsidRPr="003D6336">
        <w:rPr>
          <w:b/>
          <w:lang w:val="es-ES"/>
        </w:rPr>
        <w:softHyphen/>
      </w:r>
      <w:r w:rsidRPr="003D6336">
        <w:rPr>
          <w:b/>
          <w:lang w:val="es-ES"/>
        </w:rPr>
        <w:softHyphen/>
      </w:r>
      <w:r w:rsidRPr="003D6336">
        <w:rPr>
          <w:i/>
          <w:lang w:val="es-ES"/>
        </w:rPr>
        <w:t xml:space="preserve"> [Nombre y dirección del Contratante]</w:t>
      </w:r>
    </w:p>
    <w:p w14:paraId="01598392" w14:textId="77777777" w:rsidR="004D0292" w:rsidRPr="003D6336" w:rsidRDefault="004D0292" w:rsidP="004D0292">
      <w:pPr>
        <w:numPr>
          <w:ilvl w:val="12"/>
          <w:numId w:val="0"/>
        </w:numPr>
        <w:jc w:val="both"/>
        <w:rPr>
          <w:i/>
          <w:lang w:val="es-ES"/>
        </w:rPr>
      </w:pPr>
    </w:p>
    <w:p w14:paraId="6219316F" w14:textId="77777777" w:rsidR="004D0292" w:rsidRPr="003D6336" w:rsidRDefault="004D0292" w:rsidP="004D0292">
      <w:pPr>
        <w:numPr>
          <w:ilvl w:val="12"/>
          <w:numId w:val="0"/>
        </w:numPr>
        <w:jc w:val="both"/>
        <w:rPr>
          <w:i/>
          <w:lang w:val="es-ES"/>
        </w:rPr>
      </w:pPr>
      <w:r w:rsidRPr="003D6336">
        <w:rPr>
          <w:b/>
          <w:lang w:val="es-ES"/>
        </w:rPr>
        <w:t>Fecha</w:t>
      </w:r>
      <w:r w:rsidRPr="003D6336">
        <w:rPr>
          <w:lang w:val="es-ES"/>
        </w:rPr>
        <w:t xml:space="preserve">: </w:t>
      </w:r>
      <w:r w:rsidRPr="003D6336">
        <w:rPr>
          <w:i/>
          <w:lang w:val="es-ES"/>
        </w:rPr>
        <w:t>[indique la fecha]</w:t>
      </w:r>
      <w:r w:rsidRPr="003D6336">
        <w:rPr>
          <w:b/>
          <w:lang w:val="es-ES"/>
        </w:rPr>
        <w:t xml:space="preserve"> </w:t>
      </w:r>
    </w:p>
    <w:p w14:paraId="7B8A4E68" w14:textId="77777777" w:rsidR="004D0292" w:rsidRPr="003D6336" w:rsidRDefault="004D0292" w:rsidP="004D0292">
      <w:pPr>
        <w:pStyle w:val="BankNormal"/>
        <w:numPr>
          <w:ilvl w:val="12"/>
          <w:numId w:val="0"/>
        </w:numPr>
        <w:spacing w:after="0"/>
        <w:jc w:val="both"/>
        <w:rPr>
          <w:lang w:val="es-ES"/>
        </w:rPr>
      </w:pPr>
    </w:p>
    <w:p w14:paraId="03EEE458" w14:textId="77777777" w:rsidR="004D0292" w:rsidRPr="003D6336" w:rsidRDefault="004D0292" w:rsidP="004D0292">
      <w:pPr>
        <w:numPr>
          <w:ilvl w:val="12"/>
          <w:numId w:val="0"/>
        </w:numPr>
        <w:jc w:val="both"/>
        <w:rPr>
          <w:i/>
          <w:lang w:val="es-ES"/>
        </w:rPr>
      </w:pPr>
      <w:r w:rsidRPr="003D6336">
        <w:rPr>
          <w:b/>
          <w:lang w:val="es-ES"/>
        </w:rPr>
        <w:t>GARANTIA POR PAGO DE ANTICIPO No</w:t>
      </w:r>
      <w:r w:rsidRPr="003D6336">
        <w:rPr>
          <w:lang w:val="es-ES"/>
        </w:rPr>
        <w:t xml:space="preserve">.: </w:t>
      </w:r>
      <w:r w:rsidRPr="003D6336">
        <w:rPr>
          <w:i/>
          <w:lang w:val="es-ES"/>
        </w:rPr>
        <w:t>[indique el número]</w:t>
      </w:r>
    </w:p>
    <w:p w14:paraId="7EBAC17B" w14:textId="77777777" w:rsidR="004D0292" w:rsidRPr="003D6336" w:rsidRDefault="004D0292" w:rsidP="004D0292">
      <w:pPr>
        <w:numPr>
          <w:ilvl w:val="12"/>
          <w:numId w:val="0"/>
        </w:numPr>
        <w:jc w:val="both"/>
        <w:rPr>
          <w:b/>
          <w:lang w:val="es-ES"/>
        </w:rPr>
      </w:pPr>
    </w:p>
    <w:p w14:paraId="5D9D90C1" w14:textId="77777777" w:rsidR="004D0292" w:rsidRPr="003D6336" w:rsidRDefault="004D0292" w:rsidP="004D0292">
      <w:pPr>
        <w:numPr>
          <w:ilvl w:val="12"/>
          <w:numId w:val="0"/>
        </w:numPr>
        <w:jc w:val="both"/>
        <w:rPr>
          <w:lang w:val="es-ES"/>
        </w:rPr>
      </w:pPr>
      <w:r w:rsidRPr="003D6336">
        <w:rPr>
          <w:i/>
          <w:sz w:val="22"/>
          <w:lang w:val="es-ES"/>
        </w:rPr>
        <w:t>S</w:t>
      </w:r>
      <w:r w:rsidRPr="003D6336">
        <w:rPr>
          <w:lang w:val="es-ES"/>
        </w:rPr>
        <w:t xml:space="preserve">e nos ha informado que </w:t>
      </w:r>
      <w:r w:rsidRPr="003D6336">
        <w:rPr>
          <w:i/>
          <w:lang w:val="es-ES"/>
        </w:rPr>
        <w:t>[nombre del Contratista]</w:t>
      </w:r>
      <w:r w:rsidRPr="003D6336">
        <w:rPr>
          <w:lang w:val="es-ES"/>
        </w:rPr>
        <w:t xml:space="preserve"> (en adelante denominado “el Contratista”) ha celebrado con ustedes el contrato No. </w:t>
      </w:r>
      <w:r w:rsidRPr="003D6336">
        <w:rPr>
          <w:i/>
          <w:lang w:val="es-ES"/>
        </w:rPr>
        <w:t xml:space="preserve">[número de referencia del contrato] </w:t>
      </w:r>
      <w:r w:rsidRPr="003D6336">
        <w:rPr>
          <w:lang w:val="es-ES"/>
        </w:rPr>
        <w:t>de fecha [</w:t>
      </w:r>
      <w:r w:rsidRPr="003D6336">
        <w:rPr>
          <w:i/>
          <w:lang w:val="es-ES"/>
        </w:rPr>
        <w:t>indique la fecha del contrato]</w:t>
      </w:r>
      <w:r w:rsidRPr="003D6336">
        <w:rPr>
          <w:lang w:val="es-ES"/>
        </w:rPr>
        <w:t xml:space="preserve">, para la ejecución de </w:t>
      </w:r>
      <w:r w:rsidRPr="003D6336">
        <w:rPr>
          <w:i/>
          <w:lang w:val="es-ES"/>
        </w:rPr>
        <w:t xml:space="preserve">[indique el nombre del contrato y una breve descripción de las Obras] </w:t>
      </w:r>
      <w:r w:rsidRPr="003D6336">
        <w:rPr>
          <w:lang w:val="es-ES"/>
        </w:rPr>
        <w:t>(en adelante denominado “el Contrato”).</w:t>
      </w:r>
    </w:p>
    <w:p w14:paraId="00C72CBC" w14:textId="77777777" w:rsidR="004D0292" w:rsidRPr="003D6336" w:rsidRDefault="004D0292" w:rsidP="004D0292">
      <w:pPr>
        <w:numPr>
          <w:ilvl w:val="12"/>
          <w:numId w:val="0"/>
        </w:numPr>
        <w:jc w:val="both"/>
        <w:rPr>
          <w:lang w:val="es-ES"/>
        </w:rPr>
      </w:pPr>
    </w:p>
    <w:p w14:paraId="740BDBFF" w14:textId="77777777" w:rsidR="004D0292" w:rsidRPr="003D6336" w:rsidRDefault="004D0292" w:rsidP="004D0292">
      <w:pPr>
        <w:numPr>
          <w:ilvl w:val="12"/>
          <w:numId w:val="0"/>
        </w:numPr>
        <w:jc w:val="both"/>
        <w:rPr>
          <w:lang w:val="es-ES"/>
        </w:rPr>
      </w:pPr>
      <w:r w:rsidRPr="003D6336">
        <w:rPr>
          <w:lang w:val="es-ES"/>
        </w:rPr>
        <w:t>Así mismo, entendemos que, de acuerdo con las condiciones del Contrato, se dará al Contratista un anticipo contra una garantía por pago de anticipo por la suma o sumas indicada(s) a continuación.</w:t>
      </w:r>
    </w:p>
    <w:p w14:paraId="0603AC38" w14:textId="77777777" w:rsidR="004D0292" w:rsidRPr="003D6336" w:rsidRDefault="004D0292" w:rsidP="004D0292">
      <w:pPr>
        <w:numPr>
          <w:ilvl w:val="12"/>
          <w:numId w:val="0"/>
        </w:numPr>
        <w:jc w:val="both"/>
        <w:rPr>
          <w:lang w:val="es-ES"/>
        </w:rPr>
      </w:pPr>
    </w:p>
    <w:p w14:paraId="55F2929F" w14:textId="77777777" w:rsidR="004D0292" w:rsidRPr="003D6336" w:rsidRDefault="004D0292" w:rsidP="004D0292">
      <w:pPr>
        <w:numPr>
          <w:ilvl w:val="12"/>
          <w:numId w:val="0"/>
        </w:numPr>
        <w:jc w:val="both"/>
        <w:rPr>
          <w:lang w:val="es-ES"/>
        </w:rPr>
      </w:pPr>
      <w:r w:rsidRPr="003D6336">
        <w:rPr>
          <w:lang w:val="es-ES"/>
        </w:rPr>
        <w:t xml:space="preserve">A solicitud del Contratista, nosotros </w:t>
      </w:r>
      <w:r w:rsidRPr="003D6336">
        <w:rPr>
          <w:i/>
          <w:lang w:val="es-ES"/>
        </w:rPr>
        <w:t xml:space="preserve">[indique el nombre del Banco] </w:t>
      </w:r>
      <w:r w:rsidRPr="003D6336">
        <w:rPr>
          <w:lang w:val="es-ES"/>
        </w:rPr>
        <w:t>por medio del presente instrumento nos obligamos irrevocablemente a pagarles a ustedes una suma o sumas, que no excedan en total</w:t>
      </w:r>
      <w:r w:rsidRPr="003D6336">
        <w:rPr>
          <w:lang w:val="es-ES"/>
        </w:rPr>
        <w:softHyphen/>
      </w:r>
      <w:r w:rsidRPr="003D6336">
        <w:rPr>
          <w:lang w:val="es-ES"/>
        </w:rPr>
        <w:softHyphen/>
      </w:r>
      <w:r w:rsidRPr="003D6336">
        <w:rPr>
          <w:lang w:val="es-ES"/>
        </w:rPr>
        <w:softHyphen/>
      </w:r>
      <w:r w:rsidRPr="003D6336">
        <w:rPr>
          <w:lang w:val="es-ES"/>
        </w:rPr>
        <w:softHyphen/>
      </w:r>
      <w:r w:rsidRPr="003D6336">
        <w:rPr>
          <w:lang w:val="es-ES"/>
        </w:rPr>
        <w:softHyphen/>
        <w:t xml:space="preserve"> </w:t>
      </w:r>
      <w:r w:rsidRPr="003D6336">
        <w:rPr>
          <w:i/>
          <w:lang w:val="es-ES"/>
        </w:rPr>
        <w:t>[indique la(s) suma(s) en cifras y en palabras]</w:t>
      </w:r>
      <w:r w:rsidRPr="003D6336">
        <w:rPr>
          <w:rStyle w:val="Refdenotaalpie"/>
          <w:i/>
          <w:lang w:val="es-ES"/>
        </w:rPr>
        <w:footnoteReference w:id="47"/>
      </w:r>
      <w:r w:rsidRPr="003D6336">
        <w:rPr>
          <w:lang w:val="es-ES"/>
        </w:rPr>
        <w:t xml:space="preserve"> contra el recibo de su primera solicitud por escrito, declarando que el Contratista está en violación de sus obligaciones en virtud del Contrato, porque el Contratista ha utilizado el pago de anticipo para otros fines a los estipulados para la ejecución de las Obras.</w:t>
      </w:r>
    </w:p>
    <w:p w14:paraId="55EFB307" w14:textId="77777777" w:rsidR="004D0292" w:rsidRPr="003D6336" w:rsidRDefault="004D0292" w:rsidP="004D0292">
      <w:pPr>
        <w:numPr>
          <w:ilvl w:val="12"/>
          <w:numId w:val="0"/>
        </w:numPr>
        <w:jc w:val="both"/>
        <w:rPr>
          <w:lang w:val="es-ES"/>
        </w:rPr>
      </w:pPr>
    </w:p>
    <w:p w14:paraId="67B40881" w14:textId="77777777" w:rsidR="004D0292" w:rsidRPr="003D6336" w:rsidRDefault="004D0292" w:rsidP="004D0292">
      <w:pPr>
        <w:numPr>
          <w:ilvl w:val="12"/>
          <w:numId w:val="0"/>
        </w:numPr>
        <w:jc w:val="both"/>
        <w:rPr>
          <w:i/>
          <w:lang w:val="es-ES"/>
        </w:rPr>
      </w:pPr>
      <w:r w:rsidRPr="003D6336">
        <w:rPr>
          <w:lang w:val="es-ES"/>
        </w:rPr>
        <w:t>Como condición para presentar cualquier reclamo y hacer efectiva esta garantía, el referido pago mencionado arriba</w:t>
      </w:r>
      <w:r w:rsidRPr="003D6336">
        <w:rPr>
          <w:i/>
          <w:lang w:val="es-ES"/>
        </w:rPr>
        <w:t xml:space="preserve"> </w:t>
      </w:r>
      <w:r w:rsidRPr="003D6336">
        <w:rPr>
          <w:lang w:val="es-ES"/>
        </w:rPr>
        <w:t xml:space="preserve">deber haber sido recibido por el Contratista en su cuenta número </w:t>
      </w:r>
      <w:r w:rsidRPr="003D6336">
        <w:rPr>
          <w:i/>
          <w:lang w:val="es-ES"/>
        </w:rPr>
        <w:t xml:space="preserve">[indique número] </w:t>
      </w:r>
      <w:r w:rsidRPr="003D6336">
        <w:rPr>
          <w:lang w:val="es-ES"/>
        </w:rPr>
        <w:t xml:space="preserve">en el </w:t>
      </w:r>
      <w:r w:rsidRPr="003D6336">
        <w:rPr>
          <w:i/>
          <w:lang w:val="es-ES"/>
        </w:rPr>
        <w:t>[indique el nombre y dirección del banco].</w:t>
      </w:r>
    </w:p>
    <w:p w14:paraId="00B72B76" w14:textId="77777777" w:rsidR="004D0292" w:rsidRPr="003D6336" w:rsidRDefault="004D0292" w:rsidP="004D0292">
      <w:pPr>
        <w:numPr>
          <w:ilvl w:val="12"/>
          <w:numId w:val="0"/>
        </w:numPr>
        <w:jc w:val="both"/>
        <w:rPr>
          <w:i/>
          <w:lang w:val="es-ES"/>
        </w:rPr>
      </w:pPr>
    </w:p>
    <w:p w14:paraId="0E0B053E" w14:textId="77777777" w:rsidR="004D0292" w:rsidRPr="003D6336" w:rsidRDefault="004D0292" w:rsidP="004D0292">
      <w:pPr>
        <w:numPr>
          <w:ilvl w:val="12"/>
          <w:numId w:val="0"/>
        </w:numPr>
        <w:jc w:val="both"/>
        <w:rPr>
          <w:lang w:val="es-ES"/>
        </w:rPr>
      </w:pPr>
      <w:r w:rsidRPr="003D6336">
        <w:rPr>
          <w:lang w:val="es-ES"/>
        </w:rPr>
        <w:t xml:space="preserve">El monto máximo de esta garantía se reducirá progresivamente a medida que el monto del anticipo es reembolsado por el Contratista según se indique en las copias de los estados de cuenta de pago periódicos o certificados de pago que se nos presenten. Esta garantía expirará, a más tardar, al recibo en nuestra institución de una copia del Certificado de Pago Interino indicando que el ochenta (80) por ciento del Precio del Contrato ha sido certificado para pago, o en el </w:t>
      </w:r>
      <w:r w:rsidRPr="003D6336">
        <w:rPr>
          <w:i/>
          <w:lang w:val="es-ES"/>
        </w:rPr>
        <w:t>[indique el número]</w:t>
      </w:r>
      <w:r w:rsidRPr="003D6336">
        <w:rPr>
          <w:lang w:val="es-ES"/>
        </w:rPr>
        <w:t xml:space="preserve"> </w:t>
      </w:r>
      <w:r w:rsidRPr="003D6336">
        <w:rPr>
          <w:lang w:val="es-ES"/>
        </w:rPr>
        <w:lastRenderedPageBreak/>
        <w:t xml:space="preserve">día del </w:t>
      </w:r>
      <w:r w:rsidRPr="003D6336">
        <w:rPr>
          <w:i/>
          <w:lang w:val="es-ES"/>
        </w:rPr>
        <w:t>[indique el mes]</w:t>
      </w:r>
      <w:r w:rsidRPr="003D6336">
        <w:rPr>
          <w:lang w:val="es-ES"/>
        </w:rPr>
        <w:t xml:space="preserve"> de </w:t>
      </w:r>
      <w:r w:rsidRPr="003D6336">
        <w:rPr>
          <w:i/>
          <w:lang w:val="es-ES"/>
        </w:rPr>
        <w:t>[indique el año]</w:t>
      </w:r>
      <w:r w:rsidRPr="003D6336">
        <w:rPr>
          <w:rStyle w:val="Refdenotaalpie"/>
          <w:i/>
          <w:lang w:val="es-ES"/>
        </w:rPr>
        <w:footnoteReference w:id="48"/>
      </w:r>
      <w:r w:rsidRPr="003D6336">
        <w:rPr>
          <w:i/>
          <w:lang w:val="es-ES"/>
        </w:rPr>
        <w:t>,</w:t>
      </w:r>
      <w:r w:rsidRPr="003D6336">
        <w:rPr>
          <w:lang w:val="es-ES"/>
        </w:rPr>
        <w:t xml:space="preserve"> lo que ocurra primero. Por lo tanto, cualquier demanda de pago bajo esta garantía deberá recibirse en esta oficina en o antes de esta fecha.</w:t>
      </w:r>
    </w:p>
    <w:p w14:paraId="57D4D7EA" w14:textId="77777777" w:rsidR="004D0292" w:rsidRPr="003D6336" w:rsidRDefault="004D0292" w:rsidP="004D0292">
      <w:pPr>
        <w:numPr>
          <w:ilvl w:val="12"/>
          <w:numId w:val="0"/>
        </w:numPr>
        <w:jc w:val="both"/>
        <w:rPr>
          <w:i/>
          <w:lang w:val="es-ES"/>
        </w:rPr>
      </w:pPr>
      <w:r w:rsidRPr="003D6336">
        <w:rPr>
          <w:lang w:val="es-ES"/>
        </w:rPr>
        <w:t xml:space="preserve"> </w:t>
      </w:r>
    </w:p>
    <w:p w14:paraId="1B6C20C9" w14:textId="77777777" w:rsidR="004D0292" w:rsidRPr="003D6336" w:rsidRDefault="004D0292" w:rsidP="004D0292">
      <w:pPr>
        <w:numPr>
          <w:ilvl w:val="12"/>
          <w:numId w:val="0"/>
        </w:numPr>
        <w:jc w:val="both"/>
        <w:rPr>
          <w:lang w:val="es-ES"/>
        </w:rPr>
      </w:pPr>
      <w:r w:rsidRPr="003D6336">
        <w:rPr>
          <w:lang w:val="es-ES"/>
        </w:rPr>
        <w:t xml:space="preserve">Esta garantía está sujeta a los </w:t>
      </w:r>
      <w:r w:rsidRPr="003D6336">
        <w:rPr>
          <w:i/>
          <w:lang w:val="es-ES"/>
        </w:rPr>
        <w:t>Reglas Uniformes de la CCI relativas a las garantías pagaderas contra primera solicitud</w:t>
      </w:r>
      <w:r w:rsidRPr="003D6336">
        <w:rPr>
          <w:lang w:val="es-ES"/>
        </w:rPr>
        <w:t xml:space="preserve"> (U</w:t>
      </w:r>
      <w:r w:rsidRPr="003D6336">
        <w:rPr>
          <w:i/>
          <w:lang w:val="es-ES"/>
        </w:rPr>
        <w:t>niform Rules for Demand Guarantees</w:t>
      </w:r>
      <w:r w:rsidRPr="003D6336">
        <w:rPr>
          <w:lang w:val="es-ES"/>
        </w:rPr>
        <w:t>), ICC Publicación No. 758.</w:t>
      </w:r>
    </w:p>
    <w:p w14:paraId="1E32890D" w14:textId="77777777" w:rsidR="004D0292" w:rsidRPr="003D6336" w:rsidRDefault="004D0292" w:rsidP="004D0292">
      <w:pPr>
        <w:numPr>
          <w:ilvl w:val="12"/>
          <w:numId w:val="0"/>
        </w:numPr>
        <w:jc w:val="both"/>
        <w:rPr>
          <w:lang w:val="es-ES"/>
        </w:rPr>
      </w:pPr>
    </w:p>
    <w:p w14:paraId="13C07CE2" w14:textId="77777777" w:rsidR="004D0292" w:rsidRPr="003D6336" w:rsidRDefault="004D0292" w:rsidP="004D0292">
      <w:pPr>
        <w:numPr>
          <w:ilvl w:val="12"/>
          <w:numId w:val="0"/>
        </w:numPr>
        <w:jc w:val="both"/>
        <w:rPr>
          <w:u w:val="single"/>
          <w:lang w:val="es-ES"/>
        </w:rPr>
      </w:pPr>
      <w:r w:rsidRPr="003D6336">
        <w:rPr>
          <w:lang w:val="es-ES"/>
        </w:rPr>
        <w:t xml:space="preserve">     </w:t>
      </w:r>
      <w:r w:rsidRPr="003D6336">
        <w:rPr>
          <w:i/>
          <w:lang w:val="es-ES"/>
        </w:rPr>
        <w:t>[firma(s) del (los) representante(s) autorizado(s) del Banco]</w:t>
      </w:r>
      <w:r w:rsidRPr="003D6336">
        <w:rPr>
          <w:u w:val="single"/>
          <w:lang w:val="es-ES"/>
        </w:rPr>
        <w:tab/>
      </w:r>
      <w:r w:rsidRPr="003D6336">
        <w:rPr>
          <w:u w:val="single"/>
          <w:lang w:val="es-ES"/>
        </w:rPr>
        <w:tab/>
      </w:r>
      <w:r w:rsidRPr="003D6336">
        <w:rPr>
          <w:u w:val="single"/>
          <w:lang w:val="es-ES"/>
        </w:rPr>
        <w:tab/>
      </w:r>
      <w:r w:rsidRPr="003D6336">
        <w:rPr>
          <w:u w:val="single"/>
          <w:lang w:val="es-ES"/>
        </w:rPr>
        <w:tab/>
      </w:r>
      <w:r w:rsidRPr="003D6336">
        <w:rPr>
          <w:u w:val="single"/>
          <w:lang w:val="es-ES"/>
        </w:rPr>
        <w:tab/>
      </w:r>
    </w:p>
    <w:p w14:paraId="5A83B6AD" w14:textId="77777777" w:rsidR="004D0292" w:rsidRPr="003D6336" w:rsidRDefault="004D0292" w:rsidP="004D0292">
      <w:pPr>
        <w:numPr>
          <w:ilvl w:val="12"/>
          <w:numId w:val="0"/>
        </w:numPr>
        <w:tabs>
          <w:tab w:val="left" w:pos="8640"/>
        </w:tabs>
        <w:jc w:val="both"/>
        <w:rPr>
          <w:rFonts w:ascii="Times New Roman Bold" w:hAnsi="Times New Roman Bold"/>
          <w:b/>
          <w:i/>
          <w:lang w:val="es-ES"/>
        </w:rPr>
        <w:sectPr w:rsidR="004D0292" w:rsidRPr="003D6336">
          <w:headerReference w:type="even" r:id="rId48"/>
          <w:headerReference w:type="default" r:id="rId49"/>
          <w:headerReference w:type="first" r:id="rId50"/>
          <w:footnotePr>
            <w:numRestart w:val="eachSect"/>
          </w:footnotePr>
          <w:endnotePr>
            <w:numFmt w:val="decimal"/>
          </w:endnotePr>
          <w:type w:val="oddPage"/>
          <w:pgSz w:w="12240" w:h="15840" w:code="1"/>
          <w:pgMar w:top="1440" w:right="1440" w:bottom="1440" w:left="1440" w:header="720" w:footer="720" w:gutter="0"/>
          <w:cols w:space="720"/>
          <w:titlePg/>
        </w:sectPr>
      </w:pPr>
    </w:p>
    <w:p w14:paraId="0A03FD1E" w14:textId="77777777" w:rsidR="00107979" w:rsidRPr="003D6336" w:rsidRDefault="00107979" w:rsidP="00107979">
      <w:pPr>
        <w:pStyle w:val="Ttulo1"/>
        <w:rPr>
          <w:lang w:val="es-ES"/>
        </w:rPr>
      </w:pPr>
      <w:bookmarkStart w:id="363" w:name="_Toc19612216"/>
      <w:bookmarkStart w:id="364" w:name="_Toc24713213"/>
      <w:bookmarkStart w:id="365" w:name="_Toc534797705"/>
      <w:bookmarkStart w:id="366" w:name="_Toc7169856"/>
      <w:r w:rsidRPr="003D6336">
        <w:rPr>
          <w:lang w:val="es-ES"/>
        </w:rPr>
        <w:lastRenderedPageBreak/>
        <w:t>Llamado a Licitaci</w:t>
      </w:r>
      <w:r w:rsidRPr="003D6336">
        <w:rPr>
          <w:rFonts w:hint="eastAsia"/>
          <w:lang w:val="es-ES"/>
        </w:rPr>
        <w:t>ó</w:t>
      </w:r>
      <w:r w:rsidRPr="003D6336">
        <w:rPr>
          <w:lang w:val="es-ES"/>
        </w:rPr>
        <w:t>n</w:t>
      </w:r>
      <w:bookmarkEnd w:id="363"/>
      <w:bookmarkEnd w:id="364"/>
      <w:bookmarkEnd w:id="365"/>
      <w:bookmarkEnd w:id="366"/>
    </w:p>
    <w:p w14:paraId="56121B73" w14:textId="77777777" w:rsidR="00107979" w:rsidRPr="00F8112E" w:rsidRDefault="00107979" w:rsidP="00107979">
      <w:pPr>
        <w:pStyle w:val="SectionVIHeader"/>
        <w:spacing w:before="0" w:after="0"/>
        <w:rPr>
          <w:bCs/>
          <w:i/>
          <w:szCs w:val="24"/>
          <w:lang w:val="es-PE"/>
        </w:rPr>
      </w:pPr>
      <w:r w:rsidRPr="00F8112E">
        <w:rPr>
          <w:bCs/>
          <w:szCs w:val="24"/>
          <w:lang w:val="es-PE"/>
        </w:rPr>
        <w:t>Solicitud de Ofertas (SDO)</w:t>
      </w:r>
    </w:p>
    <w:p w14:paraId="0FB3E36C" w14:textId="77777777" w:rsidR="00107979" w:rsidRDefault="00107979" w:rsidP="00107979">
      <w:pPr>
        <w:jc w:val="center"/>
        <w:rPr>
          <w:i/>
          <w:lang w:val="es-ES"/>
        </w:rPr>
      </w:pPr>
    </w:p>
    <w:p w14:paraId="03285525" w14:textId="77777777" w:rsidR="00107979" w:rsidRPr="003D6336" w:rsidRDefault="00107979" w:rsidP="00107979">
      <w:pPr>
        <w:jc w:val="center"/>
        <w:rPr>
          <w:i/>
          <w:lang w:val="es-ES"/>
        </w:rPr>
        <w:sectPr w:rsidR="00107979" w:rsidRPr="003D6336" w:rsidSect="00107979">
          <w:headerReference w:type="even" r:id="rId51"/>
          <w:headerReference w:type="default" r:id="rId52"/>
          <w:headerReference w:type="first" r:id="rId53"/>
          <w:endnotePr>
            <w:numFmt w:val="decimal"/>
          </w:endnotePr>
          <w:type w:val="continuous"/>
          <w:pgSz w:w="11906" w:h="16838" w:code="9"/>
          <w:pgMar w:top="1440" w:right="1440" w:bottom="1440" w:left="1440" w:header="720" w:footer="720" w:gutter="0"/>
          <w:cols w:space="720"/>
          <w:noEndnote/>
          <w:titlePg/>
        </w:sectPr>
      </w:pPr>
    </w:p>
    <w:p w14:paraId="3D5714AE" w14:textId="77777777" w:rsidR="00107979" w:rsidRDefault="00107979" w:rsidP="00107979">
      <w:pPr>
        <w:contextualSpacing/>
        <w:jc w:val="center"/>
        <w:rPr>
          <w:lang w:val="es-PE"/>
        </w:rPr>
      </w:pPr>
      <w:r w:rsidRPr="00F8112E">
        <w:rPr>
          <w:lang w:val="es-PE"/>
        </w:rPr>
        <w:t>PERÚ</w:t>
      </w:r>
    </w:p>
    <w:p w14:paraId="50C11F72" w14:textId="77777777" w:rsidR="00C00C9C" w:rsidRDefault="00C00C9C" w:rsidP="00C00C9C">
      <w:pPr>
        <w:jc w:val="center"/>
        <w:rPr>
          <w:lang w:val="es-PE"/>
        </w:rPr>
      </w:pPr>
      <w:r>
        <w:rPr>
          <w:lang w:val="es-PE"/>
        </w:rPr>
        <w:t>Programa de Infraestructura Vial para la Competitividad Regional -PROREGIÓN 1</w:t>
      </w:r>
    </w:p>
    <w:p w14:paraId="1BE026CB" w14:textId="77777777" w:rsidR="00C00C9C" w:rsidRDefault="00C00C9C" w:rsidP="00C00C9C">
      <w:pPr>
        <w:jc w:val="center"/>
        <w:rPr>
          <w:lang w:val="es-PE"/>
        </w:rPr>
      </w:pPr>
      <w:r>
        <w:rPr>
          <w:lang w:val="es-PE"/>
        </w:rPr>
        <w:t xml:space="preserve"> </w:t>
      </w:r>
      <w:r>
        <w:rPr>
          <w:iCs/>
          <w:lang w:val="es-PE"/>
        </w:rPr>
        <w:t>PRESTAMO: N° 5247/OC-PE – Banco Interamericano de Desarrollo</w:t>
      </w:r>
    </w:p>
    <w:p w14:paraId="013CED13" w14:textId="34A18C58" w:rsidR="00C00C9C" w:rsidRDefault="00C00C9C" w:rsidP="00C00C9C">
      <w:pPr>
        <w:jc w:val="center"/>
        <w:rPr>
          <w:lang w:val="es-PE"/>
        </w:rPr>
      </w:pPr>
      <w:r>
        <w:rPr>
          <w:iCs/>
          <w:lang w:val="es-PE"/>
        </w:rPr>
        <w:t xml:space="preserve">Llamado del Proceso </w:t>
      </w:r>
      <w:r>
        <w:rPr>
          <w:bCs/>
          <w:lang w:val="es-PE"/>
        </w:rPr>
        <w:t>No:</w:t>
      </w:r>
      <w:r>
        <w:rPr>
          <w:lang w:val="es-PE"/>
        </w:rPr>
        <w:t xml:space="preserve"> </w:t>
      </w:r>
      <w:r w:rsidRPr="0032668A">
        <w:rPr>
          <w:color w:val="0000FF"/>
          <w:lang w:val="es-PE"/>
        </w:rPr>
        <w:t>CONV-PROC-</w:t>
      </w:r>
      <w:r w:rsidR="00CD6099">
        <w:rPr>
          <w:color w:val="0000FF"/>
          <w:lang w:val="es-PE"/>
        </w:rPr>
        <w:t>34</w:t>
      </w:r>
      <w:r w:rsidRPr="0032668A">
        <w:rPr>
          <w:color w:val="0000FF"/>
          <w:lang w:val="es-PE"/>
        </w:rPr>
        <w:t>-2022-MTC/21-LPI-2</w:t>
      </w:r>
    </w:p>
    <w:p w14:paraId="195FB5A4" w14:textId="77777777" w:rsidR="00C00C9C" w:rsidRDefault="00C00C9C" w:rsidP="00C00C9C">
      <w:pPr>
        <w:jc w:val="both"/>
        <w:rPr>
          <w:i/>
          <w:lang w:val="es-PE"/>
        </w:rPr>
      </w:pPr>
    </w:p>
    <w:p w14:paraId="07C80FDA" w14:textId="6C81B0A3" w:rsidR="00C00C9C" w:rsidRDefault="00C00C9C" w:rsidP="00C00C9C">
      <w:pPr>
        <w:spacing w:after="200"/>
        <w:jc w:val="both"/>
        <w:rPr>
          <w:i/>
          <w:lang w:val="es-PE"/>
        </w:rPr>
      </w:pPr>
      <w:r>
        <w:rPr>
          <w:lang w:val="es-PE"/>
        </w:rPr>
        <w:t>1.</w:t>
      </w:r>
      <w:r>
        <w:rPr>
          <w:lang w:val="es-PE"/>
        </w:rPr>
        <w:tab/>
        <w:t>Est</w:t>
      </w:r>
      <w:r w:rsidR="00CB5F36">
        <w:rPr>
          <w:lang w:val="es-PE"/>
        </w:rPr>
        <w:t>e</w:t>
      </w:r>
      <w:r>
        <w:rPr>
          <w:lang w:val="es-PE"/>
        </w:rPr>
        <w:t xml:space="preserve"> Llamado de Licitación se emite en seguimiento del Aviso General de Adquisiciones que para este Proyecto fuese publicado en el </w:t>
      </w:r>
      <w:r>
        <w:rPr>
          <w:i/>
          <w:lang w:val="es-PE"/>
        </w:rPr>
        <w:t>Development Business,</w:t>
      </w:r>
      <w:r>
        <w:rPr>
          <w:lang w:val="es-PE"/>
        </w:rPr>
        <w:t xml:space="preserve"> edición </w:t>
      </w:r>
      <w:r w:rsidRPr="0032668A">
        <w:rPr>
          <w:color w:val="0000FF"/>
          <w:lang w:val="es-PE"/>
        </w:rPr>
        <w:t>No. IDB-P942530-03/22</w:t>
      </w:r>
      <w:r>
        <w:rPr>
          <w:lang w:val="es-PE"/>
        </w:rPr>
        <w:t xml:space="preserve"> de fecha 18 de marzo de 2,022.</w:t>
      </w:r>
    </w:p>
    <w:p w14:paraId="75F02DEE" w14:textId="77777777" w:rsidR="00CD6099" w:rsidRPr="00CD6099" w:rsidRDefault="00C00C9C" w:rsidP="00CD6099">
      <w:pPr>
        <w:jc w:val="both"/>
        <w:rPr>
          <w:i/>
          <w:color w:val="0000FF"/>
          <w:lang w:val="es-PE"/>
        </w:rPr>
      </w:pPr>
      <w:r>
        <w:rPr>
          <w:lang w:val="es-PE"/>
        </w:rPr>
        <w:t>2.</w:t>
      </w:r>
      <w:r>
        <w:rPr>
          <w:lang w:val="es-PE"/>
        </w:rPr>
        <w:tab/>
      </w:r>
      <w:r w:rsidR="00F64E80" w:rsidRPr="00F8112E">
        <w:rPr>
          <w:lang w:val="es-PE"/>
        </w:rPr>
        <w:t xml:space="preserve">El </w:t>
      </w:r>
      <w:r w:rsidR="00F64E80" w:rsidRPr="00F8112E">
        <w:rPr>
          <w:i/>
          <w:lang w:val="es-PE"/>
        </w:rPr>
        <w:t>Proyecto Especial de Infraestructura de Transporte Descentralizado</w:t>
      </w:r>
      <w:r w:rsidR="00F64E80">
        <w:rPr>
          <w:i/>
          <w:lang w:val="es-PE"/>
        </w:rPr>
        <w:t>-</w:t>
      </w:r>
      <w:r w:rsidR="00F64E80" w:rsidRPr="00F8112E">
        <w:rPr>
          <w:i/>
          <w:lang w:val="es-PE"/>
        </w:rPr>
        <w:t>Provias Descentralizado</w:t>
      </w:r>
      <w:r w:rsidR="00F64E80">
        <w:rPr>
          <w:i/>
          <w:lang w:val="es-PE"/>
        </w:rPr>
        <w:t>,</w:t>
      </w:r>
      <w:r w:rsidR="00F64E80" w:rsidRPr="00F8112E">
        <w:rPr>
          <w:i/>
          <w:lang w:val="es-PE"/>
        </w:rPr>
        <w:t xml:space="preserve"> ha recibido </w:t>
      </w:r>
      <w:r w:rsidR="00F64E80" w:rsidRPr="00F8112E">
        <w:rPr>
          <w:lang w:val="es-PE"/>
        </w:rPr>
        <w:t>un préstamo del Banco Interamericano de Desarrollo</w:t>
      </w:r>
      <w:r w:rsidR="00F64E80" w:rsidRPr="00F8112E">
        <w:rPr>
          <w:i/>
          <w:lang w:val="es-PE"/>
        </w:rPr>
        <w:t xml:space="preserve"> </w:t>
      </w:r>
      <w:r w:rsidR="00F64E80" w:rsidRPr="00F8112E">
        <w:rPr>
          <w:lang w:val="es-PE"/>
        </w:rPr>
        <w:t xml:space="preserve">para financiar parcialmente el costo del </w:t>
      </w:r>
      <w:r w:rsidR="00F64E80" w:rsidRPr="000D7B6D">
        <w:rPr>
          <w:i/>
          <w:lang w:val="es-PE"/>
        </w:rPr>
        <w:t>Programa de Infraestructura Vial para la Competitividad Regional -PROREGIÓN 1</w:t>
      </w:r>
      <w:r w:rsidR="00F64E80" w:rsidRPr="00F8112E">
        <w:rPr>
          <w:lang w:val="es-PE"/>
        </w:rPr>
        <w:t xml:space="preserve">, y se propone utilizar parte de los fondos de este préstamo para efectuar los pagos bajo el Contrato de la Obra: </w:t>
      </w:r>
      <w:r w:rsidR="00FD1018">
        <w:rPr>
          <w:lang w:val="es-PE"/>
        </w:rPr>
        <w:t>“</w:t>
      </w:r>
      <w:r w:rsidR="00CD6099" w:rsidRPr="00CD6099">
        <w:rPr>
          <w:i/>
          <w:color w:val="0000FF"/>
          <w:lang w:val="es-PE"/>
        </w:rPr>
        <w:t>Servicio de Gestión, Mejoramiento y Conservación Vial por Niveles de Servicio del Corredor Vial N°41: EMP. PE-36 B (DV. CHOJATA) - DV. CALACOA-PALLATEA–CHOJATA–LLOQUE-LUCCO–ICHUÑA-TOLAPALCA - EMP. PE-34 C; EMP. MO-556(DV. CHIARJAQUE) - EMP. MO-103 (DV. CHOJATA); EMP. PE- 36G (DV. COLOAQUE) – QUINISTAQUILLAS-EMP. MO-528(DV. PUTUNCO); EMP. MO-101(DV. UBINAS)-ANASCAPA-EMP. MO-101(DV. UBINAS); EMP. MO-103 (LUCCO)-EMP. AR-120(DV. HUANCARANI) - EMP. PE-34C (DV. TARUCANI); DISTRITO DE CARUMAS - PROVINCIA DE MARISCAL NIETO - DEPARTAMENTO DE MOQUEGUA.</w:t>
      </w:r>
    </w:p>
    <w:p w14:paraId="1A1EF44E" w14:textId="77777777" w:rsidR="00CD6099" w:rsidRPr="00CD6099" w:rsidRDefault="00CD6099" w:rsidP="00CD6099">
      <w:pPr>
        <w:jc w:val="both"/>
        <w:rPr>
          <w:i/>
          <w:color w:val="0000FF"/>
          <w:lang w:val="es-PE"/>
        </w:rPr>
      </w:pPr>
    </w:p>
    <w:p w14:paraId="2114D0D0" w14:textId="308F1D18" w:rsidR="00F64E80" w:rsidRDefault="00CD6099" w:rsidP="00CD6099">
      <w:pPr>
        <w:jc w:val="both"/>
        <w:rPr>
          <w:i/>
          <w:lang w:val="pt-BR"/>
        </w:rPr>
      </w:pPr>
      <w:r w:rsidRPr="00CD6099">
        <w:rPr>
          <w:i/>
          <w:color w:val="0000FF"/>
          <w:lang w:val="es-PE"/>
        </w:rPr>
        <w:t>SECTOR A: “Emp. PE-36 B (Chojata) - Dv. Calacoa - Pallatea – Chojata – Lloque - Lucco– Ichuña – Tolapalca; Emp. MO-556(Dv. Chiarjaque) - Emp. MO-103 (Dv. Chojata)”, en el departamento de Moquegua.</w:t>
      </w:r>
      <w:r w:rsidR="00F64E80" w:rsidRPr="0032668A">
        <w:rPr>
          <w:b/>
          <w:bCs/>
          <w:iCs/>
          <w:color w:val="0000FF"/>
          <w:lang w:val="pt-BR"/>
        </w:rPr>
        <w:t xml:space="preserve"> </w:t>
      </w:r>
      <w:r w:rsidR="00F64E80" w:rsidRPr="0032668A">
        <w:rPr>
          <w:i/>
          <w:color w:val="0000FF"/>
          <w:lang w:val="pt-BR"/>
        </w:rPr>
        <w:t xml:space="preserve">- No </w:t>
      </w:r>
      <w:bookmarkStart w:id="367" w:name="_Hlk137659286"/>
      <w:r w:rsidR="00F64E80" w:rsidRPr="0032668A">
        <w:rPr>
          <w:i/>
          <w:color w:val="0000FF"/>
          <w:lang w:val="pt-BR"/>
        </w:rPr>
        <w:t>CONV-PROC-0</w:t>
      </w:r>
      <w:r>
        <w:rPr>
          <w:i/>
          <w:color w:val="0000FF"/>
          <w:lang w:val="pt-BR"/>
        </w:rPr>
        <w:t>34</w:t>
      </w:r>
      <w:r w:rsidR="00F64E80" w:rsidRPr="0032668A">
        <w:rPr>
          <w:i/>
          <w:color w:val="0000FF"/>
          <w:lang w:val="pt-BR"/>
        </w:rPr>
        <w:t>-2022-MTC/21-LPI-2</w:t>
      </w:r>
      <w:bookmarkEnd w:id="367"/>
      <w:r w:rsidR="0032668A">
        <w:rPr>
          <w:i/>
          <w:color w:val="0000FF"/>
          <w:lang w:val="pt-BR"/>
        </w:rPr>
        <w:t>.</w:t>
      </w:r>
    </w:p>
    <w:p w14:paraId="369B76A5" w14:textId="77777777" w:rsidR="00F64E80" w:rsidRDefault="00F64E80" w:rsidP="00F64E80">
      <w:pPr>
        <w:jc w:val="both"/>
        <w:rPr>
          <w:i/>
          <w:lang w:val="pt-BR"/>
        </w:rPr>
      </w:pPr>
    </w:p>
    <w:p w14:paraId="122E0147" w14:textId="77777777" w:rsidR="00CD6099" w:rsidRPr="00CD6099" w:rsidRDefault="00F64E80" w:rsidP="00CD6099">
      <w:pPr>
        <w:jc w:val="both"/>
        <w:rPr>
          <w:i/>
          <w:iCs/>
          <w:color w:val="0000FF"/>
          <w:lang w:val="es-PE"/>
        </w:rPr>
      </w:pPr>
      <w:r>
        <w:rPr>
          <w:lang w:val="es-PE"/>
        </w:rPr>
        <w:t xml:space="preserve">3. </w:t>
      </w:r>
      <w:r w:rsidRPr="005B0729">
        <w:rPr>
          <w:lang w:val="es-PE"/>
        </w:rPr>
        <w:t xml:space="preserve">PROVIAS DESCENTRALIZADO invita a los Oferentes elegibles a presentar ofertas cerradas para el contrato de </w:t>
      </w:r>
      <w:bookmarkStart w:id="368" w:name="_Hlk137659334"/>
      <w:r w:rsidRPr="005B0729">
        <w:rPr>
          <w:lang w:val="es-PE"/>
        </w:rPr>
        <w:t>“</w:t>
      </w:r>
      <w:bookmarkEnd w:id="368"/>
      <w:r w:rsidR="00CD6099" w:rsidRPr="00CD6099">
        <w:rPr>
          <w:i/>
          <w:iCs/>
          <w:color w:val="0000FF"/>
          <w:lang w:val="es-PE"/>
        </w:rPr>
        <w:t>Servicio de Gestión, Mejoramiento y Conservación Vial por Niveles de Servicio del Corredor Vial N°41: EMP. PE-36 B (DV. CHOJATA) - DV. CALACOA-PALLATEA–CHOJATA–LLOQUE-LUCCO–ICHUÑA-TOLAPALCA - EMP. PE-34 C; EMP. MO-556(DV. CHIARJAQUE) - EMP. MO-103 (DV. CHOJATA); EMP. PE- 36G (DV. COLOAQUE) – QUINISTAQUILLAS-EMP. MO-528(DV. PUTUNCO); EMP. MO-101(DV. UBINAS)-ANASCAPA-EMP. MO-101(DV. UBINAS); EMP. MO-103 (LUCCO)-EMP. AR-120(DV. HUANCARANI) - EMP. PE-34C (DV. TARUCANI); DISTRITO DE CARUMAS - PROVINCIA DE MARISCAL NIETO - DEPARTAMENTO DE MOQUEGUA.</w:t>
      </w:r>
    </w:p>
    <w:p w14:paraId="09F3AB95" w14:textId="77777777" w:rsidR="00CD6099" w:rsidRPr="00CD6099" w:rsidRDefault="00CD6099" w:rsidP="00CD6099">
      <w:pPr>
        <w:jc w:val="both"/>
        <w:rPr>
          <w:i/>
          <w:iCs/>
          <w:color w:val="0000FF"/>
          <w:lang w:val="es-PE"/>
        </w:rPr>
      </w:pPr>
    </w:p>
    <w:p w14:paraId="61F49370" w14:textId="125E605C" w:rsidR="00F64E80" w:rsidRPr="005B0729" w:rsidRDefault="00CD6099" w:rsidP="00CD6099">
      <w:pPr>
        <w:jc w:val="both"/>
        <w:rPr>
          <w:lang w:val="es-PE"/>
        </w:rPr>
      </w:pPr>
      <w:r w:rsidRPr="00CD6099">
        <w:rPr>
          <w:i/>
          <w:iCs/>
          <w:color w:val="0000FF"/>
          <w:lang w:val="es-PE"/>
        </w:rPr>
        <w:t>SECTOR A: “Emp. PE-36 B (Chojata) - Dv. Calacoa - Pallatea – Chojata – Lloque - Lucco– Ichuña – Tolapalca; Emp. MO-556(Dv. Chiarjaque) - Emp. MO-103 (Dv. Chojata)”, en el departamento de Moquegua”</w:t>
      </w:r>
      <w:r w:rsidR="0032668A">
        <w:rPr>
          <w:lang w:val="es-PE"/>
        </w:rPr>
        <w:t xml:space="preserve"> </w:t>
      </w:r>
      <w:r w:rsidR="00F64E80" w:rsidRPr="003553E5">
        <w:rPr>
          <w:i/>
          <w:lang w:val="pt-BR"/>
        </w:rPr>
        <w:t xml:space="preserve">- </w:t>
      </w:r>
      <w:r w:rsidR="00F64E80" w:rsidRPr="0032668A">
        <w:rPr>
          <w:i/>
          <w:color w:val="0000FF"/>
          <w:lang w:val="pt-BR"/>
        </w:rPr>
        <w:t>No CONV-PROC-0</w:t>
      </w:r>
      <w:r>
        <w:rPr>
          <w:i/>
          <w:color w:val="0000FF"/>
          <w:lang w:val="pt-BR"/>
        </w:rPr>
        <w:t>34</w:t>
      </w:r>
      <w:r w:rsidR="00F64E80" w:rsidRPr="0032668A">
        <w:rPr>
          <w:i/>
          <w:color w:val="0000FF"/>
          <w:lang w:val="pt-BR"/>
        </w:rPr>
        <w:t>-2022-MTC/21-LPI</w:t>
      </w:r>
      <w:r w:rsidR="0032668A" w:rsidRPr="0032668A">
        <w:rPr>
          <w:i/>
          <w:color w:val="0000FF"/>
          <w:lang w:val="pt-BR"/>
        </w:rPr>
        <w:t>-2</w:t>
      </w:r>
      <w:r w:rsidR="00F64E80" w:rsidRPr="003553E5">
        <w:rPr>
          <w:i/>
          <w:lang w:val="pt-BR"/>
        </w:rPr>
        <w:t xml:space="preserve">. </w:t>
      </w:r>
      <w:r w:rsidR="00F64E80" w:rsidRPr="00DC632E">
        <w:rPr>
          <w:iCs/>
          <w:lang w:val="es-PE"/>
        </w:rPr>
        <w:t>Las intervenciones que se realizaran en el marco del Contrato son: Mejoramiento (M), Conservación (C) y Gestión (G) de acuerdo con lo especificado en la sección VII Especificaciones y Condiciones de Cumplimiento y los demás documentos que forma parte del Contrato. Todas las intervenciones incluyen la correspondiente gestión socioambiental.</w:t>
      </w:r>
      <w:r w:rsidR="00F64E80" w:rsidRPr="00EE0AEB">
        <w:rPr>
          <w:i/>
          <w:lang w:val="es-PE"/>
        </w:rPr>
        <w:t xml:space="preserve"> </w:t>
      </w:r>
      <w:r w:rsidR="00F64E80" w:rsidRPr="00F8112E">
        <w:rPr>
          <w:i/>
          <w:lang w:val="es-PE"/>
        </w:rPr>
        <w:t xml:space="preserve"> </w:t>
      </w:r>
      <w:r w:rsidR="00F64E80" w:rsidRPr="00F8112E">
        <w:rPr>
          <w:lang w:val="es-PE"/>
        </w:rPr>
        <w:t>El plazo de entrega es</w:t>
      </w:r>
      <w:r w:rsidR="00F64E80">
        <w:rPr>
          <w:lang w:val="es-PE"/>
        </w:rPr>
        <w:t>:</w:t>
      </w:r>
      <w:r w:rsidR="00F64E80" w:rsidRPr="00870235">
        <w:rPr>
          <w:lang w:val="es-PE"/>
        </w:rPr>
        <w:t xml:space="preserve"> </w:t>
      </w:r>
      <w:r>
        <w:rPr>
          <w:color w:val="0000FF"/>
          <w:lang w:val="es-PE"/>
        </w:rPr>
        <w:t>2,191</w:t>
      </w:r>
      <w:r w:rsidR="00F64E80" w:rsidRPr="0032668A">
        <w:rPr>
          <w:color w:val="0000FF"/>
          <w:lang w:val="es-PE"/>
        </w:rPr>
        <w:t xml:space="preserve"> días calendario</w:t>
      </w:r>
      <w:r w:rsidR="00F64E80" w:rsidRPr="00870235">
        <w:rPr>
          <w:lang w:val="es-PE"/>
        </w:rPr>
        <w:t>.</w:t>
      </w:r>
    </w:p>
    <w:p w14:paraId="7EC92ADE" w14:textId="77777777" w:rsidR="00F64E80" w:rsidRPr="005B0729" w:rsidRDefault="00F64E80" w:rsidP="00F64E80">
      <w:pPr>
        <w:jc w:val="both"/>
        <w:rPr>
          <w:lang w:val="es-PE"/>
        </w:rPr>
      </w:pPr>
    </w:p>
    <w:p w14:paraId="067E782B" w14:textId="77777777" w:rsidR="00C00C9C" w:rsidRDefault="00C00C9C" w:rsidP="00C00C9C">
      <w:pPr>
        <w:spacing w:after="200"/>
        <w:jc w:val="both"/>
        <w:rPr>
          <w:i/>
          <w:lang w:val="es-PE"/>
        </w:rPr>
      </w:pPr>
      <w:r>
        <w:rPr>
          <w:lang w:val="es-PE"/>
        </w:rPr>
        <w:t>4.</w:t>
      </w:r>
      <w:r>
        <w:rPr>
          <w:lang w:val="es-PE"/>
        </w:rPr>
        <w:tab/>
        <w:t xml:space="preserve">La Solicitud de Ofertas (SDO) se efectuará conforme a los procedimientos de Licitación Pública Internacional (LPI) establecidos en la publicación del Banco Interamericano de Desarrollo titulada </w:t>
      </w:r>
      <w:r>
        <w:rPr>
          <w:i/>
          <w:lang w:val="es-PE"/>
        </w:rPr>
        <w:t>Políticas para la Adquisición de Obras y Bienes financiados por el Banco Interamericano de Desarrollo (BID</w:t>
      </w:r>
      <w:r>
        <w:rPr>
          <w:i/>
          <w:iCs/>
          <w:lang w:val="es-PE"/>
        </w:rPr>
        <w:t xml:space="preserve">) </w:t>
      </w:r>
      <w:r>
        <w:rPr>
          <w:lang w:val="es-PE"/>
        </w:rPr>
        <w:t>GN-2349-15 aprobada por el Directorio Ejecutivo del Banco el 2 de julio 2019 y efectiva el 1 de enero de 2020, y está abierta a todos los Oferentes de países elegibles, según se definen en el documentos de licitación</w:t>
      </w:r>
      <w:r>
        <w:rPr>
          <w:i/>
          <w:lang w:val="es-PE"/>
        </w:rPr>
        <w:t>.</w:t>
      </w:r>
    </w:p>
    <w:p w14:paraId="3CD4C44A" w14:textId="3CF47A7E" w:rsidR="00C00C9C" w:rsidRDefault="00C00C9C" w:rsidP="00C00C9C">
      <w:pPr>
        <w:spacing w:after="200"/>
        <w:jc w:val="both"/>
        <w:rPr>
          <w:vertAlign w:val="superscript"/>
          <w:lang w:val="es-PE"/>
        </w:rPr>
      </w:pPr>
      <w:r>
        <w:rPr>
          <w:lang w:val="es-PE"/>
        </w:rPr>
        <w:t>5.</w:t>
      </w:r>
      <w:r>
        <w:rPr>
          <w:lang w:val="es-PE"/>
        </w:rPr>
        <w:tab/>
        <w:t xml:space="preserve">Los Oferentes elegibles que estén interesados podrán obtener información adicional al email:  </w:t>
      </w:r>
      <w:r w:rsidR="0032668A" w:rsidRPr="0032668A">
        <w:rPr>
          <w:color w:val="0000FF"/>
          <w:lang w:val="es-PE"/>
        </w:rPr>
        <w:t>servoa_35</w:t>
      </w:r>
      <w:r>
        <w:rPr>
          <w:color w:val="0000FF"/>
          <w:lang w:val="es-PE"/>
        </w:rPr>
        <w:t>@proviasdes.gob.pe</w:t>
      </w:r>
      <w:r>
        <w:rPr>
          <w:lang w:val="es-PE"/>
        </w:rPr>
        <w:t xml:space="preserve"> y revisar los documentos de licitación en la dirección indicada al final de este Llamado </w:t>
      </w:r>
      <w:r>
        <w:rPr>
          <w:i/>
          <w:lang w:val="es-PE"/>
        </w:rPr>
        <w:t>desde las 09:00 hasta las 16:00 hora local de lunes a viernes.</w:t>
      </w:r>
    </w:p>
    <w:p w14:paraId="497B2D57" w14:textId="77777777" w:rsidR="00C00C9C" w:rsidRDefault="00C00C9C" w:rsidP="00C00C9C">
      <w:pPr>
        <w:spacing w:after="200"/>
        <w:jc w:val="both"/>
        <w:rPr>
          <w:lang w:val="es-PE"/>
        </w:rPr>
      </w:pPr>
      <w:r>
        <w:rPr>
          <w:lang w:val="es-PE"/>
        </w:rPr>
        <w:t>6.</w:t>
      </w:r>
      <w:r>
        <w:rPr>
          <w:lang w:val="es-PE"/>
        </w:rPr>
        <w:tab/>
        <w:t>Los requisitos de calificación se detallan en los documentos de Licitación del presente proceso. No se otorgará un Margen de Preferencia a contratistas o APCAs Nacionales.</w:t>
      </w:r>
    </w:p>
    <w:p w14:paraId="15873002" w14:textId="74A56E20" w:rsidR="00C00C9C" w:rsidRDefault="00C00C9C" w:rsidP="00C00C9C">
      <w:pPr>
        <w:spacing w:after="200"/>
        <w:jc w:val="both"/>
        <w:rPr>
          <w:lang w:val="es-PE"/>
        </w:rPr>
      </w:pPr>
      <w:r>
        <w:rPr>
          <w:lang w:val="es-PE"/>
        </w:rPr>
        <w:t>7.</w:t>
      </w:r>
      <w:r>
        <w:rPr>
          <w:lang w:val="es-PE"/>
        </w:rPr>
        <w:tab/>
        <w:t xml:space="preserve">Los Oferentes interesados podrán solicitar </w:t>
      </w:r>
      <w:r w:rsidR="00A646B4">
        <w:rPr>
          <w:lang w:val="es-PE"/>
        </w:rPr>
        <w:t xml:space="preserve">su registro como participantes y </w:t>
      </w:r>
      <w:r>
        <w:rPr>
          <w:lang w:val="es-PE"/>
        </w:rPr>
        <w:t xml:space="preserve">un juego completo de los Documentos de Licitación en español (en versión digital), a partir del </w:t>
      </w:r>
      <w:r w:rsidR="007261B7">
        <w:rPr>
          <w:color w:val="0000FF"/>
          <w:lang w:val="es-PE"/>
        </w:rPr>
        <w:t>20</w:t>
      </w:r>
      <w:r w:rsidRPr="00661C8B">
        <w:rPr>
          <w:color w:val="0000FF"/>
          <w:lang w:val="es-PE"/>
        </w:rPr>
        <w:t>/0</w:t>
      </w:r>
      <w:r w:rsidR="00CD6099">
        <w:rPr>
          <w:color w:val="0000FF"/>
          <w:lang w:val="es-PE"/>
        </w:rPr>
        <w:t>7</w:t>
      </w:r>
      <w:r w:rsidRPr="00661C8B">
        <w:rPr>
          <w:color w:val="0000FF"/>
          <w:lang w:val="es-PE"/>
        </w:rPr>
        <w:t>/2023</w:t>
      </w:r>
      <w:r w:rsidRPr="0032668A">
        <w:rPr>
          <w:color w:val="0000FF"/>
          <w:lang w:val="es-PE"/>
        </w:rPr>
        <w:t xml:space="preserve"> </w:t>
      </w:r>
      <w:r>
        <w:rPr>
          <w:lang w:val="es-PE"/>
        </w:rPr>
        <w:t xml:space="preserve">desde las 09:00 hasta las 16:00 hora local, en la siguiente dirección electrónica: </w:t>
      </w:r>
      <w:r w:rsidR="0032668A" w:rsidRPr="0032668A">
        <w:rPr>
          <w:color w:val="0000FF"/>
          <w:lang w:val="es-PE"/>
        </w:rPr>
        <w:t>servoa_35</w:t>
      </w:r>
      <w:r w:rsidRPr="0032668A">
        <w:rPr>
          <w:color w:val="0000FF"/>
          <w:lang w:val="es-PE"/>
        </w:rPr>
        <w:t>@proviasdes.gob.pe</w:t>
      </w:r>
      <w:r w:rsidR="0032668A">
        <w:rPr>
          <w:lang w:val="es-PE"/>
        </w:rPr>
        <w:t>.</w:t>
      </w:r>
      <w:r w:rsidRPr="0032668A">
        <w:rPr>
          <w:lang w:val="es-PE"/>
        </w:rPr>
        <w:t xml:space="preserve"> </w:t>
      </w:r>
    </w:p>
    <w:p w14:paraId="7E49888D" w14:textId="77777777" w:rsidR="00C00C9C" w:rsidRDefault="00C00C9C" w:rsidP="00C00C9C">
      <w:pPr>
        <w:spacing w:after="200"/>
        <w:jc w:val="both"/>
        <w:rPr>
          <w:lang w:val="es-PE"/>
        </w:rPr>
      </w:pPr>
      <w:r>
        <w:rPr>
          <w:lang w:val="es-PE"/>
        </w:rPr>
        <w:t xml:space="preserve">El documento será entregado en versión digital mediante un enlace de internet para su descarga. </w:t>
      </w:r>
    </w:p>
    <w:p w14:paraId="66088288" w14:textId="77777777" w:rsidR="00090665" w:rsidRPr="00F25BF9" w:rsidRDefault="00090665" w:rsidP="00090665">
      <w:pPr>
        <w:spacing w:after="200"/>
        <w:jc w:val="both"/>
        <w:rPr>
          <w:lang w:val="es-PE"/>
        </w:rPr>
      </w:pPr>
      <w:r w:rsidRPr="00F25BF9">
        <w:rPr>
          <w:lang w:val="es-PE"/>
        </w:rPr>
        <w:t>Solo podrán presentar, solicitud de</w:t>
      </w:r>
      <w:r w:rsidR="006C1611" w:rsidRPr="00F25BF9">
        <w:rPr>
          <w:lang w:val="es-PE"/>
        </w:rPr>
        <w:t xml:space="preserve"> consultas y/o</w:t>
      </w:r>
      <w:r w:rsidRPr="00F25BF9">
        <w:rPr>
          <w:lang w:val="es-PE"/>
        </w:rPr>
        <w:t xml:space="preserve"> aclaraciones</w:t>
      </w:r>
      <w:r w:rsidR="00236728" w:rsidRPr="00F25BF9">
        <w:rPr>
          <w:lang w:val="es-PE"/>
        </w:rPr>
        <w:t>,</w:t>
      </w:r>
      <w:r w:rsidRPr="00F25BF9">
        <w:rPr>
          <w:lang w:val="es-PE"/>
        </w:rPr>
        <w:t xml:space="preserve"> y </w:t>
      </w:r>
      <w:r w:rsidR="008A6A59" w:rsidRPr="00F25BF9">
        <w:rPr>
          <w:lang w:val="es-PE"/>
        </w:rPr>
        <w:t>o</w:t>
      </w:r>
      <w:r w:rsidRPr="00F25BF9">
        <w:rPr>
          <w:lang w:val="es-PE"/>
        </w:rPr>
        <w:t xml:space="preserve">fertas aquellos </w:t>
      </w:r>
      <w:r w:rsidR="008A6A59" w:rsidRPr="00F25BF9">
        <w:rPr>
          <w:lang w:val="es-PE"/>
        </w:rPr>
        <w:t>o</w:t>
      </w:r>
      <w:r w:rsidRPr="00F25BF9">
        <w:rPr>
          <w:lang w:val="es-PE"/>
        </w:rPr>
        <w:t>ferentes que se hayan registrado como participantes.</w:t>
      </w:r>
    </w:p>
    <w:p w14:paraId="6F84783D" w14:textId="2AE13091" w:rsidR="003D0208" w:rsidRDefault="00C00C9C" w:rsidP="003D0208">
      <w:pPr>
        <w:spacing w:after="200"/>
        <w:jc w:val="both"/>
        <w:rPr>
          <w:lang w:val="es-MX"/>
        </w:rPr>
      </w:pPr>
      <w:r w:rsidRPr="00F25BF9">
        <w:rPr>
          <w:lang w:val="es-PE"/>
        </w:rPr>
        <w:t xml:space="preserve">8.      </w:t>
      </w:r>
      <w:r w:rsidR="003D0208" w:rsidRPr="00F25BF9">
        <w:rPr>
          <w:lang w:val="es-PE"/>
        </w:rPr>
        <w:t>Las ofertas deberán hacerse llegar a la dirección Jr. Camaná N° 678 Piso 2 Oficina de Trámite Documentario/Mesa de Partes y también podrá ser presentada la oferta directamente a la CREP en la Sala de reuniones de la entidad, ubicado en el piso 5 a las 1</w:t>
      </w:r>
      <w:r w:rsidR="00E94F12" w:rsidRPr="00F25BF9">
        <w:rPr>
          <w:lang w:val="es-PE"/>
        </w:rPr>
        <w:t>0</w:t>
      </w:r>
      <w:r w:rsidR="003D0208" w:rsidRPr="00F25BF9">
        <w:rPr>
          <w:lang w:val="es-PE"/>
        </w:rPr>
        <w:t xml:space="preserve">:00 am del día </w:t>
      </w:r>
      <w:r w:rsidR="00CD6099">
        <w:rPr>
          <w:color w:val="0000FF"/>
          <w:lang w:val="es-PE"/>
        </w:rPr>
        <w:t>28</w:t>
      </w:r>
      <w:r w:rsidR="003D0208" w:rsidRPr="007917FA">
        <w:rPr>
          <w:color w:val="0000FF"/>
          <w:lang w:val="es-PE"/>
        </w:rPr>
        <w:t>/</w:t>
      </w:r>
      <w:r w:rsidR="00E94F12" w:rsidRPr="007917FA">
        <w:rPr>
          <w:color w:val="0000FF"/>
          <w:lang w:val="es-PE"/>
        </w:rPr>
        <w:t>0</w:t>
      </w:r>
      <w:r w:rsidR="00B7232A" w:rsidRPr="007917FA">
        <w:rPr>
          <w:color w:val="0000FF"/>
          <w:lang w:val="es-PE"/>
        </w:rPr>
        <w:t>8</w:t>
      </w:r>
      <w:r w:rsidR="003D0208" w:rsidRPr="007917FA">
        <w:rPr>
          <w:color w:val="0000FF"/>
          <w:lang w:val="es-PE"/>
        </w:rPr>
        <w:t>/202</w:t>
      </w:r>
      <w:r w:rsidR="00E94F12" w:rsidRPr="007917FA">
        <w:rPr>
          <w:color w:val="0000FF"/>
          <w:lang w:val="es-PE"/>
        </w:rPr>
        <w:t>3</w:t>
      </w:r>
      <w:r w:rsidR="003D0208" w:rsidRPr="007917FA">
        <w:rPr>
          <w:color w:val="0000FF"/>
          <w:lang w:val="es-PE"/>
        </w:rPr>
        <w:t xml:space="preserve"> </w:t>
      </w:r>
      <w:r w:rsidR="003D0208" w:rsidRPr="00F25BF9">
        <w:rPr>
          <w:lang w:val="es-PE"/>
        </w:rPr>
        <w:t xml:space="preserve">antes del acto público de apertura de ofertas. Ofertas electrónicas </w:t>
      </w:r>
      <w:r w:rsidR="003D0208" w:rsidRPr="00F25BF9">
        <w:rPr>
          <w:i/>
          <w:lang w:val="es-PE"/>
        </w:rPr>
        <w:t xml:space="preserve">no serán </w:t>
      </w:r>
      <w:r w:rsidR="003D0208" w:rsidRPr="00F25BF9">
        <w:rPr>
          <w:lang w:val="es-PE"/>
        </w:rPr>
        <w:t>permitidas. Las ofertas que se reciban fuera del plazo serán rechazadas. Las ofertas se abrirán físicamente</w:t>
      </w:r>
      <w:r w:rsidR="003D0208" w:rsidRPr="00F25BF9">
        <w:rPr>
          <w:i/>
          <w:lang w:val="es-PE"/>
        </w:rPr>
        <w:t xml:space="preserve"> </w:t>
      </w:r>
      <w:r w:rsidR="003D0208" w:rsidRPr="00F25BF9">
        <w:rPr>
          <w:lang w:val="es-PE"/>
        </w:rPr>
        <w:t xml:space="preserve">en presencia de los representantes de los Oferentes que deseen asistir en persona, en la dirección </w:t>
      </w:r>
      <w:r w:rsidR="003D0208" w:rsidRPr="00F25BF9">
        <w:rPr>
          <w:lang w:val="es-MX"/>
        </w:rPr>
        <w:t>Jr. Camaná 678, Piso 5 Auditorio de Provias Descentralizado, a las 1</w:t>
      </w:r>
      <w:r w:rsidR="002E4B03" w:rsidRPr="00F25BF9">
        <w:rPr>
          <w:lang w:val="es-MX"/>
        </w:rPr>
        <w:t>0</w:t>
      </w:r>
      <w:r w:rsidR="003D0208" w:rsidRPr="00F25BF9">
        <w:rPr>
          <w:lang w:val="es-MX"/>
        </w:rPr>
        <w:t>:1</w:t>
      </w:r>
      <w:r w:rsidR="002E4B03" w:rsidRPr="00F25BF9">
        <w:rPr>
          <w:lang w:val="es-MX"/>
        </w:rPr>
        <w:t>5AM</w:t>
      </w:r>
      <w:r w:rsidR="003D0208" w:rsidRPr="00F25BF9">
        <w:rPr>
          <w:lang w:val="es-MX"/>
        </w:rPr>
        <w:t xml:space="preserve"> hora local del día </w:t>
      </w:r>
      <w:r w:rsidR="00CD6099">
        <w:rPr>
          <w:color w:val="0000FF"/>
          <w:lang w:val="es-MX"/>
        </w:rPr>
        <w:t>28</w:t>
      </w:r>
      <w:r w:rsidR="003D0208" w:rsidRPr="007917FA">
        <w:rPr>
          <w:color w:val="0000FF"/>
          <w:lang w:val="es-MX"/>
        </w:rPr>
        <w:t>/</w:t>
      </w:r>
      <w:r w:rsidR="002E4B03" w:rsidRPr="007917FA">
        <w:rPr>
          <w:color w:val="0000FF"/>
          <w:lang w:val="es-MX"/>
        </w:rPr>
        <w:t>0</w:t>
      </w:r>
      <w:r w:rsidR="00B7232A" w:rsidRPr="007917FA">
        <w:rPr>
          <w:color w:val="0000FF"/>
          <w:lang w:val="es-MX"/>
        </w:rPr>
        <w:t>8</w:t>
      </w:r>
      <w:r w:rsidR="003D0208" w:rsidRPr="007917FA">
        <w:rPr>
          <w:color w:val="0000FF"/>
          <w:lang w:val="es-MX"/>
        </w:rPr>
        <w:t>/202</w:t>
      </w:r>
      <w:r w:rsidR="002E4B03" w:rsidRPr="007917FA">
        <w:rPr>
          <w:color w:val="0000FF"/>
          <w:lang w:val="es-MX"/>
        </w:rPr>
        <w:t>3</w:t>
      </w:r>
      <w:r w:rsidR="003D0208" w:rsidRPr="00F25BF9">
        <w:rPr>
          <w:lang w:val="es-PE"/>
        </w:rPr>
        <w:t>.</w:t>
      </w:r>
      <w:r w:rsidR="003D0208" w:rsidRPr="00F8112E">
        <w:rPr>
          <w:lang w:val="es-MX"/>
        </w:rPr>
        <w:t xml:space="preserve"> </w:t>
      </w:r>
    </w:p>
    <w:p w14:paraId="4805BE63" w14:textId="77777777" w:rsidR="00C00C9C" w:rsidRDefault="00C00C9C" w:rsidP="00C00C9C">
      <w:pPr>
        <w:spacing w:after="200"/>
        <w:jc w:val="both"/>
        <w:rPr>
          <w:lang w:val="es-PE"/>
        </w:rPr>
      </w:pPr>
      <w:r>
        <w:rPr>
          <w:lang w:val="es-PE"/>
        </w:rPr>
        <w:t>9.</w:t>
      </w:r>
      <w:r>
        <w:rPr>
          <w:lang w:val="es-PE"/>
        </w:rPr>
        <w:tab/>
      </w:r>
      <w:r>
        <w:rPr>
          <w:i/>
          <w:lang w:val="es-PE"/>
        </w:rPr>
        <w:t xml:space="preserve"> </w:t>
      </w:r>
      <w:r>
        <w:rPr>
          <w:lang w:val="es-PE"/>
        </w:rPr>
        <w:t xml:space="preserve">Todas las ofertas </w:t>
      </w:r>
      <w:r>
        <w:rPr>
          <w:i/>
          <w:lang w:val="es-PE"/>
        </w:rPr>
        <w:t>deberán</w:t>
      </w:r>
      <w:r>
        <w:rPr>
          <w:lang w:val="es-PE"/>
        </w:rPr>
        <w:t xml:space="preserve"> estar acompañadas de una </w:t>
      </w:r>
      <w:r>
        <w:rPr>
          <w:i/>
          <w:lang w:val="es-PE"/>
        </w:rPr>
        <w:t>Declaración de Mantenimiento de la Oferta.</w:t>
      </w:r>
      <w:r>
        <w:rPr>
          <w:lang w:val="es-PE"/>
        </w:rPr>
        <w:t xml:space="preserve"> </w:t>
      </w:r>
    </w:p>
    <w:p w14:paraId="1F65AA1E" w14:textId="77777777" w:rsidR="00AE29A2" w:rsidRDefault="00C00C9C" w:rsidP="00C00C9C">
      <w:pPr>
        <w:jc w:val="both"/>
        <w:rPr>
          <w:lang w:val="es-PE"/>
        </w:rPr>
      </w:pPr>
      <w:r>
        <w:rPr>
          <w:lang w:val="es-PE"/>
        </w:rPr>
        <w:t>10.</w:t>
      </w:r>
      <w:r>
        <w:rPr>
          <w:lang w:val="es-PE"/>
        </w:rPr>
        <w:tab/>
        <w:t xml:space="preserve">La dirección referida arriba es: Jr. </w:t>
      </w:r>
      <w:r>
        <w:rPr>
          <w:lang w:val="pt-BR"/>
        </w:rPr>
        <w:t xml:space="preserve">Camaná N° 678, Piso 2, Lima 01 - Perú. </w:t>
      </w:r>
      <w:r>
        <w:rPr>
          <w:lang w:val="es-PE"/>
        </w:rPr>
        <w:t>Oficina de Trámite Documentario/Mesa de Partes con atención a</w:t>
      </w:r>
      <w:r w:rsidR="000228F1">
        <w:rPr>
          <w:lang w:val="es-PE"/>
        </w:rPr>
        <w:t>:</w:t>
      </w:r>
      <w:r w:rsidR="00F25BF9">
        <w:rPr>
          <w:lang w:val="es-PE"/>
        </w:rPr>
        <w:t xml:space="preserve"> </w:t>
      </w:r>
    </w:p>
    <w:p w14:paraId="1A3C05AF" w14:textId="611DC315" w:rsidR="00C00C9C" w:rsidRDefault="00C00C9C" w:rsidP="00C00C9C">
      <w:pPr>
        <w:jc w:val="both"/>
        <w:rPr>
          <w:i/>
          <w:iCs/>
          <w:vertAlign w:val="superscript"/>
          <w:lang w:val="es-PE"/>
        </w:rPr>
      </w:pPr>
      <w:r>
        <w:rPr>
          <w:color w:val="0000FF"/>
          <w:lang w:val="es-PE"/>
        </w:rPr>
        <w:t xml:space="preserve">CREP </w:t>
      </w:r>
      <w:r w:rsidR="00CD6099">
        <w:rPr>
          <w:color w:val="0000FF"/>
          <w:lang w:val="es-PE"/>
        </w:rPr>
        <w:t>1</w:t>
      </w:r>
      <w:r>
        <w:rPr>
          <w:color w:val="0000FF"/>
          <w:lang w:val="es-PE"/>
        </w:rPr>
        <w:t xml:space="preserve"> CORREDOR VIAL </w:t>
      </w:r>
      <w:r w:rsidR="00CD6099">
        <w:rPr>
          <w:color w:val="0000FF"/>
          <w:lang w:val="es-PE"/>
        </w:rPr>
        <w:t>41 A</w:t>
      </w:r>
      <w:r w:rsidR="007917FA">
        <w:rPr>
          <w:color w:val="0000FF"/>
          <w:lang w:val="es-PE"/>
        </w:rPr>
        <w:t>.</w:t>
      </w:r>
    </w:p>
    <w:p w14:paraId="0BB2DAAD" w14:textId="77777777" w:rsidR="00C00C9C" w:rsidRDefault="00C00C9C" w:rsidP="00C00C9C">
      <w:pPr>
        <w:rPr>
          <w:lang w:val="es-PE"/>
        </w:rPr>
      </w:pPr>
    </w:p>
    <w:p w14:paraId="677BD8FD" w14:textId="77777777" w:rsidR="00C00C9C" w:rsidRDefault="00C00C9C" w:rsidP="00C00C9C">
      <w:pPr>
        <w:jc w:val="center"/>
      </w:pPr>
    </w:p>
    <w:p w14:paraId="15406051" w14:textId="77777777" w:rsidR="00C00C9C" w:rsidRPr="00C00C9C" w:rsidRDefault="00C00C9C" w:rsidP="00107979">
      <w:pPr>
        <w:contextualSpacing/>
        <w:jc w:val="center"/>
      </w:pPr>
    </w:p>
    <w:sectPr w:rsidR="00C00C9C" w:rsidRPr="00C00C9C" w:rsidSect="00146249">
      <w:type w:val="continuous"/>
      <w:pgSz w:w="11906" w:h="16838" w:code="9"/>
      <w:pgMar w:top="1440" w:right="1440" w:bottom="1440" w:left="1440"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8B155" w14:textId="77777777" w:rsidR="002A6163" w:rsidRDefault="002A6163" w:rsidP="004D0292">
      <w:r>
        <w:separator/>
      </w:r>
    </w:p>
  </w:endnote>
  <w:endnote w:type="continuationSeparator" w:id="0">
    <w:p w14:paraId="4536B119" w14:textId="77777777" w:rsidR="002A6163" w:rsidRDefault="002A6163" w:rsidP="004D0292">
      <w:r>
        <w:continuationSeparator/>
      </w:r>
    </w:p>
  </w:endnote>
  <w:endnote w:type="continuationNotice" w:id="1">
    <w:p w14:paraId="2CFB30B4" w14:textId="77777777" w:rsidR="002A6163" w:rsidRDefault="002A61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panose1 w:val="02020603050405020304"/>
    <w:charset w:val="00"/>
    <w:family w:val="roman"/>
    <w:pitch w:val="variable"/>
    <w:sig w:usb0="00000003" w:usb1="00000000" w:usb2="00000000" w:usb3="00000000" w:csb0="00000001" w:csb1="00000000"/>
  </w:font>
  <w:font w:name="Times New Roman Bold">
    <w:altName w:val="Times New Roman"/>
    <w:charset w:val="00"/>
    <w:family w:val="auto"/>
    <w:pitch w:val="variable"/>
    <w:sig w:usb0="E0002AEF" w:usb1="C0007841"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D5F8" w14:textId="77777777" w:rsidR="002A6163" w:rsidRDefault="002A6163" w:rsidP="004D0292">
      <w:r>
        <w:separator/>
      </w:r>
    </w:p>
  </w:footnote>
  <w:footnote w:type="continuationSeparator" w:id="0">
    <w:p w14:paraId="7A29859C" w14:textId="77777777" w:rsidR="002A6163" w:rsidRDefault="002A6163" w:rsidP="004D0292">
      <w:r>
        <w:continuationSeparator/>
      </w:r>
    </w:p>
  </w:footnote>
  <w:footnote w:type="continuationNotice" w:id="1">
    <w:p w14:paraId="26E36FEB" w14:textId="77777777" w:rsidR="002A6163" w:rsidRDefault="002A6163"/>
  </w:footnote>
  <w:footnote w:id="2">
    <w:p w14:paraId="77EB9369" w14:textId="77777777" w:rsidR="005411D2" w:rsidRPr="003D6336" w:rsidRDefault="005411D2" w:rsidP="004D0292">
      <w:pPr>
        <w:pStyle w:val="Textonotapie"/>
        <w:rPr>
          <w:sz w:val="18"/>
          <w:lang w:val="es-ES"/>
        </w:rPr>
      </w:pPr>
      <w:r>
        <w:rPr>
          <w:rStyle w:val="Refdenotaalpie"/>
        </w:rPr>
        <w:footnoteRef/>
      </w:r>
      <w:r>
        <w:t xml:space="preserve"> </w:t>
      </w:r>
      <w:r w:rsidRPr="00CB7A89">
        <w:rPr>
          <w:spacing w:val="-2"/>
          <w:sz w:val="18"/>
        </w:rPr>
        <w:t>Véase la Sección V, “Condiciones Generales del Contrato”, Cláusula 1. Definiciones</w:t>
      </w:r>
    </w:p>
  </w:footnote>
  <w:footnote w:id="3">
    <w:p w14:paraId="23831B8E" w14:textId="77777777" w:rsidR="005411D2" w:rsidRPr="003D6336" w:rsidRDefault="005411D2" w:rsidP="003D6336">
      <w:pPr>
        <w:rPr>
          <w:sz w:val="18"/>
        </w:rPr>
      </w:pPr>
      <w:r w:rsidRPr="003D6336">
        <w:rPr>
          <w:rStyle w:val="Refdenotaalpie"/>
          <w:sz w:val="18"/>
        </w:rPr>
        <w:footnoteRef/>
      </w:r>
      <w:r w:rsidRPr="003D6336">
        <w:rPr>
          <w:sz w:val="18"/>
        </w:rPr>
        <w:t xml:space="preserve"> </w:t>
      </w:r>
      <w:r w:rsidRPr="003D6336">
        <w:rPr>
          <w:spacing w:val="-2"/>
          <w:sz w:val="18"/>
        </w:rPr>
        <w:t xml:space="preserve">En tales casos el Banco debe encontrarse satisfecho con la funcionalidad de dicho sistema, según lo dispuesto en el párrafo </w:t>
      </w:r>
      <w:r w:rsidRPr="00C33532">
        <w:rPr>
          <w:iCs/>
          <w:spacing w:val="-2"/>
          <w:sz w:val="18"/>
          <w:szCs w:val="18"/>
        </w:rPr>
        <w:t>3.21</w:t>
      </w:r>
      <w:r w:rsidRPr="003D6336">
        <w:rPr>
          <w:spacing w:val="-2"/>
          <w:sz w:val="18"/>
        </w:rPr>
        <w:t xml:space="preserve"> de las Políticas de Adquisiciones</w:t>
      </w:r>
      <w:r w:rsidRPr="00C33532">
        <w:rPr>
          <w:iCs/>
          <w:spacing w:val="-2"/>
          <w:sz w:val="18"/>
          <w:szCs w:val="18"/>
        </w:rPr>
        <w:t xml:space="preserve"> GN-2349-15</w:t>
      </w:r>
    </w:p>
  </w:footnote>
  <w:footnote w:id="4">
    <w:p w14:paraId="77C4EC87" w14:textId="77777777" w:rsidR="005411D2" w:rsidRPr="003D6336" w:rsidRDefault="005411D2" w:rsidP="003D6336">
      <w:pPr>
        <w:pStyle w:val="Textonotapie"/>
        <w:ind w:left="142" w:hanging="142"/>
        <w:jc w:val="both"/>
        <w:rPr>
          <w:rFonts w:ascii="Calibri" w:hAnsi="Calibri"/>
        </w:rPr>
      </w:pPr>
      <w:r w:rsidRPr="003D6336">
        <w:rPr>
          <w:rStyle w:val="Refdenotaalpie"/>
          <w:rFonts w:ascii="Calibri" w:hAnsi="Calibri"/>
        </w:rPr>
        <w:footnoteRef/>
      </w:r>
      <w:r w:rsidRPr="00B03ED7">
        <w:t xml:space="preserve"> </w:t>
      </w:r>
      <w:r w:rsidRPr="003D6336">
        <w:t>En el sitio virtual del Banco (</w:t>
      </w:r>
      <w:r w:rsidRPr="003D6336">
        <w:rPr>
          <w:rStyle w:val="Hipervnculo"/>
        </w:rPr>
        <w:t>www.iadb.org/integridad</w:t>
      </w:r>
      <w:r w:rsidRPr="003D6336">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 w:id="5">
    <w:p w14:paraId="58B2DDFE" w14:textId="77777777" w:rsidR="005411D2" w:rsidRPr="003D6336" w:rsidRDefault="005411D2" w:rsidP="004D0292">
      <w:pPr>
        <w:pStyle w:val="Textonotapie"/>
        <w:ind w:left="0" w:firstLine="0"/>
        <w:jc w:val="both"/>
        <w:rPr>
          <w:sz w:val="18"/>
          <w:lang w:val="es-ES"/>
        </w:rPr>
      </w:pPr>
      <w:r w:rsidRPr="003D6336">
        <w:rPr>
          <w:rStyle w:val="Refdenotaalpie"/>
          <w:sz w:val="18"/>
        </w:rPr>
        <w:footnoteRef/>
      </w:r>
      <w:r w:rsidRPr="003D6336">
        <w:rPr>
          <w:sz w:val="18"/>
        </w:rPr>
        <w:t xml:space="preserve"> </w:t>
      </w:r>
      <w:r w:rsidRPr="00C33532">
        <w:rPr>
          <w:sz w:val="18"/>
          <w:szCs w:val="18"/>
        </w:rPr>
        <w:t xml:space="preserve">Por control se entenderá </w:t>
      </w:r>
      <w:r w:rsidRPr="00C33532">
        <w:rPr>
          <w:sz w:val="18"/>
          <w:szCs w:val="18"/>
          <w:lang w:val="es-CO"/>
        </w:rPr>
        <w:t>el poder de dirigir, directa o indirectamente, la dirección y las políticas de una firma, ya sea a través de la propiedad de acciones con derecho a voto, por contrato o de cualquier otra manera. El control puede incluir la propiedad mayoritaria de acciones con derecho a voto, otros mecanismos de control (tales como "acciones de oro", derechos de veto o acuerdos de accionistas que requieran mayorías especiales) o, en el caso de financiación por un fondo de inversiones, el control ejercido por un socio general o administrador de fondos. El control se determinara en el contexto de cada caso particular.</w:t>
      </w:r>
    </w:p>
  </w:footnote>
  <w:footnote w:id="6">
    <w:p w14:paraId="60FB494A" w14:textId="77777777" w:rsidR="005411D2" w:rsidRPr="003D6336" w:rsidRDefault="005411D2" w:rsidP="004D0292">
      <w:pPr>
        <w:pStyle w:val="Textonotapie"/>
        <w:ind w:left="0" w:firstLine="0"/>
        <w:rPr>
          <w:sz w:val="18"/>
          <w:lang w:val="es-ES"/>
        </w:rPr>
      </w:pPr>
      <w:r w:rsidRPr="003D6336">
        <w:rPr>
          <w:rStyle w:val="Refdenotaalpie"/>
          <w:sz w:val="18"/>
        </w:rPr>
        <w:footnoteRef/>
      </w:r>
      <w:r w:rsidRPr="003D6336">
        <w:rPr>
          <w:sz w:val="18"/>
        </w:rPr>
        <w:t xml:space="preserve"> </w:t>
      </w:r>
      <w:r w:rsidRPr="00C33532">
        <w:rPr>
          <w:sz w:val="18"/>
          <w:szCs w:val="18"/>
        </w:rPr>
        <w:t xml:space="preserve">Por </w:t>
      </w:r>
      <w:r w:rsidRPr="003D6336">
        <w:rPr>
          <w:sz w:val="18"/>
        </w:rPr>
        <w:t>relación estrecha se deberá entender que abarca hasta el cuarto grado de consanguinidad o por adopción, o hasta el segundo grado de unión por matrimonio o unión de pareja de hecho (afinidad).</w:t>
      </w:r>
    </w:p>
  </w:footnote>
  <w:footnote w:id="7">
    <w:p w14:paraId="23378AEE" w14:textId="77777777" w:rsidR="005411D2" w:rsidRPr="003D6336" w:rsidRDefault="005411D2" w:rsidP="004D0292">
      <w:pPr>
        <w:pStyle w:val="Textonotapie"/>
        <w:jc w:val="both"/>
        <w:rPr>
          <w:sz w:val="18"/>
        </w:rPr>
      </w:pPr>
      <w:r w:rsidRPr="003D6336">
        <w:rPr>
          <w:rStyle w:val="Refdenotaalpie"/>
          <w:sz w:val="18"/>
        </w:rPr>
        <w:footnoteRef/>
      </w:r>
      <w:r w:rsidRPr="003D6336">
        <w:rPr>
          <w:sz w:val="18"/>
        </w:rPr>
        <w:t xml:space="preserve"> </w:t>
      </w:r>
      <w:r w:rsidRPr="003D6336">
        <w:rPr>
          <w:sz w:val="18"/>
        </w:rPr>
        <w:tab/>
        <w:t xml:space="preserve">Generalmente este valor es el equivalente del estimado del flujo de los pagos durante un período de 4 a 6 meses en base al avance promedio de construcción (considerando una distribución uniforme). El periodo real de referencia dependerá de la rapidez con que el Contratante pague los certificados mensuales del Contratista. </w:t>
      </w:r>
    </w:p>
  </w:footnote>
  <w:footnote w:id="8">
    <w:p w14:paraId="24D98748" w14:textId="77777777" w:rsidR="005411D2" w:rsidRPr="003D6336" w:rsidRDefault="005411D2" w:rsidP="004D0292">
      <w:pPr>
        <w:pStyle w:val="Textonotapie"/>
        <w:rPr>
          <w:sz w:val="18"/>
          <w:lang w:val="es-ES"/>
        </w:rPr>
      </w:pPr>
      <w:r w:rsidRPr="003D6336">
        <w:rPr>
          <w:rStyle w:val="Refdenotaalpie"/>
          <w:sz w:val="18"/>
        </w:rPr>
        <w:footnoteRef/>
      </w:r>
      <w:r w:rsidRPr="00C33532">
        <w:rPr>
          <w:sz w:val="18"/>
          <w:szCs w:val="18"/>
        </w:rPr>
        <w:t xml:space="preserve"> </w:t>
      </w:r>
      <w:r>
        <w:rPr>
          <w:sz w:val="18"/>
          <w:szCs w:val="18"/>
        </w:rPr>
        <w:t xml:space="preserve"> </w:t>
      </w:r>
      <w:r w:rsidRPr="003D6336">
        <w:rPr>
          <w:sz w:val="18"/>
        </w:rPr>
        <w:t xml:space="preserve"> Para los efectos de esta instrucción, en el caso de licitaciones con lotes, "Oferta" significa Oferta en cada lote.</w:t>
      </w:r>
    </w:p>
  </w:footnote>
  <w:footnote w:id="9">
    <w:p w14:paraId="48279F2F" w14:textId="77777777" w:rsidR="005411D2" w:rsidRPr="003D6336" w:rsidRDefault="005411D2" w:rsidP="004D0292">
      <w:pPr>
        <w:pStyle w:val="Textonotapie"/>
        <w:jc w:val="both"/>
        <w:rPr>
          <w:sz w:val="18"/>
        </w:rPr>
      </w:pPr>
      <w:r w:rsidRPr="003D6336">
        <w:rPr>
          <w:rStyle w:val="Refdenotaalpie"/>
          <w:sz w:val="18"/>
        </w:rPr>
        <w:footnoteRef/>
      </w:r>
      <w:r w:rsidRPr="003D6336">
        <w:rPr>
          <w:sz w:val="18"/>
        </w:rPr>
        <w:t xml:space="preserve"> </w:t>
      </w:r>
      <w:r w:rsidRPr="003D6336">
        <w:rPr>
          <w:sz w:val="18"/>
        </w:rPr>
        <w:tab/>
      </w:r>
      <w:r w:rsidRPr="00C33532">
        <w:rPr>
          <w:spacing w:val="-2"/>
          <w:sz w:val="18"/>
          <w:szCs w:val="18"/>
        </w:rPr>
        <w:t>En los contratos a suma alzada, suprimir la expresión "Lista de Cantidades" y reemplazarla por "</w:t>
      </w:r>
      <w:r>
        <w:rPr>
          <w:spacing w:val="-2"/>
          <w:sz w:val="18"/>
          <w:szCs w:val="18"/>
        </w:rPr>
        <w:t>Lista de Actividades</w:t>
      </w:r>
      <w:r w:rsidRPr="00C33532">
        <w:rPr>
          <w:spacing w:val="-2"/>
          <w:sz w:val="18"/>
          <w:szCs w:val="18"/>
        </w:rPr>
        <w:t>"</w:t>
      </w:r>
      <w:r w:rsidRPr="00C33532">
        <w:rPr>
          <w:spacing w:val="-3"/>
          <w:sz w:val="18"/>
          <w:szCs w:val="18"/>
        </w:rPr>
        <w:t>.</w:t>
      </w:r>
    </w:p>
  </w:footnote>
  <w:footnote w:id="10">
    <w:p w14:paraId="3312B999" w14:textId="77777777" w:rsidR="005411D2" w:rsidRPr="003D6336" w:rsidRDefault="005411D2" w:rsidP="004D0292">
      <w:pPr>
        <w:pStyle w:val="Textonotapie"/>
        <w:jc w:val="both"/>
        <w:rPr>
          <w:sz w:val="18"/>
        </w:rPr>
      </w:pPr>
      <w:r w:rsidRPr="003D6336">
        <w:rPr>
          <w:rStyle w:val="Refdenotaalpie"/>
          <w:sz w:val="18"/>
        </w:rPr>
        <w:footnoteRef/>
      </w:r>
      <w:r w:rsidRPr="003D6336">
        <w:rPr>
          <w:sz w:val="18"/>
        </w:rPr>
        <w:t xml:space="preserve"> </w:t>
      </w:r>
      <w:r w:rsidRPr="00C33532">
        <w:rPr>
          <w:spacing w:val="-2"/>
          <w:sz w:val="18"/>
          <w:szCs w:val="18"/>
        </w:rPr>
        <w:t>Pudiera ser necesario extender el plazo para la presentación de Ofertas si la respuesta del Contratante resulta en cambios sustanciales a los Documentos de Licitación.  Véase la cláusula 11 de las IAO</w:t>
      </w:r>
      <w:r w:rsidRPr="003D6336">
        <w:rPr>
          <w:spacing w:val="-2"/>
          <w:sz w:val="18"/>
        </w:rPr>
        <w:t>.</w:t>
      </w:r>
    </w:p>
  </w:footnote>
  <w:footnote w:id="11">
    <w:p w14:paraId="7066EF28" w14:textId="77777777" w:rsidR="005411D2" w:rsidRPr="003D6336" w:rsidRDefault="005411D2" w:rsidP="003D6336">
      <w:pPr>
        <w:pStyle w:val="Textonotapie"/>
        <w:ind w:left="284" w:hanging="284"/>
        <w:jc w:val="both"/>
        <w:rPr>
          <w:sz w:val="18"/>
        </w:rPr>
      </w:pPr>
      <w:r w:rsidRPr="003D6336">
        <w:rPr>
          <w:rStyle w:val="Refdenotaalpie"/>
          <w:sz w:val="18"/>
        </w:rPr>
        <w:footnoteRef/>
      </w:r>
      <w:r w:rsidRPr="003D6336">
        <w:rPr>
          <w:sz w:val="18"/>
        </w:rPr>
        <w:t xml:space="preserve">  </w:t>
      </w:r>
      <w:r w:rsidRPr="00C33532">
        <w:rPr>
          <w:spacing w:val="-2"/>
          <w:sz w:val="18"/>
          <w:szCs w:val="18"/>
        </w:rPr>
        <w:t xml:space="preserve">Es importante, por lo tanto, que el Contratante mantenga una lista completa y actualizada de todos los que hayan recibido </w:t>
      </w:r>
      <w:r>
        <w:rPr>
          <w:spacing w:val="-2"/>
          <w:sz w:val="18"/>
          <w:szCs w:val="18"/>
        </w:rPr>
        <w:t xml:space="preserve">el </w:t>
      </w:r>
      <w:r w:rsidRPr="00C33532">
        <w:rPr>
          <w:spacing w:val="-2"/>
          <w:sz w:val="18"/>
          <w:szCs w:val="18"/>
        </w:rPr>
        <w:t>documento de licitación y sus direcciones.</w:t>
      </w:r>
    </w:p>
  </w:footnote>
  <w:footnote w:id="12">
    <w:p w14:paraId="37F1C3CC" w14:textId="77777777" w:rsidR="005411D2" w:rsidRPr="003D6336" w:rsidRDefault="005411D2" w:rsidP="004D0292">
      <w:pPr>
        <w:pStyle w:val="Textonotapie"/>
        <w:jc w:val="both"/>
        <w:rPr>
          <w:sz w:val="18"/>
        </w:rPr>
      </w:pPr>
      <w:r w:rsidRPr="003D6336">
        <w:rPr>
          <w:rStyle w:val="Refdenotaalpie"/>
          <w:sz w:val="18"/>
        </w:rPr>
        <w:footnoteRef/>
      </w:r>
      <w:r w:rsidRPr="003D6336">
        <w:rPr>
          <w:sz w:val="18"/>
        </w:rPr>
        <w:t xml:space="preserve"> </w:t>
      </w:r>
      <w:r>
        <w:rPr>
          <w:sz w:val="18"/>
          <w:szCs w:val="18"/>
        </w:rPr>
        <w:t xml:space="preserve">  </w:t>
      </w:r>
      <w:r w:rsidRPr="00C33532">
        <w:rPr>
          <w:spacing w:val="-2"/>
          <w:sz w:val="18"/>
          <w:szCs w:val="18"/>
        </w:rPr>
        <w:t>En los contratos a suma alzada, suprimir la expresión "Lista de Cantidades " y reemplazarla por "</w:t>
      </w:r>
      <w:r>
        <w:rPr>
          <w:spacing w:val="-2"/>
          <w:sz w:val="18"/>
          <w:szCs w:val="18"/>
        </w:rPr>
        <w:t>Lista</w:t>
      </w:r>
      <w:r w:rsidRPr="00C33532">
        <w:rPr>
          <w:spacing w:val="-2"/>
          <w:sz w:val="18"/>
          <w:szCs w:val="18"/>
        </w:rPr>
        <w:t xml:space="preserve"> de Actividades"</w:t>
      </w:r>
      <w:r w:rsidRPr="00C33532">
        <w:rPr>
          <w:spacing w:val="-3"/>
          <w:sz w:val="18"/>
          <w:szCs w:val="18"/>
        </w:rPr>
        <w:t>.</w:t>
      </w:r>
    </w:p>
  </w:footnote>
  <w:footnote w:id="13">
    <w:p w14:paraId="50F14319" w14:textId="77777777" w:rsidR="005411D2" w:rsidRPr="003D6336" w:rsidRDefault="005411D2" w:rsidP="003D6336">
      <w:pPr>
        <w:pStyle w:val="Textonotapie"/>
        <w:rPr>
          <w:sz w:val="18"/>
        </w:rPr>
      </w:pPr>
      <w:r w:rsidRPr="003D6336">
        <w:rPr>
          <w:rStyle w:val="Refdenotaalpie"/>
          <w:sz w:val="18"/>
        </w:rPr>
        <w:footnoteRef/>
      </w:r>
      <w:r w:rsidRPr="003D6336">
        <w:rPr>
          <w:sz w:val="18"/>
        </w:rPr>
        <w:t xml:space="preserve">  </w:t>
      </w:r>
      <w:r w:rsidRPr="00C33532">
        <w:rPr>
          <w:spacing w:val="-2"/>
          <w:sz w:val="18"/>
          <w:szCs w:val="18"/>
        </w:rPr>
        <w:t>En los contratos a suma alzada, suprimir la expresión "Lista de Cantidades " y reemplazarla por "</w:t>
      </w:r>
      <w:r>
        <w:rPr>
          <w:spacing w:val="-2"/>
          <w:sz w:val="18"/>
          <w:szCs w:val="18"/>
        </w:rPr>
        <w:t>Lista</w:t>
      </w:r>
      <w:r w:rsidRPr="00C33532">
        <w:rPr>
          <w:spacing w:val="-2"/>
          <w:sz w:val="18"/>
          <w:szCs w:val="18"/>
        </w:rPr>
        <w:t xml:space="preserve"> de Actividades"</w:t>
      </w:r>
      <w:r w:rsidRPr="00C33532">
        <w:rPr>
          <w:spacing w:val="-3"/>
          <w:sz w:val="18"/>
          <w:szCs w:val="18"/>
        </w:rPr>
        <w:t>.</w:t>
      </w:r>
    </w:p>
  </w:footnote>
  <w:footnote w:id="14">
    <w:p w14:paraId="52A7F5B1" w14:textId="77777777" w:rsidR="005411D2" w:rsidRPr="003D6336" w:rsidRDefault="005411D2" w:rsidP="003D6336">
      <w:pPr>
        <w:pStyle w:val="Textonotapie"/>
        <w:rPr>
          <w:sz w:val="18"/>
        </w:rPr>
      </w:pPr>
      <w:r w:rsidRPr="003D6336">
        <w:rPr>
          <w:rStyle w:val="Refdenotaalpie"/>
          <w:sz w:val="18"/>
        </w:rPr>
        <w:footnoteRef/>
      </w:r>
      <w:r w:rsidRPr="003D6336">
        <w:rPr>
          <w:sz w:val="18"/>
        </w:rPr>
        <w:t xml:space="preserve"> </w:t>
      </w:r>
      <w:r w:rsidRPr="00C33532">
        <w:rPr>
          <w:spacing w:val="-2"/>
          <w:sz w:val="18"/>
          <w:szCs w:val="18"/>
        </w:rPr>
        <w:t xml:space="preserve">En los contratos a suma alzada, suprimir la expresión "descritos en la Lista de Cantidades" y reemplazarla por “descritas en los planos y en las Especificaciones y enumeradas en </w:t>
      </w:r>
      <w:r>
        <w:rPr>
          <w:spacing w:val="-2"/>
          <w:sz w:val="18"/>
          <w:szCs w:val="18"/>
        </w:rPr>
        <w:t>la Lista</w:t>
      </w:r>
      <w:r w:rsidRPr="00C33532">
        <w:rPr>
          <w:spacing w:val="-2"/>
          <w:sz w:val="18"/>
          <w:szCs w:val="18"/>
        </w:rPr>
        <w:t xml:space="preserve"> de Actividades”. </w:t>
      </w:r>
    </w:p>
  </w:footnote>
  <w:footnote w:id="15">
    <w:p w14:paraId="10895874" w14:textId="77777777" w:rsidR="005411D2" w:rsidRPr="003D6336" w:rsidRDefault="005411D2" w:rsidP="003D6336">
      <w:pPr>
        <w:pStyle w:val="Textonotapie"/>
        <w:rPr>
          <w:sz w:val="18"/>
        </w:rPr>
      </w:pPr>
      <w:r w:rsidRPr="003D6336">
        <w:rPr>
          <w:rStyle w:val="Refdenotaalpie"/>
          <w:sz w:val="18"/>
        </w:rPr>
        <w:footnoteRef/>
      </w:r>
      <w:r w:rsidRPr="003D6336">
        <w:rPr>
          <w:sz w:val="18"/>
        </w:rPr>
        <w:t xml:space="preserve"> En los contratos por suma alzada, suprimir “en los precios unitarios y.”  </w:t>
      </w:r>
    </w:p>
  </w:footnote>
  <w:footnote w:id="16">
    <w:p w14:paraId="001302C2" w14:textId="77777777" w:rsidR="005411D2" w:rsidRPr="003D6336" w:rsidRDefault="005411D2" w:rsidP="003D6336">
      <w:pPr>
        <w:pStyle w:val="Textonotapie"/>
        <w:rPr>
          <w:sz w:val="18"/>
        </w:rPr>
      </w:pPr>
      <w:r w:rsidRPr="003D6336">
        <w:rPr>
          <w:rStyle w:val="Refdenotaalpie"/>
          <w:sz w:val="18"/>
        </w:rPr>
        <w:footnoteRef/>
      </w:r>
      <w:r w:rsidRPr="003D6336">
        <w:rPr>
          <w:sz w:val="18"/>
        </w:rPr>
        <w:t xml:space="preserve"> En los contratos de suma alzada, suprimir las palabras “los precios unitarios” y reemplazarlas con “el precio global”.</w:t>
      </w:r>
    </w:p>
  </w:footnote>
  <w:footnote w:id="17">
    <w:p w14:paraId="745D6AD2" w14:textId="77777777" w:rsidR="005411D2" w:rsidRPr="003D6336" w:rsidRDefault="005411D2" w:rsidP="003D6336">
      <w:pPr>
        <w:pStyle w:val="Textonotapie"/>
        <w:rPr>
          <w:sz w:val="18"/>
        </w:rPr>
      </w:pPr>
      <w:r w:rsidRPr="003D6336">
        <w:rPr>
          <w:rStyle w:val="Refdenotaalpie"/>
          <w:sz w:val="18"/>
        </w:rPr>
        <w:footnoteRef/>
      </w:r>
      <w:r w:rsidRPr="003D6336">
        <w:rPr>
          <w:sz w:val="18"/>
        </w:rPr>
        <w:t xml:space="preserve"> En los contratos de suma alzada, suprimir las palabras “los precios unitarios” y reemplazarlas con “el precio global”.</w:t>
      </w:r>
    </w:p>
  </w:footnote>
  <w:footnote w:id="18">
    <w:p w14:paraId="3ED7E9C9" w14:textId="77777777" w:rsidR="005411D2" w:rsidRPr="003D6336" w:rsidRDefault="005411D2" w:rsidP="003D6336">
      <w:pPr>
        <w:pStyle w:val="Textonotapie"/>
        <w:rPr>
          <w:sz w:val="18"/>
        </w:rPr>
      </w:pPr>
      <w:r w:rsidRPr="003D6336">
        <w:rPr>
          <w:rStyle w:val="Refdenotaalpie"/>
          <w:sz w:val="18"/>
        </w:rPr>
        <w:footnoteRef/>
      </w:r>
      <w:r w:rsidRPr="003D6336">
        <w:rPr>
          <w:sz w:val="18"/>
        </w:rPr>
        <w:t xml:space="preserve"> </w:t>
      </w:r>
      <w:r w:rsidRPr="003D6336">
        <w:rPr>
          <w:spacing w:val="-3"/>
          <w:sz w:val="18"/>
        </w:rPr>
        <w:t>Las sumas provisionales son sumas monetarias especificadas por el Contratante en la Lista de Cantidades para ser utilizadas a su discreción con subcontratistas designados y para otros fines específicos.</w:t>
      </w:r>
    </w:p>
  </w:footnote>
  <w:footnote w:id="19">
    <w:p w14:paraId="7C309012" w14:textId="77777777" w:rsidR="005411D2" w:rsidRPr="003D6336" w:rsidRDefault="005411D2">
      <w:pPr>
        <w:pStyle w:val="Textonotapie"/>
        <w:jc w:val="both"/>
        <w:rPr>
          <w:sz w:val="18"/>
        </w:rPr>
      </w:pPr>
      <w:r w:rsidRPr="003D6336">
        <w:rPr>
          <w:rStyle w:val="Refdenotaalpie"/>
          <w:sz w:val="18"/>
        </w:rPr>
        <w:footnoteRef/>
      </w:r>
      <w:r w:rsidRPr="003D6336">
        <w:rPr>
          <w:sz w:val="18"/>
        </w:rPr>
        <w:t xml:space="preserve"> En los contratos de suma alzada, suprimir las palabras “los precios” y reemplazarlas con “el precio global”.</w:t>
      </w:r>
    </w:p>
  </w:footnote>
  <w:footnote w:id="20">
    <w:p w14:paraId="6E13EA63" w14:textId="77777777" w:rsidR="005411D2" w:rsidRPr="003D6336" w:rsidRDefault="005411D2">
      <w:pPr>
        <w:pStyle w:val="Textonotapie"/>
        <w:jc w:val="both"/>
        <w:rPr>
          <w:sz w:val="18"/>
        </w:rPr>
      </w:pPr>
      <w:r w:rsidRPr="003D6336">
        <w:rPr>
          <w:rStyle w:val="Refdenotaalpie"/>
          <w:sz w:val="18"/>
        </w:rPr>
        <w:footnoteRef/>
      </w:r>
      <w:r w:rsidRPr="003D6336">
        <w:rPr>
          <w:sz w:val="18"/>
        </w:rPr>
        <w:t xml:space="preserve"> El período es un plazo razonable, generalmente no menor de 35 días y no mayor de 105, para permitir la evaluación de las Ofertas, hacer aclaraciones, y obtener la ‘no objeción’ del Banco (cuando la adjudicación del contrato está sujeta a revisión previa). </w:t>
      </w:r>
    </w:p>
  </w:footnote>
  <w:footnote w:id="21">
    <w:p w14:paraId="0D13CEE1" w14:textId="77777777" w:rsidR="005411D2" w:rsidRPr="003D6336" w:rsidRDefault="005411D2" w:rsidP="004D0292">
      <w:pPr>
        <w:pStyle w:val="Textonotapie"/>
        <w:jc w:val="both"/>
        <w:rPr>
          <w:sz w:val="18"/>
        </w:rPr>
      </w:pPr>
      <w:r w:rsidRPr="003D6336">
        <w:rPr>
          <w:rStyle w:val="Refdenotaalpie"/>
          <w:sz w:val="18"/>
        </w:rPr>
        <w:footnoteRef/>
      </w:r>
      <w:r w:rsidRPr="003D6336">
        <w:rPr>
          <w:sz w:val="18"/>
        </w:rPr>
        <w:t xml:space="preserve"> </w:t>
      </w:r>
      <w:r w:rsidRPr="00C33532">
        <w:rPr>
          <w:spacing w:val="-2"/>
          <w:sz w:val="18"/>
          <w:szCs w:val="18"/>
        </w:rPr>
        <w:t>La dirección donde se reciban las Ofertas debe ser una oficina que esté abierta durante el horario normal de trabajo, con personal autorizado para certificar la hora y fecha de recepción y asegurar la custodia de las Ofertas hasta la fecha de la apertura.  No se debe indicar una dirección de apartado postal.  La dirección para la recepción de las Ofertas debe ser la misma que se indique en el Llamado a licitación.</w:t>
      </w:r>
    </w:p>
  </w:footnote>
  <w:footnote w:id="22">
    <w:p w14:paraId="4BF44B67" w14:textId="77777777" w:rsidR="005411D2" w:rsidRPr="003D6336" w:rsidRDefault="005411D2" w:rsidP="004D0292">
      <w:pPr>
        <w:pStyle w:val="Textonotapie"/>
        <w:jc w:val="both"/>
        <w:rPr>
          <w:sz w:val="18"/>
        </w:rPr>
      </w:pPr>
      <w:r w:rsidRPr="003D6336">
        <w:rPr>
          <w:rStyle w:val="Refdenotaalpie"/>
          <w:sz w:val="18"/>
        </w:rPr>
        <w:footnoteRef/>
      </w:r>
      <w:r w:rsidRPr="003D6336">
        <w:rPr>
          <w:sz w:val="18"/>
        </w:rPr>
        <w:t xml:space="preserve"> Para los contratos sujetos a revisión previa, una copia del acta de apertura deberá ser enviada por el Contratante al Banco Interamericano de Desarrollo, junto con el acta de evaluación de las ofertas.</w:t>
      </w:r>
    </w:p>
  </w:footnote>
  <w:footnote w:id="23">
    <w:p w14:paraId="75FD9B10" w14:textId="77777777" w:rsidR="005411D2" w:rsidRPr="003D6336" w:rsidRDefault="005411D2" w:rsidP="003D6336">
      <w:pPr>
        <w:pStyle w:val="Textonotapie"/>
        <w:ind w:left="284" w:hanging="284"/>
        <w:jc w:val="both"/>
        <w:rPr>
          <w:sz w:val="18"/>
        </w:rPr>
      </w:pPr>
      <w:r w:rsidRPr="003D6336">
        <w:rPr>
          <w:rStyle w:val="Refdenotaalpie"/>
          <w:sz w:val="18"/>
        </w:rPr>
        <w:footnoteRef/>
      </w:r>
      <w:r w:rsidRPr="003D6336">
        <w:rPr>
          <w:sz w:val="18"/>
        </w:rPr>
        <w:t xml:space="preserve">  </w:t>
      </w:r>
      <w:r w:rsidRPr="003D6336">
        <w:rPr>
          <w:spacing w:val="-2"/>
          <w:sz w:val="18"/>
        </w:rPr>
        <w:t xml:space="preserve">En los contratos a suma alzada, suprimir las palabras "los precios unitarios" y reemplazarlas por "los precios en </w:t>
      </w:r>
      <w:r>
        <w:rPr>
          <w:spacing w:val="-2"/>
          <w:sz w:val="18"/>
        </w:rPr>
        <w:t>la Lista</w:t>
      </w:r>
      <w:r w:rsidRPr="003D6336">
        <w:rPr>
          <w:spacing w:val="-2"/>
          <w:sz w:val="18"/>
        </w:rPr>
        <w:t xml:space="preserve"> de </w:t>
      </w:r>
      <w:r>
        <w:rPr>
          <w:spacing w:val="-2"/>
          <w:sz w:val="18"/>
        </w:rPr>
        <w:t>A</w:t>
      </w:r>
      <w:r w:rsidRPr="000B1BC2">
        <w:rPr>
          <w:spacing w:val="-2"/>
          <w:sz w:val="18"/>
        </w:rPr>
        <w:t>ctividades</w:t>
      </w:r>
      <w:r w:rsidRPr="003D6336">
        <w:rPr>
          <w:spacing w:val="-2"/>
          <w:sz w:val="18"/>
        </w:rPr>
        <w:t>".</w:t>
      </w:r>
    </w:p>
  </w:footnote>
  <w:footnote w:id="24">
    <w:p w14:paraId="1D329D31" w14:textId="77777777" w:rsidR="005411D2" w:rsidRPr="003D6336" w:rsidRDefault="005411D2" w:rsidP="00CE3EEB">
      <w:pPr>
        <w:pStyle w:val="Textonotapie"/>
        <w:ind w:left="0" w:firstLine="0"/>
        <w:jc w:val="both"/>
        <w:rPr>
          <w:sz w:val="18"/>
        </w:rPr>
      </w:pPr>
      <w:r w:rsidRPr="003D6336">
        <w:rPr>
          <w:rStyle w:val="Refdenotaalpie"/>
          <w:sz w:val="18"/>
        </w:rPr>
        <w:footnoteRef/>
      </w:r>
      <w:r w:rsidRPr="000B1BC2">
        <w:rPr>
          <w:sz w:val="18"/>
        </w:rPr>
        <w:t xml:space="preserve"> </w:t>
      </w:r>
      <w:r w:rsidRPr="003D6336">
        <w:rPr>
          <w:sz w:val="18"/>
        </w:rPr>
        <w:t xml:space="preserve">  </w:t>
      </w:r>
      <w:r w:rsidRPr="003D6336">
        <w:rPr>
          <w:spacing w:val="-2"/>
          <w:sz w:val="18"/>
        </w:rPr>
        <w:t xml:space="preserve">En los contratos a suma alzada, suprimir la expresión "Lista de </w:t>
      </w:r>
      <w:r>
        <w:rPr>
          <w:spacing w:val="-2"/>
          <w:sz w:val="18"/>
        </w:rPr>
        <w:t>C</w:t>
      </w:r>
      <w:r w:rsidRPr="000B1BC2">
        <w:rPr>
          <w:spacing w:val="-2"/>
          <w:sz w:val="18"/>
        </w:rPr>
        <w:t>antidades</w:t>
      </w:r>
      <w:r w:rsidRPr="003D6336">
        <w:rPr>
          <w:spacing w:val="-2"/>
          <w:sz w:val="18"/>
        </w:rPr>
        <w:t>" y reemplazarla por "</w:t>
      </w:r>
      <w:r>
        <w:rPr>
          <w:spacing w:val="-2"/>
          <w:sz w:val="18"/>
        </w:rPr>
        <w:t>Lista</w:t>
      </w:r>
      <w:r w:rsidRPr="003D6336">
        <w:rPr>
          <w:spacing w:val="-2"/>
          <w:sz w:val="18"/>
        </w:rPr>
        <w:t xml:space="preserve"> de </w:t>
      </w:r>
      <w:r>
        <w:rPr>
          <w:spacing w:val="-2"/>
          <w:sz w:val="18"/>
        </w:rPr>
        <w:t>A</w:t>
      </w:r>
      <w:r w:rsidRPr="000B1BC2">
        <w:rPr>
          <w:spacing w:val="-2"/>
          <w:sz w:val="18"/>
        </w:rPr>
        <w:t>ctividades</w:t>
      </w:r>
      <w:r w:rsidRPr="003D6336">
        <w:rPr>
          <w:spacing w:val="-2"/>
          <w:sz w:val="18"/>
        </w:rPr>
        <w:t>".</w:t>
      </w:r>
    </w:p>
  </w:footnote>
  <w:footnote w:id="25">
    <w:p w14:paraId="39C51554" w14:textId="77777777" w:rsidR="005411D2" w:rsidRPr="003D6336" w:rsidRDefault="005411D2" w:rsidP="003D6336">
      <w:pPr>
        <w:pStyle w:val="Textonotapie"/>
        <w:ind w:left="0" w:firstLine="0"/>
        <w:jc w:val="both"/>
        <w:rPr>
          <w:sz w:val="18"/>
        </w:rPr>
      </w:pPr>
      <w:r w:rsidRPr="003D6336">
        <w:rPr>
          <w:rStyle w:val="Refdenotaalpie"/>
          <w:sz w:val="18"/>
        </w:rPr>
        <w:footnoteRef/>
      </w:r>
      <w:r w:rsidRPr="00C33532">
        <w:rPr>
          <w:rStyle w:val="Refdenotaalpie"/>
          <w:sz w:val="18"/>
          <w:szCs w:val="18"/>
        </w:rPr>
        <w:t xml:space="preserve"> </w:t>
      </w:r>
      <w:r>
        <w:rPr>
          <w:sz w:val="18"/>
          <w:szCs w:val="18"/>
        </w:rPr>
        <w:t xml:space="preserve"> </w:t>
      </w:r>
      <w:r w:rsidRPr="003D6336">
        <w:rPr>
          <w:sz w:val="18"/>
        </w:rPr>
        <w:t xml:space="preserve"> Trabajos por </w:t>
      </w:r>
      <w:r w:rsidRPr="000B1BC2">
        <w:rPr>
          <w:sz w:val="18"/>
          <w:szCs w:val="18"/>
        </w:rPr>
        <w:t>Administración</w:t>
      </w:r>
      <w:r w:rsidRPr="003D6336">
        <w:rPr>
          <w:sz w:val="18"/>
        </w:rPr>
        <w:t xml:space="preserve"> son los trabajos que se realizan según las instrucciones del Gerente de Obras y que se remuneran conforme al tiempo que les tome a los trabajadores, en base a los precios cotizados en la Oferta. Para que a los fines de la evaluación de las Ofertas se considere que el precio de los </w:t>
      </w:r>
      <w:r w:rsidRPr="00177D8C">
        <w:rPr>
          <w:sz w:val="18"/>
          <w:szCs w:val="18"/>
        </w:rPr>
        <w:t>Trabajos</w:t>
      </w:r>
      <w:r w:rsidRPr="003D6336">
        <w:rPr>
          <w:sz w:val="18"/>
        </w:rPr>
        <w:t xml:space="preserve"> por </w:t>
      </w:r>
      <w:r w:rsidRPr="00177D8C">
        <w:rPr>
          <w:sz w:val="18"/>
          <w:szCs w:val="18"/>
        </w:rPr>
        <w:t>Administración</w:t>
      </w:r>
      <w:r w:rsidRPr="003D6336">
        <w:rPr>
          <w:sz w:val="18"/>
        </w:rPr>
        <w:t xml:space="preserve"> ha sido cotizado de manera competitiva, el Contratante deberá hacer una lista de las cantidades tentativas correspondientes a los rubros individuales cuyos costos se determinarán contra los días de trabajo (por ejemplo, un número determinado de días-</w:t>
      </w:r>
      <w:r>
        <w:rPr>
          <w:sz w:val="18"/>
          <w:szCs w:val="18"/>
        </w:rPr>
        <w:t>persona</w:t>
      </w:r>
      <w:r w:rsidRPr="003D6336">
        <w:rPr>
          <w:sz w:val="18"/>
        </w:rPr>
        <w:t xml:space="preserve"> de un conductor de tractores, una cantidad específica de toneladas de cemento Portland, etc.), los cuales se multiplicarán por los precios unitarios cotizados por los Oferentes e incluidos en el precio total de la Oferta.</w:t>
      </w:r>
    </w:p>
  </w:footnote>
  <w:footnote w:id="26">
    <w:p w14:paraId="3D5CAE17" w14:textId="77777777" w:rsidR="005411D2" w:rsidRPr="003D6336" w:rsidRDefault="005411D2" w:rsidP="004D0292">
      <w:pPr>
        <w:pStyle w:val="Textonotapie"/>
        <w:ind w:left="360" w:hanging="360"/>
        <w:jc w:val="both"/>
        <w:rPr>
          <w:sz w:val="18"/>
        </w:rPr>
      </w:pPr>
      <w:r w:rsidRPr="003D6336">
        <w:rPr>
          <w:rStyle w:val="Refdenotaalpie"/>
          <w:sz w:val="18"/>
        </w:rPr>
        <w:footnoteRef/>
      </w:r>
      <w:r w:rsidRPr="003D6336">
        <w:rPr>
          <w:sz w:val="18"/>
        </w:rPr>
        <w:t xml:space="preserve"> </w:t>
      </w:r>
      <w:r w:rsidRPr="003D6336">
        <w:rPr>
          <w:sz w:val="18"/>
        </w:rPr>
        <w:tab/>
        <w:t>El Contratante no deberá rechazar Ofertas o anular el proceso de licitación, excepto en los casos en que lo permiten las Políticas para la Adquisición de Bienes y Obras financiados por el Banco Interamericano de Desarrollo.</w:t>
      </w:r>
    </w:p>
  </w:footnote>
  <w:footnote w:id="27">
    <w:p w14:paraId="278F7BD4" w14:textId="77777777" w:rsidR="005411D2" w:rsidRPr="003D6336" w:rsidRDefault="005411D2" w:rsidP="004D0292">
      <w:pPr>
        <w:pStyle w:val="Textonotapie"/>
        <w:rPr>
          <w:sz w:val="18"/>
        </w:rPr>
      </w:pPr>
      <w:r w:rsidRPr="003D6336">
        <w:rPr>
          <w:rStyle w:val="Refdenotaalpie"/>
          <w:sz w:val="18"/>
        </w:rPr>
        <w:footnoteRef/>
      </w:r>
      <w:r w:rsidRPr="003D6336">
        <w:rPr>
          <w:sz w:val="18"/>
        </w:rPr>
        <w:t xml:space="preserve"> Esta Sección deberá ser completada por el Contratante antes de emitir los Documentos de Licitación.</w:t>
      </w:r>
    </w:p>
  </w:footnote>
  <w:footnote w:id="28">
    <w:p w14:paraId="468E34D4" w14:textId="77777777" w:rsidR="005411D2" w:rsidRPr="003D6336" w:rsidRDefault="005411D2" w:rsidP="00722723">
      <w:pPr>
        <w:pStyle w:val="Textonotapie"/>
        <w:rPr>
          <w:sz w:val="18"/>
          <w:lang w:val="es-ES"/>
        </w:rPr>
      </w:pPr>
      <w:r w:rsidRPr="003D6336">
        <w:rPr>
          <w:rStyle w:val="Refdenotaalpie"/>
          <w:sz w:val="18"/>
        </w:rPr>
        <w:footnoteRef/>
      </w:r>
      <w:r w:rsidRPr="003D6336">
        <w:rPr>
          <w:sz w:val="18"/>
          <w:lang w:val="es-ES"/>
        </w:rPr>
        <w:t xml:space="preserve">  </w:t>
      </w:r>
      <w:r w:rsidRPr="003D6336">
        <w:rPr>
          <w:i/>
          <w:sz w:val="18"/>
          <w:lang w:val="es-ES"/>
        </w:rPr>
        <w:t>El Oferente deberá indicar lo que corresponda.</w:t>
      </w:r>
    </w:p>
  </w:footnote>
  <w:footnote w:id="29">
    <w:p w14:paraId="588D876D" w14:textId="77777777" w:rsidR="005411D2" w:rsidRPr="003D6336" w:rsidRDefault="005411D2" w:rsidP="004D0292">
      <w:pPr>
        <w:pStyle w:val="Textonotapie"/>
        <w:rPr>
          <w:sz w:val="18"/>
        </w:rPr>
      </w:pPr>
      <w:r w:rsidRPr="003D6336">
        <w:rPr>
          <w:rStyle w:val="Refdenotaalpie"/>
          <w:sz w:val="18"/>
        </w:rPr>
        <w:footnoteRef/>
      </w:r>
      <w:r w:rsidRPr="003D6336">
        <w:rPr>
          <w:sz w:val="18"/>
        </w:rPr>
        <w:t xml:space="preserve"> </w:t>
      </w:r>
      <w:r w:rsidRPr="003D6336">
        <w:rPr>
          <w:spacing w:val="-2"/>
          <w:sz w:val="18"/>
        </w:rPr>
        <w:t>En los contratos a suma alzada, suprimir la expresión "Lista de cantidades” y reemplazarla por "</w:t>
      </w:r>
      <w:r>
        <w:rPr>
          <w:spacing w:val="-2"/>
          <w:sz w:val="18"/>
        </w:rPr>
        <w:t>Lista</w:t>
      </w:r>
      <w:r w:rsidRPr="003D6336">
        <w:rPr>
          <w:spacing w:val="-2"/>
          <w:sz w:val="18"/>
        </w:rPr>
        <w:t xml:space="preserve"> de </w:t>
      </w:r>
      <w:r>
        <w:rPr>
          <w:spacing w:val="-2"/>
          <w:sz w:val="18"/>
        </w:rPr>
        <w:t>Actividades</w:t>
      </w:r>
      <w:r w:rsidRPr="003D6336">
        <w:rPr>
          <w:spacing w:val="-2"/>
          <w:sz w:val="18"/>
        </w:rPr>
        <w:t>"</w:t>
      </w:r>
      <w:r w:rsidRPr="003D6336">
        <w:rPr>
          <w:spacing w:val="-3"/>
          <w:sz w:val="18"/>
        </w:rPr>
        <w:t>.</w:t>
      </w:r>
    </w:p>
  </w:footnote>
  <w:footnote w:id="30">
    <w:p w14:paraId="48913557" w14:textId="77777777" w:rsidR="005411D2" w:rsidRPr="003D6336" w:rsidRDefault="005411D2" w:rsidP="004D0292">
      <w:pPr>
        <w:pStyle w:val="Textonotapie"/>
        <w:rPr>
          <w:spacing w:val="-2"/>
          <w:sz w:val="18"/>
        </w:rPr>
      </w:pPr>
      <w:r w:rsidRPr="003D6336">
        <w:rPr>
          <w:rStyle w:val="Refdenotaalpie"/>
          <w:sz w:val="18"/>
        </w:rPr>
        <w:footnoteRef/>
      </w:r>
      <w:r w:rsidRPr="003D6336">
        <w:rPr>
          <w:sz w:val="18"/>
        </w:rPr>
        <w:t xml:space="preserve"> </w:t>
      </w:r>
      <w:r w:rsidRPr="003D6336">
        <w:rPr>
          <w:spacing w:val="-2"/>
          <w:sz w:val="18"/>
        </w:rPr>
        <w:t>En el caso de contratos a suma alzada, suprimir "Lista de cantidades" y sustituir por "</w:t>
      </w:r>
      <w:r>
        <w:rPr>
          <w:spacing w:val="-2"/>
          <w:sz w:val="18"/>
        </w:rPr>
        <w:t>Lista</w:t>
      </w:r>
      <w:r w:rsidRPr="003D6336">
        <w:rPr>
          <w:spacing w:val="-2"/>
          <w:sz w:val="18"/>
        </w:rPr>
        <w:t xml:space="preserve"> de </w:t>
      </w:r>
      <w:r>
        <w:rPr>
          <w:spacing w:val="-2"/>
          <w:sz w:val="18"/>
        </w:rPr>
        <w:t>Actividades</w:t>
      </w:r>
      <w:r w:rsidRPr="003D6336">
        <w:rPr>
          <w:spacing w:val="-2"/>
          <w:sz w:val="18"/>
        </w:rPr>
        <w:t>", y reemplazar las Subcláusulas 37.1 y 37.2 por las siguientes:</w:t>
      </w:r>
    </w:p>
    <w:p w14:paraId="05B83528" w14:textId="77777777" w:rsidR="005411D2" w:rsidRPr="003D6336" w:rsidRDefault="005411D2" w:rsidP="004D0292">
      <w:pPr>
        <w:suppressAutoHyphens/>
        <w:spacing w:before="120" w:after="120"/>
        <w:ind w:left="540" w:hanging="360"/>
        <w:jc w:val="both"/>
        <w:rPr>
          <w:spacing w:val="-2"/>
          <w:sz w:val="18"/>
        </w:rPr>
      </w:pPr>
      <w:r w:rsidRPr="003D6336">
        <w:rPr>
          <w:spacing w:val="-2"/>
          <w:sz w:val="18"/>
        </w:rPr>
        <w:t>“37.1</w:t>
      </w:r>
      <w:r w:rsidRPr="003D6336">
        <w:rPr>
          <w:spacing w:val="-2"/>
          <w:sz w:val="18"/>
        </w:rPr>
        <w:tab/>
        <w:t xml:space="preserve">El Contratista deberá presentar </w:t>
      </w:r>
      <w:r w:rsidRPr="000B1BC2">
        <w:rPr>
          <w:spacing w:val="-2"/>
          <w:sz w:val="18"/>
        </w:rPr>
        <w:t>un</w:t>
      </w:r>
      <w:r>
        <w:rPr>
          <w:spacing w:val="-2"/>
          <w:sz w:val="18"/>
        </w:rPr>
        <w:t>a</w:t>
      </w:r>
      <w:r w:rsidRPr="000B1BC2">
        <w:rPr>
          <w:spacing w:val="-2"/>
          <w:sz w:val="18"/>
        </w:rPr>
        <w:t xml:space="preserve"> </w:t>
      </w:r>
      <w:r>
        <w:rPr>
          <w:spacing w:val="-2"/>
          <w:sz w:val="18"/>
        </w:rPr>
        <w:t>Lista</w:t>
      </w:r>
      <w:r w:rsidRPr="003D6336">
        <w:rPr>
          <w:spacing w:val="-2"/>
          <w:sz w:val="18"/>
        </w:rPr>
        <w:t xml:space="preserve"> de </w:t>
      </w:r>
      <w:r>
        <w:rPr>
          <w:spacing w:val="-2"/>
          <w:sz w:val="18"/>
        </w:rPr>
        <w:t>Actividades</w:t>
      </w:r>
      <w:r w:rsidRPr="003D6336">
        <w:rPr>
          <w:spacing w:val="-2"/>
          <w:sz w:val="18"/>
        </w:rPr>
        <w:t xml:space="preserve"> actualizado dentro de los 14 días siguientes a su solicitud por parte del Gerente de Obras. Dichas actividades deberán coordinarse con las del Programa.</w:t>
      </w:r>
    </w:p>
    <w:p w14:paraId="06DBFE40" w14:textId="77777777" w:rsidR="005411D2" w:rsidRPr="003D6336" w:rsidRDefault="005411D2" w:rsidP="004D0292">
      <w:pPr>
        <w:pStyle w:val="Textonotapie"/>
        <w:ind w:left="540" w:hanging="360"/>
        <w:rPr>
          <w:sz w:val="18"/>
        </w:rPr>
      </w:pPr>
      <w:r w:rsidRPr="003D6336">
        <w:rPr>
          <w:spacing w:val="-2"/>
          <w:sz w:val="18"/>
        </w:rPr>
        <w:t>37.2</w:t>
      </w:r>
      <w:r w:rsidRPr="003D6336">
        <w:rPr>
          <w:spacing w:val="-2"/>
          <w:sz w:val="18"/>
        </w:rPr>
        <w:tab/>
        <w:t xml:space="preserve">En </w:t>
      </w:r>
      <w:r>
        <w:rPr>
          <w:spacing w:val="-2"/>
          <w:sz w:val="18"/>
        </w:rPr>
        <w:t>la</w:t>
      </w:r>
      <w:r w:rsidRPr="000B1BC2">
        <w:rPr>
          <w:spacing w:val="-2"/>
          <w:sz w:val="18"/>
        </w:rPr>
        <w:t xml:space="preserve"> </w:t>
      </w:r>
      <w:r>
        <w:rPr>
          <w:spacing w:val="-2"/>
          <w:sz w:val="18"/>
        </w:rPr>
        <w:t>Lista</w:t>
      </w:r>
      <w:r w:rsidRPr="003D6336">
        <w:rPr>
          <w:spacing w:val="-2"/>
          <w:sz w:val="18"/>
        </w:rPr>
        <w:t xml:space="preserve"> de </w:t>
      </w:r>
      <w:r>
        <w:rPr>
          <w:spacing w:val="-2"/>
          <w:sz w:val="18"/>
        </w:rPr>
        <w:t>Actividades</w:t>
      </w:r>
      <w:r w:rsidRPr="003D6336">
        <w:rPr>
          <w:spacing w:val="-2"/>
          <w:sz w:val="18"/>
        </w:rPr>
        <w:t xml:space="preserve"> el Contratista deberá indicar por separado la entrega de los materiales en el </w:t>
      </w:r>
      <w:r>
        <w:rPr>
          <w:spacing w:val="-2"/>
          <w:sz w:val="18"/>
          <w:szCs w:val="18"/>
        </w:rPr>
        <w:t>Lugar</w:t>
      </w:r>
      <w:r w:rsidRPr="003D6336">
        <w:rPr>
          <w:spacing w:val="-2"/>
          <w:sz w:val="18"/>
        </w:rPr>
        <w:t xml:space="preserve"> de las Obras cuando el pago de los materiales en el sitio deba efectuarse por separado.”</w:t>
      </w:r>
    </w:p>
  </w:footnote>
  <w:footnote w:id="31">
    <w:p w14:paraId="40B59200" w14:textId="77777777" w:rsidR="005411D2" w:rsidRPr="003D6336" w:rsidRDefault="005411D2" w:rsidP="004D0292">
      <w:pPr>
        <w:pStyle w:val="Textonotapie"/>
        <w:rPr>
          <w:spacing w:val="-2"/>
          <w:sz w:val="18"/>
        </w:rPr>
      </w:pPr>
      <w:r w:rsidRPr="003D6336">
        <w:rPr>
          <w:rStyle w:val="Refdenotaalpie"/>
          <w:sz w:val="18"/>
        </w:rPr>
        <w:footnoteRef/>
      </w:r>
      <w:r w:rsidRPr="003D6336">
        <w:rPr>
          <w:sz w:val="18"/>
        </w:rPr>
        <w:t xml:space="preserve"> </w:t>
      </w:r>
      <w:r w:rsidRPr="003D6336">
        <w:rPr>
          <w:spacing w:val="-2"/>
          <w:sz w:val="18"/>
        </w:rPr>
        <w:t>En el caso de contratos a suma alzada, suprimir "Lista de cantidades" y sustituir por "</w:t>
      </w:r>
      <w:r>
        <w:rPr>
          <w:spacing w:val="-2"/>
          <w:sz w:val="18"/>
        </w:rPr>
        <w:t>Lista</w:t>
      </w:r>
      <w:r w:rsidRPr="003D6336">
        <w:rPr>
          <w:spacing w:val="-2"/>
          <w:sz w:val="18"/>
        </w:rPr>
        <w:t xml:space="preserve"> de </w:t>
      </w:r>
      <w:r>
        <w:rPr>
          <w:spacing w:val="-2"/>
          <w:sz w:val="18"/>
        </w:rPr>
        <w:t>Actividades</w:t>
      </w:r>
      <w:r w:rsidRPr="003D6336">
        <w:rPr>
          <w:spacing w:val="-2"/>
          <w:sz w:val="18"/>
        </w:rPr>
        <w:t>", y reemplazar toda la Cláusula 38 con la siguiente Subcláusula 38.1:</w:t>
      </w:r>
    </w:p>
    <w:p w14:paraId="10AEDF0C" w14:textId="77777777" w:rsidR="005411D2" w:rsidRPr="003D6336" w:rsidRDefault="005411D2" w:rsidP="004D0292">
      <w:pPr>
        <w:pStyle w:val="Textonotapie"/>
        <w:ind w:left="720" w:hanging="540"/>
        <w:rPr>
          <w:sz w:val="18"/>
        </w:rPr>
      </w:pPr>
      <w:r w:rsidRPr="003D6336">
        <w:rPr>
          <w:spacing w:val="-2"/>
          <w:sz w:val="18"/>
        </w:rPr>
        <w:t>“38.1</w:t>
      </w:r>
      <w:r w:rsidRPr="003D6336">
        <w:rPr>
          <w:spacing w:val="-2"/>
          <w:sz w:val="18"/>
        </w:rPr>
        <w:tab/>
      </w:r>
      <w:r>
        <w:rPr>
          <w:spacing w:val="-2"/>
          <w:sz w:val="18"/>
        </w:rPr>
        <w:t>La</w:t>
      </w:r>
      <w:r w:rsidRPr="000B1BC2">
        <w:rPr>
          <w:spacing w:val="-2"/>
          <w:sz w:val="18"/>
        </w:rPr>
        <w:t xml:space="preserve"> </w:t>
      </w:r>
      <w:r>
        <w:rPr>
          <w:spacing w:val="-2"/>
          <w:sz w:val="18"/>
        </w:rPr>
        <w:t>Lista</w:t>
      </w:r>
      <w:r w:rsidRPr="003D6336">
        <w:rPr>
          <w:spacing w:val="-2"/>
          <w:sz w:val="18"/>
        </w:rPr>
        <w:t xml:space="preserve"> de </w:t>
      </w:r>
      <w:r>
        <w:rPr>
          <w:spacing w:val="-2"/>
          <w:sz w:val="18"/>
        </w:rPr>
        <w:t>Actividades</w:t>
      </w:r>
      <w:r w:rsidRPr="003D6336">
        <w:rPr>
          <w:spacing w:val="-2"/>
          <w:sz w:val="18"/>
        </w:rPr>
        <w:t xml:space="preserve"> será modificado por el Contratista para incorporar las modificaciones en el Programa o método de trabajo que haya introducido el Contratista por su propia cuenta. Los precios de </w:t>
      </w:r>
      <w:r w:rsidRPr="000B1BC2">
        <w:rPr>
          <w:spacing w:val="-2"/>
          <w:sz w:val="18"/>
        </w:rPr>
        <w:t>l</w:t>
      </w:r>
      <w:r>
        <w:rPr>
          <w:spacing w:val="-2"/>
          <w:sz w:val="18"/>
        </w:rPr>
        <w:t>a</w:t>
      </w:r>
      <w:r w:rsidRPr="000B1BC2">
        <w:rPr>
          <w:spacing w:val="-2"/>
          <w:sz w:val="18"/>
        </w:rPr>
        <w:t xml:space="preserve"> </w:t>
      </w:r>
      <w:r>
        <w:rPr>
          <w:spacing w:val="-2"/>
          <w:sz w:val="18"/>
        </w:rPr>
        <w:t>Lista de Actividades</w:t>
      </w:r>
      <w:r w:rsidRPr="003D6336">
        <w:rPr>
          <w:spacing w:val="-2"/>
          <w:sz w:val="18"/>
        </w:rPr>
        <w:t xml:space="preserve"> no sufrirán modificación alguna cuando el Contratista introduzca tales cambios.”</w:t>
      </w:r>
    </w:p>
  </w:footnote>
  <w:footnote w:id="32">
    <w:p w14:paraId="1FAF890E" w14:textId="77777777" w:rsidR="005411D2" w:rsidRPr="003D6336" w:rsidRDefault="005411D2" w:rsidP="004D0292">
      <w:pPr>
        <w:pStyle w:val="Textonotapie"/>
        <w:rPr>
          <w:sz w:val="18"/>
        </w:rPr>
      </w:pPr>
      <w:r w:rsidRPr="003D6336">
        <w:rPr>
          <w:rStyle w:val="Refdenotaalpie"/>
          <w:sz w:val="18"/>
        </w:rPr>
        <w:footnoteRef/>
      </w:r>
      <w:r w:rsidRPr="003D6336">
        <w:rPr>
          <w:sz w:val="18"/>
        </w:rPr>
        <w:t xml:space="preserve"> </w:t>
      </w:r>
      <w:r w:rsidRPr="003D6336">
        <w:rPr>
          <w:spacing w:val="-2"/>
          <w:sz w:val="18"/>
        </w:rPr>
        <w:t xml:space="preserve">En el caso de contratos a suma alzada, agregar "y </w:t>
      </w:r>
      <w:r>
        <w:rPr>
          <w:spacing w:val="-2"/>
          <w:sz w:val="18"/>
        </w:rPr>
        <w:t>Listas</w:t>
      </w:r>
      <w:r w:rsidRPr="003D6336">
        <w:rPr>
          <w:spacing w:val="-2"/>
          <w:sz w:val="18"/>
        </w:rPr>
        <w:t xml:space="preserve"> de </w:t>
      </w:r>
      <w:r>
        <w:rPr>
          <w:spacing w:val="-2"/>
          <w:sz w:val="18"/>
        </w:rPr>
        <w:t>A</w:t>
      </w:r>
      <w:r w:rsidRPr="000B1BC2">
        <w:rPr>
          <w:spacing w:val="-2"/>
          <w:sz w:val="18"/>
        </w:rPr>
        <w:t>ctividades</w:t>
      </w:r>
      <w:r w:rsidRPr="003D6336">
        <w:rPr>
          <w:spacing w:val="-2"/>
          <w:sz w:val="18"/>
        </w:rPr>
        <w:t>" después de “Programas”.</w:t>
      </w:r>
    </w:p>
  </w:footnote>
  <w:footnote w:id="33">
    <w:p w14:paraId="2C29B2AE" w14:textId="77777777" w:rsidR="005411D2" w:rsidRPr="003D6336" w:rsidRDefault="005411D2" w:rsidP="004D0292">
      <w:pPr>
        <w:pStyle w:val="Textonotapie"/>
        <w:rPr>
          <w:sz w:val="18"/>
        </w:rPr>
      </w:pPr>
      <w:r w:rsidRPr="003D6336">
        <w:rPr>
          <w:rStyle w:val="Refdenotaalpie"/>
          <w:sz w:val="18"/>
        </w:rPr>
        <w:footnoteRef/>
      </w:r>
      <w:r w:rsidRPr="003D6336">
        <w:rPr>
          <w:sz w:val="18"/>
        </w:rPr>
        <w:t xml:space="preserve"> </w:t>
      </w:r>
      <w:r w:rsidRPr="003D6336">
        <w:rPr>
          <w:spacing w:val="-2"/>
          <w:sz w:val="18"/>
        </w:rPr>
        <w:t>Suprimir esta Subcláusula en los contratos a suma alzada.</w:t>
      </w:r>
    </w:p>
  </w:footnote>
  <w:footnote w:id="34">
    <w:p w14:paraId="56B899D2" w14:textId="77777777" w:rsidR="005411D2" w:rsidRPr="003D6336" w:rsidRDefault="005411D2" w:rsidP="004D0292">
      <w:pPr>
        <w:pStyle w:val="Textonotapie"/>
        <w:rPr>
          <w:sz w:val="18"/>
        </w:rPr>
      </w:pPr>
      <w:r w:rsidRPr="003D6336">
        <w:rPr>
          <w:rStyle w:val="Refdenotaalpie"/>
          <w:sz w:val="18"/>
        </w:rPr>
        <w:footnoteRef/>
      </w:r>
      <w:r w:rsidRPr="003D6336">
        <w:rPr>
          <w:sz w:val="18"/>
        </w:rPr>
        <w:t xml:space="preserve"> </w:t>
      </w:r>
      <w:r w:rsidRPr="003D6336">
        <w:rPr>
          <w:spacing w:val="-2"/>
          <w:sz w:val="18"/>
        </w:rPr>
        <w:t xml:space="preserve">En los contratos a suma alzada, agregar "o </w:t>
      </w:r>
      <w:r>
        <w:rPr>
          <w:spacing w:val="-2"/>
          <w:sz w:val="18"/>
        </w:rPr>
        <w:t>Lista</w:t>
      </w:r>
      <w:r w:rsidRPr="003D6336">
        <w:rPr>
          <w:spacing w:val="-2"/>
          <w:sz w:val="18"/>
        </w:rPr>
        <w:t xml:space="preserve"> de </w:t>
      </w:r>
      <w:r>
        <w:rPr>
          <w:spacing w:val="-2"/>
          <w:sz w:val="18"/>
        </w:rPr>
        <w:t>Actividades</w:t>
      </w:r>
      <w:r w:rsidRPr="003D6336">
        <w:rPr>
          <w:spacing w:val="-2"/>
          <w:sz w:val="18"/>
        </w:rPr>
        <w:t>" después de “Programa”.</w:t>
      </w:r>
    </w:p>
  </w:footnote>
  <w:footnote w:id="35">
    <w:p w14:paraId="02F1FA9D" w14:textId="77777777" w:rsidR="005411D2" w:rsidRPr="003D6336" w:rsidRDefault="005411D2" w:rsidP="004D0292">
      <w:pPr>
        <w:suppressAutoHyphens/>
        <w:spacing w:before="120" w:after="120"/>
        <w:jc w:val="both"/>
        <w:rPr>
          <w:spacing w:val="-2"/>
          <w:sz w:val="18"/>
        </w:rPr>
      </w:pPr>
      <w:r w:rsidRPr="003D6336">
        <w:rPr>
          <w:rStyle w:val="Refdenotaalpie"/>
          <w:sz w:val="18"/>
        </w:rPr>
        <w:footnoteRef/>
      </w:r>
      <w:r w:rsidRPr="003D6336">
        <w:rPr>
          <w:sz w:val="18"/>
        </w:rPr>
        <w:t xml:space="preserve"> </w:t>
      </w:r>
      <w:r w:rsidRPr="003D6336">
        <w:rPr>
          <w:spacing w:val="-2"/>
          <w:sz w:val="18"/>
        </w:rPr>
        <w:t>En los contratos a suma alzada, reemplazar este párrafo por el siguiente:</w:t>
      </w:r>
    </w:p>
    <w:p w14:paraId="18280D0A" w14:textId="77777777" w:rsidR="005411D2" w:rsidRPr="003D6336" w:rsidRDefault="005411D2" w:rsidP="004D0292">
      <w:pPr>
        <w:pStyle w:val="Textonotapie"/>
        <w:rPr>
          <w:sz w:val="18"/>
        </w:rPr>
      </w:pPr>
      <w:r w:rsidRPr="003D6336">
        <w:rPr>
          <w:spacing w:val="-2"/>
          <w:sz w:val="18"/>
        </w:rPr>
        <w:tab/>
        <w:t xml:space="preserve">"42.4  El valor de los trabajos ejecutados comprenderá el valor de las actividades terminadas incluidas en </w:t>
      </w:r>
      <w:r>
        <w:rPr>
          <w:spacing w:val="-2"/>
          <w:sz w:val="18"/>
        </w:rPr>
        <w:t>la Lista</w:t>
      </w:r>
      <w:r w:rsidRPr="003D6336">
        <w:rPr>
          <w:spacing w:val="-2"/>
          <w:sz w:val="18"/>
        </w:rPr>
        <w:t xml:space="preserve"> de </w:t>
      </w:r>
      <w:r>
        <w:rPr>
          <w:spacing w:val="-2"/>
          <w:sz w:val="18"/>
        </w:rPr>
        <w:t>Actividades</w:t>
      </w:r>
      <w:r w:rsidRPr="003D6336">
        <w:rPr>
          <w:spacing w:val="-2"/>
          <w:sz w:val="18"/>
        </w:rPr>
        <w:t>".</w:t>
      </w:r>
    </w:p>
  </w:footnote>
  <w:footnote w:id="36">
    <w:p w14:paraId="5388EE5C" w14:textId="77777777" w:rsidR="005411D2" w:rsidRPr="003D6336" w:rsidRDefault="005411D2" w:rsidP="004D0292">
      <w:pPr>
        <w:pStyle w:val="Textonotapie"/>
        <w:rPr>
          <w:sz w:val="18"/>
        </w:rPr>
      </w:pPr>
      <w:r w:rsidRPr="003D6336">
        <w:rPr>
          <w:rStyle w:val="Refdenotaalpie"/>
          <w:sz w:val="18"/>
        </w:rPr>
        <w:footnoteRef/>
      </w:r>
      <w:r w:rsidRPr="003D6336">
        <w:rPr>
          <w:sz w:val="18"/>
        </w:rPr>
        <w:t xml:space="preserve"> </w:t>
      </w:r>
      <w:r w:rsidRPr="003D6336">
        <w:rPr>
          <w:spacing w:val="-2"/>
          <w:sz w:val="18"/>
        </w:rPr>
        <w:t>La suma de los dos coeficientes, A</w:t>
      </w:r>
      <w:r w:rsidRPr="003D6336">
        <w:rPr>
          <w:spacing w:val="-2"/>
          <w:sz w:val="18"/>
          <w:vertAlign w:val="subscript"/>
        </w:rPr>
        <w:t>c</w:t>
      </w:r>
      <w:r w:rsidRPr="003D6336">
        <w:rPr>
          <w:spacing w:val="-2"/>
          <w:sz w:val="18"/>
        </w:rPr>
        <w:t xml:space="preserve"> y B</w:t>
      </w:r>
      <w:r w:rsidRPr="003D6336">
        <w:rPr>
          <w:spacing w:val="-2"/>
          <w:sz w:val="18"/>
          <w:vertAlign w:val="subscript"/>
        </w:rPr>
        <w:t>c</w:t>
      </w:r>
      <w:r w:rsidRPr="003D6336">
        <w:rPr>
          <w:spacing w:val="-2"/>
          <w:sz w:val="18"/>
        </w:rPr>
        <w:t>, debe ser igual a l (uno) en la fórmula correspondiente a cada moneda.  Normalmente, los dos coeficientes serán los mismos en todas las fórmulas correspondientes a las diferentes monedas, puesto que el coeficiente A, relativo a la porción no ajustable de los pagos, por lo general representa una estimación aproximada (usualmente 0,15) que toma en cuenta los elementos fijos del costo u otros componentes no ajustables. La suma de los ajustes para cada moneda se agrega al Precio del Contrato.</w:t>
      </w:r>
    </w:p>
  </w:footnote>
  <w:footnote w:id="37">
    <w:p w14:paraId="472D12F8" w14:textId="77777777" w:rsidR="005411D2" w:rsidRPr="003D6336" w:rsidRDefault="005411D2" w:rsidP="003D6336">
      <w:pPr>
        <w:pStyle w:val="Textonotapie"/>
        <w:ind w:left="142" w:hanging="142"/>
        <w:jc w:val="both"/>
        <w:rPr>
          <w:rFonts w:ascii="Calibri" w:hAnsi="Calibri"/>
        </w:rPr>
      </w:pPr>
      <w:r w:rsidRPr="003D6336">
        <w:rPr>
          <w:rStyle w:val="Refdenotaalpie"/>
          <w:rFonts w:ascii="Calibri" w:hAnsi="Calibri"/>
        </w:rPr>
        <w:footnoteRef/>
      </w:r>
      <w:r w:rsidRPr="003D6336">
        <w:t xml:space="preserve"> En el sitio virtual del Banco (</w:t>
      </w:r>
      <w:r w:rsidRPr="003D6336">
        <w:rPr>
          <w:rStyle w:val="Hipervnculo"/>
        </w:rPr>
        <w:t>www.iadb.org/integridad</w:t>
      </w:r>
      <w:r w:rsidRPr="003D6336">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 w:id="38">
    <w:p w14:paraId="273D7BE0" w14:textId="77777777" w:rsidR="005411D2" w:rsidRPr="00F30660" w:rsidRDefault="005411D2" w:rsidP="00957C8D">
      <w:pPr>
        <w:pStyle w:val="Textonotapie"/>
        <w:rPr>
          <w:lang w:val="es-MX"/>
        </w:rPr>
      </w:pPr>
      <w:r>
        <w:rPr>
          <w:rStyle w:val="Refdenotaalpie"/>
        </w:rPr>
        <w:footnoteRef/>
      </w:r>
      <w:r>
        <w:t xml:space="preserve"> </w:t>
      </w:r>
      <w:r>
        <w:rPr>
          <w:lang w:val="es-MX"/>
        </w:rPr>
        <w:t>De acuerdo al Formulario de la Sección IV Formularios de la oferta.</w:t>
      </w:r>
    </w:p>
  </w:footnote>
  <w:footnote w:id="39">
    <w:p w14:paraId="7CC61AA9" w14:textId="77777777" w:rsidR="005411D2" w:rsidRPr="003D6336" w:rsidRDefault="005411D2" w:rsidP="004D0292">
      <w:pPr>
        <w:pStyle w:val="Textonotapie"/>
        <w:ind w:left="360" w:hanging="360"/>
        <w:rPr>
          <w:sz w:val="18"/>
        </w:rPr>
      </w:pPr>
      <w:r w:rsidRPr="003D6336">
        <w:rPr>
          <w:rStyle w:val="Refdenotaalpie"/>
          <w:sz w:val="18"/>
        </w:rPr>
        <w:footnoteRef/>
      </w:r>
      <w:r w:rsidRPr="003D6336">
        <w:rPr>
          <w:sz w:val="18"/>
        </w:rPr>
        <w:t xml:space="preserve"> </w:t>
      </w:r>
      <w:r w:rsidRPr="003D6336">
        <w:rPr>
          <w:sz w:val="18"/>
        </w:rPr>
        <w:tab/>
      </w:r>
      <w:r w:rsidRPr="003D6336">
        <w:rPr>
          <w:rFonts w:ascii="CG Times" w:hAnsi="CG Times"/>
          <w:spacing w:val="-2"/>
          <w:sz w:val="18"/>
        </w:rPr>
        <w:t>Suprimir "equivalente a" y agregar "de" si el precio del Contrato está expresado en una sola moneda.</w:t>
      </w:r>
    </w:p>
  </w:footnote>
  <w:footnote w:id="40">
    <w:p w14:paraId="56F9C0E0" w14:textId="77777777" w:rsidR="005411D2" w:rsidRPr="003D6336" w:rsidRDefault="005411D2" w:rsidP="004D0292">
      <w:pPr>
        <w:pStyle w:val="Textonotapie"/>
        <w:ind w:left="360" w:hanging="360"/>
        <w:rPr>
          <w:sz w:val="18"/>
        </w:rPr>
      </w:pPr>
      <w:r w:rsidRPr="003D6336">
        <w:rPr>
          <w:rStyle w:val="Refdenotaalpie"/>
          <w:sz w:val="18"/>
        </w:rPr>
        <w:footnoteRef/>
      </w:r>
      <w:r w:rsidRPr="003D6336">
        <w:rPr>
          <w:sz w:val="18"/>
        </w:rPr>
        <w:t xml:space="preserve"> </w:t>
      </w:r>
      <w:r w:rsidRPr="003D6336">
        <w:rPr>
          <w:sz w:val="18"/>
        </w:rPr>
        <w:tab/>
      </w:r>
      <w:r w:rsidRPr="003D6336">
        <w:rPr>
          <w:rFonts w:ascii="CG Times" w:hAnsi="CG Times"/>
          <w:spacing w:val="-2"/>
          <w:sz w:val="18"/>
        </w:rPr>
        <w:t>Suprimir “correcciones y” o “y modificaciones”, si no corresponde. Remitirse a las Notas sobre el Formulario del Contrato (página siguiente).</w:t>
      </w:r>
    </w:p>
  </w:footnote>
  <w:footnote w:id="41">
    <w:p w14:paraId="46693867" w14:textId="77777777" w:rsidR="005411D2" w:rsidRPr="003D6336" w:rsidRDefault="005411D2" w:rsidP="004D0292">
      <w:pPr>
        <w:pStyle w:val="Textonotapie"/>
        <w:ind w:left="360" w:hanging="360"/>
        <w:rPr>
          <w:sz w:val="18"/>
        </w:rPr>
      </w:pPr>
      <w:r w:rsidRPr="003D6336">
        <w:rPr>
          <w:rStyle w:val="Refdenotaalpie"/>
          <w:sz w:val="18"/>
        </w:rPr>
        <w:footnoteRef/>
      </w:r>
      <w:r w:rsidRPr="003D6336">
        <w:rPr>
          <w:sz w:val="18"/>
        </w:rPr>
        <w:t xml:space="preserve"> </w:t>
      </w:r>
      <w:r w:rsidRPr="003D6336">
        <w:rPr>
          <w:sz w:val="18"/>
        </w:rPr>
        <w:tab/>
        <w:t xml:space="preserve">Se utilizará únicamente si el Oferente seleccionado indica en su Oferta que no está de acuerdo con el Conciliador propuesto por el Contratante en las Instrucciones a los Oferentes, y consecuentemente propone otro candidato.  </w:t>
      </w:r>
    </w:p>
  </w:footnote>
  <w:footnote w:id="42">
    <w:p w14:paraId="4DA597E4" w14:textId="77777777" w:rsidR="005411D2" w:rsidRPr="003D6336" w:rsidRDefault="005411D2" w:rsidP="004D0292">
      <w:pPr>
        <w:pStyle w:val="Textonotapie"/>
        <w:ind w:left="360" w:hanging="360"/>
        <w:rPr>
          <w:sz w:val="18"/>
        </w:rPr>
      </w:pPr>
      <w:r w:rsidRPr="003D6336">
        <w:rPr>
          <w:rStyle w:val="Refdenotaalpie"/>
          <w:sz w:val="18"/>
        </w:rPr>
        <w:footnoteRef/>
      </w:r>
      <w:r w:rsidRPr="003D6336">
        <w:rPr>
          <w:sz w:val="18"/>
        </w:rPr>
        <w:t xml:space="preserve"> </w:t>
      </w:r>
      <w:r w:rsidRPr="003D6336">
        <w:rPr>
          <w:sz w:val="18"/>
        </w:rPr>
        <w:tab/>
        <w:t xml:space="preserve">Se utilizará únicamente si el Oferente seleccionado indica en su Oferta que no está de acuerdo con el Conciliador propuesto por el Contratante en las IAO, y consecuentemente propone otro candidato, y el Contratante no acepta la contrapropuesta. </w:t>
      </w:r>
    </w:p>
  </w:footnote>
  <w:footnote w:id="43">
    <w:p w14:paraId="64C0E2D0" w14:textId="77777777" w:rsidR="005411D2" w:rsidRPr="003D6336" w:rsidRDefault="005411D2" w:rsidP="004D0292">
      <w:pPr>
        <w:pStyle w:val="Textonotapie"/>
        <w:jc w:val="both"/>
        <w:rPr>
          <w:sz w:val="18"/>
        </w:rPr>
      </w:pPr>
      <w:r w:rsidRPr="003D6336">
        <w:rPr>
          <w:rStyle w:val="Refdenotaalpie"/>
          <w:sz w:val="18"/>
        </w:rPr>
        <w:footnoteRef/>
      </w:r>
      <w:r w:rsidRPr="003D6336">
        <w:rPr>
          <w:sz w:val="18"/>
        </w:rPr>
        <w:t xml:space="preserve"> El Garante (banco) indicará el monto que representa el porcentaje del Precio del Contrato estipulado en el Contrato y denominada en la(s) moneda(s) del Contrato o en una moneda de libre convertibilidad aceptable al Contratante.</w:t>
      </w:r>
    </w:p>
  </w:footnote>
  <w:footnote w:id="44">
    <w:p w14:paraId="56CA2F5C" w14:textId="77777777" w:rsidR="005411D2" w:rsidRPr="003D6336" w:rsidRDefault="005411D2" w:rsidP="004D0292">
      <w:pPr>
        <w:pStyle w:val="Textonotapie"/>
        <w:jc w:val="both"/>
        <w:rPr>
          <w:sz w:val="18"/>
        </w:rPr>
      </w:pPr>
      <w:r w:rsidRPr="003D6336">
        <w:rPr>
          <w:rStyle w:val="Refdenotaalpie"/>
          <w:sz w:val="18"/>
        </w:rPr>
        <w:footnoteRef/>
      </w:r>
      <w:r w:rsidRPr="003D6336">
        <w:rPr>
          <w:sz w:val="18"/>
        </w:rPr>
        <w:t xml:space="preserve"> Indique la fecha que corresponda veintiocho días después de la Fecha de Terminación Prevista. El Contratante deberá observar que en el caso de prórroga del plazo de terminación del Contrato, el Contratante necesitará solicitar una extensión de esta Garantía al Garante. Dicha solicitud deberá ser por escrito y presentada antes de la expiración de la fecha establecida en la Garantía. Al preparar esta Garantía el Contratante podría considerar agregar el siguiente texto al formulario, al final del penúltimo párrafo: “El Garante conviene en una sola extensión de esta Garantía por un plazo no superior a [seis meses]/[ un año], en respuesta a una solicitud por escrito del Contratante de dicha extensión, la que será presentada al Garante antes de que expire la Garantía.”</w:t>
      </w:r>
    </w:p>
  </w:footnote>
  <w:footnote w:id="45">
    <w:p w14:paraId="2587C88C" w14:textId="77777777" w:rsidR="005411D2" w:rsidRPr="003D6336" w:rsidRDefault="005411D2" w:rsidP="004D0292">
      <w:pPr>
        <w:pStyle w:val="Textonotapie"/>
        <w:rPr>
          <w:sz w:val="18"/>
        </w:rPr>
      </w:pPr>
      <w:r w:rsidRPr="003D6336">
        <w:rPr>
          <w:rStyle w:val="Refdenotaalpie"/>
          <w:sz w:val="18"/>
        </w:rPr>
        <w:footnoteRef/>
      </w:r>
      <w:r w:rsidRPr="003D6336">
        <w:rPr>
          <w:sz w:val="18"/>
        </w:rPr>
        <w:t xml:space="preserve"> </w:t>
      </w:r>
      <w:r w:rsidRPr="003D6336">
        <w:rPr>
          <w:spacing w:val="-2"/>
          <w:sz w:val="18"/>
        </w:rPr>
        <w:t>El Fiador debe indicar el monto equivalente al porcentaje del precio del Contrato especificado en las CEC, expresado en la(s) moneda(s) del Contrato, o en una moneda de libre convertibilidad aceptable para el Contratante.</w:t>
      </w:r>
    </w:p>
  </w:footnote>
  <w:footnote w:id="46">
    <w:p w14:paraId="65255A74" w14:textId="77777777" w:rsidR="005411D2" w:rsidRPr="003D6336" w:rsidRDefault="005411D2" w:rsidP="004D0292">
      <w:pPr>
        <w:pStyle w:val="Textonotapie"/>
        <w:rPr>
          <w:sz w:val="18"/>
        </w:rPr>
      </w:pPr>
      <w:r w:rsidRPr="003D6336">
        <w:rPr>
          <w:rStyle w:val="Refdenotaalpie"/>
          <w:sz w:val="18"/>
        </w:rPr>
        <w:footnoteRef/>
      </w:r>
      <w:r w:rsidRPr="003D6336">
        <w:rPr>
          <w:sz w:val="18"/>
        </w:rPr>
        <w:t xml:space="preserve"> </w:t>
      </w:r>
      <w:r w:rsidRPr="003D6336">
        <w:rPr>
          <w:spacing w:val="-2"/>
          <w:sz w:val="18"/>
        </w:rPr>
        <w:t>Fecha de la carta de aceptación o del Convenio.</w:t>
      </w:r>
    </w:p>
  </w:footnote>
  <w:footnote w:id="47">
    <w:p w14:paraId="650C0BCD" w14:textId="77777777" w:rsidR="005411D2" w:rsidRPr="003D6336" w:rsidRDefault="005411D2" w:rsidP="004D0292">
      <w:pPr>
        <w:pStyle w:val="Textonotapie"/>
        <w:ind w:left="360" w:right="146" w:hanging="360"/>
        <w:rPr>
          <w:sz w:val="18"/>
        </w:rPr>
      </w:pPr>
      <w:r w:rsidRPr="003D6336">
        <w:rPr>
          <w:rStyle w:val="Refdenotaalpie"/>
          <w:sz w:val="18"/>
        </w:rPr>
        <w:footnoteRef/>
      </w:r>
      <w:r w:rsidRPr="003D6336">
        <w:rPr>
          <w:sz w:val="18"/>
        </w:rPr>
        <w:t xml:space="preserve"> </w:t>
      </w:r>
      <w:r w:rsidRPr="003D6336">
        <w:rPr>
          <w:sz w:val="18"/>
        </w:rPr>
        <w:tab/>
        <w:t>El Garante deberá indique una suma representativa de la suma del Pago por Adelanto, y denominada en cualquiera de las monedas del Pago por Anticipo como se estipula en el Contrato o en una moneda de libre convertibilidad aceptable al Contratante.</w:t>
      </w:r>
    </w:p>
  </w:footnote>
  <w:footnote w:id="48">
    <w:p w14:paraId="1A2D9463" w14:textId="77777777" w:rsidR="005411D2" w:rsidRPr="003D6336" w:rsidRDefault="005411D2" w:rsidP="004D0292">
      <w:pPr>
        <w:pStyle w:val="Textonotapie"/>
        <w:ind w:left="360" w:right="146" w:hanging="360"/>
        <w:jc w:val="both"/>
        <w:rPr>
          <w:sz w:val="18"/>
        </w:rPr>
      </w:pPr>
      <w:r w:rsidRPr="003D6336">
        <w:rPr>
          <w:rStyle w:val="Refdenotaalpie"/>
          <w:sz w:val="18"/>
        </w:rPr>
        <w:footnoteRef/>
      </w:r>
      <w:r w:rsidRPr="003D6336">
        <w:rPr>
          <w:sz w:val="18"/>
        </w:rPr>
        <w:t xml:space="preserve">  </w:t>
      </w:r>
      <w:r w:rsidRPr="003D6336">
        <w:rPr>
          <w:sz w:val="18"/>
        </w:rPr>
        <w:tab/>
        <w:t xml:space="preserve">Indicar la fecha prevista de expiración del Plazo de Cumplimiento.  El Contratante deberá advertir que en caso de una prórroga al plazo de cumplimiento del Contrato, el Contratante tendrá que solicitar al Garante una extensión de esta Garantía. Al preparar esta Garantía el Contratante pudiera considerar agregar el siguiente texto en el Formulario, al final del penúltimo párrafo: “Nosotros convenimos en una sola extensión de esta Garantía por un plazo no superior a [seis meses] [ un año], en respuesta a una solicitud por escrito del Contratante de dicha extensión, la que nos será presentada antes de que expire la Garantía.” </w:t>
      </w:r>
    </w:p>
    <w:p w14:paraId="61A2566E" w14:textId="77777777" w:rsidR="005411D2" w:rsidRPr="003D6336" w:rsidRDefault="005411D2" w:rsidP="004D0292">
      <w:pPr>
        <w:pStyle w:val="Textonotapie"/>
        <w:rPr>
          <w:sz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488F9" w14:textId="77777777" w:rsidR="005411D2" w:rsidRDefault="00311151">
    <w:pPr>
      <w:pStyle w:val="Encabezado"/>
      <w:pBdr>
        <w:bottom w:val="single" w:sz="4" w:space="1" w:color="auto"/>
      </w:pBdr>
    </w:pPr>
    <w:r>
      <w:rPr>
        <w:rStyle w:val="Nmerodepgina"/>
      </w:rPr>
      <w:fldChar w:fldCharType="begin"/>
    </w:r>
    <w:r w:rsidR="005411D2">
      <w:rPr>
        <w:rStyle w:val="Nmerodepgina"/>
      </w:rPr>
      <w:instrText xml:space="preserve"> PAGE </w:instrText>
    </w:r>
    <w:r>
      <w:rPr>
        <w:rStyle w:val="Nmerodepgina"/>
      </w:rPr>
      <w:fldChar w:fldCharType="separate"/>
    </w:r>
    <w:r w:rsidR="00257BEC">
      <w:rPr>
        <w:rStyle w:val="Nmerodepgina"/>
        <w:noProof/>
      </w:rPr>
      <w:t>ii</w:t>
    </w:r>
    <w:r>
      <w:rPr>
        <w:rStyle w:val="Nmerodepgina"/>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73683" w14:textId="77777777" w:rsidR="005411D2" w:rsidRDefault="00311151" w:rsidP="00F61F85">
    <w:pPr>
      <w:pStyle w:val="Encabezado"/>
      <w:framePr w:wrap="none" w:vAnchor="text" w:hAnchor="margin" w:xAlign="outside" w:y="1"/>
      <w:rPr>
        <w:rStyle w:val="Nmerodepgina"/>
      </w:rPr>
    </w:pPr>
    <w:r>
      <w:rPr>
        <w:rStyle w:val="Nmerodepgina"/>
      </w:rPr>
      <w:fldChar w:fldCharType="begin"/>
    </w:r>
    <w:r w:rsidR="005411D2">
      <w:rPr>
        <w:rStyle w:val="Nmerodepgina"/>
      </w:rPr>
      <w:instrText xml:space="preserve"> PAGE </w:instrText>
    </w:r>
    <w:r>
      <w:rPr>
        <w:rStyle w:val="Nmerodepgina"/>
      </w:rPr>
      <w:fldChar w:fldCharType="separate"/>
    </w:r>
    <w:r w:rsidR="005411D2">
      <w:rPr>
        <w:rStyle w:val="Nmerodepgina"/>
        <w:noProof/>
      </w:rPr>
      <w:t>1</w:t>
    </w:r>
    <w:r>
      <w:rPr>
        <w:rStyle w:val="Nmerodepgina"/>
      </w:rPr>
      <w:fldChar w:fldCharType="end"/>
    </w:r>
  </w:p>
  <w:p w14:paraId="792302B9" w14:textId="77777777" w:rsidR="005411D2" w:rsidRDefault="005411D2" w:rsidP="003D6336">
    <w:pPr>
      <w:pStyle w:val="Encabezado"/>
      <w:pBdr>
        <w:bottom w:val="single" w:sz="4" w:space="1" w:color="auto"/>
      </w:pBdr>
      <w:tabs>
        <w:tab w:val="clear" w:pos="4320"/>
      </w:tabs>
    </w:pPr>
    <w:r>
      <w:t>Sección I.  Instrucciones a los Oferentes (IAO)</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46571" w14:textId="77777777" w:rsidR="005411D2" w:rsidRDefault="00311151">
    <w:pPr>
      <w:pStyle w:val="Encabezado"/>
      <w:pBdr>
        <w:bottom w:val="single" w:sz="4" w:space="1" w:color="auto"/>
      </w:pBdr>
      <w:tabs>
        <w:tab w:val="clear" w:pos="4320"/>
      </w:tabs>
    </w:pPr>
    <w:r>
      <w:rPr>
        <w:rStyle w:val="Nmerodepgina"/>
      </w:rPr>
      <w:fldChar w:fldCharType="begin"/>
    </w:r>
    <w:r w:rsidR="005411D2">
      <w:rPr>
        <w:rStyle w:val="Nmerodepgina"/>
      </w:rPr>
      <w:instrText xml:space="preserve"> PAGE </w:instrText>
    </w:r>
    <w:r>
      <w:rPr>
        <w:rStyle w:val="Nmerodepgina"/>
      </w:rPr>
      <w:fldChar w:fldCharType="separate"/>
    </w:r>
    <w:r w:rsidR="00257BEC">
      <w:rPr>
        <w:rStyle w:val="Nmerodepgina"/>
        <w:noProof/>
      </w:rPr>
      <w:t>48</w:t>
    </w:r>
    <w:r>
      <w:rPr>
        <w:rStyle w:val="Nmerodepgina"/>
      </w:rPr>
      <w:fldChar w:fldCharType="end"/>
    </w:r>
    <w:r w:rsidR="005411D2">
      <w:rPr>
        <w:rStyle w:val="Nmerodepgina"/>
      </w:rPr>
      <w:tab/>
    </w:r>
    <w:r w:rsidR="005411D2">
      <w:t>Sección II. Datos de la Licitación (DDL)</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ED4BC" w14:textId="77777777" w:rsidR="005411D2" w:rsidRDefault="005411D2">
    <w:pPr>
      <w:pStyle w:val="Encabezado"/>
      <w:pBdr>
        <w:bottom w:val="single" w:sz="4" w:space="1" w:color="auto"/>
      </w:pBdr>
      <w:tabs>
        <w:tab w:val="clear" w:pos="4320"/>
      </w:tabs>
    </w:pPr>
    <w:r>
      <w:t>Sección II. Datos de la Licitación (DDL)</w:t>
    </w:r>
    <w:r>
      <w:tab/>
    </w:r>
    <w:r w:rsidR="00311151">
      <w:rPr>
        <w:rStyle w:val="Nmerodepgina"/>
      </w:rPr>
      <w:fldChar w:fldCharType="begin"/>
    </w:r>
    <w:r>
      <w:rPr>
        <w:rStyle w:val="Nmerodepgina"/>
      </w:rPr>
      <w:instrText xml:space="preserve"> PAGE </w:instrText>
    </w:r>
    <w:r w:rsidR="00311151">
      <w:rPr>
        <w:rStyle w:val="Nmerodepgina"/>
      </w:rPr>
      <w:fldChar w:fldCharType="separate"/>
    </w:r>
    <w:r w:rsidR="00257BEC">
      <w:rPr>
        <w:rStyle w:val="Nmerodepgina"/>
        <w:noProof/>
      </w:rPr>
      <w:t>49</w:t>
    </w:r>
    <w:r w:rsidR="00311151">
      <w:rPr>
        <w:rStyle w:val="Nmerodepgina"/>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207D" w14:textId="77777777" w:rsidR="005411D2" w:rsidRDefault="00311151">
    <w:pPr>
      <w:pStyle w:val="Encabezado"/>
      <w:pBdr>
        <w:bottom w:val="single" w:sz="4" w:space="1" w:color="auto"/>
      </w:pBdr>
      <w:tabs>
        <w:tab w:val="clear" w:pos="4320"/>
      </w:tabs>
    </w:pPr>
    <w:r>
      <w:rPr>
        <w:rStyle w:val="Nmerodepgina"/>
      </w:rPr>
      <w:fldChar w:fldCharType="begin"/>
    </w:r>
    <w:r w:rsidR="005411D2">
      <w:rPr>
        <w:rStyle w:val="Nmerodepgina"/>
      </w:rPr>
      <w:instrText xml:space="preserve"> PAGE </w:instrText>
    </w:r>
    <w:r>
      <w:rPr>
        <w:rStyle w:val="Nmerodepgina"/>
      </w:rPr>
      <w:fldChar w:fldCharType="separate"/>
    </w:r>
    <w:r w:rsidR="00257BEC">
      <w:rPr>
        <w:rStyle w:val="Nmerodepgina"/>
        <w:noProof/>
      </w:rPr>
      <w:t>58</w:t>
    </w:r>
    <w:r>
      <w:rPr>
        <w:rStyle w:val="Nmerodepgina"/>
      </w:rPr>
      <w:fldChar w:fldCharType="end"/>
    </w:r>
    <w:r w:rsidR="005411D2">
      <w:rPr>
        <w:rStyle w:val="Nmerodepgina"/>
      </w:rPr>
      <w:tab/>
    </w:r>
    <w:r w:rsidR="005411D2">
      <w:t>Sección III. Países Elegibles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FD888" w14:textId="77777777" w:rsidR="005411D2" w:rsidRDefault="005411D2">
    <w:pPr>
      <w:pStyle w:val="Encabezado"/>
      <w:pBdr>
        <w:bottom w:val="single" w:sz="4" w:space="1" w:color="auto"/>
      </w:pBdr>
      <w:tabs>
        <w:tab w:val="clear" w:pos="4320"/>
      </w:tabs>
    </w:pPr>
    <w:r>
      <w:t>Sección III. Países Elegibles</w:t>
    </w:r>
    <w:r>
      <w:tab/>
    </w:r>
    <w:r w:rsidR="00311151">
      <w:rPr>
        <w:rStyle w:val="Nmerodepgina"/>
      </w:rPr>
      <w:fldChar w:fldCharType="begin"/>
    </w:r>
    <w:r>
      <w:rPr>
        <w:rStyle w:val="Nmerodepgina"/>
      </w:rPr>
      <w:instrText xml:space="preserve"> PAGE </w:instrText>
    </w:r>
    <w:r w:rsidR="00311151">
      <w:rPr>
        <w:rStyle w:val="Nmerodepgina"/>
      </w:rPr>
      <w:fldChar w:fldCharType="separate"/>
    </w:r>
    <w:r w:rsidR="00257BEC">
      <w:rPr>
        <w:rStyle w:val="Nmerodepgina"/>
        <w:noProof/>
      </w:rPr>
      <w:t>57</w:t>
    </w:r>
    <w:r w:rsidR="00311151">
      <w:rPr>
        <w:rStyle w:val="Nmerodepgina"/>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0BEE2" w14:textId="77777777" w:rsidR="005411D2" w:rsidRDefault="00311151" w:rsidP="00F61F85">
    <w:pPr>
      <w:pStyle w:val="Encabezado"/>
      <w:framePr w:wrap="around" w:vAnchor="text" w:hAnchor="margin" w:xAlign="right" w:y="1"/>
      <w:rPr>
        <w:rStyle w:val="Nmerodepgina"/>
      </w:rPr>
    </w:pPr>
    <w:r>
      <w:rPr>
        <w:rStyle w:val="Nmerodepgina"/>
      </w:rPr>
      <w:fldChar w:fldCharType="begin"/>
    </w:r>
    <w:r w:rsidR="005411D2">
      <w:rPr>
        <w:rStyle w:val="Nmerodepgina"/>
      </w:rPr>
      <w:instrText xml:space="preserve">PAGE  </w:instrText>
    </w:r>
    <w:r>
      <w:rPr>
        <w:rStyle w:val="Nmerodepgina"/>
      </w:rPr>
      <w:fldChar w:fldCharType="separate"/>
    </w:r>
    <w:r w:rsidR="00257BEC">
      <w:rPr>
        <w:rStyle w:val="Nmerodepgina"/>
        <w:noProof/>
      </w:rPr>
      <w:t>53</w:t>
    </w:r>
    <w:r>
      <w:rPr>
        <w:rStyle w:val="Nmerodepgina"/>
      </w:rPr>
      <w:fldChar w:fldCharType="end"/>
    </w:r>
  </w:p>
  <w:p w14:paraId="3C27C103" w14:textId="77777777" w:rsidR="005411D2" w:rsidRDefault="005411D2" w:rsidP="00F61F85">
    <w:pPr>
      <w:pStyle w:val="Encabezado"/>
      <w:numPr>
        <w:ilvl w:val="12"/>
        <w:numId w:val="0"/>
      </w:numPr>
      <w:pBdr>
        <w:bottom w:val="single" w:sz="4" w:space="1" w:color="auto"/>
      </w:pBdr>
      <w:tabs>
        <w:tab w:val="clear" w:pos="4320"/>
      </w:tabs>
      <w:ind w:right="360"/>
    </w:pPr>
    <w:r>
      <w:rPr>
        <w:rStyle w:val="Nmerodepgina"/>
      </w:rPr>
      <w:t>Sección III. Países Elegibles</w:t>
    </w:r>
    <w:r>
      <w:rPr>
        <w:rStyle w:val="Nmerodepgina"/>
      </w:rP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9919C" w14:textId="77777777" w:rsidR="005411D2" w:rsidRDefault="00311151">
    <w:pPr>
      <w:pStyle w:val="Encabezado"/>
      <w:pBdr>
        <w:bottom w:val="single" w:sz="4" w:space="1" w:color="auto"/>
      </w:pBdr>
      <w:tabs>
        <w:tab w:val="clear" w:pos="4320"/>
      </w:tabs>
    </w:pPr>
    <w:r>
      <w:rPr>
        <w:rStyle w:val="Nmerodepgina"/>
      </w:rPr>
      <w:fldChar w:fldCharType="begin"/>
    </w:r>
    <w:r w:rsidR="005411D2">
      <w:rPr>
        <w:rStyle w:val="Nmerodepgina"/>
      </w:rPr>
      <w:instrText xml:space="preserve"> PAGE </w:instrText>
    </w:r>
    <w:r>
      <w:rPr>
        <w:rStyle w:val="Nmerodepgina"/>
      </w:rPr>
      <w:fldChar w:fldCharType="separate"/>
    </w:r>
    <w:r w:rsidR="001364B0">
      <w:rPr>
        <w:rStyle w:val="Nmerodepgina"/>
        <w:noProof/>
      </w:rPr>
      <w:t>94</w:t>
    </w:r>
    <w:r>
      <w:rPr>
        <w:rStyle w:val="Nmerodepgina"/>
      </w:rPr>
      <w:fldChar w:fldCharType="end"/>
    </w:r>
    <w:r w:rsidR="005411D2">
      <w:rPr>
        <w:rStyle w:val="Nmerodepgina"/>
      </w:rPr>
      <w:tab/>
    </w:r>
    <w:r w:rsidR="005411D2">
      <w:t>Sección V. Condiciones Generales del Contrato</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4D5A9" w14:textId="77777777" w:rsidR="005411D2" w:rsidRDefault="005411D2">
    <w:pPr>
      <w:pStyle w:val="Encabezado"/>
      <w:pBdr>
        <w:bottom w:val="single" w:sz="4" w:space="1" w:color="auto"/>
      </w:pBdr>
      <w:tabs>
        <w:tab w:val="clear" w:pos="4320"/>
      </w:tabs>
    </w:pPr>
    <w:r>
      <w:t>Sección V. Condiciones Generales del Contrato</w:t>
    </w:r>
    <w:r>
      <w:tab/>
    </w:r>
    <w:r w:rsidR="00311151">
      <w:rPr>
        <w:rStyle w:val="Nmerodepgina"/>
      </w:rPr>
      <w:fldChar w:fldCharType="begin"/>
    </w:r>
    <w:r>
      <w:rPr>
        <w:rStyle w:val="Nmerodepgina"/>
      </w:rPr>
      <w:instrText xml:space="preserve"> PAGE </w:instrText>
    </w:r>
    <w:r w:rsidR="00311151">
      <w:rPr>
        <w:rStyle w:val="Nmerodepgina"/>
      </w:rPr>
      <w:fldChar w:fldCharType="separate"/>
    </w:r>
    <w:r w:rsidR="001364B0">
      <w:rPr>
        <w:rStyle w:val="Nmerodepgina"/>
        <w:noProof/>
      </w:rPr>
      <w:t>93</w:t>
    </w:r>
    <w:r w:rsidR="00311151">
      <w:rPr>
        <w:rStyle w:val="Nmerodepgina"/>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974E0" w14:textId="77777777" w:rsidR="005411D2" w:rsidRDefault="00311151" w:rsidP="00F61F85">
    <w:pPr>
      <w:pStyle w:val="Encabezado"/>
      <w:framePr w:wrap="around" w:vAnchor="text" w:hAnchor="margin" w:xAlign="right" w:y="1"/>
      <w:rPr>
        <w:rStyle w:val="Nmerodepgina"/>
      </w:rPr>
    </w:pPr>
    <w:r>
      <w:rPr>
        <w:rStyle w:val="Nmerodepgina"/>
      </w:rPr>
      <w:fldChar w:fldCharType="begin"/>
    </w:r>
    <w:r w:rsidR="005411D2">
      <w:rPr>
        <w:rStyle w:val="Nmerodepgina"/>
      </w:rPr>
      <w:instrText xml:space="preserve">PAGE  </w:instrText>
    </w:r>
    <w:r>
      <w:rPr>
        <w:rStyle w:val="Nmerodepgina"/>
      </w:rPr>
      <w:fldChar w:fldCharType="separate"/>
    </w:r>
    <w:r w:rsidR="00DC605E">
      <w:rPr>
        <w:rStyle w:val="Nmerodepgina"/>
        <w:noProof/>
      </w:rPr>
      <w:t>101</w:t>
    </w:r>
    <w:r>
      <w:rPr>
        <w:rStyle w:val="Nmerodepgina"/>
      </w:rPr>
      <w:fldChar w:fldCharType="end"/>
    </w:r>
  </w:p>
  <w:p w14:paraId="15658D1E" w14:textId="77777777" w:rsidR="005411D2" w:rsidRDefault="005411D2" w:rsidP="00F61F85">
    <w:pPr>
      <w:pStyle w:val="Encabezado"/>
      <w:numPr>
        <w:ilvl w:val="12"/>
        <w:numId w:val="0"/>
      </w:numPr>
      <w:pBdr>
        <w:bottom w:val="single" w:sz="4" w:space="1" w:color="auto"/>
      </w:pBdr>
      <w:tabs>
        <w:tab w:val="clear" w:pos="4320"/>
      </w:tabs>
      <w:ind w:right="360"/>
    </w:pPr>
    <w:r>
      <w:rPr>
        <w:rStyle w:val="Nmerodepgina"/>
      </w:rPr>
      <w:t>Sección V. Condiciones Generales del Contrato</w:t>
    </w:r>
    <w:r>
      <w:rPr>
        <w:rStyle w:val="Nmerodepgina"/>
      </w:rPr>
      <w:tab/>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3051E" w14:textId="77777777" w:rsidR="005411D2" w:rsidRDefault="00311151">
    <w:pPr>
      <w:pStyle w:val="Encabezado"/>
      <w:pBdr>
        <w:bottom w:val="single" w:sz="4" w:space="1" w:color="auto"/>
      </w:pBdr>
      <w:tabs>
        <w:tab w:val="clear" w:pos="4320"/>
      </w:tabs>
    </w:pPr>
    <w:r>
      <w:rPr>
        <w:rStyle w:val="Nmerodepgina"/>
      </w:rPr>
      <w:fldChar w:fldCharType="begin"/>
    </w:r>
    <w:r w:rsidR="005411D2">
      <w:rPr>
        <w:rStyle w:val="Nmerodepgina"/>
      </w:rPr>
      <w:instrText xml:space="preserve"> PAGE </w:instrText>
    </w:r>
    <w:r>
      <w:rPr>
        <w:rStyle w:val="Nmerodepgina"/>
      </w:rPr>
      <w:fldChar w:fldCharType="separate"/>
    </w:r>
    <w:r w:rsidR="00DC605E">
      <w:rPr>
        <w:rStyle w:val="Nmerodepgina"/>
        <w:noProof/>
      </w:rPr>
      <w:t>134</w:t>
    </w:r>
    <w:r>
      <w:rPr>
        <w:rStyle w:val="Nmerodepgina"/>
      </w:rPr>
      <w:fldChar w:fldCharType="end"/>
    </w:r>
    <w:r w:rsidR="005411D2">
      <w:rPr>
        <w:rStyle w:val="Nmerodepgina"/>
      </w:rPr>
      <w:tab/>
    </w:r>
    <w:r w:rsidR="005411D2">
      <w:rPr>
        <w:bCs/>
      </w:rPr>
      <w:t>Sección VI. Condiciones Especiales del Contrato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C478F" w14:textId="77777777" w:rsidR="005411D2" w:rsidRDefault="005411D2">
    <w:pPr>
      <w:pStyle w:val="Encabezado"/>
      <w:pBdr>
        <w:bottom w:val="single" w:sz="4" w:space="1" w:color="auto"/>
      </w:pBdr>
      <w:tabs>
        <w:tab w:val="clear" w:pos="4320"/>
      </w:tabs>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8AD36" w14:textId="77777777" w:rsidR="005411D2" w:rsidRDefault="005411D2">
    <w:pPr>
      <w:pStyle w:val="Encabezado"/>
      <w:pBdr>
        <w:bottom w:val="single" w:sz="4" w:space="1" w:color="auto"/>
      </w:pBdr>
      <w:tabs>
        <w:tab w:val="clear" w:pos="4320"/>
      </w:tabs>
    </w:pPr>
    <w:r>
      <w:rPr>
        <w:bCs/>
      </w:rPr>
      <w:t>Sección VI. Condiciones Especiales del Contrato</w:t>
    </w:r>
    <w:r>
      <w:tab/>
    </w:r>
    <w:r w:rsidR="00311151">
      <w:rPr>
        <w:rStyle w:val="Nmerodepgina"/>
      </w:rPr>
      <w:fldChar w:fldCharType="begin"/>
    </w:r>
    <w:r>
      <w:rPr>
        <w:rStyle w:val="Nmerodepgina"/>
      </w:rPr>
      <w:instrText xml:space="preserve"> PAGE </w:instrText>
    </w:r>
    <w:r w:rsidR="00311151">
      <w:rPr>
        <w:rStyle w:val="Nmerodepgina"/>
      </w:rPr>
      <w:fldChar w:fldCharType="separate"/>
    </w:r>
    <w:r w:rsidR="00DC605E">
      <w:rPr>
        <w:rStyle w:val="Nmerodepgina"/>
        <w:noProof/>
      </w:rPr>
      <w:t>189</w:t>
    </w:r>
    <w:r w:rsidR="00311151">
      <w:rPr>
        <w:rStyle w:val="Nmerodepgina"/>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B6A62" w14:textId="77777777" w:rsidR="005411D2" w:rsidRDefault="00311151" w:rsidP="00F61F85">
    <w:pPr>
      <w:pStyle w:val="Encabezado"/>
      <w:pBdr>
        <w:bottom w:val="single" w:sz="4" w:space="1" w:color="auto"/>
      </w:pBdr>
      <w:tabs>
        <w:tab w:val="clear" w:pos="4320"/>
      </w:tabs>
    </w:pPr>
    <w:r>
      <w:rPr>
        <w:rStyle w:val="Nmerodepgina"/>
      </w:rPr>
      <w:fldChar w:fldCharType="begin"/>
    </w:r>
    <w:r w:rsidR="005411D2">
      <w:rPr>
        <w:rStyle w:val="Nmerodepgina"/>
      </w:rPr>
      <w:instrText xml:space="preserve"> PAGE </w:instrText>
    </w:r>
    <w:r>
      <w:rPr>
        <w:rStyle w:val="Nmerodepgina"/>
      </w:rPr>
      <w:fldChar w:fldCharType="separate"/>
    </w:r>
    <w:r w:rsidR="00DC605E">
      <w:rPr>
        <w:rStyle w:val="Nmerodepgina"/>
        <w:noProof/>
      </w:rPr>
      <w:t>135</w:t>
    </w:r>
    <w:r>
      <w:rPr>
        <w:rStyle w:val="Nmerodepgina"/>
      </w:rPr>
      <w:fldChar w:fldCharType="end"/>
    </w:r>
    <w:r w:rsidR="005411D2">
      <w:rPr>
        <w:rStyle w:val="Nmerodepgina"/>
      </w:rPr>
      <w:tab/>
    </w:r>
    <w:r w:rsidR="005411D2">
      <w:rPr>
        <w:bCs/>
      </w:rPr>
      <w:t>Sección VI. Condiciones Especiales del Contrato</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D361A" w14:textId="77777777" w:rsidR="005411D2" w:rsidRDefault="00311151">
    <w:pPr>
      <w:pStyle w:val="Encabezado"/>
      <w:pBdr>
        <w:bottom w:val="single" w:sz="4" w:space="1" w:color="auto"/>
      </w:pBdr>
      <w:tabs>
        <w:tab w:val="clear" w:pos="4320"/>
      </w:tabs>
    </w:pPr>
    <w:r>
      <w:rPr>
        <w:rStyle w:val="Nmerodepgina"/>
      </w:rPr>
      <w:fldChar w:fldCharType="begin"/>
    </w:r>
    <w:r w:rsidR="005411D2">
      <w:rPr>
        <w:rStyle w:val="Nmerodepgina"/>
      </w:rPr>
      <w:instrText xml:space="preserve"> PAGE </w:instrText>
    </w:r>
    <w:r>
      <w:rPr>
        <w:rStyle w:val="Nmerodepgina"/>
      </w:rPr>
      <w:fldChar w:fldCharType="separate"/>
    </w:r>
    <w:r w:rsidR="00DC605E">
      <w:rPr>
        <w:rStyle w:val="Nmerodepgina"/>
        <w:noProof/>
      </w:rPr>
      <w:t>190</w:t>
    </w:r>
    <w:r>
      <w:rPr>
        <w:rStyle w:val="Nmerodepgina"/>
      </w:rPr>
      <w:fldChar w:fldCharType="end"/>
    </w:r>
    <w:r w:rsidR="005411D2">
      <w:rPr>
        <w:rStyle w:val="Nmerodepgina"/>
      </w:rPr>
      <w:tab/>
    </w:r>
    <w:r w:rsidR="005411D2">
      <w:rPr>
        <w:bCs/>
      </w:rPr>
      <w:t>Sección VII. Especificaciones y Condiciones de Cumplimiento</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7C215" w14:textId="77777777" w:rsidR="005411D2" w:rsidRDefault="00311151" w:rsidP="00F61F85">
    <w:pPr>
      <w:pStyle w:val="Encabezado"/>
      <w:framePr w:wrap="around" w:vAnchor="text" w:hAnchor="margin" w:xAlign="right" w:y="1"/>
      <w:rPr>
        <w:rStyle w:val="Nmerodepgina"/>
      </w:rPr>
    </w:pPr>
    <w:r>
      <w:rPr>
        <w:rStyle w:val="Nmerodepgina"/>
      </w:rPr>
      <w:fldChar w:fldCharType="begin"/>
    </w:r>
    <w:r w:rsidR="005411D2">
      <w:rPr>
        <w:rStyle w:val="Nmerodepgina"/>
      </w:rPr>
      <w:instrText xml:space="preserve">PAGE  </w:instrText>
    </w:r>
    <w:r>
      <w:rPr>
        <w:rStyle w:val="Nmerodepgina"/>
      </w:rPr>
      <w:fldChar w:fldCharType="separate"/>
    </w:r>
    <w:r w:rsidR="00DC605E">
      <w:rPr>
        <w:rStyle w:val="Nmerodepgina"/>
        <w:noProof/>
      </w:rPr>
      <w:t>191</w:t>
    </w:r>
    <w:r>
      <w:rPr>
        <w:rStyle w:val="Nmerodepgina"/>
      </w:rPr>
      <w:fldChar w:fldCharType="end"/>
    </w:r>
  </w:p>
  <w:p w14:paraId="07DD798C" w14:textId="77777777" w:rsidR="005411D2" w:rsidRDefault="005411D2" w:rsidP="00F61F85">
    <w:pPr>
      <w:pStyle w:val="Encabezado"/>
      <w:numPr>
        <w:ilvl w:val="12"/>
        <w:numId w:val="0"/>
      </w:numPr>
      <w:pBdr>
        <w:bottom w:val="single" w:sz="4" w:space="1" w:color="auto"/>
      </w:pBdr>
      <w:tabs>
        <w:tab w:val="clear" w:pos="4320"/>
      </w:tabs>
      <w:ind w:right="360"/>
    </w:pPr>
    <w:r>
      <w:rPr>
        <w:bCs/>
      </w:rPr>
      <w:t>Sección VIII. Planos</w:t>
    </w:r>
    <w:r>
      <w:rPr>
        <w:rStyle w:val="Nmerodepgina"/>
      </w:rPr>
      <w:tab/>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4EDFB" w14:textId="77777777" w:rsidR="005411D2" w:rsidRDefault="00311151">
    <w:pPr>
      <w:pStyle w:val="Encabezado"/>
      <w:pBdr>
        <w:bottom w:val="single" w:sz="4" w:space="1" w:color="auto"/>
      </w:pBdr>
      <w:tabs>
        <w:tab w:val="clear" w:pos="4320"/>
      </w:tabs>
    </w:pPr>
    <w:r>
      <w:rPr>
        <w:rStyle w:val="Nmerodepgina"/>
      </w:rPr>
      <w:fldChar w:fldCharType="begin"/>
    </w:r>
    <w:r w:rsidR="005411D2">
      <w:rPr>
        <w:rStyle w:val="Nmerodepgina"/>
      </w:rPr>
      <w:instrText xml:space="preserve"> PAGE </w:instrText>
    </w:r>
    <w:r>
      <w:rPr>
        <w:rStyle w:val="Nmerodepgina"/>
      </w:rPr>
      <w:fldChar w:fldCharType="separate"/>
    </w:r>
    <w:r w:rsidR="00DC605E">
      <w:rPr>
        <w:rStyle w:val="Nmerodepgina"/>
        <w:noProof/>
      </w:rPr>
      <w:t>196</w:t>
    </w:r>
    <w:r>
      <w:rPr>
        <w:rStyle w:val="Nmerodepgina"/>
      </w:rPr>
      <w:fldChar w:fldCharType="end"/>
    </w:r>
    <w:r w:rsidR="005411D2">
      <w:rPr>
        <w:rStyle w:val="Nmerodepgina"/>
      </w:rPr>
      <w:tab/>
    </w:r>
    <w:r w:rsidR="005411D2">
      <w:rPr>
        <w:spacing w:val="-3"/>
      </w:rPr>
      <w:t>Sección IX. Lista de Cantidades o Programa de Actividades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4991C" w14:textId="77777777" w:rsidR="005411D2" w:rsidRDefault="005411D2">
    <w:pPr>
      <w:pStyle w:val="Encabezado"/>
      <w:pBdr>
        <w:bottom w:val="single" w:sz="4" w:space="1" w:color="auto"/>
      </w:pBdr>
      <w:tabs>
        <w:tab w:val="clear" w:pos="4320"/>
      </w:tabs>
    </w:pPr>
    <w:r>
      <w:rPr>
        <w:spacing w:val="-3"/>
      </w:rPr>
      <w:t>Sección IX. Lista de Cantidades o Programa de Actividades</w:t>
    </w:r>
    <w:r>
      <w:tab/>
    </w:r>
    <w:r w:rsidR="00311151">
      <w:rPr>
        <w:rStyle w:val="Nmerodepgina"/>
      </w:rPr>
      <w:fldChar w:fldCharType="begin"/>
    </w:r>
    <w:r>
      <w:rPr>
        <w:rStyle w:val="Nmerodepgina"/>
      </w:rPr>
      <w:instrText xml:space="preserve"> PAGE </w:instrText>
    </w:r>
    <w:r w:rsidR="00311151">
      <w:rPr>
        <w:rStyle w:val="Nmerodepgina"/>
      </w:rPr>
      <w:fldChar w:fldCharType="separate"/>
    </w:r>
    <w:r w:rsidR="00DC605E">
      <w:rPr>
        <w:rStyle w:val="Nmerodepgina"/>
        <w:noProof/>
      </w:rPr>
      <w:t>195</w:t>
    </w:r>
    <w:r w:rsidR="00311151">
      <w:rPr>
        <w:rStyle w:val="Nmerodepgina"/>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88F03" w14:textId="77777777" w:rsidR="005411D2" w:rsidRDefault="00311151">
    <w:pPr>
      <w:pStyle w:val="Encabezado"/>
      <w:pBdr>
        <w:bottom w:val="single" w:sz="4" w:space="1" w:color="auto"/>
      </w:pBdr>
      <w:tabs>
        <w:tab w:val="clear" w:pos="4320"/>
      </w:tabs>
    </w:pPr>
    <w:r>
      <w:rPr>
        <w:rStyle w:val="Nmerodepgina"/>
      </w:rPr>
      <w:fldChar w:fldCharType="begin"/>
    </w:r>
    <w:r w:rsidR="005411D2">
      <w:rPr>
        <w:rStyle w:val="Nmerodepgina"/>
      </w:rPr>
      <w:instrText xml:space="preserve"> PAGE </w:instrText>
    </w:r>
    <w:r>
      <w:rPr>
        <w:rStyle w:val="Nmerodepgina"/>
      </w:rPr>
      <w:fldChar w:fldCharType="separate"/>
    </w:r>
    <w:r w:rsidR="00DC605E">
      <w:rPr>
        <w:rStyle w:val="Nmerodepgina"/>
        <w:noProof/>
      </w:rPr>
      <w:t>212</w:t>
    </w:r>
    <w:r>
      <w:rPr>
        <w:rStyle w:val="Nmerodepgina"/>
      </w:rPr>
      <w:fldChar w:fldCharType="end"/>
    </w:r>
    <w:r w:rsidR="005411D2">
      <w:rPr>
        <w:rStyle w:val="Nmerodepgina"/>
      </w:rPr>
      <w:tab/>
    </w:r>
    <w:r w:rsidR="005411D2">
      <w:t>Sección X.  Formularios de Contrato</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2610" w14:textId="77777777" w:rsidR="005411D2" w:rsidRDefault="005411D2">
    <w:pPr>
      <w:pStyle w:val="Encabezado"/>
      <w:pBdr>
        <w:bottom w:val="single" w:sz="4" w:space="1" w:color="auto"/>
      </w:pBdr>
      <w:tabs>
        <w:tab w:val="clear" w:pos="4320"/>
      </w:tabs>
    </w:pPr>
    <w:r>
      <w:t>Sección X.  Formularios de Contrato</w:t>
    </w:r>
    <w:r>
      <w:tab/>
    </w:r>
    <w:r w:rsidR="00311151">
      <w:rPr>
        <w:rStyle w:val="Nmerodepgina"/>
      </w:rPr>
      <w:fldChar w:fldCharType="begin"/>
    </w:r>
    <w:r>
      <w:rPr>
        <w:rStyle w:val="Nmerodepgina"/>
      </w:rPr>
      <w:instrText xml:space="preserve"> PAGE </w:instrText>
    </w:r>
    <w:r w:rsidR="00311151">
      <w:rPr>
        <w:rStyle w:val="Nmerodepgina"/>
      </w:rPr>
      <w:fldChar w:fldCharType="separate"/>
    </w:r>
    <w:r w:rsidR="00DC605E">
      <w:rPr>
        <w:rStyle w:val="Nmerodepgina"/>
        <w:noProof/>
      </w:rPr>
      <w:t>213</w:t>
    </w:r>
    <w:r w:rsidR="00311151">
      <w:rPr>
        <w:rStyle w:val="Nmerodepgina"/>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F1E37" w14:textId="77777777" w:rsidR="005411D2" w:rsidRDefault="00311151" w:rsidP="00F61F85">
    <w:pPr>
      <w:pStyle w:val="Encabezado"/>
      <w:framePr w:wrap="around" w:vAnchor="text" w:hAnchor="margin" w:xAlign="right" w:y="1"/>
      <w:rPr>
        <w:rStyle w:val="Nmerodepgina"/>
      </w:rPr>
    </w:pPr>
    <w:r>
      <w:rPr>
        <w:rStyle w:val="Nmerodepgina"/>
      </w:rPr>
      <w:fldChar w:fldCharType="begin"/>
    </w:r>
    <w:r w:rsidR="005411D2">
      <w:rPr>
        <w:rStyle w:val="Nmerodepgina"/>
      </w:rPr>
      <w:instrText xml:space="preserve">PAGE  </w:instrText>
    </w:r>
    <w:r>
      <w:rPr>
        <w:rStyle w:val="Nmerodepgina"/>
      </w:rPr>
      <w:fldChar w:fldCharType="separate"/>
    </w:r>
    <w:r w:rsidR="00DC605E">
      <w:rPr>
        <w:rStyle w:val="Nmerodepgina"/>
        <w:noProof/>
      </w:rPr>
      <w:t>197</w:t>
    </w:r>
    <w:r>
      <w:rPr>
        <w:rStyle w:val="Nmerodepgina"/>
      </w:rPr>
      <w:fldChar w:fldCharType="end"/>
    </w:r>
  </w:p>
  <w:p w14:paraId="28470803" w14:textId="77777777" w:rsidR="005411D2" w:rsidRDefault="005411D2" w:rsidP="00F61F85">
    <w:pPr>
      <w:pStyle w:val="Encabezado"/>
      <w:numPr>
        <w:ilvl w:val="12"/>
        <w:numId w:val="0"/>
      </w:numPr>
      <w:pBdr>
        <w:bottom w:val="single" w:sz="4" w:space="1" w:color="auto"/>
      </w:pBdr>
      <w:tabs>
        <w:tab w:val="clear" w:pos="4320"/>
      </w:tabs>
      <w:ind w:right="360"/>
    </w:pPr>
    <w:r>
      <w:rPr>
        <w:bCs/>
      </w:rPr>
      <w:t>Sección X. Formularios de Contrato</w:t>
    </w:r>
    <w:r>
      <w:rPr>
        <w:rStyle w:val="Nmerodepgina"/>
      </w:rPr>
      <w:tab/>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C21E2" w14:textId="77777777" w:rsidR="005411D2" w:rsidRDefault="00311151">
    <w:pPr>
      <w:pStyle w:val="Encabezado"/>
      <w:pBdr>
        <w:bottom w:val="single" w:sz="4" w:space="1" w:color="auto"/>
      </w:pBdr>
      <w:tabs>
        <w:tab w:val="clear" w:pos="4320"/>
      </w:tabs>
    </w:pPr>
    <w:r>
      <w:rPr>
        <w:rStyle w:val="Nmerodepgina"/>
      </w:rPr>
      <w:fldChar w:fldCharType="begin"/>
    </w:r>
    <w:r w:rsidR="005411D2">
      <w:rPr>
        <w:rStyle w:val="Nmerodepgina"/>
      </w:rPr>
      <w:instrText xml:space="preserve"> PAGE </w:instrText>
    </w:r>
    <w:r>
      <w:rPr>
        <w:rStyle w:val="Nmerodepgina"/>
      </w:rPr>
      <w:fldChar w:fldCharType="separate"/>
    </w:r>
    <w:r w:rsidR="005411D2">
      <w:rPr>
        <w:rStyle w:val="Nmerodepgina"/>
        <w:noProof/>
      </w:rPr>
      <w:t>216</w:t>
    </w:r>
    <w:r>
      <w:rPr>
        <w:rStyle w:val="Nmerodepgina"/>
      </w:rPr>
      <w:fldChar w:fldCharType="end"/>
    </w:r>
    <w:r w:rsidR="005411D2">
      <w:rPr>
        <w:rStyle w:val="Nmerodepgina"/>
      </w:rPr>
      <w:tab/>
    </w:r>
    <w:r w:rsidR="005411D2">
      <w:rPr>
        <w:bCs/>
      </w:rPr>
      <w:t>Llamado a Licitación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E6A1B" w14:textId="77777777" w:rsidR="005411D2" w:rsidRDefault="005411D2" w:rsidP="00F61F85">
    <w:pPr>
      <w:pStyle w:val="Encabezado"/>
      <w:numPr>
        <w:ilvl w:val="12"/>
        <w:numId w:val="0"/>
      </w:numPr>
      <w:tabs>
        <w:tab w:val="clear" w:pos="4320"/>
        <w:tab w:val="clear" w:pos="9360"/>
        <w:tab w:val="left" w:pos="3050"/>
      </w:tabs>
    </w:pPr>
    <w: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B6F53" w14:textId="77777777" w:rsidR="005411D2" w:rsidRDefault="005411D2">
    <w:pPr>
      <w:pStyle w:val="Encabezado"/>
      <w:pBdr>
        <w:bottom w:val="single" w:sz="4" w:space="1" w:color="auto"/>
      </w:pBdr>
      <w:tabs>
        <w:tab w:val="clear" w:pos="4320"/>
      </w:tabs>
    </w:pPr>
    <w:r>
      <w:rPr>
        <w:bCs/>
      </w:rPr>
      <w:t>Llamado a Licitación</w:t>
    </w:r>
    <w:r>
      <w:tab/>
    </w:r>
    <w:r w:rsidR="00311151">
      <w:rPr>
        <w:rStyle w:val="Nmerodepgina"/>
      </w:rPr>
      <w:fldChar w:fldCharType="begin"/>
    </w:r>
    <w:r>
      <w:rPr>
        <w:rStyle w:val="Nmerodepgina"/>
      </w:rPr>
      <w:instrText xml:space="preserve"> PAGE </w:instrText>
    </w:r>
    <w:r w:rsidR="00311151">
      <w:rPr>
        <w:rStyle w:val="Nmerodepgina"/>
      </w:rPr>
      <w:fldChar w:fldCharType="separate"/>
    </w:r>
    <w:r w:rsidR="00DC605E">
      <w:rPr>
        <w:rStyle w:val="Nmerodepgina"/>
        <w:noProof/>
      </w:rPr>
      <w:t>215</w:t>
    </w:r>
    <w:r w:rsidR="00311151">
      <w:rPr>
        <w:rStyle w:val="Nmerodepgina"/>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C86E8" w14:textId="77777777" w:rsidR="005411D2" w:rsidRDefault="00311151" w:rsidP="00F61F85">
    <w:pPr>
      <w:pStyle w:val="Encabezado"/>
      <w:framePr w:wrap="around" w:vAnchor="text" w:hAnchor="margin" w:xAlign="right" w:y="1"/>
      <w:rPr>
        <w:rStyle w:val="Nmerodepgina"/>
      </w:rPr>
    </w:pPr>
    <w:r>
      <w:rPr>
        <w:rStyle w:val="Nmerodepgina"/>
      </w:rPr>
      <w:fldChar w:fldCharType="begin"/>
    </w:r>
    <w:r w:rsidR="005411D2">
      <w:rPr>
        <w:rStyle w:val="Nmerodepgina"/>
      </w:rPr>
      <w:instrText xml:space="preserve">PAGE  </w:instrText>
    </w:r>
    <w:r>
      <w:rPr>
        <w:rStyle w:val="Nmerodepgina"/>
      </w:rPr>
      <w:fldChar w:fldCharType="separate"/>
    </w:r>
    <w:r w:rsidR="00DC605E">
      <w:rPr>
        <w:rStyle w:val="Nmerodepgina"/>
        <w:noProof/>
      </w:rPr>
      <w:t>214</w:t>
    </w:r>
    <w:r>
      <w:rPr>
        <w:rStyle w:val="Nmerodepgina"/>
      </w:rPr>
      <w:fldChar w:fldCharType="end"/>
    </w:r>
  </w:p>
  <w:p w14:paraId="7B706AEA" w14:textId="77777777" w:rsidR="005411D2" w:rsidRDefault="005411D2" w:rsidP="00F61F85">
    <w:pPr>
      <w:pStyle w:val="Encabezado"/>
      <w:numPr>
        <w:ilvl w:val="12"/>
        <w:numId w:val="0"/>
      </w:numPr>
      <w:pBdr>
        <w:bottom w:val="single" w:sz="4" w:space="1" w:color="auto"/>
      </w:pBdr>
      <w:tabs>
        <w:tab w:val="clear" w:pos="4320"/>
      </w:tabs>
      <w:ind w:right="360"/>
    </w:pPr>
    <w:r>
      <w:rPr>
        <w:bCs/>
      </w:rPr>
      <w:t>Llamado a Licitación</w:t>
    </w:r>
    <w:r>
      <w:rPr>
        <w:rStyle w:val="Nmerodepgina"/>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57B6D" w14:textId="77777777" w:rsidR="005411D2" w:rsidRDefault="00311151" w:rsidP="00F61F85">
    <w:pPr>
      <w:pStyle w:val="Encabezado"/>
      <w:pBdr>
        <w:bottom w:val="single" w:sz="4" w:space="1" w:color="auto"/>
      </w:pBdr>
    </w:pPr>
    <w:r>
      <w:rPr>
        <w:rStyle w:val="Nmerodepgina"/>
      </w:rPr>
      <w:fldChar w:fldCharType="begin"/>
    </w:r>
    <w:r w:rsidR="005411D2">
      <w:rPr>
        <w:rStyle w:val="Nmerodepgina"/>
      </w:rPr>
      <w:instrText xml:space="preserve"> PAGE </w:instrText>
    </w:r>
    <w:r>
      <w:rPr>
        <w:rStyle w:val="Nmerodepgina"/>
      </w:rPr>
      <w:fldChar w:fldCharType="separate"/>
    </w:r>
    <w:r w:rsidR="00257BEC">
      <w:rPr>
        <w:rStyle w:val="Nmerodepgina"/>
        <w:noProof/>
      </w:rPr>
      <w:t>iv</w:t>
    </w:r>
    <w:r>
      <w:rPr>
        <w:rStyle w:val="Nmerodepgina"/>
      </w:rPr>
      <w:fldChar w:fldCharType="end"/>
    </w:r>
  </w:p>
  <w:p w14:paraId="032CE7A8" w14:textId="77777777" w:rsidR="005411D2" w:rsidRDefault="005411D2" w:rsidP="00F61F85">
    <w:pPr>
      <w:pStyle w:val="Encabezado"/>
      <w:numPr>
        <w:ilvl w:val="12"/>
        <w:numId w:val="0"/>
      </w:numPr>
      <w:tabs>
        <w:tab w:val="clear" w:pos="4320"/>
        <w:tab w:val="clear" w:pos="9360"/>
        <w:tab w:val="left" w:pos="3050"/>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2831C" w14:textId="77777777" w:rsidR="005411D2" w:rsidRDefault="005411D2" w:rsidP="003D6336">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A6B19" w14:textId="77777777" w:rsidR="005411D2" w:rsidRDefault="005411D2" w:rsidP="003D6336">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1872" w14:textId="77777777" w:rsidR="005411D2" w:rsidRDefault="005411D2" w:rsidP="003D6336">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6B1A" w14:textId="77777777" w:rsidR="005411D2" w:rsidRDefault="00311151" w:rsidP="003D6336">
    <w:pPr>
      <w:pStyle w:val="Encabezado"/>
      <w:pBdr>
        <w:bottom w:val="single" w:sz="4" w:space="1" w:color="auto"/>
      </w:pBdr>
      <w:tabs>
        <w:tab w:val="clear" w:pos="4320"/>
      </w:tabs>
    </w:pPr>
    <w:r>
      <w:rPr>
        <w:rStyle w:val="Nmerodepgina"/>
      </w:rPr>
      <w:fldChar w:fldCharType="begin"/>
    </w:r>
    <w:r w:rsidR="005411D2">
      <w:rPr>
        <w:rStyle w:val="Nmerodepgina"/>
      </w:rPr>
      <w:instrText xml:space="preserve"> PAGE </w:instrText>
    </w:r>
    <w:r>
      <w:rPr>
        <w:rStyle w:val="Nmerodepgina"/>
      </w:rPr>
      <w:fldChar w:fldCharType="separate"/>
    </w:r>
    <w:r w:rsidR="00257BEC">
      <w:rPr>
        <w:rStyle w:val="Nmerodepgina"/>
        <w:noProof/>
      </w:rPr>
      <w:t>36</w:t>
    </w:r>
    <w:r>
      <w:rPr>
        <w:rStyle w:val="Nmerodepgina"/>
      </w:rPr>
      <w:fldChar w:fldCharType="end"/>
    </w:r>
    <w:r w:rsidR="005411D2">
      <w:rPr>
        <w:rStyle w:val="Nmerodepgina"/>
      </w:rPr>
      <w:tab/>
    </w:r>
    <w:r w:rsidR="005411D2">
      <w:t>Sección I.  Instrucciones a los Oferentes (IAO)</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4A9B0" w14:textId="77777777" w:rsidR="005411D2" w:rsidRDefault="005411D2" w:rsidP="003D6336">
    <w:pPr>
      <w:pStyle w:val="Encabezado"/>
      <w:pBdr>
        <w:bottom w:val="single" w:sz="4" w:space="1" w:color="auto"/>
      </w:pBdr>
      <w:tabs>
        <w:tab w:val="clear" w:pos="4320"/>
      </w:tabs>
    </w:pPr>
    <w:r>
      <w:t>Sección I.  Instrucciones a los Oferentes (IAO)</w:t>
    </w:r>
    <w:r>
      <w:tab/>
    </w:r>
    <w:r w:rsidR="00311151">
      <w:rPr>
        <w:rStyle w:val="Nmerodepgina"/>
      </w:rPr>
      <w:fldChar w:fldCharType="begin"/>
    </w:r>
    <w:r>
      <w:rPr>
        <w:rStyle w:val="Nmerodepgina"/>
      </w:rPr>
      <w:instrText xml:space="preserve"> PAGE </w:instrText>
    </w:r>
    <w:r w:rsidR="00311151">
      <w:rPr>
        <w:rStyle w:val="Nmerodepgina"/>
      </w:rPr>
      <w:fldChar w:fldCharType="separate"/>
    </w:r>
    <w:r w:rsidR="00257BEC">
      <w:rPr>
        <w:rStyle w:val="Nmerodepgina"/>
        <w:noProof/>
      </w:rPr>
      <w:t>37</w:t>
    </w:r>
    <w:r w:rsidR="00311151">
      <w:rPr>
        <w:rStyle w:val="Nmerodepgin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6B4278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15347D"/>
    <w:multiLevelType w:val="hybridMultilevel"/>
    <w:tmpl w:val="D9D0B282"/>
    <w:lvl w:ilvl="0" w:tplc="AF7CD09E">
      <w:start w:val="1"/>
      <w:numFmt w:val="lowerRoman"/>
      <w:lvlText w:val="(%1)"/>
      <w:lvlJc w:val="left"/>
      <w:pPr>
        <w:ind w:left="882" w:hanging="360"/>
      </w:pPr>
      <w:rPr>
        <w:b w:val="0"/>
        <w:bCs/>
        <w:i w:val="0"/>
        <w:iCs w:val="0"/>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 w15:restartNumberingAfterBreak="0">
    <w:nsid w:val="03450EEF"/>
    <w:multiLevelType w:val="hybridMultilevel"/>
    <w:tmpl w:val="4A6EEB92"/>
    <w:lvl w:ilvl="0" w:tplc="ECF4FD60">
      <w:start w:val="1"/>
      <w:numFmt w:val="decimal"/>
      <w:lvlText w:val="34.%1"/>
      <w:lvlJc w:val="left"/>
      <w:pPr>
        <w:ind w:left="783" w:hanging="360"/>
      </w:pPr>
      <w:rPr>
        <w:rFonts w:ascii="Times New Roman" w:hAnsi="Times New Roman" w:hint="default"/>
        <w:b w:val="0"/>
        <w:i w:val="0"/>
        <w:sz w:val="24"/>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 w15:restartNumberingAfterBreak="0">
    <w:nsid w:val="038416D6"/>
    <w:multiLevelType w:val="hybridMultilevel"/>
    <w:tmpl w:val="A75E2B6A"/>
    <w:lvl w:ilvl="0" w:tplc="FFFFFFFF">
      <w:start w:val="1"/>
      <w:numFmt w:val="decimal"/>
      <w:lvlText w:val="%1."/>
      <w:lvlJc w:val="left"/>
      <w:pPr>
        <w:ind w:left="360" w:hanging="360"/>
      </w:pPr>
    </w:lvl>
    <w:lvl w:ilvl="1" w:tplc="0409000F">
      <w:start w:val="1"/>
      <w:numFmt w:val="decimal"/>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 w15:restartNumberingAfterBreak="0">
    <w:nsid w:val="04920248"/>
    <w:multiLevelType w:val="hybridMultilevel"/>
    <w:tmpl w:val="E4447F3C"/>
    <w:lvl w:ilvl="0" w:tplc="3176D14C">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05677AEA"/>
    <w:multiLevelType w:val="hybridMultilevel"/>
    <w:tmpl w:val="63E23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C8185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0D33D0"/>
    <w:multiLevelType w:val="hybridMultilevel"/>
    <w:tmpl w:val="C40C7EDE"/>
    <w:lvl w:ilvl="0" w:tplc="8F6A6AC6">
      <w:start w:val="2"/>
      <w:numFmt w:val="lowerLetter"/>
      <w:lvlText w:val="%1."/>
      <w:lvlJc w:val="left"/>
      <w:pPr>
        <w:ind w:left="720" w:hanging="360"/>
      </w:pPr>
      <w:rPr>
        <w:rFonts w:hint="default"/>
        <w:b w:val="0"/>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0CC339A9"/>
    <w:multiLevelType w:val="hybridMultilevel"/>
    <w:tmpl w:val="E3F618EA"/>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D50483"/>
    <w:multiLevelType w:val="hybridMultilevel"/>
    <w:tmpl w:val="3CC6D2F0"/>
    <w:lvl w:ilvl="0" w:tplc="11040A22">
      <w:start w:val="1"/>
      <w:numFmt w:val="decimal"/>
      <w:lvlText w:val="38.%1"/>
      <w:lvlJc w:val="left"/>
      <w:pPr>
        <w:ind w:left="1080" w:hanging="360"/>
      </w:pPr>
      <w:rPr>
        <w:rFonts w:hint="default"/>
        <w:b w:val="0"/>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544D2A"/>
    <w:multiLevelType w:val="hybridMultilevel"/>
    <w:tmpl w:val="AFE0A3E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0FF30EF5"/>
    <w:multiLevelType w:val="hybridMultilevel"/>
    <w:tmpl w:val="F50097F2"/>
    <w:lvl w:ilvl="0" w:tplc="280A000F">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102E5755"/>
    <w:multiLevelType w:val="hybridMultilevel"/>
    <w:tmpl w:val="3DEA8F08"/>
    <w:lvl w:ilvl="0" w:tplc="5A6E9CE4">
      <w:numFmt w:val="bullet"/>
      <w:lvlText w:val="-"/>
      <w:lvlJc w:val="left"/>
      <w:pPr>
        <w:ind w:left="720" w:hanging="360"/>
      </w:pPr>
      <w:rPr>
        <w:rFonts w:ascii="Calibri" w:eastAsia="Times New Roman"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109142AE"/>
    <w:multiLevelType w:val="hybridMultilevel"/>
    <w:tmpl w:val="39B66DA8"/>
    <w:lvl w:ilvl="0" w:tplc="6E34373C">
      <w:start w:val="2"/>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4" w15:restartNumberingAfterBreak="0">
    <w:nsid w:val="10942B2E"/>
    <w:multiLevelType w:val="hybridMultilevel"/>
    <w:tmpl w:val="5ABEA834"/>
    <w:lvl w:ilvl="0" w:tplc="0C0A001B">
      <w:start w:val="1"/>
      <w:numFmt w:val="lowerRoman"/>
      <w:lvlText w:val="%1."/>
      <w:lvlJc w:val="right"/>
      <w:pPr>
        <w:ind w:left="420" w:hanging="420"/>
      </w:pPr>
    </w:lvl>
    <w:lvl w:ilvl="1" w:tplc="089EEDB8">
      <w:numFmt w:val="bullet"/>
      <w:lvlText w:val="-"/>
      <w:lvlJc w:val="left"/>
      <w:pPr>
        <w:ind w:left="1080" w:hanging="360"/>
      </w:pPr>
      <w:rPr>
        <w:rFonts w:ascii="Calibri" w:eastAsia="Times New Roman" w:hAnsi="Calibri" w:cs="Arial" w:hint="default"/>
      </w:r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5" w15:restartNumberingAfterBreak="0">
    <w:nsid w:val="116F73E7"/>
    <w:multiLevelType w:val="hybridMultilevel"/>
    <w:tmpl w:val="B2027A6E"/>
    <w:lvl w:ilvl="0" w:tplc="089EEDB8">
      <w:numFmt w:val="bullet"/>
      <w:lvlText w:val="-"/>
      <w:lvlJc w:val="left"/>
      <w:pPr>
        <w:ind w:left="720" w:hanging="360"/>
      </w:pPr>
      <w:rPr>
        <w:rFonts w:ascii="Calibri" w:eastAsia="Times New Roman" w:hAnsi="Calibri" w:cs="Arial" w:hint="default"/>
      </w:rPr>
    </w:lvl>
    <w:lvl w:ilvl="1" w:tplc="FFFFFFFF">
      <w:numFmt w:val="bullet"/>
      <w:lvlText w:val="-"/>
      <w:lvlJc w:val="left"/>
      <w:pPr>
        <w:ind w:left="1440" w:hanging="360"/>
      </w:pPr>
      <w:rPr>
        <w:rFonts w:ascii="Calibri" w:eastAsia="Times New Roman" w:hAnsi="Calibri" w:cs="Aria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1FC2C37"/>
    <w:multiLevelType w:val="hybridMultilevel"/>
    <w:tmpl w:val="6B9482EC"/>
    <w:lvl w:ilvl="0" w:tplc="4F54CA96">
      <w:numFmt w:val="bullet"/>
      <w:lvlText w:val="-"/>
      <w:lvlJc w:val="left"/>
      <w:pPr>
        <w:ind w:left="720" w:hanging="360"/>
      </w:pPr>
      <w:rPr>
        <w:rFonts w:ascii="Times New Roman" w:eastAsia="Times New Roman"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12493AB3"/>
    <w:multiLevelType w:val="hybridMultilevel"/>
    <w:tmpl w:val="C8D4FF74"/>
    <w:lvl w:ilvl="0" w:tplc="3176D14C">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8" w15:restartNumberingAfterBreak="0">
    <w:nsid w:val="130C5AEA"/>
    <w:multiLevelType w:val="multilevel"/>
    <w:tmpl w:val="C198570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32.%2"/>
      <w:lvlJc w:val="left"/>
      <w:pPr>
        <w:ind w:left="2700"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16FB3ED2"/>
    <w:multiLevelType w:val="hybridMultilevel"/>
    <w:tmpl w:val="79A404FE"/>
    <w:lvl w:ilvl="0" w:tplc="089EEDB8">
      <w:numFmt w:val="bullet"/>
      <w:lvlText w:val="-"/>
      <w:lvlJc w:val="left"/>
      <w:pPr>
        <w:ind w:left="720" w:hanging="360"/>
      </w:pPr>
      <w:rPr>
        <w:rFonts w:ascii="Calibri" w:eastAsia="Times New Roman" w:hAnsi="Calibri" w:cs="Arial" w:hint="default"/>
      </w:rPr>
    </w:lvl>
    <w:lvl w:ilvl="1" w:tplc="FFFFFFFF">
      <w:numFmt w:val="bullet"/>
      <w:lvlText w:val="-"/>
      <w:lvlJc w:val="left"/>
      <w:pPr>
        <w:ind w:left="1440" w:hanging="360"/>
      </w:pPr>
      <w:rPr>
        <w:rFonts w:ascii="Calibri" w:eastAsia="Times New Roman" w:hAnsi="Calibri" w:cs="Aria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6D4E8E"/>
    <w:multiLevelType w:val="hybridMultilevel"/>
    <w:tmpl w:val="4AB6A788"/>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2" w15:restartNumberingAfterBreak="0">
    <w:nsid w:val="1A240904"/>
    <w:multiLevelType w:val="hybridMultilevel"/>
    <w:tmpl w:val="35242A52"/>
    <w:lvl w:ilvl="0" w:tplc="BCE41A5A">
      <w:start w:val="3"/>
      <w:numFmt w:val="decimal"/>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1EB1339E"/>
    <w:multiLevelType w:val="hybridMultilevel"/>
    <w:tmpl w:val="DB5C0076"/>
    <w:lvl w:ilvl="0" w:tplc="3B84AA48">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0853555"/>
    <w:multiLevelType w:val="hybridMultilevel"/>
    <w:tmpl w:val="2D0EC40C"/>
    <w:lvl w:ilvl="0" w:tplc="504E4AD4">
      <w:start w:val="100"/>
      <w:numFmt w:val="lowerRoman"/>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5" w15:restartNumberingAfterBreak="0">
    <w:nsid w:val="20924942"/>
    <w:multiLevelType w:val="hybridMultilevel"/>
    <w:tmpl w:val="B88C62AE"/>
    <w:lvl w:ilvl="0" w:tplc="13A4E606">
      <w:start w:val="1"/>
      <w:numFmt w:val="lowerLetter"/>
      <w:lvlText w:val="(%1)"/>
      <w:lvlJc w:val="left"/>
      <w:pPr>
        <w:tabs>
          <w:tab w:val="num" w:pos="885"/>
        </w:tabs>
        <w:ind w:left="885" w:hanging="360"/>
      </w:pPr>
      <w:rPr>
        <w:rFonts w:hint="default"/>
        <w:i w:val="0"/>
      </w:rPr>
    </w:lvl>
    <w:lvl w:ilvl="1" w:tplc="9CF00AAE">
      <w:start w:val="1"/>
      <w:numFmt w:val="lowerLetter"/>
      <w:lvlText w:val="(%2)"/>
      <w:lvlJc w:val="left"/>
      <w:pPr>
        <w:tabs>
          <w:tab w:val="num" w:pos="1605"/>
        </w:tabs>
        <w:ind w:left="1605" w:hanging="360"/>
      </w:pPr>
      <w:rPr>
        <w:rFonts w:hint="default"/>
      </w:rPr>
    </w:lvl>
    <w:lvl w:ilvl="2" w:tplc="0409001B">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6" w15:restartNumberingAfterBreak="0">
    <w:nsid w:val="20AB79CC"/>
    <w:multiLevelType w:val="hybridMultilevel"/>
    <w:tmpl w:val="EADC9C26"/>
    <w:lvl w:ilvl="0" w:tplc="3176D14C">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7" w15:restartNumberingAfterBreak="0">
    <w:nsid w:val="21AE5137"/>
    <w:multiLevelType w:val="hybridMultilevel"/>
    <w:tmpl w:val="E7B6EFD0"/>
    <w:lvl w:ilvl="0" w:tplc="A8CE8C0C">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1EF74A3"/>
    <w:multiLevelType w:val="hybridMultilevel"/>
    <w:tmpl w:val="E1668DA0"/>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start w:val="1"/>
      <w:numFmt w:val="bullet"/>
      <w:lvlText w:val=""/>
      <w:lvlJc w:val="left"/>
      <w:pPr>
        <w:ind w:left="3600" w:hanging="360"/>
      </w:pPr>
      <w:rPr>
        <w:rFonts w:ascii="Symbol" w:hAnsi="Symbol" w:hint="default"/>
      </w:rPr>
    </w:lvl>
    <w:lvl w:ilvl="4" w:tplc="280A0003">
      <w:start w:val="1"/>
      <w:numFmt w:val="bullet"/>
      <w:lvlText w:val="o"/>
      <w:lvlJc w:val="left"/>
      <w:pPr>
        <w:ind w:left="4320" w:hanging="360"/>
      </w:pPr>
      <w:rPr>
        <w:rFonts w:ascii="Courier New" w:hAnsi="Courier New" w:cs="Courier New" w:hint="default"/>
      </w:rPr>
    </w:lvl>
    <w:lvl w:ilvl="5" w:tplc="280A0005">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9" w15:restartNumberingAfterBreak="0">
    <w:nsid w:val="24284995"/>
    <w:multiLevelType w:val="hybridMultilevel"/>
    <w:tmpl w:val="8EE8EB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5E75B06"/>
    <w:multiLevelType w:val="hybridMultilevel"/>
    <w:tmpl w:val="0956935C"/>
    <w:lvl w:ilvl="0" w:tplc="8D94E5D6">
      <w:start w:val="1"/>
      <w:numFmt w:val="lowerLetter"/>
      <w:lvlText w:val="%1)"/>
      <w:lvlJc w:val="left"/>
      <w:pPr>
        <w:ind w:left="3240" w:hanging="360"/>
      </w:pPr>
      <w:rPr>
        <w:rFonts w:hint="default"/>
      </w:rPr>
    </w:lvl>
    <w:lvl w:ilvl="1" w:tplc="280A0019" w:tentative="1">
      <w:start w:val="1"/>
      <w:numFmt w:val="lowerLetter"/>
      <w:lvlText w:val="%2."/>
      <w:lvlJc w:val="left"/>
      <w:pPr>
        <w:ind w:left="3960" w:hanging="360"/>
      </w:pPr>
    </w:lvl>
    <w:lvl w:ilvl="2" w:tplc="280A001B" w:tentative="1">
      <w:start w:val="1"/>
      <w:numFmt w:val="lowerRoman"/>
      <w:lvlText w:val="%3."/>
      <w:lvlJc w:val="right"/>
      <w:pPr>
        <w:ind w:left="4680" w:hanging="180"/>
      </w:pPr>
    </w:lvl>
    <w:lvl w:ilvl="3" w:tplc="280A000F" w:tentative="1">
      <w:start w:val="1"/>
      <w:numFmt w:val="decimal"/>
      <w:lvlText w:val="%4."/>
      <w:lvlJc w:val="left"/>
      <w:pPr>
        <w:ind w:left="5400" w:hanging="360"/>
      </w:pPr>
    </w:lvl>
    <w:lvl w:ilvl="4" w:tplc="280A0019" w:tentative="1">
      <w:start w:val="1"/>
      <w:numFmt w:val="lowerLetter"/>
      <w:lvlText w:val="%5."/>
      <w:lvlJc w:val="left"/>
      <w:pPr>
        <w:ind w:left="6120" w:hanging="360"/>
      </w:pPr>
    </w:lvl>
    <w:lvl w:ilvl="5" w:tplc="280A001B" w:tentative="1">
      <w:start w:val="1"/>
      <w:numFmt w:val="lowerRoman"/>
      <w:lvlText w:val="%6."/>
      <w:lvlJc w:val="right"/>
      <w:pPr>
        <w:ind w:left="6840" w:hanging="180"/>
      </w:pPr>
    </w:lvl>
    <w:lvl w:ilvl="6" w:tplc="280A000F" w:tentative="1">
      <w:start w:val="1"/>
      <w:numFmt w:val="decimal"/>
      <w:lvlText w:val="%7."/>
      <w:lvlJc w:val="left"/>
      <w:pPr>
        <w:ind w:left="7560" w:hanging="360"/>
      </w:pPr>
    </w:lvl>
    <w:lvl w:ilvl="7" w:tplc="280A0019" w:tentative="1">
      <w:start w:val="1"/>
      <w:numFmt w:val="lowerLetter"/>
      <w:lvlText w:val="%8."/>
      <w:lvlJc w:val="left"/>
      <w:pPr>
        <w:ind w:left="8280" w:hanging="360"/>
      </w:pPr>
    </w:lvl>
    <w:lvl w:ilvl="8" w:tplc="280A001B" w:tentative="1">
      <w:start w:val="1"/>
      <w:numFmt w:val="lowerRoman"/>
      <w:lvlText w:val="%9."/>
      <w:lvlJc w:val="right"/>
      <w:pPr>
        <w:ind w:left="9000" w:hanging="180"/>
      </w:pPr>
    </w:lvl>
  </w:abstractNum>
  <w:abstractNum w:abstractNumId="31" w15:restartNumberingAfterBreak="0">
    <w:nsid w:val="26083B9D"/>
    <w:multiLevelType w:val="hybridMultilevel"/>
    <w:tmpl w:val="21E26478"/>
    <w:lvl w:ilvl="0" w:tplc="0A90B04C">
      <w:start w:val="1"/>
      <w:numFmt w:val="decimal"/>
      <w:lvlText w:val="39.%1"/>
      <w:lvlJc w:val="left"/>
      <w:pPr>
        <w:ind w:left="108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7257662"/>
    <w:multiLevelType w:val="hybridMultilevel"/>
    <w:tmpl w:val="8C6A2318"/>
    <w:lvl w:ilvl="0" w:tplc="C0309B9E">
      <w:start w:val="1"/>
      <w:numFmt w:val="decimal"/>
      <w:lvlText w:val="37.%1"/>
      <w:lvlJc w:val="left"/>
      <w:pPr>
        <w:ind w:left="1080" w:hanging="360"/>
      </w:pPr>
      <w:rPr>
        <w:rFonts w:hint="default"/>
        <w:b w:val="0"/>
        <w:i w:val="0"/>
        <w:i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98A419C"/>
    <w:multiLevelType w:val="hybridMultilevel"/>
    <w:tmpl w:val="8948147C"/>
    <w:lvl w:ilvl="0" w:tplc="F0822FDC">
      <w:start w:val="1"/>
      <w:numFmt w:val="lowerRoman"/>
      <w:lvlText w:val="%1)"/>
      <w:lvlJc w:val="left"/>
      <w:pPr>
        <w:ind w:left="827" w:hanging="720"/>
      </w:pPr>
      <w:rPr>
        <w:rFonts w:asciiTheme="minorHAnsi" w:hAnsiTheme="minorHAnsi" w:cstheme="minorHAnsi" w:hint="default"/>
        <w:color w:val="auto"/>
        <w:sz w:val="22"/>
        <w:szCs w:val="20"/>
      </w:rPr>
    </w:lvl>
    <w:lvl w:ilvl="1" w:tplc="04090019">
      <w:start w:val="1"/>
      <w:numFmt w:val="lowerLetter"/>
      <w:lvlText w:val="%2."/>
      <w:lvlJc w:val="left"/>
      <w:pPr>
        <w:ind w:left="1187" w:hanging="360"/>
      </w:pPr>
    </w:lvl>
    <w:lvl w:ilvl="2" w:tplc="0409001B">
      <w:start w:val="1"/>
      <w:numFmt w:val="lowerRoman"/>
      <w:lvlText w:val="%3."/>
      <w:lvlJc w:val="right"/>
      <w:pPr>
        <w:ind w:left="1907" w:hanging="180"/>
      </w:pPr>
    </w:lvl>
    <w:lvl w:ilvl="3" w:tplc="0409000F">
      <w:start w:val="1"/>
      <w:numFmt w:val="decimal"/>
      <w:lvlText w:val="%4."/>
      <w:lvlJc w:val="left"/>
      <w:pPr>
        <w:ind w:left="2627" w:hanging="360"/>
      </w:pPr>
    </w:lvl>
    <w:lvl w:ilvl="4" w:tplc="04090019">
      <w:start w:val="1"/>
      <w:numFmt w:val="lowerLetter"/>
      <w:lvlText w:val="%5."/>
      <w:lvlJc w:val="left"/>
      <w:pPr>
        <w:ind w:left="3347" w:hanging="360"/>
      </w:pPr>
    </w:lvl>
    <w:lvl w:ilvl="5" w:tplc="0409001B">
      <w:start w:val="1"/>
      <w:numFmt w:val="lowerRoman"/>
      <w:lvlText w:val="%6."/>
      <w:lvlJc w:val="right"/>
      <w:pPr>
        <w:ind w:left="4067" w:hanging="180"/>
      </w:pPr>
    </w:lvl>
    <w:lvl w:ilvl="6" w:tplc="0409000F">
      <w:start w:val="1"/>
      <w:numFmt w:val="decimal"/>
      <w:lvlText w:val="%7."/>
      <w:lvlJc w:val="left"/>
      <w:pPr>
        <w:ind w:left="4787" w:hanging="360"/>
      </w:pPr>
    </w:lvl>
    <w:lvl w:ilvl="7" w:tplc="04090019">
      <w:start w:val="1"/>
      <w:numFmt w:val="lowerLetter"/>
      <w:lvlText w:val="%8."/>
      <w:lvlJc w:val="left"/>
      <w:pPr>
        <w:ind w:left="5507" w:hanging="360"/>
      </w:pPr>
    </w:lvl>
    <w:lvl w:ilvl="8" w:tplc="0409001B">
      <w:start w:val="1"/>
      <w:numFmt w:val="lowerRoman"/>
      <w:lvlText w:val="%9."/>
      <w:lvlJc w:val="right"/>
      <w:pPr>
        <w:ind w:left="6227" w:hanging="180"/>
      </w:pPr>
    </w:lvl>
  </w:abstractNum>
  <w:abstractNum w:abstractNumId="34" w15:restartNumberingAfterBreak="0">
    <w:nsid w:val="2A9F52E8"/>
    <w:multiLevelType w:val="hybridMultilevel"/>
    <w:tmpl w:val="BAD4EF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2ADE4C7A"/>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2C197FBB"/>
    <w:multiLevelType w:val="hybridMultilevel"/>
    <w:tmpl w:val="71DA51AA"/>
    <w:lvl w:ilvl="0" w:tplc="0A26A79E">
      <w:start w:val="1"/>
      <w:numFmt w:val="decimal"/>
      <w:lvlText w:val="%1."/>
      <w:lvlJc w:val="left"/>
      <w:pPr>
        <w:ind w:left="361" w:hanging="360"/>
      </w:pPr>
      <w:rPr>
        <w:rFonts w:hint="default"/>
        <w:b w:val="0"/>
        <w:u w:val="none"/>
      </w:rPr>
    </w:lvl>
    <w:lvl w:ilvl="1" w:tplc="280A0019" w:tentative="1">
      <w:start w:val="1"/>
      <w:numFmt w:val="lowerLetter"/>
      <w:lvlText w:val="%2."/>
      <w:lvlJc w:val="left"/>
      <w:pPr>
        <w:ind w:left="1081" w:hanging="360"/>
      </w:pPr>
    </w:lvl>
    <w:lvl w:ilvl="2" w:tplc="280A001B" w:tentative="1">
      <w:start w:val="1"/>
      <w:numFmt w:val="lowerRoman"/>
      <w:lvlText w:val="%3."/>
      <w:lvlJc w:val="right"/>
      <w:pPr>
        <w:ind w:left="1801" w:hanging="180"/>
      </w:pPr>
    </w:lvl>
    <w:lvl w:ilvl="3" w:tplc="280A000F" w:tentative="1">
      <w:start w:val="1"/>
      <w:numFmt w:val="decimal"/>
      <w:lvlText w:val="%4."/>
      <w:lvlJc w:val="left"/>
      <w:pPr>
        <w:ind w:left="2521" w:hanging="360"/>
      </w:pPr>
    </w:lvl>
    <w:lvl w:ilvl="4" w:tplc="280A0019" w:tentative="1">
      <w:start w:val="1"/>
      <w:numFmt w:val="lowerLetter"/>
      <w:lvlText w:val="%5."/>
      <w:lvlJc w:val="left"/>
      <w:pPr>
        <w:ind w:left="3241" w:hanging="360"/>
      </w:pPr>
    </w:lvl>
    <w:lvl w:ilvl="5" w:tplc="280A001B" w:tentative="1">
      <w:start w:val="1"/>
      <w:numFmt w:val="lowerRoman"/>
      <w:lvlText w:val="%6."/>
      <w:lvlJc w:val="right"/>
      <w:pPr>
        <w:ind w:left="3961" w:hanging="180"/>
      </w:pPr>
    </w:lvl>
    <w:lvl w:ilvl="6" w:tplc="280A000F" w:tentative="1">
      <w:start w:val="1"/>
      <w:numFmt w:val="decimal"/>
      <w:lvlText w:val="%7."/>
      <w:lvlJc w:val="left"/>
      <w:pPr>
        <w:ind w:left="4681" w:hanging="360"/>
      </w:pPr>
    </w:lvl>
    <w:lvl w:ilvl="7" w:tplc="280A0019" w:tentative="1">
      <w:start w:val="1"/>
      <w:numFmt w:val="lowerLetter"/>
      <w:lvlText w:val="%8."/>
      <w:lvlJc w:val="left"/>
      <w:pPr>
        <w:ind w:left="5401" w:hanging="360"/>
      </w:pPr>
    </w:lvl>
    <w:lvl w:ilvl="8" w:tplc="280A001B" w:tentative="1">
      <w:start w:val="1"/>
      <w:numFmt w:val="lowerRoman"/>
      <w:lvlText w:val="%9."/>
      <w:lvlJc w:val="right"/>
      <w:pPr>
        <w:ind w:left="6121" w:hanging="180"/>
      </w:pPr>
    </w:lvl>
  </w:abstractNum>
  <w:abstractNum w:abstractNumId="37" w15:restartNumberingAfterBreak="0">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2CF911D2"/>
    <w:multiLevelType w:val="hybridMultilevel"/>
    <w:tmpl w:val="9BA813EC"/>
    <w:lvl w:ilvl="0" w:tplc="8052576E">
      <w:start w:val="1"/>
      <w:numFmt w:val="lowerLetter"/>
      <w:lvlText w:val="%1)"/>
      <w:lvlJc w:val="left"/>
      <w:pPr>
        <w:ind w:left="720" w:hanging="360"/>
      </w:pPr>
      <w:rPr>
        <w:rFonts w:ascii="Arial" w:hAnsi="Arial" w:cs="Arial" w:hint="default"/>
      </w:rPr>
    </w:lvl>
    <w:lvl w:ilvl="1" w:tplc="5A6E9CE4">
      <w:numFmt w:val="bullet"/>
      <w:lvlText w:val="-"/>
      <w:lvlJc w:val="left"/>
      <w:pPr>
        <w:ind w:left="1440" w:hanging="360"/>
      </w:pPr>
      <w:rPr>
        <w:rFonts w:ascii="Calibri" w:eastAsia="Times New Roman" w:hAnsi="Calibri" w:cs="Arial" w:hint="default"/>
      </w:r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32B61E7F"/>
    <w:multiLevelType w:val="hybridMultilevel"/>
    <w:tmpl w:val="4884630C"/>
    <w:lvl w:ilvl="0" w:tplc="9E14EA3E">
      <w:start w:val="1"/>
      <w:numFmt w:val="lowerLetter"/>
      <w:lvlText w:val="(%1)"/>
      <w:lvlJc w:val="left"/>
      <w:pPr>
        <w:ind w:left="1080" w:hanging="360"/>
      </w:pPr>
      <w:rPr>
        <w:rFonts w:hint="default"/>
        <w:b w:val="0"/>
        <w:i w:val="0"/>
        <w:iCs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43D4417"/>
    <w:multiLevelType w:val="hybridMultilevel"/>
    <w:tmpl w:val="42669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49746AD"/>
    <w:multiLevelType w:val="hybridMultilevel"/>
    <w:tmpl w:val="87D68C2E"/>
    <w:lvl w:ilvl="0" w:tplc="48EAD058">
      <w:numFmt w:val="bullet"/>
      <w:lvlText w:val="-"/>
      <w:lvlJc w:val="left"/>
      <w:pPr>
        <w:ind w:left="720" w:hanging="360"/>
      </w:pPr>
      <w:rPr>
        <w:rFonts w:ascii="Calibri" w:eastAsia="Times New Roman" w:hAnsi="Calibri" w:cs="Calibri" w:hint="default"/>
      </w:rPr>
    </w:lvl>
    <w:lvl w:ilvl="1" w:tplc="FFFFFFFF">
      <w:numFmt w:val="bullet"/>
      <w:lvlText w:val="-"/>
      <w:lvlJc w:val="left"/>
      <w:pPr>
        <w:ind w:left="1440" w:hanging="360"/>
      </w:pPr>
      <w:rPr>
        <w:rFonts w:ascii="Calibri" w:eastAsia="Times New Roman" w:hAnsi="Calibri" w:cs="Aria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6395D12"/>
    <w:multiLevelType w:val="hybridMultilevel"/>
    <w:tmpl w:val="2F24DD84"/>
    <w:lvl w:ilvl="0" w:tplc="F378D418">
      <w:start w:val="2"/>
      <w:numFmt w:val="lowerLetter"/>
      <w:lvlText w:val="%1)"/>
      <w:lvlJc w:val="left"/>
      <w:pPr>
        <w:ind w:left="720" w:hanging="360"/>
      </w:pPr>
      <w:rPr>
        <w:rFonts w:hint="default"/>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36661CA3"/>
    <w:multiLevelType w:val="hybridMultilevel"/>
    <w:tmpl w:val="F4C6F604"/>
    <w:lvl w:ilvl="0" w:tplc="D9FC525C">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36D832DF"/>
    <w:multiLevelType w:val="hybridMultilevel"/>
    <w:tmpl w:val="176C120C"/>
    <w:lvl w:ilvl="0" w:tplc="1F50C78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5" w15:restartNumberingAfterBreak="0">
    <w:nsid w:val="36F3340E"/>
    <w:multiLevelType w:val="hybridMultilevel"/>
    <w:tmpl w:val="0788549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37D22703"/>
    <w:multiLevelType w:val="hybridMultilevel"/>
    <w:tmpl w:val="C464E36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7" w15:restartNumberingAfterBreak="0">
    <w:nsid w:val="37D77B40"/>
    <w:multiLevelType w:val="hybridMultilevel"/>
    <w:tmpl w:val="78EA047A"/>
    <w:lvl w:ilvl="0" w:tplc="CA6AECBC">
      <w:start w:val="1"/>
      <w:numFmt w:val="lowerLetter"/>
      <w:lvlText w:val="(%1)"/>
      <w:lvlJc w:val="left"/>
      <w:pPr>
        <w:tabs>
          <w:tab w:val="num" w:pos="1332"/>
        </w:tabs>
        <w:ind w:left="1332" w:hanging="720"/>
      </w:pPr>
      <w:rPr>
        <w:rFonts w:hint="default"/>
      </w:rPr>
    </w:lvl>
    <w:lvl w:ilvl="1" w:tplc="04090019">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8" w15:restartNumberingAfterBreak="0">
    <w:nsid w:val="386B2217"/>
    <w:multiLevelType w:val="hybridMultilevel"/>
    <w:tmpl w:val="02B42BCA"/>
    <w:lvl w:ilvl="0" w:tplc="9E14EA3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3ED10A5F"/>
    <w:multiLevelType w:val="multilevel"/>
    <w:tmpl w:val="F1FCF67C"/>
    <w:lvl w:ilvl="0">
      <w:start w:val="1"/>
      <w:numFmt w:val="decimal"/>
      <w:pStyle w:val="Heading1-Clausename"/>
      <w:isLg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cs="Times New Roman" w:hint="default"/>
        <w:b w:val="0"/>
        <w:i w:val="0"/>
        <w:sz w:val="24"/>
        <w:lang w:val="es-ES"/>
      </w:rPr>
    </w:lvl>
    <w:lvl w:ilvl="2">
      <w:start w:val="1"/>
      <w:numFmt w:val="lowerLetter"/>
      <w:lvlText w:val="(%3)"/>
      <w:lvlJc w:val="left"/>
      <w:pPr>
        <w:tabs>
          <w:tab w:val="num" w:pos="864"/>
        </w:tabs>
        <w:ind w:left="864" w:hanging="432"/>
      </w:pPr>
      <w:rPr>
        <w:rFonts w:ascii="Times New Roman" w:hAnsi="Times New Roman" w:cs="Times New Roman" w:hint="default"/>
        <w:b w:val="0"/>
        <w:i w:val="0"/>
        <w:sz w:val="24"/>
        <w:lang w:val="es-ES"/>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0" w15:restartNumberingAfterBreak="0">
    <w:nsid w:val="3F171E0C"/>
    <w:multiLevelType w:val="hybridMultilevel"/>
    <w:tmpl w:val="331AE4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3F415C97"/>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52" w15:restartNumberingAfterBreak="0">
    <w:nsid w:val="40D97A5F"/>
    <w:multiLevelType w:val="hybridMultilevel"/>
    <w:tmpl w:val="C78CE6F2"/>
    <w:lvl w:ilvl="0" w:tplc="76564EDA">
      <w:start w:val="1"/>
      <w:numFmt w:val="lowerRoman"/>
      <w:lvlText w:val="(%1)"/>
      <w:lvlJc w:val="righ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3" w15:restartNumberingAfterBreak="0">
    <w:nsid w:val="414E11D4"/>
    <w:multiLevelType w:val="hybridMultilevel"/>
    <w:tmpl w:val="6BDC55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4" w15:restartNumberingAfterBreak="0">
    <w:nsid w:val="4169277C"/>
    <w:multiLevelType w:val="hybridMultilevel"/>
    <w:tmpl w:val="20A6F5C2"/>
    <w:lvl w:ilvl="0" w:tplc="3C7CC86A">
      <w:start w:val="2"/>
      <w:numFmt w:val="lowerLetter"/>
      <w:lvlText w:val="%1)"/>
      <w:lvlJc w:val="left"/>
      <w:pPr>
        <w:ind w:left="720" w:hanging="360"/>
      </w:pPr>
      <w:rPr>
        <w:rFonts w:hint="default"/>
        <w:b w:val="0"/>
        <w:i w:val="0"/>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419F319D"/>
    <w:multiLevelType w:val="multilevel"/>
    <w:tmpl w:val="1728DB1C"/>
    <w:lvl w:ilvl="0">
      <w:start w:val="1"/>
      <w:numFmt w:val="lowerRoman"/>
      <w:lvlText w:val="%1."/>
      <w:lvlJc w:val="right"/>
      <w:pPr>
        <w:ind w:left="2160" w:hanging="360"/>
      </w:pPr>
      <w:rPr>
        <w:rFonts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56" w15:restartNumberingAfterBreak="0">
    <w:nsid w:val="42B2775C"/>
    <w:multiLevelType w:val="hybridMultilevel"/>
    <w:tmpl w:val="85465F62"/>
    <w:lvl w:ilvl="0" w:tplc="9E14EA3E">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3347531"/>
    <w:multiLevelType w:val="hybridMultilevel"/>
    <w:tmpl w:val="6C52F906"/>
    <w:lvl w:ilvl="0" w:tplc="280A0017">
      <w:start w:val="1"/>
      <w:numFmt w:val="lowerLetter"/>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8" w15:restartNumberingAfterBreak="0">
    <w:nsid w:val="43AC6A45"/>
    <w:multiLevelType w:val="hybridMultilevel"/>
    <w:tmpl w:val="333CFC82"/>
    <w:lvl w:ilvl="0" w:tplc="7AA6D8AC">
      <w:start w:val="1"/>
      <w:numFmt w:val="decimal"/>
      <w:lvlText w:val="40.%1"/>
      <w:lvlJc w:val="left"/>
      <w:pPr>
        <w:ind w:left="1080" w:hanging="360"/>
      </w:pPr>
      <w:rPr>
        <w:rFonts w:hint="default"/>
        <w:b w:val="0"/>
      </w:rPr>
    </w:lvl>
    <w:lvl w:ilvl="1" w:tplc="02DA9C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449129F4"/>
    <w:multiLevelType w:val="hybridMultilevel"/>
    <w:tmpl w:val="3D66E3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0" w15:restartNumberingAfterBreak="0">
    <w:nsid w:val="458D0581"/>
    <w:multiLevelType w:val="hybridMultilevel"/>
    <w:tmpl w:val="F9DE783A"/>
    <w:lvl w:ilvl="0" w:tplc="280A0009">
      <w:start w:val="1"/>
      <w:numFmt w:val="bullet"/>
      <w:lvlText w:val=""/>
      <w:lvlJc w:val="left"/>
      <w:pPr>
        <w:ind w:left="1571" w:hanging="360"/>
      </w:pPr>
      <w:rPr>
        <w:rFonts w:ascii="Wingdings" w:hAnsi="Wingdings"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61" w15:restartNumberingAfterBreak="0">
    <w:nsid w:val="459933EF"/>
    <w:multiLevelType w:val="hybridMultilevel"/>
    <w:tmpl w:val="887A209C"/>
    <w:lvl w:ilvl="0" w:tplc="67EC2B10">
      <w:start w:val="2"/>
      <w:numFmt w:val="lowerLetter"/>
      <w:lvlText w:val="%1)"/>
      <w:lvlJc w:val="left"/>
      <w:pPr>
        <w:ind w:left="720" w:hanging="360"/>
      </w:pPr>
      <w:rPr>
        <w:rFonts w:hint="default"/>
        <w:i w:val="0"/>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2" w15:restartNumberingAfterBreak="0">
    <w:nsid w:val="46AA34A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46D47D95"/>
    <w:multiLevelType w:val="hybridMultilevel"/>
    <w:tmpl w:val="7068B0F2"/>
    <w:lvl w:ilvl="0" w:tplc="7770A940">
      <w:start w:val="2"/>
      <w:numFmt w:val="lowerLetter"/>
      <w:lvlText w:val="%1."/>
      <w:lvlJc w:val="left"/>
      <w:pPr>
        <w:ind w:left="720" w:hanging="360"/>
      </w:pPr>
      <w:rPr>
        <w:rFonts w:ascii="Times New Roman" w:hAnsi="Times New Roman" w:cs="Times New Roman" w:hint="default"/>
        <w:b w:val="0"/>
        <w:color w:val="auto"/>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48AC22B0"/>
    <w:multiLevelType w:val="hybridMultilevel"/>
    <w:tmpl w:val="40D80DD6"/>
    <w:lvl w:ilvl="0" w:tplc="35E874CC">
      <w:numFmt w:val="bullet"/>
      <w:lvlText w:val="-"/>
      <w:lvlJc w:val="left"/>
      <w:pPr>
        <w:ind w:left="720" w:hanging="360"/>
      </w:pPr>
      <w:rPr>
        <w:rFonts w:ascii="Times New Roman" w:eastAsia="Times New Roman" w:hAnsi="Times New Roman" w:cs="Times New Roman" w:hint="default"/>
        <w:color w:val="000000" w:themeColor="text1"/>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6" w15:restartNumberingAfterBreak="0">
    <w:nsid w:val="4A4A2DD4"/>
    <w:multiLevelType w:val="hybridMultilevel"/>
    <w:tmpl w:val="7FE4AB76"/>
    <w:lvl w:ilvl="0" w:tplc="DBA83BF4">
      <w:start w:val="2"/>
      <w:numFmt w:val="lowerLetter"/>
      <w:lvlText w:val="%1)"/>
      <w:lvlJc w:val="left"/>
      <w:pPr>
        <w:ind w:left="720" w:hanging="360"/>
      </w:pPr>
      <w:rPr>
        <w:rFonts w:hint="default"/>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7" w15:restartNumberingAfterBreak="0">
    <w:nsid w:val="4A7F306D"/>
    <w:multiLevelType w:val="multilevel"/>
    <w:tmpl w:val="9006BAE6"/>
    <w:lvl w:ilvl="0">
      <w:start w:val="60"/>
      <w:numFmt w:val="decimal"/>
      <w:lvlText w:val="%1."/>
      <w:lvlJc w:val="left"/>
      <w:pPr>
        <w:tabs>
          <w:tab w:val="num" w:pos="360"/>
        </w:tabs>
        <w:ind w:left="360" w:hanging="360"/>
      </w:pPr>
      <w:rPr>
        <w:rFonts w:hint="default"/>
      </w:rPr>
    </w:lvl>
    <w:lvl w:ilvl="1">
      <w:start w:val="1"/>
      <w:numFmt w:val="decimal"/>
      <w:lvlText w:val="6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4C2A30F6"/>
    <w:multiLevelType w:val="multilevel"/>
    <w:tmpl w:val="2B884A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9"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71" w15:restartNumberingAfterBreak="0">
    <w:nsid w:val="4FF07DE8"/>
    <w:multiLevelType w:val="hybridMultilevel"/>
    <w:tmpl w:val="E10C1B5C"/>
    <w:lvl w:ilvl="0" w:tplc="48EAD058">
      <w:numFmt w:val="bullet"/>
      <w:lvlText w:val="-"/>
      <w:lvlJc w:val="left"/>
      <w:pPr>
        <w:ind w:left="420" w:hanging="420"/>
      </w:pPr>
      <w:rPr>
        <w:rFonts w:ascii="Calibri" w:eastAsia="Times New Roman" w:hAnsi="Calibri" w:cs="Calibri" w:hint="default"/>
      </w:rPr>
    </w:lvl>
    <w:lvl w:ilvl="1" w:tplc="FFFFFFFF">
      <w:numFmt w:val="bullet"/>
      <w:lvlText w:val="-"/>
      <w:lvlJc w:val="left"/>
      <w:pPr>
        <w:ind w:left="1080" w:hanging="360"/>
      </w:pPr>
      <w:rPr>
        <w:rFonts w:ascii="Calibri" w:eastAsia="Times New Roman" w:hAnsi="Calibri" w:cs="Aria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2" w15:restartNumberingAfterBreak="0">
    <w:nsid w:val="53407EF4"/>
    <w:multiLevelType w:val="hybridMultilevel"/>
    <w:tmpl w:val="C99ACC58"/>
    <w:lvl w:ilvl="0" w:tplc="E99EE06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53C273DA"/>
    <w:multiLevelType w:val="multilevel"/>
    <w:tmpl w:val="7B2CCE22"/>
    <w:lvl w:ilvl="0">
      <w:start w:val="19"/>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54D82D5B"/>
    <w:multiLevelType w:val="hybridMultilevel"/>
    <w:tmpl w:val="8C5296B6"/>
    <w:lvl w:ilvl="0" w:tplc="AB046804">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55950CD2"/>
    <w:multiLevelType w:val="hybridMultilevel"/>
    <w:tmpl w:val="1A7EC046"/>
    <w:lvl w:ilvl="0" w:tplc="0FAEFB30">
      <w:start w:val="1"/>
      <w:numFmt w:val="lowerLetter"/>
      <w:lvlText w:val="%1)"/>
      <w:lvlJc w:val="left"/>
      <w:pPr>
        <w:ind w:left="388" w:hanging="360"/>
      </w:pPr>
      <w:rPr>
        <w:rFonts w:hint="default"/>
      </w:rPr>
    </w:lvl>
    <w:lvl w:ilvl="1" w:tplc="280A0019" w:tentative="1">
      <w:start w:val="1"/>
      <w:numFmt w:val="lowerLetter"/>
      <w:lvlText w:val="%2."/>
      <w:lvlJc w:val="left"/>
      <w:pPr>
        <w:ind w:left="1108" w:hanging="360"/>
      </w:pPr>
    </w:lvl>
    <w:lvl w:ilvl="2" w:tplc="280A001B" w:tentative="1">
      <w:start w:val="1"/>
      <w:numFmt w:val="lowerRoman"/>
      <w:lvlText w:val="%3."/>
      <w:lvlJc w:val="right"/>
      <w:pPr>
        <w:ind w:left="1828" w:hanging="180"/>
      </w:pPr>
    </w:lvl>
    <w:lvl w:ilvl="3" w:tplc="280A000F" w:tentative="1">
      <w:start w:val="1"/>
      <w:numFmt w:val="decimal"/>
      <w:lvlText w:val="%4."/>
      <w:lvlJc w:val="left"/>
      <w:pPr>
        <w:ind w:left="2548" w:hanging="360"/>
      </w:pPr>
    </w:lvl>
    <w:lvl w:ilvl="4" w:tplc="280A0019" w:tentative="1">
      <w:start w:val="1"/>
      <w:numFmt w:val="lowerLetter"/>
      <w:lvlText w:val="%5."/>
      <w:lvlJc w:val="left"/>
      <w:pPr>
        <w:ind w:left="3268" w:hanging="360"/>
      </w:pPr>
    </w:lvl>
    <w:lvl w:ilvl="5" w:tplc="280A001B" w:tentative="1">
      <w:start w:val="1"/>
      <w:numFmt w:val="lowerRoman"/>
      <w:lvlText w:val="%6."/>
      <w:lvlJc w:val="right"/>
      <w:pPr>
        <w:ind w:left="3988" w:hanging="180"/>
      </w:pPr>
    </w:lvl>
    <w:lvl w:ilvl="6" w:tplc="280A000F" w:tentative="1">
      <w:start w:val="1"/>
      <w:numFmt w:val="decimal"/>
      <w:lvlText w:val="%7."/>
      <w:lvlJc w:val="left"/>
      <w:pPr>
        <w:ind w:left="4708" w:hanging="360"/>
      </w:pPr>
    </w:lvl>
    <w:lvl w:ilvl="7" w:tplc="280A0019" w:tentative="1">
      <w:start w:val="1"/>
      <w:numFmt w:val="lowerLetter"/>
      <w:lvlText w:val="%8."/>
      <w:lvlJc w:val="left"/>
      <w:pPr>
        <w:ind w:left="5428" w:hanging="360"/>
      </w:pPr>
    </w:lvl>
    <w:lvl w:ilvl="8" w:tplc="280A001B" w:tentative="1">
      <w:start w:val="1"/>
      <w:numFmt w:val="lowerRoman"/>
      <w:lvlText w:val="%9."/>
      <w:lvlJc w:val="right"/>
      <w:pPr>
        <w:ind w:left="6148" w:hanging="180"/>
      </w:pPr>
    </w:lvl>
  </w:abstractNum>
  <w:abstractNum w:abstractNumId="76"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7CC6CE8"/>
    <w:multiLevelType w:val="hybridMultilevel"/>
    <w:tmpl w:val="2DB6E6E6"/>
    <w:lvl w:ilvl="0" w:tplc="452E5116">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78" w15:restartNumberingAfterBreak="0">
    <w:nsid w:val="584A519D"/>
    <w:multiLevelType w:val="hybridMultilevel"/>
    <w:tmpl w:val="6B2E277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9" w15:restartNumberingAfterBreak="0">
    <w:nsid w:val="5A9F5F68"/>
    <w:multiLevelType w:val="hybridMultilevel"/>
    <w:tmpl w:val="C7CEE45A"/>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5C057721"/>
    <w:multiLevelType w:val="multilevel"/>
    <w:tmpl w:val="961C223E"/>
    <w:lvl w:ilvl="0">
      <w:start w:val="1"/>
      <w:numFmt w:val="lowerLetter"/>
      <w:lvlText w:val="%1)"/>
      <w:lvlJc w:val="left"/>
      <w:pPr>
        <w:tabs>
          <w:tab w:val="num" w:pos="720"/>
        </w:tabs>
        <w:ind w:left="720" w:hanging="720"/>
      </w:pPr>
      <w:rPr>
        <w:rFonts w:ascii="Times New Roman" w:eastAsia="Times New Roman" w:hAnsi="Times New Roman" w:cs="Times New Roman"/>
        <w:color w:val="000000" w:themeColor="text1"/>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1" w15:restartNumberingAfterBreak="0">
    <w:nsid w:val="5CB97EA6"/>
    <w:multiLevelType w:val="hybridMultilevel"/>
    <w:tmpl w:val="6A88644A"/>
    <w:lvl w:ilvl="0" w:tplc="FF2CDF5C">
      <w:start w:val="1"/>
      <w:numFmt w:val="lowerRoman"/>
      <w:lvlText w:val="(%1)"/>
      <w:lvlJc w:val="left"/>
      <w:pPr>
        <w:ind w:left="1332" w:hanging="720"/>
      </w:pPr>
      <w:rPr>
        <w:rFonts w:hint="default"/>
      </w:rPr>
    </w:lvl>
    <w:lvl w:ilvl="1" w:tplc="280A0019" w:tentative="1">
      <w:start w:val="1"/>
      <w:numFmt w:val="lowerLetter"/>
      <w:lvlText w:val="%2."/>
      <w:lvlJc w:val="left"/>
      <w:pPr>
        <w:ind w:left="1692" w:hanging="360"/>
      </w:pPr>
    </w:lvl>
    <w:lvl w:ilvl="2" w:tplc="280A001B" w:tentative="1">
      <w:start w:val="1"/>
      <w:numFmt w:val="lowerRoman"/>
      <w:lvlText w:val="%3."/>
      <w:lvlJc w:val="right"/>
      <w:pPr>
        <w:ind w:left="2412" w:hanging="180"/>
      </w:pPr>
    </w:lvl>
    <w:lvl w:ilvl="3" w:tplc="280A000F" w:tentative="1">
      <w:start w:val="1"/>
      <w:numFmt w:val="decimal"/>
      <w:lvlText w:val="%4."/>
      <w:lvlJc w:val="left"/>
      <w:pPr>
        <w:ind w:left="3132" w:hanging="360"/>
      </w:pPr>
    </w:lvl>
    <w:lvl w:ilvl="4" w:tplc="280A0019" w:tentative="1">
      <w:start w:val="1"/>
      <w:numFmt w:val="lowerLetter"/>
      <w:lvlText w:val="%5."/>
      <w:lvlJc w:val="left"/>
      <w:pPr>
        <w:ind w:left="3852" w:hanging="360"/>
      </w:pPr>
    </w:lvl>
    <w:lvl w:ilvl="5" w:tplc="280A001B" w:tentative="1">
      <w:start w:val="1"/>
      <w:numFmt w:val="lowerRoman"/>
      <w:lvlText w:val="%6."/>
      <w:lvlJc w:val="right"/>
      <w:pPr>
        <w:ind w:left="4572" w:hanging="180"/>
      </w:pPr>
    </w:lvl>
    <w:lvl w:ilvl="6" w:tplc="280A000F" w:tentative="1">
      <w:start w:val="1"/>
      <w:numFmt w:val="decimal"/>
      <w:lvlText w:val="%7."/>
      <w:lvlJc w:val="left"/>
      <w:pPr>
        <w:ind w:left="5292" w:hanging="360"/>
      </w:pPr>
    </w:lvl>
    <w:lvl w:ilvl="7" w:tplc="280A0019" w:tentative="1">
      <w:start w:val="1"/>
      <w:numFmt w:val="lowerLetter"/>
      <w:lvlText w:val="%8."/>
      <w:lvlJc w:val="left"/>
      <w:pPr>
        <w:ind w:left="6012" w:hanging="360"/>
      </w:pPr>
    </w:lvl>
    <w:lvl w:ilvl="8" w:tplc="280A001B" w:tentative="1">
      <w:start w:val="1"/>
      <w:numFmt w:val="lowerRoman"/>
      <w:lvlText w:val="%9."/>
      <w:lvlJc w:val="right"/>
      <w:pPr>
        <w:ind w:left="6732" w:hanging="180"/>
      </w:pPr>
    </w:lvl>
  </w:abstractNum>
  <w:abstractNum w:abstractNumId="82" w15:restartNumberingAfterBreak="0">
    <w:nsid w:val="5CE62F52"/>
    <w:multiLevelType w:val="hybridMultilevel"/>
    <w:tmpl w:val="405678DC"/>
    <w:lvl w:ilvl="0" w:tplc="EBB2B33E">
      <w:start w:val="1"/>
      <w:numFmt w:val="decimal"/>
      <w:lvlText w:val="42.%1"/>
      <w:lvlJc w:val="left"/>
      <w:pPr>
        <w:ind w:left="792" w:hanging="360"/>
      </w:pPr>
      <w:rPr>
        <w:rFonts w:ascii="Times New Roman" w:hAnsi="Times New Roman" w:hint="default"/>
        <w:b w:val="0"/>
        <w:i w:val="0"/>
        <w:sz w:val="24"/>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3" w15:restartNumberingAfterBreak="0">
    <w:nsid w:val="5D06735F"/>
    <w:multiLevelType w:val="hybridMultilevel"/>
    <w:tmpl w:val="A63A73EA"/>
    <w:lvl w:ilvl="0" w:tplc="2A24F8A6">
      <w:start w:val="1"/>
      <w:numFmt w:val="decimal"/>
      <w:lvlText w:val="3.%1"/>
      <w:lvlJc w:val="left"/>
      <w:pPr>
        <w:ind w:left="885" w:hanging="360"/>
      </w:pPr>
      <w:rPr>
        <w:rFonts w:hint="default"/>
        <w:b w:val="0"/>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4" w15:restartNumberingAfterBreak="0">
    <w:nsid w:val="61942AB1"/>
    <w:multiLevelType w:val="hybridMultilevel"/>
    <w:tmpl w:val="1F80E862"/>
    <w:lvl w:ilvl="0" w:tplc="8052576E">
      <w:start w:val="1"/>
      <w:numFmt w:val="lowerLetter"/>
      <w:lvlText w:val="%1)"/>
      <w:lvlJc w:val="left"/>
      <w:pPr>
        <w:ind w:left="720" w:hanging="360"/>
      </w:pPr>
      <w:rPr>
        <w:rFonts w:ascii="Arial" w:hAnsi="Arial" w:cs="Arial" w:hint="default"/>
      </w:rPr>
    </w:lvl>
    <w:lvl w:ilvl="1" w:tplc="5A6E9CE4">
      <w:numFmt w:val="bullet"/>
      <w:lvlText w:val="-"/>
      <w:lvlJc w:val="left"/>
      <w:pPr>
        <w:ind w:left="1440" w:hanging="360"/>
      </w:pPr>
      <w:rPr>
        <w:rFonts w:ascii="Calibri" w:eastAsia="Times New Roman" w:hAnsi="Calibri" w:cs="Arial" w:hint="default"/>
      </w:r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5" w15:restartNumberingAfterBreak="0">
    <w:nsid w:val="62AB0841"/>
    <w:multiLevelType w:val="hybridMultilevel"/>
    <w:tmpl w:val="AFA00E74"/>
    <w:lvl w:ilvl="0" w:tplc="0409000F">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630753EA"/>
    <w:multiLevelType w:val="multilevel"/>
    <w:tmpl w:val="013A89FA"/>
    <w:lvl w:ilvl="0">
      <w:start w:val="1"/>
      <w:numFmt w:val="lowerRoman"/>
      <w:lvlText w:val="%1."/>
      <w:lvlJc w:val="right"/>
      <w:pPr>
        <w:ind w:left="2160" w:hanging="360"/>
      </w:pPr>
      <w:rPr>
        <w:rFonts w:hint="default"/>
      </w:rPr>
    </w:lvl>
    <w:lvl w:ilvl="1">
      <w:start w:val="1"/>
      <w:numFmt w:val="lowerRoman"/>
      <w:lvlText w:val="%2)"/>
      <w:lvlJc w:val="left"/>
      <w:pPr>
        <w:ind w:left="3240" w:hanging="720"/>
      </w:pPr>
      <w:rPr>
        <w:rFonts w:hint="default"/>
        <w:b/>
      </w:r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87" w15:restartNumberingAfterBreak="0">
    <w:nsid w:val="63A02E63"/>
    <w:multiLevelType w:val="multilevel"/>
    <w:tmpl w:val="3EB2A5EC"/>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33.%2"/>
      <w:lvlJc w:val="left"/>
      <w:pPr>
        <w:ind w:left="2700" w:hanging="360"/>
      </w:pPr>
      <w:rPr>
        <w:rFonts w:ascii="Times New Roman" w:hAnsi="Times New Roman"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8" w15:restartNumberingAfterBreak="0">
    <w:nsid w:val="63BF5FA7"/>
    <w:multiLevelType w:val="multilevel"/>
    <w:tmpl w:val="961C223E"/>
    <w:lvl w:ilvl="0">
      <w:start w:val="15"/>
      <w:numFmt w:val="decimal"/>
      <w:lvlText w:val="%1)"/>
      <w:lvlJc w:val="left"/>
      <w:pPr>
        <w:tabs>
          <w:tab w:val="num" w:pos="720"/>
        </w:tabs>
        <w:ind w:left="720" w:hanging="720"/>
      </w:pPr>
      <w:rPr>
        <w:rFonts w:ascii="Times New Roman" w:eastAsia="Times New Roman" w:hAnsi="Times New Roman" w:cs="Times New Roman"/>
        <w:color w:val="000000" w:themeColor="text1"/>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9" w15:restartNumberingAfterBreak="0">
    <w:nsid w:val="64C644A5"/>
    <w:multiLevelType w:val="hybridMultilevel"/>
    <w:tmpl w:val="5FB630F4"/>
    <w:lvl w:ilvl="0" w:tplc="DC0E91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5A94EC7"/>
    <w:multiLevelType w:val="hybridMultilevel"/>
    <w:tmpl w:val="EFB82F56"/>
    <w:lvl w:ilvl="0" w:tplc="11542F74">
      <w:start w:val="1"/>
      <w:numFmt w:val="decimal"/>
      <w:lvlText w:val="41.%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5C44D20"/>
    <w:multiLevelType w:val="hybridMultilevel"/>
    <w:tmpl w:val="DADA8842"/>
    <w:lvl w:ilvl="0" w:tplc="9D7624D6">
      <w:start w:val="12"/>
      <w:numFmt w:val="decimal"/>
      <w:lvlText w:val="%1."/>
      <w:lvlJc w:val="left"/>
      <w:pPr>
        <w:tabs>
          <w:tab w:val="num" w:pos="1260"/>
        </w:tabs>
        <w:ind w:left="1260" w:hanging="540"/>
      </w:pPr>
      <w:rPr>
        <w:rFonts w:hint="default"/>
      </w:rPr>
    </w:lvl>
    <w:lvl w:ilvl="1" w:tplc="DD72DC00">
      <w:start w:val="1"/>
      <w:numFmt w:val="upperLetter"/>
      <w:pStyle w:val="Ttulo4"/>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2" w15:restartNumberingAfterBreak="0">
    <w:nsid w:val="65E37910"/>
    <w:multiLevelType w:val="hybridMultilevel"/>
    <w:tmpl w:val="4AB6A788"/>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3" w15:restartNumberingAfterBreak="0">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8CC3819"/>
    <w:multiLevelType w:val="hybridMultilevel"/>
    <w:tmpl w:val="77126F2E"/>
    <w:lvl w:ilvl="0" w:tplc="16DA1D64">
      <w:start w:val="1"/>
      <w:numFmt w:val="upperLetter"/>
      <w:lvlText w:val="%1."/>
      <w:lvlJc w:val="left"/>
      <w:pPr>
        <w:tabs>
          <w:tab w:val="num" w:pos="780"/>
        </w:tabs>
        <w:ind w:left="780" w:hanging="420"/>
      </w:pPr>
      <w:rPr>
        <w:rFonts w:hint="default"/>
      </w:rPr>
    </w:lvl>
    <w:lvl w:ilvl="1" w:tplc="04245390" w:tentative="1">
      <w:start w:val="1"/>
      <w:numFmt w:val="lowerLetter"/>
      <w:lvlText w:val="%2."/>
      <w:lvlJc w:val="left"/>
      <w:pPr>
        <w:tabs>
          <w:tab w:val="num" w:pos="1440"/>
        </w:tabs>
        <w:ind w:left="1440" w:hanging="360"/>
      </w:pPr>
    </w:lvl>
    <w:lvl w:ilvl="2" w:tplc="16B47B20" w:tentative="1">
      <w:start w:val="1"/>
      <w:numFmt w:val="lowerRoman"/>
      <w:lvlText w:val="%3."/>
      <w:lvlJc w:val="right"/>
      <w:pPr>
        <w:tabs>
          <w:tab w:val="num" w:pos="2160"/>
        </w:tabs>
        <w:ind w:left="2160" w:hanging="180"/>
      </w:pPr>
    </w:lvl>
    <w:lvl w:ilvl="3" w:tplc="EC9CB684" w:tentative="1">
      <w:start w:val="1"/>
      <w:numFmt w:val="decimal"/>
      <w:lvlText w:val="%4."/>
      <w:lvlJc w:val="left"/>
      <w:pPr>
        <w:tabs>
          <w:tab w:val="num" w:pos="2880"/>
        </w:tabs>
        <w:ind w:left="2880" w:hanging="360"/>
      </w:pPr>
    </w:lvl>
    <w:lvl w:ilvl="4" w:tplc="8E5AA96E" w:tentative="1">
      <w:start w:val="1"/>
      <w:numFmt w:val="lowerLetter"/>
      <w:lvlText w:val="%5."/>
      <w:lvlJc w:val="left"/>
      <w:pPr>
        <w:tabs>
          <w:tab w:val="num" w:pos="3600"/>
        </w:tabs>
        <w:ind w:left="3600" w:hanging="360"/>
      </w:pPr>
    </w:lvl>
    <w:lvl w:ilvl="5" w:tplc="93EA01F8" w:tentative="1">
      <w:start w:val="1"/>
      <w:numFmt w:val="lowerRoman"/>
      <w:lvlText w:val="%6."/>
      <w:lvlJc w:val="right"/>
      <w:pPr>
        <w:tabs>
          <w:tab w:val="num" w:pos="4320"/>
        </w:tabs>
        <w:ind w:left="4320" w:hanging="180"/>
      </w:pPr>
    </w:lvl>
    <w:lvl w:ilvl="6" w:tplc="FE080ABA" w:tentative="1">
      <w:start w:val="1"/>
      <w:numFmt w:val="decimal"/>
      <w:lvlText w:val="%7."/>
      <w:lvlJc w:val="left"/>
      <w:pPr>
        <w:tabs>
          <w:tab w:val="num" w:pos="5040"/>
        </w:tabs>
        <w:ind w:left="5040" w:hanging="360"/>
      </w:pPr>
    </w:lvl>
    <w:lvl w:ilvl="7" w:tplc="DF22AE4A" w:tentative="1">
      <w:start w:val="1"/>
      <w:numFmt w:val="lowerLetter"/>
      <w:lvlText w:val="%8."/>
      <w:lvlJc w:val="left"/>
      <w:pPr>
        <w:tabs>
          <w:tab w:val="num" w:pos="5760"/>
        </w:tabs>
        <w:ind w:left="5760" w:hanging="360"/>
      </w:pPr>
    </w:lvl>
    <w:lvl w:ilvl="8" w:tplc="D1646A04" w:tentative="1">
      <w:start w:val="1"/>
      <w:numFmt w:val="lowerRoman"/>
      <w:lvlText w:val="%9."/>
      <w:lvlJc w:val="right"/>
      <w:pPr>
        <w:tabs>
          <w:tab w:val="num" w:pos="6480"/>
        </w:tabs>
        <w:ind w:left="6480" w:hanging="180"/>
      </w:pPr>
    </w:lvl>
  </w:abstractNum>
  <w:abstractNum w:abstractNumId="95" w15:restartNumberingAfterBreak="0">
    <w:nsid w:val="6A9F32D4"/>
    <w:multiLevelType w:val="hybridMultilevel"/>
    <w:tmpl w:val="60121230"/>
    <w:lvl w:ilvl="0" w:tplc="1EA64852">
      <w:start w:val="5"/>
      <w:numFmt w:val="decimal"/>
      <w:lvlText w:val="3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B962C71"/>
    <w:multiLevelType w:val="hybridMultilevel"/>
    <w:tmpl w:val="30802EFE"/>
    <w:lvl w:ilvl="0" w:tplc="04090001">
      <w:start w:val="1"/>
      <w:numFmt w:val="bullet"/>
      <w:lvlText w:val=""/>
      <w:lvlJc w:val="left"/>
      <w:pPr>
        <w:ind w:left="1187" w:hanging="360"/>
      </w:pPr>
      <w:rPr>
        <w:rFonts w:ascii="Symbol" w:hAnsi="Symbol" w:hint="default"/>
      </w:rPr>
    </w:lvl>
    <w:lvl w:ilvl="1" w:tplc="04090003">
      <w:start w:val="1"/>
      <w:numFmt w:val="bullet"/>
      <w:lvlText w:val="o"/>
      <w:lvlJc w:val="left"/>
      <w:pPr>
        <w:ind w:left="1907" w:hanging="360"/>
      </w:pPr>
      <w:rPr>
        <w:rFonts w:ascii="Courier New" w:hAnsi="Courier New" w:cs="Courier New" w:hint="default"/>
      </w:rPr>
    </w:lvl>
    <w:lvl w:ilvl="2" w:tplc="04090005">
      <w:start w:val="1"/>
      <w:numFmt w:val="bullet"/>
      <w:lvlText w:val=""/>
      <w:lvlJc w:val="left"/>
      <w:pPr>
        <w:ind w:left="2627" w:hanging="360"/>
      </w:pPr>
      <w:rPr>
        <w:rFonts w:ascii="Wingdings" w:hAnsi="Wingdings" w:hint="default"/>
      </w:rPr>
    </w:lvl>
    <w:lvl w:ilvl="3" w:tplc="04090001">
      <w:start w:val="1"/>
      <w:numFmt w:val="bullet"/>
      <w:lvlText w:val=""/>
      <w:lvlJc w:val="left"/>
      <w:pPr>
        <w:ind w:left="3347" w:hanging="360"/>
      </w:pPr>
      <w:rPr>
        <w:rFonts w:ascii="Symbol" w:hAnsi="Symbol" w:hint="default"/>
      </w:rPr>
    </w:lvl>
    <w:lvl w:ilvl="4" w:tplc="04090003">
      <w:start w:val="1"/>
      <w:numFmt w:val="bullet"/>
      <w:lvlText w:val="o"/>
      <w:lvlJc w:val="left"/>
      <w:pPr>
        <w:ind w:left="4067" w:hanging="360"/>
      </w:pPr>
      <w:rPr>
        <w:rFonts w:ascii="Courier New" w:hAnsi="Courier New" w:cs="Courier New" w:hint="default"/>
      </w:rPr>
    </w:lvl>
    <w:lvl w:ilvl="5" w:tplc="04090005">
      <w:start w:val="1"/>
      <w:numFmt w:val="bullet"/>
      <w:lvlText w:val=""/>
      <w:lvlJc w:val="left"/>
      <w:pPr>
        <w:ind w:left="4787" w:hanging="360"/>
      </w:pPr>
      <w:rPr>
        <w:rFonts w:ascii="Wingdings" w:hAnsi="Wingdings" w:hint="default"/>
      </w:rPr>
    </w:lvl>
    <w:lvl w:ilvl="6" w:tplc="04090001">
      <w:start w:val="1"/>
      <w:numFmt w:val="bullet"/>
      <w:lvlText w:val=""/>
      <w:lvlJc w:val="left"/>
      <w:pPr>
        <w:ind w:left="5507" w:hanging="360"/>
      </w:pPr>
      <w:rPr>
        <w:rFonts w:ascii="Symbol" w:hAnsi="Symbol" w:hint="default"/>
      </w:rPr>
    </w:lvl>
    <w:lvl w:ilvl="7" w:tplc="04090003">
      <w:start w:val="1"/>
      <w:numFmt w:val="bullet"/>
      <w:lvlText w:val="o"/>
      <w:lvlJc w:val="left"/>
      <w:pPr>
        <w:ind w:left="6227" w:hanging="360"/>
      </w:pPr>
      <w:rPr>
        <w:rFonts w:ascii="Courier New" w:hAnsi="Courier New" w:cs="Courier New" w:hint="default"/>
      </w:rPr>
    </w:lvl>
    <w:lvl w:ilvl="8" w:tplc="04090005">
      <w:start w:val="1"/>
      <w:numFmt w:val="bullet"/>
      <w:lvlText w:val=""/>
      <w:lvlJc w:val="left"/>
      <w:pPr>
        <w:ind w:left="6947" w:hanging="360"/>
      </w:pPr>
      <w:rPr>
        <w:rFonts w:ascii="Wingdings" w:hAnsi="Wingdings" w:hint="default"/>
      </w:rPr>
    </w:lvl>
  </w:abstractNum>
  <w:abstractNum w:abstractNumId="97" w15:restartNumberingAfterBreak="0">
    <w:nsid w:val="6BA30C57"/>
    <w:multiLevelType w:val="hybridMultilevel"/>
    <w:tmpl w:val="BA32A052"/>
    <w:lvl w:ilvl="0" w:tplc="44B89476">
      <w:start w:val="1"/>
      <w:numFmt w:val="lowerLetter"/>
      <w:lvlText w:val="(%1)"/>
      <w:lvlJc w:val="left"/>
      <w:pPr>
        <w:tabs>
          <w:tab w:val="num" w:pos="1152"/>
        </w:tabs>
        <w:ind w:left="1152" w:hanging="54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98" w15:restartNumberingAfterBreak="0">
    <w:nsid w:val="6C1C4291"/>
    <w:multiLevelType w:val="hybridMultilevel"/>
    <w:tmpl w:val="0F5ED13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99" w15:restartNumberingAfterBreak="0">
    <w:nsid w:val="6D8D003A"/>
    <w:multiLevelType w:val="hybridMultilevel"/>
    <w:tmpl w:val="B63E1A84"/>
    <w:lvl w:ilvl="0" w:tplc="5C1AB4F6">
      <w:start w:val="1"/>
      <w:numFmt w:val="lowerLetter"/>
      <w:lvlText w:val="%1)"/>
      <w:lvlJc w:val="left"/>
      <w:pPr>
        <w:ind w:left="720" w:hanging="360"/>
      </w:pPr>
      <w:rPr>
        <w:rFonts w:ascii="CG Times" w:eastAsia="Times New Roman" w:hAnsi="CG Time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0" w15:restartNumberingAfterBreak="0">
    <w:nsid w:val="6DC57EED"/>
    <w:multiLevelType w:val="hybridMultilevel"/>
    <w:tmpl w:val="1B5613B0"/>
    <w:lvl w:ilvl="0" w:tplc="E7508768">
      <w:start w:val="2"/>
      <w:numFmt w:val="lowerLetter"/>
      <w:lvlText w:val="%1)"/>
      <w:lvlJc w:val="left"/>
      <w:pPr>
        <w:ind w:left="720" w:hanging="360"/>
      </w:pPr>
      <w:rPr>
        <w:rFonts w:hint="default"/>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1" w15:restartNumberingAfterBreak="0">
    <w:nsid w:val="6E6972E1"/>
    <w:multiLevelType w:val="hybridMultilevel"/>
    <w:tmpl w:val="0554B40E"/>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02" w15:restartNumberingAfterBreak="0">
    <w:nsid w:val="6F7B1ECE"/>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0B816D6"/>
    <w:multiLevelType w:val="hybridMultilevel"/>
    <w:tmpl w:val="A66642D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4" w15:restartNumberingAfterBreak="0">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76F44E55"/>
    <w:multiLevelType w:val="hybridMultilevel"/>
    <w:tmpl w:val="94A27C24"/>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06" w15:restartNumberingAfterBreak="0">
    <w:nsid w:val="78610070"/>
    <w:multiLevelType w:val="hybridMultilevel"/>
    <w:tmpl w:val="DEB09C08"/>
    <w:lvl w:ilvl="0" w:tplc="670807F0">
      <w:start w:val="3"/>
      <w:numFmt w:val="decimal"/>
      <w:lvlText w:val="%1."/>
      <w:lvlJc w:val="left"/>
      <w:pPr>
        <w:ind w:left="361" w:hanging="360"/>
      </w:pPr>
      <w:rPr>
        <w:b w:val="0"/>
        <w:strike w:val="0"/>
        <w:dstrike w:val="0"/>
        <w:u w:val="none"/>
        <w:effect w:val="none"/>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7" w15:restartNumberingAfterBreak="0">
    <w:nsid w:val="78CA3BDD"/>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108"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09" w15:restartNumberingAfterBreak="0">
    <w:nsid w:val="79B310E9"/>
    <w:multiLevelType w:val="hybridMultilevel"/>
    <w:tmpl w:val="74B483A6"/>
    <w:lvl w:ilvl="0" w:tplc="0A04AAA8">
      <w:start w:val="1"/>
      <w:numFmt w:val="upperRoman"/>
      <w:lvlText w:val="%1."/>
      <w:lvlJc w:val="right"/>
      <w:pPr>
        <w:ind w:left="720" w:hanging="360"/>
      </w:pPr>
      <w:rPr>
        <w:i/>
        <w:i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A1E201E"/>
    <w:multiLevelType w:val="hybridMultilevel"/>
    <w:tmpl w:val="8FF661B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1" w15:restartNumberingAfterBreak="0">
    <w:nsid w:val="7BA24475"/>
    <w:multiLevelType w:val="hybridMultilevel"/>
    <w:tmpl w:val="995AAC44"/>
    <w:lvl w:ilvl="0" w:tplc="2344548A">
      <w:start w:val="4"/>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2" w15:restartNumberingAfterBreak="0">
    <w:nsid w:val="7C757B28"/>
    <w:multiLevelType w:val="hybridMultilevel"/>
    <w:tmpl w:val="074C44B4"/>
    <w:lvl w:ilvl="0" w:tplc="A4D87CF8">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6025939">
    <w:abstractNumId w:val="91"/>
  </w:num>
  <w:num w:numId="2" w16cid:durableId="433675728">
    <w:abstractNumId w:val="25"/>
  </w:num>
  <w:num w:numId="3" w16cid:durableId="1909874324">
    <w:abstractNumId w:val="104"/>
  </w:num>
  <w:num w:numId="4" w16cid:durableId="1675300966">
    <w:abstractNumId w:val="24"/>
  </w:num>
  <w:num w:numId="5" w16cid:durableId="1486438000">
    <w:abstractNumId w:val="97"/>
  </w:num>
  <w:num w:numId="6" w16cid:durableId="1520774511">
    <w:abstractNumId w:val="13"/>
  </w:num>
  <w:num w:numId="7" w16cid:durableId="630481992">
    <w:abstractNumId w:val="73"/>
  </w:num>
  <w:num w:numId="8" w16cid:durableId="1352337098">
    <w:abstractNumId w:val="94"/>
  </w:num>
  <w:num w:numId="9" w16cid:durableId="105004786">
    <w:abstractNumId w:val="47"/>
  </w:num>
  <w:num w:numId="10" w16cid:durableId="560479676">
    <w:abstractNumId w:val="29"/>
  </w:num>
  <w:num w:numId="11" w16cid:durableId="140123856">
    <w:abstractNumId w:val="37"/>
  </w:num>
  <w:num w:numId="12" w16cid:durableId="52194796">
    <w:abstractNumId w:val="64"/>
  </w:num>
  <w:num w:numId="13" w16cid:durableId="374038067">
    <w:abstractNumId w:val="85"/>
  </w:num>
  <w:num w:numId="14" w16cid:durableId="1602714544">
    <w:abstractNumId w:val="79"/>
  </w:num>
  <w:num w:numId="15" w16cid:durableId="910697118">
    <w:abstractNumId w:val="52"/>
  </w:num>
  <w:num w:numId="16" w16cid:durableId="340595498">
    <w:abstractNumId w:val="27"/>
  </w:num>
  <w:num w:numId="17" w16cid:durableId="1737243901">
    <w:abstractNumId w:val="67"/>
  </w:num>
  <w:num w:numId="18" w16cid:durableId="721757732">
    <w:abstractNumId w:val="40"/>
  </w:num>
  <w:num w:numId="19" w16cid:durableId="524515291">
    <w:abstractNumId w:val="95"/>
  </w:num>
  <w:num w:numId="20" w16cid:durableId="1322588112">
    <w:abstractNumId w:val="108"/>
  </w:num>
  <w:num w:numId="21" w16cid:durableId="997532895">
    <w:abstractNumId w:val="89"/>
  </w:num>
  <w:num w:numId="22" w16cid:durableId="6254362">
    <w:abstractNumId w:val="49"/>
  </w:num>
  <w:num w:numId="23" w16cid:durableId="755173026">
    <w:abstractNumId w:val="92"/>
  </w:num>
  <w:num w:numId="24" w16cid:durableId="1892839717">
    <w:abstractNumId w:val="21"/>
  </w:num>
  <w:num w:numId="25" w16cid:durableId="678433598">
    <w:abstractNumId w:val="18"/>
  </w:num>
  <w:num w:numId="26" w16cid:durableId="1239442061">
    <w:abstractNumId w:val="48"/>
  </w:num>
  <w:num w:numId="27" w16cid:durableId="79065685">
    <w:abstractNumId w:val="56"/>
  </w:num>
  <w:num w:numId="28" w16cid:durableId="470559519">
    <w:abstractNumId w:val="31"/>
  </w:num>
  <w:num w:numId="29" w16cid:durableId="527257631">
    <w:abstractNumId w:val="32"/>
  </w:num>
  <w:num w:numId="30" w16cid:durableId="1003972914">
    <w:abstractNumId w:val="9"/>
  </w:num>
  <w:num w:numId="31" w16cid:durableId="1168709231">
    <w:abstractNumId w:val="39"/>
  </w:num>
  <w:num w:numId="32" w16cid:durableId="338579084">
    <w:abstractNumId w:val="69"/>
  </w:num>
  <w:num w:numId="33" w16cid:durableId="1234311736">
    <w:abstractNumId w:val="58"/>
  </w:num>
  <w:num w:numId="34" w16cid:durableId="724833607">
    <w:abstractNumId w:val="90"/>
  </w:num>
  <w:num w:numId="35" w16cid:durableId="945574544">
    <w:abstractNumId w:val="112"/>
  </w:num>
  <w:num w:numId="36" w16cid:durableId="269163207">
    <w:abstractNumId w:val="70"/>
  </w:num>
  <w:num w:numId="37" w16cid:durableId="200290115">
    <w:abstractNumId w:val="76"/>
  </w:num>
  <w:num w:numId="38" w16cid:durableId="1009140821">
    <w:abstractNumId w:val="1"/>
  </w:num>
  <w:num w:numId="39" w16cid:durableId="548689416">
    <w:abstractNumId w:val="62"/>
  </w:num>
  <w:num w:numId="40" w16cid:durableId="1363282911">
    <w:abstractNumId w:val="87"/>
  </w:num>
  <w:num w:numId="41" w16cid:durableId="1265381148">
    <w:abstractNumId w:val="2"/>
  </w:num>
  <w:num w:numId="42" w16cid:durableId="313486991">
    <w:abstractNumId w:val="82"/>
  </w:num>
  <w:num w:numId="43" w16cid:durableId="1614508992">
    <w:abstractNumId w:val="86"/>
  </w:num>
  <w:num w:numId="44" w16cid:durableId="758601399">
    <w:abstractNumId w:val="51"/>
  </w:num>
  <w:num w:numId="45" w16cid:durableId="1823739669">
    <w:abstractNumId w:val="20"/>
  </w:num>
  <w:num w:numId="46" w16cid:durableId="36245130">
    <w:abstractNumId w:val="83"/>
  </w:num>
  <w:num w:numId="47" w16cid:durableId="746149795">
    <w:abstractNumId w:val="93"/>
  </w:num>
  <w:num w:numId="48" w16cid:durableId="781726094">
    <w:abstractNumId w:val="6"/>
  </w:num>
  <w:num w:numId="49" w16cid:durableId="1927373018">
    <w:abstractNumId w:val="102"/>
  </w:num>
  <w:num w:numId="50" w16cid:durableId="28074161">
    <w:abstractNumId w:val="107"/>
  </w:num>
  <w:num w:numId="51" w16cid:durableId="210388353">
    <w:abstractNumId w:val="55"/>
  </w:num>
  <w:num w:numId="52" w16cid:durableId="1712537801">
    <w:abstractNumId w:val="109"/>
  </w:num>
  <w:num w:numId="53" w16cid:durableId="152431970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160468061">
    <w:abstractNumId w:val="33"/>
  </w:num>
  <w:num w:numId="55" w16cid:durableId="1113357054">
    <w:abstractNumId w:val="96"/>
  </w:num>
  <w:num w:numId="56" w16cid:durableId="1583755810">
    <w:abstractNumId w:val="57"/>
  </w:num>
  <w:num w:numId="57" w16cid:durableId="526720877">
    <w:abstractNumId w:val="50"/>
  </w:num>
  <w:num w:numId="58" w16cid:durableId="1814712774">
    <w:abstractNumId w:val="74"/>
  </w:num>
  <w:num w:numId="59" w16cid:durableId="1387220984">
    <w:abstractNumId w:val="23"/>
  </w:num>
  <w:num w:numId="60" w16cid:durableId="1391882503">
    <w:abstractNumId w:val="0"/>
  </w:num>
  <w:num w:numId="61" w16cid:durableId="307444090">
    <w:abstractNumId w:val="3"/>
  </w:num>
  <w:num w:numId="62" w16cid:durableId="70656620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64680237">
    <w:abstractNumId w:val="43"/>
  </w:num>
  <w:num w:numId="64" w16cid:durableId="433524413">
    <w:abstractNumId w:val="46"/>
  </w:num>
  <w:num w:numId="65" w16cid:durableId="1369797758">
    <w:abstractNumId w:val="38"/>
  </w:num>
  <w:num w:numId="66" w16cid:durableId="110511931">
    <w:abstractNumId w:val="84"/>
  </w:num>
  <w:num w:numId="67" w16cid:durableId="84444199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361709155">
    <w:abstractNumId w:val="80"/>
    <w:lvlOverride w:ilvl="0">
      <w:startOverride w:val="15"/>
    </w:lvlOverride>
  </w:num>
  <w:num w:numId="69" w16cid:durableId="1048333440">
    <w:abstractNumId w:val="8"/>
  </w:num>
  <w:num w:numId="70" w16cid:durableId="1392920131">
    <w:abstractNumId w:val="5"/>
  </w:num>
  <w:num w:numId="71" w16cid:durableId="1221289390">
    <w:abstractNumId w:val="45"/>
  </w:num>
  <w:num w:numId="72" w16cid:durableId="1594824383">
    <w:abstractNumId w:val="72"/>
  </w:num>
  <w:num w:numId="73" w16cid:durableId="1202592972">
    <w:abstractNumId w:val="98"/>
  </w:num>
  <w:num w:numId="74" w16cid:durableId="1617635822">
    <w:abstractNumId w:val="16"/>
  </w:num>
  <w:num w:numId="75" w16cid:durableId="235748975">
    <w:abstractNumId w:val="44"/>
  </w:num>
  <w:num w:numId="76" w16cid:durableId="863247731">
    <w:abstractNumId w:val="30"/>
  </w:num>
  <w:num w:numId="77" w16cid:durableId="1879707941">
    <w:abstractNumId w:val="103"/>
  </w:num>
  <w:num w:numId="78" w16cid:durableId="694237025">
    <w:abstractNumId w:val="10"/>
  </w:num>
  <w:num w:numId="79" w16cid:durableId="1929926787">
    <w:abstractNumId w:val="110"/>
  </w:num>
  <w:num w:numId="80" w16cid:durableId="1840344520">
    <w:abstractNumId w:val="28"/>
  </w:num>
  <w:num w:numId="81" w16cid:durableId="1805000144">
    <w:abstractNumId w:val="34"/>
  </w:num>
  <w:num w:numId="82" w16cid:durableId="630288089">
    <w:abstractNumId w:val="99"/>
  </w:num>
  <w:num w:numId="83" w16cid:durableId="1070231461">
    <w:abstractNumId w:val="11"/>
  </w:num>
  <w:num w:numId="84" w16cid:durableId="1848322823">
    <w:abstractNumId w:val="101"/>
  </w:num>
  <w:num w:numId="85" w16cid:durableId="702052754">
    <w:abstractNumId w:val="36"/>
  </w:num>
  <w:num w:numId="86" w16cid:durableId="988368258">
    <w:abstractNumId w:val="65"/>
  </w:num>
  <w:num w:numId="87" w16cid:durableId="1817915002">
    <w:abstractNumId w:val="53"/>
  </w:num>
  <w:num w:numId="88" w16cid:durableId="928152692">
    <w:abstractNumId w:val="78"/>
  </w:num>
  <w:num w:numId="89" w16cid:durableId="2039968873">
    <w:abstractNumId w:val="17"/>
  </w:num>
  <w:num w:numId="90" w16cid:durableId="1450203647">
    <w:abstractNumId w:val="81"/>
  </w:num>
  <w:num w:numId="91" w16cid:durableId="1267300982">
    <w:abstractNumId w:val="35"/>
  </w:num>
  <w:num w:numId="92" w16cid:durableId="541525349">
    <w:abstractNumId w:val="77"/>
  </w:num>
  <w:num w:numId="93" w16cid:durableId="1615668682">
    <w:abstractNumId w:val="75"/>
  </w:num>
  <w:num w:numId="94" w16cid:durableId="873612627">
    <w:abstractNumId w:val="12"/>
  </w:num>
  <w:num w:numId="95" w16cid:durableId="644772336">
    <w:abstractNumId w:val="22"/>
  </w:num>
  <w:num w:numId="96" w16cid:durableId="106389484">
    <w:abstractNumId w:val="15"/>
  </w:num>
  <w:num w:numId="97" w16cid:durableId="2046523273">
    <w:abstractNumId w:val="41"/>
  </w:num>
  <w:num w:numId="98" w16cid:durableId="262342564">
    <w:abstractNumId w:val="60"/>
  </w:num>
  <w:num w:numId="99" w16cid:durableId="210884825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140803372">
    <w:abstractNumId w:val="71"/>
  </w:num>
  <w:num w:numId="101" w16cid:durableId="1748310473">
    <w:abstractNumId w:val="19"/>
  </w:num>
  <w:num w:numId="102" w16cid:durableId="1348484191">
    <w:abstractNumId w:val="68"/>
  </w:num>
  <w:num w:numId="103" w16cid:durableId="211046424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453524604">
    <w:abstractNumId w:val="105"/>
  </w:num>
  <w:num w:numId="105" w16cid:durableId="95636503">
    <w:abstractNumId w:val="7"/>
  </w:num>
  <w:num w:numId="106" w16cid:durableId="1941794007">
    <w:abstractNumId w:val="61"/>
  </w:num>
  <w:num w:numId="107" w16cid:durableId="574097789">
    <w:abstractNumId w:val="54"/>
  </w:num>
  <w:num w:numId="108" w16cid:durableId="869075035">
    <w:abstractNumId w:val="100"/>
  </w:num>
  <w:num w:numId="109" w16cid:durableId="1733313817">
    <w:abstractNumId w:val="66"/>
  </w:num>
  <w:num w:numId="110" w16cid:durableId="1056127498">
    <w:abstractNumId w:val="42"/>
  </w:num>
  <w:num w:numId="111" w16cid:durableId="895823802">
    <w:abstractNumId w:val="63"/>
  </w:num>
  <w:num w:numId="112" w16cid:durableId="2126993932">
    <w:abstractNumId w:val="88"/>
  </w:num>
  <w:num w:numId="113" w16cid:durableId="72316245">
    <w:abstractNumId w:val="10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2108768953">
    <w:abstractNumId w:val="33"/>
  </w:num>
  <w:num w:numId="115" w16cid:durableId="1311903830">
    <w:abstractNumId w:val="14"/>
  </w:num>
  <w:num w:numId="116" w16cid:durableId="1783642705">
    <w:abstractNumId w:val="4"/>
  </w:num>
  <w:num w:numId="117" w16cid:durableId="59982245">
    <w:abstractNumId w:val="26"/>
  </w:num>
  <w:num w:numId="118" w16cid:durableId="665136974">
    <w:abstractNumId w:val="111"/>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hyphenationZone w:val="425"/>
  <w:evenAndOddHeaders/>
  <w:drawingGridHorizontalSpacing w:val="120"/>
  <w:drawingGridVerticalSpacing w:val="163"/>
  <w:displayHorizontalDrawingGridEvery w:val="0"/>
  <w:displayVerticalDrawingGridEvery w:val="2"/>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FD3"/>
    <w:rsid w:val="0000069E"/>
    <w:rsid w:val="0000561A"/>
    <w:rsid w:val="000102C1"/>
    <w:rsid w:val="00010371"/>
    <w:rsid w:val="0001082F"/>
    <w:rsid w:val="00013E9C"/>
    <w:rsid w:val="00016D6E"/>
    <w:rsid w:val="000228F1"/>
    <w:rsid w:val="00022ECD"/>
    <w:rsid w:val="00025AFF"/>
    <w:rsid w:val="0003190E"/>
    <w:rsid w:val="00034A54"/>
    <w:rsid w:val="000367E6"/>
    <w:rsid w:val="00040F6B"/>
    <w:rsid w:val="000464DF"/>
    <w:rsid w:val="00047BC2"/>
    <w:rsid w:val="000512B8"/>
    <w:rsid w:val="000555D9"/>
    <w:rsid w:val="000562AE"/>
    <w:rsid w:val="000563C6"/>
    <w:rsid w:val="000606D7"/>
    <w:rsid w:val="0006158A"/>
    <w:rsid w:val="00061BCD"/>
    <w:rsid w:val="0006609C"/>
    <w:rsid w:val="00067D54"/>
    <w:rsid w:val="0007074B"/>
    <w:rsid w:val="00071A16"/>
    <w:rsid w:val="00073A69"/>
    <w:rsid w:val="000746ED"/>
    <w:rsid w:val="00074815"/>
    <w:rsid w:val="00075C02"/>
    <w:rsid w:val="00077888"/>
    <w:rsid w:val="00082B44"/>
    <w:rsid w:val="0008308B"/>
    <w:rsid w:val="0008377F"/>
    <w:rsid w:val="0008445B"/>
    <w:rsid w:val="0008543A"/>
    <w:rsid w:val="00085BC2"/>
    <w:rsid w:val="00087714"/>
    <w:rsid w:val="00090496"/>
    <w:rsid w:val="00090665"/>
    <w:rsid w:val="000909F4"/>
    <w:rsid w:val="000941A6"/>
    <w:rsid w:val="00094686"/>
    <w:rsid w:val="0009473E"/>
    <w:rsid w:val="00095985"/>
    <w:rsid w:val="00097659"/>
    <w:rsid w:val="000A012D"/>
    <w:rsid w:val="000A2157"/>
    <w:rsid w:val="000A5D65"/>
    <w:rsid w:val="000A62E6"/>
    <w:rsid w:val="000B14CA"/>
    <w:rsid w:val="000B1BC2"/>
    <w:rsid w:val="000B2322"/>
    <w:rsid w:val="000B247A"/>
    <w:rsid w:val="000B46F7"/>
    <w:rsid w:val="000B4FAD"/>
    <w:rsid w:val="000B58A5"/>
    <w:rsid w:val="000B67FA"/>
    <w:rsid w:val="000B7B8D"/>
    <w:rsid w:val="000C0332"/>
    <w:rsid w:val="000C0FF9"/>
    <w:rsid w:val="000C1524"/>
    <w:rsid w:val="000C3ABF"/>
    <w:rsid w:val="000C770D"/>
    <w:rsid w:val="000D1DB5"/>
    <w:rsid w:val="000D40EF"/>
    <w:rsid w:val="000D4EAF"/>
    <w:rsid w:val="000D6364"/>
    <w:rsid w:val="000E7F90"/>
    <w:rsid w:val="000F1466"/>
    <w:rsid w:val="000F31B5"/>
    <w:rsid w:val="000F4013"/>
    <w:rsid w:val="000F6345"/>
    <w:rsid w:val="00101080"/>
    <w:rsid w:val="00101767"/>
    <w:rsid w:val="0010185D"/>
    <w:rsid w:val="00102259"/>
    <w:rsid w:val="001043F9"/>
    <w:rsid w:val="00104B2D"/>
    <w:rsid w:val="00107979"/>
    <w:rsid w:val="00110F20"/>
    <w:rsid w:val="0011320B"/>
    <w:rsid w:val="0011440E"/>
    <w:rsid w:val="0011467E"/>
    <w:rsid w:val="00114E76"/>
    <w:rsid w:val="00120B71"/>
    <w:rsid w:val="001223F2"/>
    <w:rsid w:val="00122C34"/>
    <w:rsid w:val="0012441B"/>
    <w:rsid w:val="00126758"/>
    <w:rsid w:val="00126A59"/>
    <w:rsid w:val="001316DD"/>
    <w:rsid w:val="00132A31"/>
    <w:rsid w:val="00133431"/>
    <w:rsid w:val="001364B0"/>
    <w:rsid w:val="0014069B"/>
    <w:rsid w:val="00141B30"/>
    <w:rsid w:val="00143324"/>
    <w:rsid w:val="00144C68"/>
    <w:rsid w:val="00146249"/>
    <w:rsid w:val="001475F4"/>
    <w:rsid w:val="0015093C"/>
    <w:rsid w:val="00150D14"/>
    <w:rsid w:val="001546E5"/>
    <w:rsid w:val="00157359"/>
    <w:rsid w:val="00157672"/>
    <w:rsid w:val="00157D79"/>
    <w:rsid w:val="00162C93"/>
    <w:rsid w:val="0016327E"/>
    <w:rsid w:val="001654EE"/>
    <w:rsid w:val="00170730"/>
    <w:rsid w:val="00171DDC"/>
    <w:rsid w:val="00172189"/>
    <w:rsid w:val="00172AB1"/>
    <w:rsid w:val="00173545"/>
    <w:rsid w:val="0017484F"/>
    <w:rsid w:val="00174E9B"/>
    <w:rsid w:val="00177C13"/>
    <w:rsid w:val="00177D8C"/>
    <w:rsid w:val="00181CDD"/>
    <w:rsid w:val="00182EF4"/>
    <w:rsid w:val="0018452A"/>
    <w:rsid w:val="001876C5"/>
    <w:rsid w:val="00187B07"/>
    <w:rsid w:val="00191337"/>
    <w:rsid w:val="00191613"/>
    <w:rsid w:val="00192D18"/>
    <w:rsid w:val="00193600"/>
    <w:rsid w:val="001937F6"/>
    <w:rsid w:val="001958D7"/>
    <w:rsid w:val="00196116"/>
    <w:rsid w:val="001A04B5"/>
    <w:rsid w:val="001A06F8"/>
    <w:rsid w:val="001A6265"/>
    <w:rsid w:val="001B0C97"/>
    <w:rsid w:val="001B13EC"/>
    <w:rsid w:val="001B7D9F"/>
    <w:rsid w:val="001C0743"/>
    <w:rsid w:val="001C0D8E"/>
    <w:rsid w:val="001C2BF6"/>
    <w:rsid w:val="001C2CC0"/>
    <w:rsid w:val="001C4CB3"/>
    <w:rsid w:val="001C4FFD"/>
    <w:rsid w:val="001C564A"/>
    <w:rsid w:val="001C707B"/>
    <w:rsid w:val="001D1E5C"/>
    <w:rsid w:val="001D37EE"/>
    <w:rsid w:val="001D39B9"/>
    <w:rsid w:val="001D4107"/>
    <w:rsid w:val="001D421E"/>
    <w:rsid w:val="001D5029"/>
    <w:rsid w:val="001D5F80"/>
    <w:rsid w:val="001D5FFE"/>
    <w:rsid w:val="001D627B"/>
    <w:rsid w:val="001D6D61"/>
    <w:rsid w:val="001E07A6"/>
    <w:rsid w:val="001E181E"/>
    <w:rsid w:val="001E3EE9"/>
    <w:rsid w:val="001E4C94"/>
    <w:rsid w:val="001E7080"/>
    <w:rsid w:val="001F3B69"/>
    <w:rsid w:val="001F7DC6"/>
    <w:rsid w:val="00200FD2"/>
    <w:rsid w:val="00201BBC"/>
    <w:rsid w:val="00203605"/>
    <w:rsid w:val="00204D19"/>
    <w:rsid w:val="00205CD8"/>
    <w:rsid w:val="00206BEA"/>
    <w:rsid w:val="00211095"/>
    <w:rsid w:val="00212721"/>
    <w:rsid w:val="002127BA"/>
    <w:rsid w:val="00213BCC"/>
    <w:rsid w:val="00213E23"/>
    <w:rsid w:val="00221B9F"/>
    <w:rsid w:val="00222CE2"/>
    <w:rsid w:val="002235FA"/>
    <w:rsid w:val="00224554"/>
    <w:rsid w:val="002247AC"/>
    <w:rsid w:val="002249FE"/>
    <w:rsid w:val="00224AFD"/>
    <w:rsid w:val="0022554E"/>
    <w:rsid w:val="00230CB5"/>
    <w:rsid w:val="002354B4"/>
    <w:rsid w:val="00236728"/>
    <w:rsid w:val="00236AB5"/>
    <w:rsid w:val="00236AFE"/>
    <w:rsid w:val="00237EAA"/>
    <w:rsid w:val="00240E12"/>
    <w:rsid w:val="00242253"/>
    <w:rsid w:val="00242A6F"/>
    <w:rsid w:val="00243221"/>
    <w:rsid w:val="00244319"/>
    <w:rsid w:val="002447EA"/>
    <w:rsid w:val="00245B39"/>
    <w:rsid w:val="0024703A"/>
    <w:rsid w:val="00247748"/>
    <w:rsid w:val="002509AB"/>
    <w:rsid w:val="00252D9C"/>
    <w:rsid w:val="00257BEC"/>
    <w:rsid w:val="00257F8C"/>
    <w:rsid w:val="002643E6"/>
    <w:rsid w:val="00264CB6"/>
    <w:rsid w:val="0026582C"/>
    <w:rsid w:val="00266502"/>
    <w:rsid w:val="00266EC8"/>
    <w:rsid w:val="00270932"/>
    <w:rsid w:val="0027242A"/>
    <w:rsid w:val="00272625"/>
    <w:rsid w:val="00273620"/>
    <w:rsid w:val="00273C91"/>
    <w:rsid w:val="002745E6"/>
    <w:rsid w:val="0027780F"/>
    <w:rsid w:val="00281F60"/>
    <w:rsid w:val="00282279"/>
    <w:rsid w:val="00283126"/>
    <w:rsid w:val="002869B7"/>
    <w:rsid w:val="00286EE1"/>
    <w:rsid w:val="00287DFC"/>
    <w:rsid w:val="0029041E"/>
    <w:rsid w:val="00290662"/>
    <w:rsid w:val="00290781"/>
    <w:rsid w:val="00292DAF"/>
    <w:rsid w:val="0029333F"/>
    <w:rsid w:val="00294736"/>
    <w:rsid w:val="002952E2"/>
    <w:rsid w:val="00295EFB"/>
    <w:rsid w:val="00295F1D"/>
    <w:rsid w:val="00296507"/>
    <w:rsid w:val="00297B28"/>
    <w:rsid w:val="00297E12"/>
    <w:rsid w:val="002A0386"/>
    <w:rsid w:val="002A20EB"/>
    <w:rsid w:val="002A6163"/>
    <w:rsid w:val="002A65CD"/>
    <w:rsid w:val="002A7B98"/>
    <w:rsid w:val="002B1CA5"/>
    <w:rsid w:val="002B3B6A"/>
    <w:rsid w:val="002B69CD"/>
    <w:rsid w:val="002B7522"/>
    <w:rsid w:val="002C146C"/>
    <w:rsid w:val="002C2B8F"/>
    <w:rsid w:val="002C379E"/>
    <w:rsid w:val="002C6195"/>
    <w:rsid w:val="002D0020"/>
    <w:rsid w:val="002D1C4D"/>
    <w:rsid w:val="002D1D70"/>
    <w:rsid w:val="002D2774"/>
    <w:rsid w:val="002D32CA"/>
    <w:rsid w:val="002D345C"/>
    <w:rsid w:val="002D7D45"/>
    <w:rsid w:val="002E4B03"/>
    <w:rsid w:val="002E4B43"/>
    <w:rsid w:val="002E538D"/>
    <w:rsid w:val="002E6B3F"/>
    <w:rsid w:val="002F210D"/>
    <w:rsid w:val="002F2197"/>
    <w:rsid w:val="002F3297"/>
    <w:rsid w:val="002F3DA9"/>
    <w:rsid w:val="002F4BAB"/>
    <w:rsid w:val="002F52F5"/>
    <w:rsid w:val="002F6030"/>
    <w:rsid w:val="002F6952"/>
    <w:rsid w:val="00301131"/>
    <w:rsid w:val="00302907"/>
    <w:rsid w:val="00302FC3"/>
    <w:rsid w:val="00303CB6"/>
    <w:rsid w:val="003040B4"/>
    <w:rsid w:val="00304484"/>
    <w:rsid w:val="00304AD8"/>
    <w:rsid w:val="00305AD6"/>
    <w:rsid w:val="00306B80"/>
    <w:rsid w:val="0030792D"/>
    <w:rsid w:val="00307DBA"/>
    <w:rsid w:val="00307DD0"/>
    <w:rsid w:val="00310D98"/>
    <w:rsid w:val="00311151"/>
    <w:rsid w:val="00312E50"/>
    <w:rsid w:val="00313B37"/>
    <w:rsid w:val="00316016"/>
    <w:rsid w:val="00317646"/>
    <w:rsid w:val="00320FB1"/>
    <w:rsid w:val="003212B5"/>
    <w:rsid w:val="00321EBB"/>
    <w:rsid w:val="00322E8A"/>
    <w:rsid w:val="0032328B"/>
    <w:rsid w:val="00326582"/>
    <w:rsid w:val="0032668A"/>
    <w:rsid w:val="00327DE1"/>
    <w:rsid w:val="00330228"/>
    <w:rsid w:val="00333E09"/>
    <w:rsid w:val="00334BDF"/>
    <w:rsid w:val="00334C48"/>
    <w:rsid w:val="00334DF1"/>
    <w:rsid w:val="00336F11"/>
    <w:rsid w:val="00337319"/>
    <w:rsid w:val="0034007E"/>
    <w:rsid w:val="003402B8"/>
    <w:rsid w:val="00346790"/>
    <w:rsid w:val="00350248"/>
    <w:rsid w:val="0035046B"/>
    <w:rsid w:val="00351972"/>
    <w:rsid w:val="003539B6"/>
    <w:rsid w:val="0035409B"/>
    <w:rsid w:val="003553E5"/>
    <w:rsid w:val="00356930"/>
    <w:rsid w:val="003577B3"/>
    <w:rsid w:val="0036000D"/>
    <w:rsid w:val="00362F3D"/>
    <w:rsid w:val="00363991"/>
    <w:rsid w:val="00364B2F"/>
    <w:rsid w:val="003652C8"/>
    <w:rsid w:val="00366501"/>
    <w:rsid w:val="0036695D"/>
    <w:rsid w:val="00367A46"/>
    <w:rsid w:val="00370140"/>
    <w:rsid w:val="003726BE"/>
    <w:rsid w:val="0037361A"/>
    <w:rsid w:val="003737F1"/>
    <w:rsid w:val="00375946"/>
    <w:rsid w:val="00376014"/>
    <w:rsid w:val="003761F8"/>
    <w:rsid w:val="00376C53"/>
    <w:rsid w:val="0038028F"/>
    <w:rsid w:val="0038238E"/>
    <w:rsid w:val="003824CB"/>
    <w:rsid w:val="00382F16"/>
    <w:rsid w:val="00383B0E"/>
    <w:rsid w:val="00384810"/>
    <w:rsid w:val="00384AB2"/>
    <w:rsid w:val="00386164"/>
    <w:rsid w:val="00391C58"/>
    <w:rsid w:val="003930D7"/>
    <w:rsid w:val="00393567"/>
    <w:rsid w:val="00394438"/>
    <w:rsid w:val="00394C68"/>
    <w:rsid w:val="00396F85"/>
    <w:rsid w:val="003976A0"/>
    <w:rsid w:val="00397B46"/>
    <w:rsid w:val="003A15F5"/>
    <w:rsid w:val="003A1AED"/>
    <w:rsid w:val="003A1E4E"/>
    <w:rsid w:val="003A4FED"/>
    <w:rsid w:val="003A5707"/>
    <w:rsid w:val="003B163D"/>
    <w:rsid w:val="003B17D1"/>
    <w:rsid w:val="003B3DB9"/>
    <w:rsid w:val="003B5BC4"/>
    <w:rsid w:val="003B64F1"/>
    <w:rsid w:val="003C0373"/>
    <w:rsid w:val="003C0F8C"/>
    <w:rsid w:val="003C2351"/>
    <w:rsid w:val="003C44A7"/>
    <w:rsid w:val="003C4617"/>
    <w:rsid w:val="003D0208"/>
    <w:rsid w:val="003D24D2"/>
    <w:rsid w:val="003D6336"/>
    <w:rsid w:val="003D74A8"/>
    <w:rsid w:val="003E08CF"/>
    <w:rsid w:val="003E1767"/>
    <w:rsid w:val="003E3950"/>
    <w:rsid w:val="003E421A"/>
    <w:rsid w:val="003E42B7"/>
    <w:rsid w:val="003E4415"/>
    <w:rsid w:val="003F0068"/>
    <w:rsid w:val="003F07C0"/>
    <w:rsid w:val="003F2195"/>
    <w:rsid w:val="003F2C05"/>
    <w:rsid w:val="003F425F"/>
    <w:rsid w:val="003F4F03"/>
    <w:rsid w:val="003F79AA"/>
    <w:rsid w:val="003F7EF9"/>
    <w:rsid w:val="00400771"/>
    <w:rsid w:val="004014F2"/>
    <w:rsid w:val="004019D6"/>
    <w:rsid w:val="00413BF8"/>
    <w:rsid w:val="00415045"/>
    <w:rsid w:val="00417DF4"/>
    <w:rsid w:val="00422C21"/>
    <w:rsid w:val="00425527"/>
    <w:rsid w:val="004265CC"/>
    <w:rsid w:val="00426FF3"/>
    <w:rsid w:val="00431145"/>
    <w:rsid w:val="0044036D"/>
    <w:rsid w:val="0044070A"/>
    <w:rsid w:val="00440D20"/>
    <w:rsid w:val="0044144D"/>
    <w:rsid w:val="00441E83"/>
    <w:rsid w:val="004431DF"/>
    <w:rsid w:val="00443C2E"/>
    <w:rsid w:val="00444A45"/>
    <w:rsid w:val="00444F12"/>
    <w:rsid w:val="00446BA4"/>
    <w:rsid w:val="00450C22"/>
    <w:rsid w:val="00451250"/>
    <w:rsid w:val="00451C8E"/>
    <w:rsid w:val="00452182"/>
    <w:rsid w:val="004564AC"/>
    <w:rsid w:val="00461FAA"/>
    <w:rsid w:val="00464BA6"/>
    <w:rsid w:val="0046513A"/>
    <w:rsid w:val="00465C9F"/>
    <w:rsid w:val="00466C97"/>
    <w:rsid w:val="00466DFE"/>
    <w:rsid w:val="00467956"/>
    <w:rsid w:val="00467C23"/>
    <w:rsid w:val="0047063E"/>
    <w:rsid w:val="00471B9C"/>
    <w:rsid w:val="00471C56"/>
    <w:rsid w:val="004725B7"/>
    <w:rsid w:val="00474B3D"/>
    <w:rsid w:val="00475266"/>
    <w:rsid w:val="004764CD"/>
    <w:rsid w:val="00480C93"/>
    <w:rsid w:val="00481150"/>
    <w:rsid w:val="00481513"/>
    <w:rsid w:val="00482D45"/>
    <w:rsid w:val="004859E1"/>
    <w:rsid w:val="004876B7"/>
    <w:rsid w:val="00487974"/>
    <w:rsid w:val="00490134"/>
    <w:rsid w:val="004902C9"/>
    <w:rsid w:val="004945E8"/>
    <w:rsid w:val="004950CA"/>
    <w:rsid w:val="0049614D"/>
    <w:rsid w:val="00497A69"/>
    <w:rsid w:val="004A161B"/>
    <w:rsid w:val="004A3F25"/>
    <w:rsid w:val="004A6254"/>
    <w:rsid w:val="004B346A"/>
    <w:rsid w:val="004B39D4"/>
    <w:rsid w:val="004B547D"/>
    <w:rsid w:val="004B674E"/>
    <w:rsid w:val="004C09CB"/>
    <w:rsid w:val="004C141C"/>
    <w:rsid w:val="004C3E39"/>
    <w:rsid w:val="004C4A09"/>
    <w:rsid w:val="004C4E7F"/>
    <w:rsid w:val="004C5B06"/>
    <w:rsid w:val="004C684C"/>
    <w:rsid w:val="004D0292"/>
    <w:rsid w:val="004D4483"/>
    <w:rsid w:val="004D4C19"/>
    <w:rsid w:val="004D7FEF"/>
    <w:rsid w:val="004E0BBA"/>
    <w:rsid w:val="004E201C"/>
    <w:rsid w:val="004E2175"/>
    <w:rsid w:val="004E220E"/>
    <w:rsid w:val="004E26C1"/>
    <w:rsid w:val="004F02B0"/>
    <w:rsid w:val="004F0D32"/>
    <w:rsid w:val="004F11C9"/>
    <w:rsid w:val="004F2E44"/>
    <w:rsid w:val="004F36B4"/>
    <w:rsid w:val="004F62C0"/>
    <w:rsid w:val="004F6D38"/>
    <w:rsid w:val="004F7406"/>
    <w:rsid w:val="004F777E"/>
    <w:rsid w:val="004F79A7"/>
    <w:rsid w:val="0050190C"/>
    <w:rsid w:val="005031B1"/>
    <w:rsid w:val="005056EB"/>
    <w:rsid w:val="005069AC"/>
    <w:rsid w:val="00506EFC"/>
    <w:rsid w:val="005111A4"/>
    <w:rsid w:val="00512542"/>
    <w:rsid w:val="00516B47"/>
    <w:rsid w:val="00517872"/>
    <w:rsid w:val="00517E18"/>
    <w:rsid w:val="00520530"/>
    <w:rsid w:val="00523E34"/>
    <w:rsid w:val="00530371"/>
    <w:rsid w:val="005314D1"/>
    <w:rsid w:val="0053225B"/>
    <w:rsid w:val="005323E5"/>
    <w:rsid w:val="0053703D"/>
    <w:rsid w:val="00537277"/>
    <w:rsid w:val="005400DC"/>
    <w:rsid w:val="005411D2"/>
    <w:rsid w:val="005455EE"/>
    <w:rsid w:val="00545C58"/>
    <w:rsid w:val="00546D8A"/>
    <w:rsid w:val="00554081"/>
    <w:rsid w:val="00555A93"/>
    <w:rsid w:val="00556D8B"/>
    <w:rsid w:val="00562F79"/>
    <w:rsid w:val="00564B76"/>
    <w:rsid w:val="0056591B"/>
    <w:rsid w:val="005675EE"/>
    <w:rsid w:val="0057272B"/>
    <w:rsid w:val="005732A7"/>
    <w:rsid w:val="0057377D"/>
    <w:rsid w:val="00576690"/>
    <w:rsid w:val="00580360"/>
    <w:rsid w:val="0058067A"/>
    <w:rsid w:val="00580B13"/>
    <w:rsid w:val="00581498"/>
    <w:rsid w:val="005838D6"/>
    <w:rsid w:val="005858A5"/>
    <w:rsid w:val="00585A02"/>
    <w:rsid w:val="005905E0"/>
    <w:rsid w:val="00592883"/>
    <w:rsid w:val="00593DBF"/>
    <w:rsid w:val="00594252"/>
    <w:rsid w:val="005951B4"/>
    <w:rsid w:val="0059543F"/>
    <w:rsid w:val="0059546A"/>
    <w:rsid w:val="005960E6"/>
    <w:rsid w:val="00596374"/>
    <w:rsid w:val="00597294"/>
    <w:rsid w:val="005A4996"/>
    <w:rsid w:val="005A6F37"/>
    <w:rsid w:val="005B0729"/>
    <w:rsid w:val="005B4203"/>
    <w:rsid w:val="005B47E5"/>
    <w:rsid w:val="005B498D"/>
    <w:rsid w:val="005B4E79"/>
    <w:rsid w:val="005B7CC7"/>
    <w:rsid w:val="005C09B4"/>
    <w:rsid w:val="005C0A24"/>
    <w:rsid w:val="005C1ED9"/>
    <w:rsid w:val="005C213A"/>
    <w:rsid w:val="005C30E6"/>
    <w:rsid w:val="005C6474"/>
    <w:rsid w:val="005C65DB"/>
    <w:rsid w:val="005C68C9"/>
    <w:rsid w:val="005C7F0F"/>
    <w:rsid w:val="005D2AA3"/>
    <w:rsid w:val="005D2BD3"/>
    <w:rsid w:val="005D345D"/>
    <w:rsid w:val="005D37F6"/>
    <w:rsid w:val="005E12C0"/>
    <w:rsid w:val="005E3B67"/>
    <w:rsid w:val="005E435F"/>
    <w:rsid w:val="005E7B89"/>
    <w:rsid w:val="005F03D3"/>
    <w:rsid w:val="005F1F8F"/>
    <w:rsid w:val="005F211D"/>
    <w:rsid w:val="005F3016"/>
    <w:rsid w:val="005F4B9C"/>
    <w:rsid w:val="005F745C"/>
    <w:rsid w:val="005F7F8F"/>
    <w:rsid w:val="0060115A"/>
    <w:rsid w:val="0060277A"/>
    <w:rsid w:val="00603207"/>
    <w:rsid w:val="006033D7"/>
    <w:rsid w:val="006042E8"/>
    <w:rsid w:val="00605082"/>
    <w:rsid w:val="0060524D"/>
    <w:rsid w:val="00606C90"/>
    <w:rsid w:val="00614EB9"/>
    <w:rsid w:val="00616B3D"/>
    <w:rsid w:val="00616ED2"/>
    <w:rsid w:val="00617580"/>
    <w:rsid w:val="00617EDB"/>
    <w:rsid w:val="00620434"/>
    <w:rsid w:val="00621302"/>
    <w:rsid w:val="00623842"/>
    <w:rsid w:val="00623D9E"/>
    <w:rsid w:val="00624E4B"/>
    <w:rsid w:val="006307D4"/>
    <w:rsid w:val="00631B25"/>
    <w:rsid w:val="00636C75"/>
    <w:rsid w:val="00642A89"/>
    <w:rsid w:val="00643591"/>
    <w:rsid w:val="00644C02"/>
    <w:rsid w:val="00647B00"/>
    <w:rsid w:val="00650A2F"/>
    <w:rsid w:val="00650F34"/>
    <w:rsid w:val="00650F74"/>
    <w:rsid w:val="00652ACE"/>
    <w:rsid w:val="00654B6F"/>
    <w:rsid w:val="00654F8E"/>
    <w:rsid w:val="00655C81"/>
    <w:rsid w:val="00656D9C"/>
    <w:rsid w:val="00657876"/>
    <w:rsid w:val="00657957"/>
    <w:rsid w:val="0066168A"/>
    <w:rsid w:val="00661C8B"/>
    <w:rsid w:val="00663610"/>
    <w:rsid w:val="00664428"/>
    <w:rsid w:val="0066468E"/>
    <w:rsid w:val="00665082"/>
    <w:rsid w:val="00666357"/>
    <w:rsid w:val="006665B7"/>
    <w:rsid w:val="00667000"/>
    <w:rsid w:val="00667734"/>
    <w:rsid w:val="00676F53"/>
    <w:rsid w:val="00682278"/>
    <w:rsid w:val="006845C6"/>
    <w:rsid w:val="00690FC3"/>
    <w:rsid w:val="00692541"/>
    <w:rsid w:val="00693CA8"/>
    <w:rsid w:val="00694792"/>
    <w:rsid w:val="00694FC0"/>
    <w:rsid w:val="00695250"/>
    <w:rsid w:val="00695CEE"/>
    <w:rsid w:val="00697D9A"/>
    <w:rsid w:val="006A04A8"/>
    <w:rsid w:val="006A12B3"/>
    <w:rsid w:val="006A16DF"/>
    <w:rsid w:val="006A2601"/>
    <w:rsid w:val="006A2B75"/>
    <w:rsid w:val="006A2B9A"/>
    <w:rsid w:val="006A31BF"/>
    <w:rsid w:val="006A51B4"/>
    <w:rsid w:val="006A5BE2"/>
    <w:rsid w:val="006A5EE2"/>
    <w:rsid w:val="006B2CFE"/>
    <w:rsid w:val="006B3753"/>
    <w:rsid w:val="006B3A6A"/>
    <w:rsid w:val="006B4644"/>
    <w:rsid w:val="006B7BBA"/>
    <w:rsid w:val="006B7D3F"/>
    <w:rsid w:val="006C08C3"/>
    <w:rsid w:val="006C1611"/>
    <w:rsid w:val="006C2513"/>
    <w:rsid w:val="006C2E82"/>
    <w:rsid w:val="006C6BC4"/>
    <w:rsid w:val="006D14B3"/>
    <w:rsid w:val="006D24A8"/>
    <w:rsid w:val="006D2DE0"/>
    <w:rsid w:val="006D3B50"/>
    <w:rsid w:val="006D4DF3"/>
    <w:rsid w:val="006D5113"/>
    <w:rsid w:val="006D5722"/>
    <w:rsid w:val="006D5724"/>
    <w:rsid w:val="006D7952"/>
    <w:rsid w:val="006E094D"/>
    <w:rsid w:val="006E401F"/>
    <w:rsid w:val="006E463A"/>
    <w:rsid w:val="006E4A3F"/>
    <w:rsid w:val="006F2E6E"/>
    <w:rsid w:val="006F2F0C"/>
    <w:rsid w:val="006F484C"/>
    <w:rsid w:val="006F4BD5"/>
    <w:rsid w:val="006F548F"/>
    <w:rsid w:val="006F5F35"/>
    <w:rsid w:val="006F70B3"/>
    <w:rsid w:val="006F7C38"/>
    <w:rsid w:val="007018C2"/>
    <w:rsid w:val="00702CD8"/>
    <w:rsid w:val="0070309A"/>
    <w:rsid w:val="007030DE"/>
    <w:rsid w:val="00703AFF"/>
    <w:rsid w:val="00705C94"/>
    <w:rsid w:val="00707352"/>
    <w:rsid w:val="007079B8"/>
    <w:rsid w:val="0071088D"/>
    <w:rsid w:val="00712A9C"/>
    <w:rsid w:val="007156C9"/>
    <w:rsid w:val="00715C34"/>
    <w:rsid w:val="00717C6B"/>
    <w:rsid w:val="00720524"/>
    <w:rsid w:val="00721557"/>
    <w:rsid w:val="00721C12"/>
    <w:rsid w:val="007222DD"/>
    <w:rsid w:val="00722723"/>
    <w:rsid w:val="00723293"/>
    <w:rsid w:val="00724AD9"/>
    <w:rsid w:val="00726125"/>
    <w:rsid w:val="007261B7"/>
    <w:rsid w:val="0072626B"/>
    <w:rsid w:val="00730613"/>
    <w:rsid w:val="007310E0"/>
    <w:rsid w:val="007332ED"/>
    <w:rsid w:val="00733392"/>
    <w:rsid w:val="00735BAD"/>
    <w:rsid w:val="00742881"/>
    <w:rsid w:val="00744238"/>
    <w:rsid w:val="00744EF7"/>
    <w:rsid w:val="0074645B"/>
    <w:rsid w:val="0074768A"/>
    <w:rsid w:val="00747EF5"/>
    <w:rsid w:val="00750137"/>
    <w:rsid w:val="0075026B"/>
    <w:rsid w:val="00750D9E"/>
    <w:rsid w:val="007521B7"/>
    <w:rsid w:val="0075270B"/>
    <w:rsid w:val="00752C28"/>
    <w:rsid w:val="00755027"/>
    <w:rsid w:val="00755B8D"/>
    <w:rsid w:val="00755DD2"/>
    <w:rsid w:val="00757CDC"/>
    <w:rsid w:val="0076245E"/>
    <w:rsid w:val="00762855"/>
    <w:rsid w:val="007659FC"/>
    <w:rsid w:val="00766325"/>
    <w:rsid w:val="007663FD"/>
    <w:rsid w:val="0077321A"/>
    <w:rsid w:val="00774513"/>
    <w:rsid w:val="007759F6"/>
    <w:rsid w:val="00775AB7"/>
    <w:rsid w:val="00777218"/>
    <w:rsid w:val="00777859"/>
    <w:rsid w:val="00782A28"/>
    <w:rsid w:val="0078314F"/>
    <w:rsid w:val="0078322B"/>
    <w:rsid w:val="00783A06"/>
    <w:rsid w:val="00784FA4"/>
    <w:rsid w:val="00785054"/>
    <w:rsid w:val="00785553"/>
    <w:rsid w:val="00786453"/>
    <w:rsid w:val="007917FA"/>
    <w:rsid w:val="007937FC"/>
    <w:rsid w:val="00793CD4"/>
    <w:rsid w:val="0079478B"/>
    <w:rsid w:val="00794F47"/>
    <w:rsid w:val="00795BBE"/>
    <w:rsid w:val="00796439"/>
    <w:rsid w:val="007A1030"/>
    <w:rsid w:val="007A1E67"/>
    <w:rsid w:val="007A4F00"/>
    <w:rsid w:val="007A5CC7"/>
    <w:rsid w:val="007A77D8"/>
    <w:rsid w:val="007B06A0"/>
    <w:rsid w:val="007B0CDE"/>
    <w:rsid w:val="007B11DC"/>
    <w:rsid w:val="007B12CF"/>
    <w:rsid w:val="007B4317"/>
    <w:rsid w:val="007C0183"/>
    <w:rsid w:val="007C0850"/>
    <w:rsid w:val="007C1E76"/>
    <w:rsid w:val="007C250A"/>
    <w:rsid w:val="007C55DD"/>
    <w:rsid w:val="007C6DF6"/>
    <w:rsid w:val="007C76A1"/>
    <w:rsid w:val="007D13A0"/>
    <w:rsid w:val="007D188A"/>
    <w:rsid w:val="007D36DB"/>
    <w:rsid w:val="007D4075"/>
    <w:rsid w:val="007D58FC"/>
    <w:rsid w:val="007D6FD6"/>
    <w:rsid w:val="007E0FB5"/>
    <w:rsid w:val="007E2DD0"/>
    <w:rsid w:val="007E3109"/>
    <w:rsid w:val="007E36F8"/>
    <w:rsid w:val="007E40DE"/>
    <w:rsid w:val="007E58ED"/>
    <w:rsid w:val="007E79F4"/>
    <w:rsid w:val="007F1610"/>
    <w:rsid w:val="007F2291"/>
    <w:rsid w:val="007F3529"/>
    <w:rsid w:val="007F426F"/>
    <w:rsid w:val="007F513C"/>
    <w:rsid w:val="007F7B84"/>
    <w:rsid w:val="00801A28"/>
    <w:rsid w:val="00802341"/>
    <w:rsid w:val="00805334"/>
    <w:rsid w:val="008057C1"/>
    <w:rsid w:val="00805B1F"/>
    <w:rsid w:val="00805F0D"/>
    <w:rsid w:val="00807936"/>
    <w:rsid w:val="00811A5F"/>
    <w:rsid w:val="00813115"/>
    <w:rsid w:val="008138A3"/>
    <w:rsid w:val="00814433"/>
    <w:rsid w:val="00815A4E"/>
    <w:rsid w:val="00820A97"/>
    <w:rsid w:val="00820CE9"/>
    <w:rsid w:val="00821D29"/>
    <w:rsid w:val="00821D81"/>
    <w:rsid w:val="008252EF"/>
    <w:rsid w:val="008255F7"/>
    <w:rsid w:val="00825A81"/>
    <w:rsid w:val="0082714F"/>
    <w:rsid w:val="00827AC4"/>
    <w:rsid w:val="008327AB"/>
    <w:rsid w:val="008345DA"/>
    <w:rsid w:val="008430A1"/>
    <w:rsid w:val="008463E3"/>
    <w:rsid w:val="00846456"/>
    <w:rsid w:val="00846EE1"/>
    <w:rsid w:val="0085016E"/>
    <w:rsid w:val="00850743"/>
    <w:rsid w:val="00852539"/>
    <w:rsid w:val="00852F13"/>
    <w:rsid w:val="0085352A"/>
    <w:rsid w:val="00853874"/>
    <w:rsid w:val="008544E5"/>
    <w:rsid w:val="00854542"/>
    <w:rsid w:val="00856C39"/>
    <w:rsid w:val="00857C68"/>
    <w:rsid w:val="00860AE0"/>
    <w:rsid w:val="00861A54"/>
    <w:rsid w:val="00863E93"/>
    <w:rsid w:val="00863ED3"/>
    <w:rsid w:val="0086420D"/>
    <w:rsid w:val="00867B7F"/>
    <w:rsid w:val="00870235"/>
    <w:rsid w:val="0087145B"/>
    <w:rsid w:val="00871953"/>
    <w:rsid w:val="008725EF"/>
    <w:rsid w:val="00873C18"/>
    <w:rsid w:val="0087639D"/>
    <w:rsid w:val="00880E04"/>
    <w:rsid w:val="0088127E"/>
    <w:rsid w:val="00881366"/>
    <w:rsid w:val="00882B87"/>
    <w:rsid w:val="00883DC5"/>
    <w:rsid w:val="0088405C"/>
    <w:rsid w:val="008844D7"/>
    <w:rsid w:val="008903BE"/>
    <w:rsid w:val="00890415"/>
    <w:rsid w:val="0089143F"/>
    <w:rsid w:val="00893192"/>
    <w:rsid w:val="0089551E"/>
    <w:rsid w:val="00897439"/>
    <w:rsid w:val="008A0308"/>
    <w:rsid w:val="008A0FCF"/>
    <w:rsid w:val="008A2482"/>
    <w:rsid w:val="008A5758"/>
    <w:rsid w:val="008A67EA"/>
    <w:rsid w:val="008A6A59"/>
    <w:rsid w:val="008A6DFD"/>
    <w:rsid w:val="008A736B"/>
    <w:rsid w:val="008A7E81"/>
    <w:rsid w:val="008B0B48"/>
    <w:rsid w:val="008B20DC"/>
    <w:rsid w:val="008B64D5"/>
    <w:rsid w:val="008C0B4F"/>
    <w:rsid w:val="008C32A0"/>
    <w:rsid w:val="008C57DB"/>
    <w:rsid w:val="008D3FB2"/>
    <w:rsid w:val="008D4051"/>
    <w:rsid w:val="008D61B1"/>
    <w:rsid w:val="008D6274"/>
    <w:rsid w:val="008E12CD"/>
    <w:rsid w:val="008E5E44"/>
    <w:rsid w:val="008E7D55"/>
    <w:rsid w:val="008F0973"/>
    <w:rsid w:val="008F2DC8"/>
    <w:rsid w:val="008F54E3"/>
    <w:rsid w:val="008F7367"/>
    <w:rsid w:val="00902122"/>
    <w:rsid w:val="00902A90"/>
    <w:rsid w:val="00904282"/>
    <w:rsid w:val="009049B4"/>
    <w:rsid w:val="00905B19"/>
    <w:rsid w:val="009068DB"/>
    <w:rsid w:val="009075C2"/>
    <w:rsid w:val="00910504"/>
    <w:rsid w:val="0091088C"/>
    <w:rsid w:val="00910FF4"/>
    <w:rsid w:val="0091154F"/>
    <w:rsid w:val="009151F9"/>
    <w:rsid w:val="0091638A"/>
    <w:rsid w:val="009166E2"/>
    <w:rsid w:val="0092060A"/>
    <w:rsid w:val="009217E7"/>
    <w:rsid w:val="0092252E"/>
    <w:rsid w:val="00923ECD"/>
    <w:rsid w:val="009256FA"/>
    <w:rsid w:val="00926B0E"/>
    <w:rsid w:val="00930FB5"/>
    <w:rsid w:val="009328EC"/>
    <w:rsid w:val="00932E3A"/>
    <w:rsid w:val="009342B0"/>
    <w:rsid w:val="0093451B"/>
    <w:rsid w:val="009352D0"/>
    <w:rsid w:val="009372ED"/>
    <w:rsid w:val="00937461"/>
    <w:rsid w:val="009404B6"/>
    <w:rsid w:val="00942D89"/>
    <w:rsid w:val="00943019"/>
    <w:rsid w:val="00945550"/>
    <w:rsid w:val="00945B20"/>
    <w:rsid w:val="00946A50"/>
    <w:rsid w:val="00947EC5"/>
    <w:rsid w:val="00950223"/>
    <w:rsid w:val="0095091A"/>
    <w:rsid w:val="0095091F"/>
    <w:rsid w:val="00951494"/>
    <w:rsid w:val="009524C4"/>
    <w:rsid w:val="009525CE"/>
    <w:rsid w:val="00952D43"/>
    <w:rsid w:val="00953BE0"/>
    <w:rsid w:val="00954720"/>
    <w:rsid w:val="00955EA3"/>
    <w:rsid w:val="00955F1F"/>
    <w:rsid w:val="00957C8D"/>
    <w:rsid w:val="00957F8A"/>
    <w:rsid w:val="0096139C"/>
    <w:rsid w:val="00961660"/>
    <w:rsid w:val="009618CF"/>
    <w:rsid w:val="0096199A"/>
    <w:rsid w:val="00962298"/>
    <w:rsid w:val="00963CFF"/>
    <w:rsid w:val="0096508C"/>
    <w:rsid w:val="009658D4"/>
    <w:rsid w:val="00966142"/>
    <w:rsid w:val="00967077"/>
    <w:rsid w:val="0097069D"/>
    <w:rsid w:val="00970AE3"/>
    <w:rsid w:val="00970F34"/>
    <w:rsid w:val="00974460"/>
    <w:rsid w:val="0097556E"/>
    <w:rsid w:val="0098060B"/>
    <w:rsid w:val="009806A9"/>
    <w:rsid w:val="00980992"/>
    <w:rsid w:val="009823E5"/>
    <w:rsid w:val="00984A6C"/>
    <w:rsid w:val="00987D40"/>
    <w:rsid w:val="00990C49"/>
    <w:rsid w:val="00991902"/>
    <w:rsid w:val="009920E9"/>
    <w:rsid w:val="00992875"/>
    <w:rsid w:val="009936DF"/>
    <w:rsid w:val="00993D46"/>
    <w:rsid w:val="009940A0"/>
    <w:rsid w:val="009A0D92"/>
    <w:rsid w:val="009A1896"/>
    <w:rsid w:val="009A5230"/>
    <w:rsid w:val="009A62F4"/>
    <w:rsid w:val="009A7C42"/>
    <w:rsid w:val="009B1DB5"/>
    <w:rsid w:val="009C1512"/>
    <w:rsid w:val="009C32C8"/>
    <w:rsid w:val="009C3B67"/>
    <w:rsid w:val="009C7015"/>
    <w:rsid w:val="009D229D"/>
    <w:rsid w:val="009D2E67"/>
    <w:rsid w:val="009E4FD9"/>
    <w:rsid w:val="009F1B27"/>
    <w:rsid w:val="009F1DB5"/>
    <w:rsid w:val="009F1F12"/>
    <w:rsid w:val="009F5617"/>
    <w:rsid w:val="009F5949"/>
    <w:rsid w:val="00A0056C"/>
    <w:rsid w:val="00A007B8"/>
    <w:rsid w:val="00A01214"/>
    <w:rsid w:val="00A067C1"/>
    <w:rsid w:val="00A07187"/>
    <w:rsid w:val="00A108AC"/>
    <w:rsid w:val="00A1169C"/>
    <w:rsid w:val="00A156B7"/>
    <w:rsid w:val="00A1671D"/>
    <w:rsid w:val="00A209A3"/>
    <w:rsid w:val="00A21600"/>
    <w:rsid w:val="00A25DC5"/>
    <w:rsid w:val="00A26CEA"/>
    <w:rsid w:val="00A27392"/>
    <w:rsid w:val="00A27954"/>
    <w:rsid w:val="00A31EF3"/>
    <w:rsid w:val="00A343F4"/>
    <w:rsid w:val="00A36E74"/>
    <w:rsid w:val="00A36FDB"/>
    <w:rsid w:val="00A37E2A"/>
    <w:rsid w:val="00A419FA"/>
    <w:rsid w:val="00A41E1F"/>
    <w:rsid w:val="00A43A40"/>
    <w:rsid w:val="00A4567B"/>
    <w:rsid w:val="00A459F2"/>
    <w:rsid w:val="00A550C7"/>
    <w:rsid w:val="00A61F78"/>
    <w:rsid w:val="00A63162"/>
    <w:rsid w:val="00A63D98"/>
    <w:rsid w:val="00A64489"/>
    <w:rsid w:val="00A646B4"/>
    <w:rsid w:val="00A65ED6"/>
    <w:rsid w:val="00A67831"/>
    <w:rsid w:val="00A703E7"/>
    <w:rsid w:val="00A7312A"/>
    <w:rsid w:val="00A7316E"/>
    <w:rsid w:val="00A747E0"/>
    <w:rsid w:val="00A7492D"/>
    <w:rsid w:val="00A750D2"/>
    <w:rsid w:val="00A75BB5"/>
    <w:rsid w:val="00A75E52"/>
    <w:rsid w:val="00A76260"/>
    <w:rsid w:val="00A769E2"/>
    <w:rsid w:val="00A77FBC"/>
    <w:rsid w:val="00A819FC"/>
    <w:rsid w:val="00A82A7A"/>
    <w:rsid w:val="00A831B5"/>
    <w:rsid w:val="00A8386F"/>
    <w:rsid w:val="00A8429C"/>
    <w:rsid w:val="00A84C3B"/>
    <w:rsid w:val="00A84CFE"/>
    <w:rsid w:val="00A868EE"/>
    <w:rsid w:val="00A910D6"/>
    <w:rsid w:val="00A92BC7"/>
    <w:rsid w:val="00A95CE0"/>
    <w:rsid w:val="00A96E34"/>
    <w:rsid w:val="00AA163C"/>
    <w:rsid w:val="00AA3BAD"/>
    <w:rsid w:val="00AA71BF"/>
    <w:rsid w:val="00AB1761"/>
    <w:rsid w:val="00AB2654"/>
    <w:rsid w:val="00AB3272"/>
    <w:rsid w:val="00AB3B1B"/>
    <w:rsid w:val="00AB4591"/>
    <w:rsid w:val="00AB4872"/>
    <w:rsid w:val="00AB4C9C"/>
    <w:rsid w:val="00AB64C6"/>
    <w:rsid w:val="00AB64FD"/>
    <w:rsid w:val="00AB6F93"/>
    <w:rsid w:val="00AB72C1"/>
    <w:rsid w:val="00AB7349"/>
    <w:rsid w:val="00AB75AF"/>
    <w:rsid w:val="00AC0337"/>
    <w:rsid w:val="00AC2D5C"/>
    <w:rsid w:val="00AC6AF5"/>
    <w:rsid w:val="00AD0254"/>
    <w:rsid w:val="00AD0B2A"/>
    <w:rsid w:val="00AD12E6"/>
    <w:rsid w:val="00AD202E"/>
    <w:rsid w:val="00AD249E"/>
    <w:rsid w:val="00AD31F4"/>
    <w:rsid w:val="00AD3207"/>
    <w:rsid w:val="00AD3A97"/>
    <w:rsid w:val="00AE1DD3"/>
    <w:rsid w:val="00AE29A2"/>
    <w:rsid w:val="00AE6684"/>
    <w:rsid w:val="00AE6C19"/>
    <w:rsid w:val="00AF6692"/>
    <w:rsid w:val="00AF6870"/>
    <w:rsid w:val="00B00155"/>
    <w:rsid w:val="00B02874"/>
    <w:rsid w:val="00B03ED7"/>
    <w:rsid w:val="00B0543E"/>
    <w:rsid w:val="00B05B00"/>
    <w:rsid w:val="00B06464"/>
    <w:rsid w:val="00B0741C"/>
    <w:rsid w:val="00B129F8"/>
    <w:rsid w:val="00B14001"/>
    <w:rsid w:val="00B15417"/>
    <w:rsid w:val="00B15770"/>
    <w:rsid w:val="00B15BCB"/>
    <w:rsid w:val="00B164F1"/>
    <w:rsid w:val="00B17F5F"/>
    <w:rsid w:val="00B21BEB"/>
    <w:rsid w:val="00B2426A"/>
    <w:rsid w:val="00B34D56"/>
    <w:rsid w:val="00B36427"/>
    <w:rsid w:val="00B36821"/>
    <w:rsid w:val="00B36B68"/>
    <w:rsid w:val="00B373FE"/>
    <w:rsid w:val="00B43454"/>
    <w:rsid w:val="00B4565F"/>
    <w:rsid w:val="00B46C3A"/>
    <w:rsid w:val="00B4798D"/>
    <w:rsid w:val="00B503E9"/>
    <w:rsid w:val="00B51E0C"/>
    <w:rsid w:val="00B53313"/>
    <w:rsid w:val="00B54649"/>
    <w:rsid w:val="00B558D0"/>
    <w:rsid w:val="00B55A0B"/>
    <w:rsid w:val="00B5605E"/>
    <w:rsid w:val="00B57490"/>
    <w:rsid w:val="00B57B76"/>
    <w:rsid w:val="00B613F8"/>
    <w:rsid w:val="00B63425"/>
    <w:rsid w:val="00B65354"/>
    <w:rsid w:val="00B65716"/>
    <w:rsid w:val="00B7232A"/>
    <w:rsid w:val="00B73036"/>
    <w:rsid w:val="00B74B9B"/>
    <w:rsid w:val="00B7621C"/>
    <w:rsid w:val="00B770A1"/>
    <w:rsid w:val="00B776DE"/>
    <w:rsid w:val="00B8030E"/>
    <w:rsid w:val="00B80BD7"/>
    <w:rsid w:val="00B813CE"/>
    <w:rsid w:val="00B81498"/>
    <w:rsid w:val="00B814D7"/>
    <w:rsid w:val="00B82981"/>
    <w:rsid w:val="00B82FAE"/>
    <w:rsid w:val="00B8348F"/>
    <w:rsid w:val="00B83636"/>
    <w:rsid w:val="00B85839"/>
    <w:rsid w:val="00B86405"/>
    <w:rsid w:val="00B86EAC"/>
    <w:rsid w:val="00B86F3B"/>
    <w:rsid w:val="00B875F3"/>
    <w:rsid w:val="00B87E1B"/>
    <w:rsid w:val="00B91130"/>
    <w:rsid w:val="00B925AB"/>
    <w:rsid w:val="00B93CB0"/>
    <w:rsid w:val="00B96C21"/>
    <w:rsid w:val="00BA3E5E"/>
    <w:rsid w:val="00BA5711"/>
    <w:rsid w:val="00BA7004"/>
    <w:rsid w:val="00BA784D"/>
    <w:rsid w:val="00BA79D5"/>
    <w:rsid w:val="00BB0294"/>
    <w:rsid w:val="00BB2BDC"/>
    <w:rsid w:val="00BB2E68"/>
    <w:rsid w:val="00BB7AEF"/>
    <w:rsid w:val="00BB7B7A"/>
    <w:rsid w:val="00BC108B"/>
    <w:rsid w:val="00BC19F3"/>
    <w:rsid w:val="00BC1ADF"/>
    <w:rsid w:val="00BC2687"/>
    <w:rsid w:val="00BC675D"/>
    <w:rsid w:val="00BC68D4"/>
    <w:rsid w:val="00BC6C0D"/>
    <w:rsid w:val="00BD23ED"/>
    <w:rsid w:val="00BD415B"/>
    <w:rsid w:val="00BD45B5"/>
    <w:rsid w:val="00BD66A7"/>
    <w:rsid w:val="00BE074E"/>
    <w:rsid w:val="00BE1FB4"/>
    <w:rsid w:val="00BE3522"/>
    <w:rsid w:val="00BE38C5"/>
    <w:rsid w:val="00BE5DBD"/>
    <w:rsid w:val="00BE7B50"/>
    <w:rsid w:val="00BF06EB"/>
    <w:rsid w:val="00BF0F74"/>
    <w:rsid w:val="00BF2DEA"/>
    <w:rsid w:val="00BF4F84"/>
    <w:rsid w:val="00BF60DF"/>
    <w:rsid w:val="00BF7DDF"/>
    <w:rsid w:val="00C00C9C"/>
    <w:rsid w:val="00C03B0D"/>
    <w:rsid w:val="00C06316"/>
    <w:rsid w:val="00C114AF"/>
    <w:rsid w:val="00C12912"/>
    <w:rsid w:val="00C16507"/>
    <w:rsid w:val="00C1736C"/>
    <w:rsid w:val="00C1762F"/>
    <w:rsid w:val="00C17CF4"/>
    <w:rsid w:val="00C2020C"/>
    <w:rsid w:val="00C228DE"/>
    <w:rsid w:val="00C23DED"/>
    <w:rsid w:val="00C25F2A"/>
    <w:rsid w:val="00C313A0"/>
    <w:rsid w:val="00C34F21"/>
    <w:rsid w:val="00C378C4"/>
    <w:rsid w:val="00C41841"/>
    <w:rsid w:val="00C43A8B"/>
    <w:rsid w:val="00C45D9F"/>
    <w:rsid w:val="00C47AB1"/>
    <w:rsid w:val="00C501A3"/>
    <w:rsid w:val="00C511AB"/>
    <w:rsid w:val="00C511B8"/>
    <w:rsid w:val="00C52B05"/>
    <w:rsid w:val="00C52DE0"/>
    <w:rsid w:val="00C53E58"/>
    <w:rsid w:val="00C543AA"/>
    <w:rsid w:val="00C54D12"/>
    <w:rsid w:val="00C55306"/>
    <w:rsid w:val="00C5657F"/>
    <w:rsid w:val="00C570E2"/>
    <w:rsid w:val="00C604E8"/>
    <w:rsid w:val="00C61D2B"/>
    <w:rsid w:val="00C627FC"/>
    <w:rsid w:val="00C631D8"/>
    <w:rsid w:val="00C64DC6"/>
    <w:rsid w:val="00C665DE"/>
    <w:rsid w:val="00C67356"/>
    <w:rsid w:val="00C710B3"/>
    <w:rsid w:val="00C721A4"/>
    <w:rsid w:val="00C7234B"/>
    <w:rsid w:val="00C728A7"/>
    <w:rsid w:val="00C74359"/>
    <w:rsid w:val="00C76325"/>
    <w:rsid w:val="00C80D27"/>
    <w:rsid w:val="00C81861"/>
    <w:rsid w:val="00C83DD3"/>
    <w:rsid w:val="00C842BD"/>
    <w:rsid w:val="00C85095"/>
    <w:rsid w:val="00C86E1F"/>
    <w:rsid w:val="00C907A9"/>
    <w:rsid w:val="00C9217C"/>
    <w:rsid w:val="00C956DE"/>
    <w:rsid w:val="00C97E06"/>
    <w:rsid w:val="00CA0819"/>
    <w:rsid w:val="00CA0CB6"/>
    <w:rsid w:val="00CA1408"/>
    <w:rsid w:val="00CA46AC"/>
    <w:rsid w:val="00CA4B9E"/>
    <w:rsid w:val="00CA5255"/>
    <w:rsid w:val="00CA6F22"/>
    <w:rsid w:val="00CA7C1E"/>
    <w:rsid w:val="00CB22D7"/>
    <w:rsid w:val="00CB5F36"/>
    <w:rsid w:val="00CB6872"/>
    <w:rsid w:val="00CB7A89"/>
    <w:rsid w:val="00CC23C2"/>
    <w:rsid w:val="00CC56B2"/>
    <w:rsid w:val="00CC6628"/>
    <w:rsid w:val="00CD2FD3"/>
    <w:rsid w:val="00CD4DB9"/>
    <w:rsid w:val="00CD4ED3"/>
    <w:rsid w:val="00CD6099"/>
    <w:rsid w:val="00CE0205"/>
    <w:rsid w:val="00CE18A8"/>
    <w:rsid w:val="00CE1AFD"/>
    <w:rsid w:val="00CE1FD2"/>
    <w:rsid w:val="00CE306C"/>
    <w:rsid w:val="00CE3EEB"/>
    <w:rsid w:val="00CE63A6"/>
    <w:rsid w:val="00CE72A9"/>
    <w:rsid w:val="00CE72DD"/>
    <w:rsid w:val="00CE7B23"/>
    <w:rsid w:val="00CF052A"/>
    <w:rsid w:val="00CF2014"/>
    <w:rsid w:val="00CF29FD"/>
    <w:rsid w:val="00CF3F3C"/>
    <w:rsid w:val="00CF4866"/>
    <w:rsid w:val="00CF59FC"/>
    <w:rsid w:val="00CF7809"/>
    <w:rsid w:val="00D00E8D"/>
    <w:rsid w:val="00D052BD"/>
    <w:rsid w:val="00D05D79"/>
    <w:rsid w:val="00D06BAA"/>
    <w:rsid w:val="00D10459"/>
    <w:rsid w:val="00D12B36"/>
    <w:rsid w:val="00D12DF9"/>
    <w:rsid w:val="00D13365"/>
    <w:rsid w:val="00D134F7"/>
    <w:rsid w:val="00D1420E"/>
    <w:rsid w:val="00D2101D"/>
    <w:rsid w:val="00D211B5"/>
    <w:rsid w:val="00D21CE5"/>
    <w:rsid w:val="00D24E2F"/>
    <w:rsid w:val="00D26ECE"/>
    <w:rsid w:val="00D3031C"/>
    <w:rsid w:val="00D3282D"/>
    <w:rsid w:val="00D332FB"/>
    <w:rsid w:val="00D3665C"/>
    <w:rsid w:val="00D36F5C"/>
    <w:rsid w:val="00D40292"/>
    <w:rsid w:val="00D41466"/>
    <w:rsid w:val="00D41FBA"/>
    <w:rsid w:val="00D4412C"/>
    <w:rsid w:val="00D44DD7"/>
    <w:rsid w:val="00D464FF"/>
    <w:rsid w:val="00D479FE"/>
    <w:rsid w:val="00D514CA"/>
    <w:rsid w:val="00D51D99"/>
    <w:rsid w:val="00D52BFF"/>
    <w:rsid w:val="00D54C76"/>
    <w:rsid w:val="00D56485"/>
    <w:rsid w:val="00D60D26"/>
    <w:rsid w:val="00D62261"/>
    <w:rsid w:val="00D6325C"/>
    <w:rsid w:val="00D66A56"/>
    <w:rsid w:val="00D66B29"/>
    <w:rsid w:val="00D67B50"/>
    <w:rsid w:val="00D70789"/>
    <w:rsid w:val="00D70E7C"/>
    <w:rsid w:val="00D71373"/>
    <w:rsid w:val="00D7149A"/>
    <w:rsid w:val="00D737F7"/>
    <w:rsid w:val="00D80576"/>
    <w:rsid w:val="00D81ED8"/>
    <w:rsid w:val="00D84203"/>
    <w:rsid w:val="00D861A3"/>
    <w:rsid w:val="00D9000A"/>
    <w:rsid w:val="00D93205"/>
    <w:rsid w:val="00D941DC"/>
    <w:rsid w:val="00D9505D"/>
    <w:rsid w:val="00DA00F1"/>
    <w:rsid w:val="00DA08A6"/>
    <w:rsid w:val="00DA225A"/>
    <w:rsid w:val="00DA2762"/>
    <w:rsid w:val="00DA286C"/>
    <w:rsid w:val="00DA29B8"/>
    <w:rsid w:val="00DA2D1E"/>
    <w:rsid w:val="00DA2F8F"/>
    <w:rsid w:val="00DA3859"/>
    <w:rsid w:val="00DA4B2A"/>
    <w:rsid w:val="00DA6490"/>
    <w:rsid w:val="00DA6CCA"/>
    <w:rsid w:val="00DA77BA"/>
    <w:rsid w:val="00DB1F9F"/>
    <w:rsid w:val="00DB3288"/>
    <w:rsid w:val="00DB3824"/>
    <w:rsid w:val="00DB50AD"/>
    <w:rsid w:val="00DB686B"/>
    <w:rsid w:val="00DB7D62"/>
    <w:rsid w:val="00DC28E8"/>
    <w:rsid w:val="00DC4352"/>
    <w:rsid w:val="00DC5E55"/>
    <w:rsid w:val="00DC605E"/>
    <w:rsid w:val="00DC6B24"/>
    <w:rsid w:val="00DC6CB1"/>
    <w:rsid w:val="00DC6FB0"/>
    <w:rsid w:val="00DC7BB2"/>
    <w:rsid w:val="00DD202A"/>
    <w:rsid w:val="00DD4C5F"/>
    <w:rsid w:val="00DD52AB"/>
    <w:rsid w:val="00DE53D6"/>
    <w:rsid w:val="00DE699E"/>
    <w:rsid w:val="00DF19D8"/>
    <w:rsid w:val="00DF1CB4"/>
    <w:rsid w:val="00DF1F0B"/>
    <w:rsid w:val="00DF303F"/>
    <w:rsid w:val="00DF35A4"/>
    <w:rsid w:val="00DF385F"/>
    <w:rsid w:val="00DF4813"/>
    <w:rsid w:val="00DF48E2"/>
    <w:rsid w:val="00DF7B26"/>
    <w:rsid w:val="00E00D9B"/>
    <w:rsid w:val="00E01004"/>
    <w:rsid w:val="00E01C2F"/>
    <w:rsid w:val="00E0639A"/>
    <w:rsid w:val="00E0745B"/>
    <w:rsid w:val="00E07A32"/>
    <w:rsid w:val="00E106AC"/>
    <w:rsid w:val="00E12F9E"/>
    <w:rsid w:val="00E13E8C"/>
    <w:rsid w:val="00E1446B"/>
    <w:rsid w:val="00E14FC6"/>
    <w:rsid w:val="00E21B24"/>
    <w:rsid w:val="00E221F7"/>
    <w:rsid w:val="00E225D2"/>
    <w:rsid w:val="00E22759"/>
    <w:rsid w:val="00E229C1"/>
    <w:rsid w:val="00E25A4A"/>
    <w:rsid w:val="00E25EEF"/>
    <w:rsid w:val="00E31724"/>
    <w:rsid w:val="00E31F5E"/>
    <w:rsid w:val="00E32231"/>
    <w:rsid w:val="00E35225"/>
    <w:rsid w:val="00E3577F"/>
    <w:rsid w:val="00E37F8C"/>
    <w:rsid w:val="00E40438"/>
    <w:rsid w:val="00E44069"/>
    <w:rsid w:val="00E442D5"/>
    <w:rsid w:val="00E47195"/>
    <w:rsid w:val="00E47C90"/>
    <w:rsid w:val="00E53204"/>
    <w:rsid w:val="00E53480"/>
    <w:rsid w:val="00E555CF"/>
    <w:rsid w:val="00E56168"/>
    <w:rsid w:val="00E56973"/>
    <w:rsid w:val="00E62321"/>
    <w:rsid w:val="00E63465"/>
    <w:rsid w:val="00E64E34"/>
    <w:rsid w:val="00E66079"/>
    <w:rsid w:val="00E66A84"/>
    <w:rsid w:val="00E67153"/>
    <w:rsid w:val="00E676A8"/>
    <w:rsid w:val="00E67D9D"/>
    <w:rsid w:val="00E71BF6"/>
    <w:rsid w:val="00E75639"/>
    <w:rsid w:val="00E76730"/>
    <w:rsid w:val="00E77786"/>
    <w:rsid w:val="00E8124D"/>
    <w:rsid w:val="00E81E69"/>
    <w:rsid w:val="00E82F17"/>
    <w:rsid w:val="00E83073"/>
    <w:rsid w:val="00E835AD"/>
    <w:rsid w:val="00E84E65"/>
    <w:rsid w:val="00E87180"/>
    <w:rsid w:val="00E90193"/>
    <w:rsid w:val="00E91118"/>
    <w:rsid w:val="00E92280"/>
    <w:rsid w:val="00E935A0"/>
    <w:rsid w:val="00E94ACA"/>
    <w:rsid w:val="00E94F12"/>
    <w:rsid w:val="00E957A5"/>
    <w:rsid w:val="00E97E45"/>
    <w:rsid w:val="00EA29F0"/>
    <w:rsid w:val="00EA3E8F"/>
    <w:rsid w:val="00EA40F8"/>
    <w:rsid w:val="00EA45B0"/>
    <w:rsid w:val="00EA46B6"/>
    <w:rsid w:val="00EB02A2"/>
    <w:rsid w:val="00EB1C86"/>
    <w:rsid w:val="00EB1DBF"/>
    <w:rsid w:val="00EB23BF"/>
    <w:rsid w:val="00EB33CA"/>
    <w:rsid w:val="00EB56BB"/>
    <w:rsid w:val="00EB5885"/>
    <w:rsid w:val="00EB5C0C"/>
    <w:rsid w:val="00EB5DA5"/>
    <w:rsid w:val="00EB73BD"/>
    <w:rsid w:val="00EB7B06"/>
    <w:rsid w:val="00EC1350"/>
    <w:rsid w:val="00EC14CD"/>
    <w:rsid w:val="00EC1C94"/>
    <w:rsid w:val="00ED2295"/>
    <w:rsid w:val="00ED4FF7"/>
    <w:rsid w:val="00ED6997"/>
    <w:rsid w:val="00ED6DAB"/>
    <w:rsid w:val="00ED6F70"/>
    <w:rsid w:val="00ED76BD"/>
    <w:rsid w:val="00ED76FE"/>
    <w:rsid w:val="00EE1B3E"/>
    <w:rsid w:val="00EE3393"/>
    <w:rsid w:val="00EE6C54"/>
    <w:rsid w:val="00EF047D"/>
    <w:rsid w:val="00EF12A5"/>
    <w:rsid w:val="00EF1EB8"/>
    <w:rsid w:val="00EF2025"/>
    <w:rsid w:val="00EF4D54"/>
    <w:rsid w:val="00EF638E"/>
    <w:rsid w:val="00EF65DA"/>
    <w:rsid w:val="00F0061B"/>
    <w:rsid w:val="00F01B35"/>
    <w:rsid w:val="00F03267"/>
    <w:rsid w:val="00F0461B"/>
    <w:rsid w:val="00F11189"/>
    <w:rsid w:val="00F1139A"/>
    <w:rsid w:val="00F123B2"/>
    <w:rsid w:val="00F1279F"/>
    <w:rsid w:val="00F13A90"/>
    <w:rsid w:val="00F16746"/>
    <w:rsid w:val="00F17775"/>
    <w:rsid w:val="00F20A52"/>
    <w:rsid w:val="00F21054"/>
    <w:rsid w:val="00F212E4"/>
    <w:rsid w:val="00F22D2B"/>
    <w:rsid w:val="00F23F8A"/>
    <w:rsid w:val="00F25BF9"/>
    <w:rsid w:val="00F34070"/>
    <w:rsid w:val="00F34684"/>
    <w:rsid w:val="00F3582C"/>
    <w:rsid w:val="00F364D2"/>
    <w:rsid w:val="00F37815"/>
    <w:rsid w:val="00F37FE0"/>
    <w:rsid w:val="00F4206A"/>
    <w:rsid w:val="00F43A6D"/>
    <w:rsid w:val="00F44272"/>
    <w:rsid w:val="00F453F1"/>
    <w:rsid w:val="00F532D5"/>
    <w:rsid w:val="00F548BA"/>
    <w:rsid w:val="00F56EEA"/>
    <w:rsid w:val="00F57BB7"/>
    <w:rsid w:val="00F60C6E"/>
    <w:rsid w:val="00F60DE4"/>
    <w:rsid w:val="00F61BE4"/>
    <w:rsid w:val="00F61F85"/>
    <w:rsid w:val="00F641A8"/>
    <w:rsid w:val="00F64683"/>
    <w:rsid w:val="00F64E80"/>
    <w:rsid w:val="00F65B61"/>
    <w:rsid w:val="00F66F5B"/>
    <w:rsid w:val="00F74E56"/>
    <w:rsid w:val="00F7678C"/>
    <w:rsid w:val="00F76A8F"/>
    <w:rsid w:val="00F77555"/>
    <w:rsid w:val="00F82142"/>
    <w:rsid w:val="00F831A3"/>
    <w:rsid w:val="00F83C10"/>
    <w:rsid w:val="00F83CEC"/>
    <w:rsid w:val="00F90052"/>
    <w:rsid w:val="00F92C20"/>
    <w:rsid w:val="00F93B0F"/>
    <w:rsid w:val="00F95A9E"/>
    <w:rsid w:val="00F97E66"/>
    <w:rsid w:val="00FA0C7F"/>
    <w:rsid w:val="00FA4224"/>
    <w:rsid w:val="00FB0A80"/>
    <w:rsid w:val="00FB2791"/>
    <w:rsid w:val="00FB29A4"/>
    <w:rsid w:val="00FB300E"/>
    <w:rsid w:val="00FB3543"/>
    <w:rsid w:val="00FB57B1"/>
    <w:rsid w:val="00FB5956"/>
    <w:rsid w:val="00FC078C"/>
    <w:rsid w:val="00FC0FBF"/>
    <w:rsid w:val="00FC2743"/>
    <w:rsid w:val="00FC5110"/>
    <w:rsid w:val="00FC5D04"/>
    <w:rsid w:val="00FC6565"/>
    <w:rsid w:val="00FC714B"/>
    <w:rsid w:val="00FD072B"/>
    <w:rsid w:val="00FD0DA8"/>
    <w:rsid w:val="00FD1018"/>
    <w:rsid w:val="00FD1C2D"/>
    <w:rsid w:val="00FD2BC5"/>
    <w:rsid w:val="00FD43C8"/>
    <w:rsid w:val="00FD4F2D"/>
    <w:rsid w:val="00FD566B"/>
    <w:rsid w:val="00FD639A"/>
    <w:rsid w:val="00FD6CC5"/>
    <w:rsid w:val="00FD74F9"/>
    <w:rsid w:val="00FE09B3"/>
    <w:rsid w:val="00FE0D46"/>
    <w:rsid w:val="00FE1FE2"/>
    <w:rsid w:val="00FE2FCF"/>
    <w:rsid w:val="00FE465D"/>
    <w:rsid w:val="00FE4BEE"/>
    <w:rsid w:val="00FE5FAE"/>
    <w:rsid w:val="00FE6411"/>
    <w:rsid w:val="00FE650D"/>
    <w:rsid w:val="00FE7E16"/>
    <w:rsid w:val="00FF13DB"/>
    <w:rsid w:val="00FF29D4"/>
    <w:rsid w:val="00FF510D"/>
    <w:rsid w:val="00FF5FAA"/>
    <w:rsid w:val="00FF69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77AD2"/>
  <w15:docId w15:val="{E085ED47-0D86-4906-A2BE-5181815B5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6F8"/>
    <w:rPr>
      <w:rFonts w:ascii="Times New Roman" w:eastAsia="Times New Roman" w:hAnsi="Times New Roman"/>
      <w:sz w:val="24"/>
      <w:szCs w:val="24"/>
      <w:lang w:val="es-ES_tradnl"/>
    </w:rPr>
  </w:style>
  <w:style w:type="paragraph" w:styleId="Ttulo1">
    <w:name w:val="heading 1"/>
    <w:aliases w:val="Document Header1"/>
    <w:basedOn w:val="Normal"/>
    <w:next w:val="Normal"/>
    <w:link w:val="Ttulo1Car"/>
    <w:uiPriority w:val="9"/>
    <w:qFormat/>
    <w:rsid w:val="004D0292"/>
    <w:pPr>
      <w:keepNext/>
      <w:suppressAutoHyphens/>
      <w:spacing w:before="240" w:after="240"/>
      <w:jc w:val="center"/>
      <w:outlineLvl w:val="0"/>
    </w:pPr>
    <w:rPr>
      <w:rFonts w:ascii="Times New Roman Bold" w:hAnsi="Times New Roman Bold"/>
      <w:b/>
      <w:spacing w:val="-5"/>
      <w:sz w:val="36"/>
    </w:rPr>
  </w:style>
  <w:style w:type="paragraph" w:styleId="Ttulo2">
    <w:name w:val="heading 2"/>
    <w:aliases w:val="Title Header2,Edgar 2"/>
    <w:basedOn w:val="Normal"/>
    <w:next w:val="Normal"/>
    <w:link w:val="Ttulo2Car"/>
    <w:qFormat/>
    <w:rsid w:val="004D0292"/>
    <w:pPr>
      <w:keepNext/>
      <w:suppressAutoHyphens/>
      <w:spacing w:before="120" w:after="200"/>
      <w:jc w:val="center"/>
      <w:outlineLvl w:val="1"/>
    </w:pPr>
    <w:rPr>
      <w:rFonts w:ascii="Times New Roman Bold" w:hAnsi="Times New Roman Bold"/>
      <w:b/>
      <w:sz w:val="28"/>
    </w:rPr>
  </w:style>
  <w:style w:type="paragraph" w:styleId="Ttulo3">
    <w:name w:val="heading 3"/>
    <w:aliases w:val="Section Header3"/>
    <w:basedOn w:val="Normal"/>
    <w:next w:val="Normal"/>
    <w:link w:val="Ttulo3Car"/>
    <w:qFormat/>
    <w:rsid w:val="004D0292"/>
    <w:pPr>
      <w:ind w:left="360" w:hanging="360"/>
      <w:outlineLvl w:val="2"/>
    </w:pPr>
    <w:rPr>
      <w:b/>
      <w:bCs/>
    </w:rPr>
  </w:style>
  <w:style w:type="paragraph" w:styleId="Ttulo4">
    <w:name w:val="heading 4"/>
    <w:aliases w:val=" Sub-Clause Sub-paragraph,Sub-Clause Sub-paragraph,ClauseSubSub_No&amp;Name,Subsection,Heading4,Kop 4"/>
    <w:basedOn w:val="Normal"/>
    <w:next w:val="Normal"/>
    <w:link w:val="Ttulo4Car"/>
    <w:qFormat/>
    <w:rsid w:val="004D0292"/>
    <w:pPr>
      <w:keepNext/>
      <w:numPr>
        <w:ilvl w:val="1"/>
        <w:numId w:val="1"/>
      </w:numPr>
      <w:jc w:val="center"/>
      <w:outlineLvl w:val="3"/>
    </w:pPr>
    <w:rPr>
      <w:b/>
      <w:bCs/>
      <w:sz w:val="28"/>
    </w:rPr>
  </w:style>
  <w:style w:type="paragraph" w:styleId="Ttulo5">
    <w:name w:val="heading 5"/>
    <w:basedOn w:val="Normal"/>
    <w:next w:val="Normal"/>
    <w:link w:val="Ttulo5Car"/>
    <w:qFormat/>
    <w:rsid w:val="004D0292"/>
    <w:pPr>
      <w:keepNext/>
      <w:ind w:left="612" w:hanging="612"/>
      <w:jc w:val="center"/>
      <w:outlineLvl w:val="4"/>
    </w:pPr>
    <w:rPr>
      <w:b/>
      <w:bCs/>
      <w:sz w:val="28"/>
    </w:rPr>
  </w:style>
  <w:style w:type="paragraph" w:styleId="Ttulo6">
    <w:name w:val="heading 6"/>
    <w:basedOn w:val="Normal"/>
    <w:next w:val="Normal"/>
    <w:link w:val="Ttulo6Car"/>
    <w:qFormat/>
    <w:rsid w:val="004D0292"/>
    <w:pPr>
      <w:keepNext/>
      <w:tabs>
        <w:tab w:val="left" w:pos="1080"/>
        <w:tab w:val="right" w:leader="dot" w:pos="9000"/>
      </w:tabs>
      <w:ind w:left="720" w:hanging="720"/>
      <w:outlineLvl w:val="5"/>
    </w:pPr>
    <w:rPr>
      <w:b/>
      <w:bCs/>
    </w:rPr>
  </w:style>
  <w:style w:type="paragraph" w:styleId="Ttulo7">
    <w:name w:val="heading 7"/>
    <w:basedOn w:val="Normal"/>
    <w:next w:val="Normal"/>
    <w:link w:val="Ttulo7Car"/>
    <w:qFormat/>
    <w:rsid w:val="004D0292"/>
    <w:pPr>
      <w:keepNext/>
      <w:tabs>
        <w:tab w:val="left" w:pos="1080"/>
        <w:tab w:val="right" w:leader="dot" w:pos="9000"/>
      </w:tabs>
      <w:ind w:left="720"/>
      <w:jc w:val="center"/>
      <w:outlineLvl w:val="6"/>
    </w:pPr>
    <w:rPr>
      <w:b/>
      <w:bCs/>
      <w:sz w:val="28"/>
    </w:rPr>
  </w:style>
  <w:style w:type="paragraph" w:styleId="Ttulo8">
    <w:name w:val="heading 8"/>
    <w:basedOn w:val="Normal"/>
    <w:next w:val="Normal"/>
    <w:link w:val="Ttulo8Car"/>
    <w:qFormat/>
    <w:rsid w:val="004D0292"/>
    <w:pPr>
      <w:keepNext/>
      <w:keepLines/>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0" w:hanging="1800"/>
      <w:jc w:val="both"/>
      <w:outlineLvl w:val="7"/>
    </w:pPr>
    <w:rPr>
      <w:rFonts w:ascii="CG Times" w:hAnsi="CG Times"/>
      <w:b/>
      <w:i/>
      <w:iCs/>
      <w:spacing w:val="-3"/>
    </w:rPr>
  </w:style>
  <w:style w:type="paragraph" w:styleId="Ttulo9">
    <w:name w:val="heading 9"/>
    <w:basedOn w:val="Normal"/>
    <w:next w:val="Normal"/>
    <w:link w:val="Ttulo9Car"/>
    <w:qFormat/>
    <w:rsid w:val="004D0292"/>
    <w:pPr>
      <w:keepNext/>
      <w:keepLines/>
      <w:outlineLvl w:val="8"/>
    </w:pPr>
    <w:rPr>
      <w:rFonts w:ascii="CG Times" w:hAnsi="CG Times"/>
      <w:b/>
      <w:bCs/>
      <w:i/>
      <w:iCs/>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A06F8"/>
    <w:rPr>
      <w:sz w:val="18"/>
      <w:szCs w:val="18"/>
    </w:rPr>
  </w:style>
  <w:style w:type="character" w:customStyle="1" w:styleId="TextodegloboCar">
    <w:name w:val="Texto de globo Car"/>
    <w:link w:val="Textodeglobo"/>
    <w:uiPriority w:val="99"/>
    <w:semiHidden/>
    <w:rsid w:val="00CD2FD3"/>
    <w:rPr>
      <w:rFonts w:ascii="Times New Roman" w:eastAsia="Times New Roman" w:hAnsi="Times New Roman"/>
      <w:sz w:val="18"/>
      <w:szCs w:val="18"/>
      <w:lang w:val="es-ES_tradnl"/>
    </w:rPr>
  </w:style>
  <w:style w:type="character" w:customStyle="1" w:styleId="Ttulo1Car">
    <w:name w:val="Título 1 Car"/>
    <w:aliases w:val="Document Header1 Car"/>
    <w:link w:val="Ttulo1"/>
    <w:uiPriority w:val="9"/>
    <w:rsid w:val="004D0292"/>
    <w:rPr>
      <w:rFonts w:ascii="Times New Roman Bold" w:eastAsia="Times New Roman" w:hAnsi="Times New Roman Bold" w:cs="Times New Roman"/>
      <w:b/>
      <w:spacing w:val="-5"/>
      <w:sz w:val="36"/>
      <w:lang w:val="es-ES_tradnl"/>
    </w:rPr>
  </w:style>
  <w:style w:type="character" w:customStyle="1" w:styleId="Ttulo2Car">
    <w:name w:val="Título 2 Car"/>
    <w:aliases w:val="Title Header2 Car,Edgar 2 Car"/>
    <w:link w:val="Ttulo2"/>
    <w:rsid w:val="004D0292"/>
    <w:rPr>
      <w:rFonts w:ascii="Times New Roman Bold" w:eastAsia="Times New Roman" w:hAnsi="Times New Roman Bold" w:cs="Times New Roman"/>
      <w:b/>
      <w:sz w:val="28"/>
      <w:lang w:val="es-ES_tradnl"/>
    </w:rPr>
  </w:style>
  <w:style w:type="character" w:customStyle="1" w:styleId="Ttulo3Car">
    <w:name w:val="Título 3 Car"/>
    <w:aliases w:val="Section Header3 Car"/>
    <w:link w:val="Ttulo3"/>
    <w:rsid w:val="004D0292"/>
    <w:rPr>
      <w:rFonts w:ascii="Times New Roman" w:eastAsia="Times New Roman" w:hAnsi="Times New Roman" w:cs="Times New Roman"/>
      <w:b/>
      <w:bCs/>
      <w:lang w:val="es-ES_tradnl"/>
    </w:rPr>
  </w:style>
  <w:style w:type="character" w:customStyle="1" w:styleId="Ttulo4Car">
    <w:name w:val="Título 4 Car"/>
    <w:aliases w:val=" Sub-Clause Sub-paragraph Car,Sub-Clause Sub-paragraph Car,ClauseSubSub_No&amp;Name Car,Subsection Car,Heading4 Car,Kop 4 Car"/>
    <w:link w:val="Ttulo4"/>
    <w:rsid w:val="004D0292"/>
    <w:rPr>
      <w:rFonts w:ascii="Times New Roman" w:eastAsia="Times New Roman" w:hAnsi="Times New Roman"/>
      <w:b/>
      <w:bCs/>
      <w:sz w:val="28"/>
      <w:szCs w:val="24"/>
      <w:lang w:val="es-ES_tradnl"/>
    </w:rPr>
  </w:style>
  <w:style w:type="character" w:customStyle="1" w:styleId="Ttulo5Car">
    <w:name w:val="Título 5 Car"/>
    <w:link w:val="Ttulo5"/>
    <w:rsid w:val="004D0292"/>
    <w:rPr>
      <w:rFonts w:ascii="Times New Roman" w:eastAsia="Times New Roman" w:hAnsi="Times New Roman" w:cs="Times New Roman"/>
      <w:b/>
      <w:bCs/>
      <w:sz w:val="28"/>
      <w:lang w:val="es-ES_tradnl"/>
    </w:rPr>
  </w:style>
  <w:style w:type="character" w:customStyle="1" w:styleId="Ttulo6Car">
    <w:name w:val="Título 6 Car"/>
    <w:link w:val="Ttulo6"/>
    <w:rsid w:val="004D0292"/>
    <w:rPr>
      <w:rFonts w:ascii="Times New Roman" w:eastAsia="Times New Roman" w:hAnsi="Times New Roman" w:cs="Times New Roman"/>
      <w:b/>
      <w:bCs/>
      <w:lang w:val="es-ES_tradnl"/>
    </w:rPr>
  </w:style>
  <w:style w:type="character" w:customStyle="1" w:styleId="Ttulo7Car">
    <w:name w:val="Título 7 Car"/>
    <w:link w:val="Ttulo7"/>
    <w:rsid w:val="004D0292"/>
    <w:rPr>
      <w:rFonts w:ascii="Times New Roman" w:eastAsia="Times New Roman" w:hAnsi="Times New Roman" w:cs="Times New Roman"/>
      <w:b/>
      <w:bCs/>
      <w:sz w:val="28"/>
      <w:lang w:val="es-ES_tradnl"/>
    </w:rPr>
  </w:style>
  <w:style w:type="character" w:customStyle="1" w:styleId="Ttulo8Car">
    <w:name w:val="Título 8 Car"/>
    <w:link w:val="Ttulo8"/>
    <w:rsid w:val="004D0292"/>
    <w:rPr>
      <w:rFonts w:ascii="CG Times" w:eastAsia="Times New Roman" w:hAnsi="CG Times" w:cs="Times New Roman"/>
      <w:b/>
      <w:i/>
      <w:iCs/>
      <w:spacing w:val="-3"/>
      <w:lang w:val="es-ES_tradnl"/>
    </w:rPr>
  </w:style>
  <w:style w:type="character" w:customStyle="1" w:styleId="Ttulo9Car">
    <w:name w:val="Título 9 Car"/>
    <w:link w:val="Ttulo9"/>
    <w:rsid w:val="004D0292"/>
    <w:rPr>
      <w:rFonts w:ascii="CG Times" w:eastAsia="Times New Roman" w:hAnsi="CG Times" w:cs="Times New Roman"/>
      <w:b/>
      <w:bCs/>
      <w:i/>
      <w:iCs/>
      <w:spacing w:val="-3"/>
      <w:lang w:val="es-ES_tradnl"/>
    </w:rPr>
  </w:style>
  <w:style w:type="paragraph" w:styleId="Textoindependiente">
    <w:name w:val="Body Text"/>
    <w:basedOn w:val="Normal"/>
    <w:link w:val="TextoindependienteCar"/>
    <w:qFormat/>
    <w:rsid w:val="004D0292"/>
    <w:pPr>
      <w:jc w:val="center"/>
    </w:pPr>
    <w:rPr>
      <w:sz w:val="72"/>
    </w:rPr>
  </w:style>
  <w:style w:type="character" w:customStyle="1" w:styleId="TextoindependienteCar">
    <w:name w:val="Texto independiente Car"/>
    <w:link w:val="Textoindependiente"/>
    <w:rsid w:val="004D0292"/>
    <w:rPr>
      <w:rFonts w:ascii="Times New Roman" w:eastAsia="Times New Roman" w:hAnsi="Times New Roman" w:cs="Times New Roman"/>
      <w:sz w:val="72"/>
      <w:lang w:val="es-ES_tradnl"/>
    </w:rPr>
  </w:style>
  <w:style w:type="paragraph" w:customStyle="1" w:styleId="Outline">
    <w:name w:val="Outline"/>
    <w:basedOn w:val="Normal"/>
    <w:rsid w:val="004D0292"/>
    <w:pPr>
      <w:spacing w:before="240"/>
    </w:pPr>
    <w:rPr>
      <w:kern w:val="28"/>
      <w:szCs w:val="20"/>
      <w:lang w:val="en-US"/>
    </w:rPr>
  </w:style>
  <w:style w:type="character" w:styleId="Hipervnculo">
    <w:name w:val="Hyperlink"/>
    <w:uiPriority w:val="99"/>
    <w:rsid w:val="004D0292"/>
    <w:rPr>
      <w:color w:val="0000FF"/>
      <w:u w:val="single"/>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1A06F8"/>
    <w:pPr>
      <w:ind w:left="180" w:hanging="180"/>
    </w:pPr>
    <w:rPr>
      <w:sz w:val="20"/>
      <w:szCs w:val="20"/>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link w:val="Textonotapie"/>
    <w:uiPriority w:val="99"/>
    <w:rsid w:val="004D0292"/>
    <w:rPr>
      <w:rFonts w:ascii="Times New Roman" w:eastAsia="Times New Roman" w:hAnsi="Times New Roman"/>
      <w:lang w:val="es-ES_tradnl"/>
    </w:rPr>
  </w:style>
  <w:style w:type="character" w:styleId="Refdenotaalpie">
    <w:name w:val="footnote reference"/>
    <w:aliases w:val="FC,(NECG) Footnote Reference,o,fr,Style 3,Appel note de bas de p,Style 12,Style 124,Ftnt ref 2,Footnote Reference/,Footnote symbol,Appel note de bas de p + 11 pt,Italic,Appel note de bas de p1,Appel note de bas de p2,Ref,F,Style 24"/>
    <w:uiPriority w:val="99"/>
    <w:rsid w:val="004D0292"/>
    <w:rPr>
      <w:vertAlign w:val="superscript"/>
    </w:rPr>
  </w:style>
  <w:style w:type="character" w:styleId="Hipervnculovisitado">
    <w:name w:val="FollowedHyperlink"/>
    <w:rsid w:val="004D0292"/>
    <w:rPr>
      <w:color w:val="800080"/>
      <w:u w:val="single"/>
    </w:rPr>
  </w:style>
  <w:style w:type="paragraph" w:styleId="Sangradetextonormal">
    <w:name w:val="Body Text Indent"/>
    <w:basedOn w:val="Normal"/>
    <w:link w:val="SangradetextonormalCar"/>
    <w:rsid w:val="004D0292"/>
    <w:pPr>
      <w:suppressAutoHyphens/>
      <w:ind w:left="2160" w:hanging="720"/>
      <w:jc w:val="both"/>
    </w:pPr>
    <w:rPr>
      <w:spacing w:val="-3"/>
    </w:rPr>
  </w:style>
  <w:style w:type="character" w:customStyle="1" w:styleId="SangradetextonormalCar">
    <w:name w:val="Sangría de texto normal Car"/>
    <w:link w:val="Sangradetextonormal"/>
    <w:rsid w:val="004D0292"/>
    <w:rPr>
      <w:rFonts w:ascii="Times New Roman" w:eastAsia="Times New Roman" w:hAnsi="Times New Roman" w:cs="Times New Roman"/>
      <w:spacing w:val="-3"/>
      <w:lang w:val="es-ES_tradnl"/>
    </w:rPr>
  </w:style>
  <w:style w:type="paragraph" w:styleId="Sangra2detindependiente">
    <w:name w:val="Body Text Indent 2"/>
    <w:basedOn w:val="Normal"/>
    <w:link w:val="Sangra2detindependienteCar"/>
    <w:rsid w:val="004D0292"/>
    <w:pPr>
      <w:suppressAutoHyphens/>
      <w:ind w:firstLine="720"/>
    </w:pPr>
    <w:rPr>
      <w:i/>
      <w:iCs/>
      <w:spacing w:val="-3"/>
    </w:rPr>
  </w:style>
  <w:style w:type="character" w:customStyle="1" w:styleId="Sangra2detindependienteCar">
    <w:name w:val="Sangría 2 de t. independiente Car"/>
    <w:link w:val="Sangra2detindependiente"/>
    <w:rsid w:val="004D0292"/>
    <w:rPr>
      <w:rFonts w:ascii="Times New Roman" w:eastAsia="Times New Roman" w:hAnsi="Times New Roman" w:cs="Times New Roman"/>
      <w:i/>
      <w:iCs/>
      <w:spacing w:val="-3"/>
      <w:lang w:val="es-ES_tradnl"/>
    </w:rPr>
  </w:style>
  <w:style w:type="paragraph" w:styleId="TDC2">
    <w:name w:val="toc 2"/>
    <w:basedOn w:val="Normal"/>
    <w:next w:val="Normal"/>
    <w:autoRedefine/>
    <w:uiPriority w:val="39"/>
    <w:rsid w:val="00C12912"/>
    <w:pPr>
      <w:tabs>
        <w:tab w:val="left" w:leader="dot" w:pos="1440"/>
        <w:tab w:val="right" w:leader="dot" w:pos="9360"/>
      </w:tabs>
      <w:suppressAutoHyphens/>
      <w:ind w:left="1440" w:hanging="720"/>
    </w:pPr>
    <w:rPr>
      <w:noProof/>
      <w:szCs w:val="20"/>
    </w:rPr>
  </w:style>
  <w:style w:type="paragraph" w:styleId="Sangra3detindependiente">
    <w:name w:val="Body Text Indent 3"/>
    <w:basedOn w:val="Normal"/>
    <w:link w:val="Sangra3detindependienteCar"/>
    <w:rsid w:val="004D0292"/>
    <w:pPr>
      <w:tabs>
        <w:tab w:val="left" w:pos="432"/>
        <w:tab w:val="left" w:pos="972"/>
      </w:tabs>
      <w:ind w:left="972" w:hanging="972"/>
    </w:pPr>
    <w:rPr>
      <w:spacing w:val="-3"/>
    </w:rPr>
  </w:style>
  <w:style w:type="character" w:customStyle="1" w:styleId="Sangra3detindependienteCar">
    <w:name w:val="Sangría 3 de t. independiente Car"/>
    <w:link w:val="Sangra3detindependiente"/>
    <w:rsid w:val="004D0292"/>
    <w:rPr>
      <w:rFonts w:ascii="Times New Roman" w:eastAsia="Times New Roman" w:hAnsi="Times New Roman" w:cs="Times New Roman"/>
      <w:spacing w:val="-3"/>
      <w:lang w:val="es-ES_tradnl"/>
    </w:rPr>
  </w:style>
  <w:style w:type="paragraph" w:customStyle="1" w:styleId="Normali">
    <w:name w:val="Normal(i)"/>
    <w:basedOn w:val="Normal"/>
    <w:rsid w:val="004D0292"/>
    <w:pPr>
      <w:keepLines/>
      <w:tabs>
        <w:tab w:val="left" w:pos="1843"/>
      </w:tabs>
      <w:spacing w:after="120"/>
      <w:jc w:val="both"/>
    </w:pPr>
    <w:rPr>
      <w:szCs w:val="20"/>
      <w:lang w:val="en-GB" w:eastAsia="en-GB"/>
    </w:rPr>
  </w:style>
  <w:style w:type="paragraph" w:customStyle="1" w:styleId="Sub-ClauseText">
    <w:name w:val="Sub-Clause Text"/>
    <w:basedOn w:val="Normal"/>
    <w:rsid w:val="004D0292"/>
    <w:pPr>
      <w:spacing w:before="120" w:after="120"/>
      <w:jc w:val="both"/>
    </w:pPr>
    <w:rPr>
      <w:spacing w:val="-4"/>
      <w:szCs w:val="20"/>
      <w:lang w:val="en-US"/>
    </w:rPr>
  </w:style>
  <w:style w:type="paragraph" w:styleId="Textodebloque">
    <w:name w:val="Block Text"/>
    <w:basedOn w:val="Normal"/>
    <w:rsid w:val="004D0292"/>
    <w:pPr>
      <w:tabs>
        <w:tab w:val="left" w:pos="612"/>
      </w:tabs>
      <w:suppressAutoHyphens/>
      <w:ind w:left="1152" w:right="-72" w:hanging="540"/>
      <w:jc w:val="both"/>
    </w:pPr>
    <w:rPr>
      <w:lang w:val="es-MX"/>
    </w:rPr>
  </w:style>
  <w:style w:type="paragraph" w:styleId="TDC4">
    <w:name w:val="toc 4"/>
    <w:basedOn w:val="Normal"/>
    <w:next w:val="Normal"/>
    <w:autoRedefine/>
    <w:semiHidden/>
    <w:rsid w:val="004D0292"/>
    <w:pPr>
      <w:tabs>
        <w:tab w:val="left" w:leader="dot" w:pos="9000"/>
        <w:tab w:val="right" w:pos="9360"/>
      </w:tabs>
      <w:suppressAutoHyphens/>
      <w:ind w:left="2880" w:right="720" w:hanging="720"/>
    </w:pPr>
    <w:rPr>
      <w:rFonts w:ascii="Courier New" w:hAnsi="Courier New"/>
      <w:sz w:val="20"/>
      <w:szCs w:val="20"/>
    </w:rPr>
  </w:style>
  <w:style w:type="paragraph" w:styleId="Textoindependiente2">
    <w:name w:val="Body Text 2"/>
    <w:basedOn w:val="Normal"/>
    <w:link w:val="Textoindependiente2Car"/>
    <w:rsid w:val="004D0292"/>
    <w:rPr>
      <w:i/>
      <w:iCs/>
    </w:rPr>
  </w:style>
  <w:style w:type="character" w:customStyle="1" w:styleId="Textoindependiente2Car">
    <w:name w:val="Texto independiente 2 Car"/>
    <w:link w:val="Textoindependiente2"/>
    <w:rsid w:val="004D0292"/>
    <w:rPr>
      <w:rFonts w:ascii="Times New Roman" w:eastAsia="Times New Roman" w:hAnsi="Times New Roman" w:cs="Times New Roman"/>
      <w:i/>
      <w:iCs/>
      <w:lang w:val="es-ES_tradnl"/>
    </w:rPr>
  </w:style>
  <w:style w:type="paragraph" w:styleId="Textoindependiente3">
    <w:name w:val="Body Text 3"/>
    <w:basedOn w:val="Normal"/>
    <w:link w:val="Textoindependiente3Car"/>
    <w:rsid w:val="004D0292"/>
    <w:pPr>
      <w:jc w:val="both"/>
    </w:pPr>
    <w:rPr>
      <w:sz w:val="23"/>
      <w:lang w:val="es-MX"/>
    </w:rPr>
  </w:style>
  <w:style w:type="character" w:customStyle="1" w:styleId="Textoindependiente3Car">
    <w:name w:val="Texto independiente 3 Car"/>
    <w:link w:val="Textoindependiente3"/>
    <w:rsid w:val="004D0292"/>
    <w:rPr>
      <w:rFonts w:ascii="Times New Roman" w:eastAsia="Times New Roman" w:hAnsi="Times New Roman" w:cs="Times New Roman"/>
      <w:sz w:val="23"/>
      <w:lang w:val="es-MX"/>
    </w:rPr>
  </w:style>
  <w:style w:type="character" w:styleId="Textoennegrita">
    <w:name w:val="Strong"/>
    <w:uiPriority w:val="22"/>
    <w:qFormat/>
    <w:rsid w:val="004D0292"/>
    <w:rPr>
      <w:b/>
      <w:bCs/>
    </w:rPr>
  </w:style>
  <w:style w:type="paragraph" w:styleId="TDC6">
    <w:name w:val="toc 6"/>
    <w:basedOn w:val="Normal"/>
    <w:next w:val="Normal"/>
    <w:autoRedefine/>
    <w:semiHidden/>
    <w:rsid w:val="004D0292"/>
    <w:pPr>
      <w:numPr>
        <w:ilvl w:val="12"/>
      </w:numPr>
      <w:tabs>
        <w:tab w:val="left" w:pos="8280"/>
      </w:tabs>
      <w:suppressAutoHyphens/>
    </w:pPr>
    <w:rPr>
      <w:szCs w:val="20"/>
      <w:lang w:val="es-MX"/>
    </w:rPr>
  </w:style>
  <w:style w:type="paragraph" w:customStyle="1" w:styleId="SectionVIHeader">
    <w:name w:val="Section VI. Header"/>
    <w:basedOn w:val="Normal"/>
    <w:rsid w:val="004D0292"/>
    <w:pPr>
      <w:spacing w:before="120" w:after="240"/>
      <w:jc w:val="center"/>
    </w:pPr>
    <w:rPr>
      <w:b/>
      <w:sz w:val="36"/>
      <w:szCs w:val="20"/>
      <w:lang w:val="en-US"/>
    </w:rPr>
  </w:style>
  <w:style w:type="paragraph" w:customStyle="1" w:styleId="BankNormal">
    <w:name w:val="BankNormal"/>
    <w:basedOn w:val="Normal"/>
    <w:rsid w:val="004D0292"/>
    <w:pPr>
      <w:spacing w:after="240"/>
    </w:pPr>
    <w:rPr>
      <w:szCs w:val="20"/>
      <w:lang w:val="en-US"/>
    </w:rPr>
  </w:style>
  <w:style w:type="paragraph" w:styleId="Encabezado">
    <w:name w:val="header"/>
    <w:basedOn w:val="Normal"/>
    <w:link w:val="EncabezadoCar"/>
    <w:uiPriority w:val="99"/>
    <w:rsid w:val="004D0292"/>
    <w:pPr>
      <w:tabs>
        <w:tab w:val="center" w:pos="4320"/>
        <w:tab w:val="right" w:pos="9360"/>
      </w:tabs>
      <w:overflowPunct w:val="0"/>
      <w:autoSpaceDE w:val="0"/>
      <w:autoSpaceDN w:val="0"/>
      <w:adjustRightInd w:val="0"/>
      <w:textAlignment w:val="baseline"/>
    </w:pPr>
    <w:rPr>
      <w:sz w:val="20"/>
      <w:szCs w:val="20"/>
    </w:rPr>
  </w:style>
  <w:style w:type="character" w:customStyle="1" w:styleId="EncabezadoCar">
    <w:name w:val="Encabezado Car"/>
    <w:link w:val="Encabezado"/>
    <w:uiPriority w:val="99"/>
    <w:rsid w:val="004D0292"/>
    <w:rPr>
      <w:rFonts w:ascii="Times New Roman" w:eastAsia="Times New Roman" w:hAnsi="Times New Roman" w:cs="Times New Roman"/>
      <w:sz w:val="20"/>
      <w:szCs w:val="20"/>
      <w:lang w:val="es-ES_tradnl"/>
    </w:rPr>
  </w:style>
  <w:style w:type="character" w:styleId="Nmerodepgina">
    <w:name w:val="page number"/>
    <w:rsid w:val="004D0292"/>
    <w:rPr>
      <w:sz w:val="20"/>
    </w:rPr>
  </w:style>
  <w:style w:type="paragraph" w:styleId="Textonotaalfinal">
    <w:name w:val="endnote text"/>
    <w:basedOn w:val="Normal"/>
    <w:link w:val="TextonotaalfinalCar"/>
    <w:semiHidden/>
    <w:rsid w:val="004D0292"/>
    <w:rPr>
      <w:sz w:val="20"/>
      <w:szCs w:val="20"/>
    </w:rPr>
  </w:style>
  <w:style w:type="character" w:customStyle="1" w:styleId="TextonotaalfinalCar">
    <w:name w:val="Texto nota al final Car"/>
    <w:link w:val="Textonotaalfinal"/>
    <w:semiHidden/>
    <w:rsid w:val="004D0292"/>
    <w:rPr>
      <w:rFonts w:ascii="Times New Roman" w:eastAsia="Times New Roman" w:hAnsi="Times New Roman" w:cs="Times New Roman"/>
      <w:sz w:val="20"/>
      <w:szCs w:val="20"/>
      <w:lang w:val="es-ES_tradnl"/>
    </w:rPr>
  </w:style>
  <w:style w:type="character" w:styleId="Refdenotaalfinal">
    <w:name w:val="endnote reference"/>
    <w:semiHidden/>
    <w:rsid w:val="004D0292"/>
    <w:rPr>
      <w:vertAlign w:val="superscript"/>
    </w:rPr>
  </w:style>
  <w:style w:type="paragraph" w:styleId="Piedepgina">
    <w:name w:val="footer"/>
    <w:basedOn w:val="Normal"/>
    <w:link w:val="PiedepginaCar"/>
    <w:uiPriority w:val="99"/>
    <w:rsid w:val="004D0292"/>
    <w:pPr>
      <w:tabs>
        <w:tab w:val="center" w:pos="4320"/>
        <w:tab w:val="right" w:pos="8640"/>
      </w:tabs>
    </w:pPr>
  </w:style>
  <w:style w:type="character" w:customStyle="1" w:styleId="PiedepginaCar">
    <w:name w:val="Pie de página Car"/>
    <w:link w:val="Piedepgina"/>
    <w:uiPriority w:val="99"/>
    <w:rsid w:val="004D0292"/>
    <w:rPr>
      <w:rFonts w:ascii="Times New Roman" w:eastAsia="Times New Roman" w:hAnsi="Times New Roman" w:cs="Times New Roman"/>
      <w:lang w:val="es-ES_tradnl"/>
    </w:rPr>
  </w:style>
  <w:style w:type="character" w:styleId="Refdecomentario">
    <w:name w:val="annotation reference"/>
    <w:uiPriority w:val="99"/>
    <w:rsid w:val="004D0292"/>
    <w:rPr>
      <w:sz w:val="16"/>
      <w:szCs w:val="16"/>
    </w:rPr>
  </w:style>
  <w:style w:type="paragraph" w:styleId="Textocomentario">
    <w:name w:val="annotation text"/>
    <w:basedOn w:val="Normal"/>
    <w:link w:val="TextocomentarioCar"/>
    <w:uiPriority w:val="99"/>
    <w:rsid w:val="004D0292"/>
    <w:rPr>
      <w:sz w:val="20"/>
      <w:szCs w:val="20"/>
    </w:rPr>
  </w:style>
  <w:style w:type="character" w:customStyle="1" w:styleId="TextocomentarioCar">
    <w:name w:val="Texto comentario Car"/>
    <w:link w:val="Textocomentario"/>
    <w:uiPriority w:val="99"/>
    <w:rsid w:val="004D0292"/>
    <w:rPr>
      <w:rFonts w:ascii="Times New Roman" w:eastAsia="Times New Roman" w:hAnsi="Times New Roman" w:cs="Times New Roman"/>
      <w:sz w:val="20"/>
      <w:szCs w:val="20"/>
      <w:lang w:val="es-ES_tradnl"/>
    </w:rPr>
  </w:style>
  <w:style w:type="paragraph" w:styleId="Asuntodelcomentario">
    <w:name w:val="annotation subject"/>
    <w:basedOn w:val="Textocomentario"/>
    <w:next w:val="Textocomentario"/>
    <w:link w:val="AsuntodelcomentarioCar"/>
    <w:uiPriority w:val="99"/>
    <w:semiHidden/>
    <w:rsid w:val="004D0292"/>
    <w:rPr>
      <w:b/>
      <w:bCs/>
    </w:rPr>
  </w:style>
  <w:style w:type="character" w:customStyle="1" w:styleId="AsuntodelcomentarioCar">
    <w:name w:val="Asunto del comentario Car"/>
    <w:link w:val="Asuntodelcomentario"/>
    <w:uiPriority w:val="99"/>
    <w:semiHidden/>
    <w:rsid w:val="004D0292"/>
    <w:rPr>
      <w:rFonts w:ascii="Times New Roman" w:eastAsia="Times New Roman" w:hAnsi="Times New Roman" w:cs="Times New Roman"/>
      <w:b/>
      <w:bCs/>
      <w:sz w:val="20"/>
      <w:szCs w:val="20"/>
      <w:lang w:val="es-ES_tradnl"/>
    </w:rPr>
  </w:style>
  <w:style w:type="paragraph" w:styleId="TDC1">
    <w:name w:val="toc 1"/>
    <w:basedOn w:val="Normal"/>
    <w:next w:val="Normal"/>
    <w:autoRedefine/>
    <w:uiPriority w:val="39"/>
    <w:rsid w:val="00BA3E5E"/>
    <w:pPr>
      <w:tabs>
        <w:tab w:val="right" w:leader="dot" w:pos="9350"/>
      </w:tabs>
      <w:spacing w:before="80"/>
      <w:jc w:val="center"/>
    </w:pPr>
    <w:rPr>
      <w:rFonts w:ascii="Times New Roman Bold" w:hAnsi="Times New Roman Bold"/>
      <w:b/>
      <w:noProof/>
      <w:szCs w:val="36"/>
    </w:rPr>
  </w:style>
  <w:style w:type="paragraph" w:customStyle="1" w:styleId="SectionVHeading2">
    <w:name w:val="Section V Heading2"/>
    <w:basedOn w:val="Ttulo2"/>
    <w:rsid w:val="004D0292"/>
  </w:style>
  <w:style w:type="paragraph" w:customStyle="1" w:styleId="SectionVHeading3">
    <w:name w:val="Section V Heading3"/>
    <w:basedOn w:val="Ttulo3"/>
    <w:rsid w:val="004D0292"/>
    <w:pPr>
      <w:keepLines/>
    </w:pPr>
  </w:style>
  <w:style w:type="paragraph" w:styleId="TDC3">
    <w:name w:val="toc 3"/>
    <w:basedOn w:val="Normal"/>
    <w:next w:val="Normal"/>
    <w:autoRedefine/>
    <w:semiHidden/>
    <w:rsid w:val="004D0292"/>
    <w:pPr>
      <w:ind w:left="480"/>
    </w:pPr>
  </w:style>
  <w:style w:type="paragraph" w:styleId="TDC5">
    <w:name w:val="toc 5"/>
    <w:basedOn w:val="Normal"/>
    <w:next w:val="Normal"/>
    <w:autoRedefine/>
    <w:semiHidden/>
    <w:rsid w:val="004D0292"/>
    <w:pPr>
      <w:ind w:left="960"/>
    </w:pPr>
  </w:style>
  <w:style w:type="paragraph" w:styleId="TDC7">
    <w:name w:val="toc 7"/>
    <w:basedOn w:val="Normal"/>
    <w:next w:val="Normal"/>
    <w:autoRedefine/>
    <w:semiHidden/>
    <w:rsid w:val="004D0292"/>
    <w:pPr>
      <w:ind w:left="1440"/>
    </w:pPr>
  </w:style>
  <w:style w:type="paragraph" w:styleId="TDC8">
    <w:name w:val="toc 8"/>
    <w:basedOn w:val="Normal"/>
    <w:next w:val="Normal"/>
    <w:autoRedefine/>
    <w:semiHidden/>
    <w:rsid w:val="004D0292"/>
    <w:pPr>
      <w:ind w:left="1680"/>
    </w:pPr>
  </w:style>
  <w:style w:type="paragraph" w:styleId="TDC9">
    <w:name w:val="toc 9"/>
    <w:basedOn w:val="Normal"/>
    <w:next w:val="Normal"/>
    <w:autoRedefine/>
    <w:semiHidden/>
    <w:rsid w:val="004D0292"/>
    <w:pPr>
      <w:ind w:left="1920"/>
    </w:pPr>
  </w:style>
  <w:style w:type="paragraph" w:customStyle="1" w:styleId="aparagraphs">
    <w:name w:val="(a) paragraphs"/>
    <w:next w:val="Normal"/>
    <w:rsid w:val="001A06F8"/>
    <w:pPr>
      <w:spacing w:before="120" w:after="120"/>
      <w:jc w:val="both"/>
    </w:pPr>
    <w:rPr>
      <w:rFonts w:ascii="Times New Roman" w:eastAsia="Times New Roman" w:hAnsi="Times New Roman"/>
      <w:snapToGrid w:val="0"/>
      <w:sz w:val="24"/>
      <w:lang w:val="es-ES_tradnl"/>
    </w:rPr>
  </w:style>
  <w:style w:type="paragraph" w:customStyle="1" w:styleId="SectionXH2">
    <w:name w:val="Section X H2"/>
    <w:basedOn w:val="Ttulo2"/>
    <w:rsid w:val="004D0292"/>
  </w:style>
  <w:style w:type="paragraph" w:customStyle="1" w:styleId="Index">
    <w:name w:val="Index"/>
    <w:basedOn w:val="Sangra2detindependiente"/>
    <w:rsid w:val="004D0292"/>
    <w:pPr>
      <w:spacing w:before="240" w:after="240"/>
      <w:jc w:val="center"/>
    </w:pPr>
    <w:rPr>
      <w:b/>
      <w:bCs/>
      <w:i w:val="0"/>
      <w:iCs w:val="0"/>
      <w:sz w:val="28"/>
    </w:rPr>
  </w:style>
  <w:style w:type="paragraph" w:customStyle="1" w:styleId="SectionIVH2">
    <w:name w:val="Section IV H2"/>
    <w:basedOn w:val="Ttulo2"/>
    <w:rsid w:val="004D0292"/>
  </w:style>
  <w:style w:type="paragraph" w:customStyle="1" w:styleId="Heading1-Clausename">
    <w:name w:val="Heading 1- Clause name"/>
    <w:basedOn w:val="Normal"/>
    <w:rsid w:val="004D0292"/>
    <w:pPr>
      <w:numPr>
        <w:numId w:val="22"/>
      </w:numPr>
      <w:spacing w:after="200"/>
      <w:ind w:left="360" w:hanging="360"/>
    </w:pPr>
    <w:rPr>
      <w:b/>
      <w:szCs w:val="20"/>
      <w:lang w:val="en-US"/>
    </w:rPr>
  </w:style>
  <w:style w:type="paragraph" w:styleId="Ttulo">
    <w:name w:val="Title"/>
    <w:aliases w:val="SCG_Título"/>
    <w:basedOn w:val="Normal"/>
    <w:link w:val="TtuloCar"/>
    <w:qFormat/>
    <w:rsid w:val="004D0292"/>
    <w:pPr>
      <w:suppressAutoHyphens/>
      <w:ind w:right="-540"/>
      <w:jc w:val="center"/>
      <w:outlineLvl w:val="0"/>
    </w:pPr>
    <w:rPr>
      <w:b/>
      <w:color w:val="000000"/>
      <w:spacing w:val="14"/>
      <w:sz w:val="40"/>
    </w:rPr>
  </w:style>
  <w:style w:type="character" w:customStyle="1" w:styleId="TtuloCar">
    <w:name w:val="Título Car"/>
    <w:aliases w:val="SCG_Título Car"/>
    <w:link w:val="Ttulo"/>
    <w:rsid w:val="004D0292"/>
    <w:rPr>
      <w:rFonts w:ascii="Times New Roman" w:eastAsia="Times New Roman" w:hAnsi="Times New Roman" w:cs="Times New Roman"/>
      <w:b/>
      <w:color w:val="000000"/>
      <w:spacing w:val="14"/>
      <w:sz w:val="40"/>
      <w:lang w:val="es-ES_tradnl"/>
    </w:rPr>
  </w:style>
  <w:style w:type="paragraph" w:customStyle="1" w:styleId="ColorfulShading-Accent11">
    <w:name w:val="Colorful Shading - Accent 11"/>
    <w:hidden/>
    <w:uiPriority w:val="99"/>
    <w:semiHidden/>
    <w:rsid w:val="001A06F8"/>
    <w:rPr>
      <w:rFonts w:ascii="Times New Roman" w:eastAsia="Times New Roman" w:hAnsi="Times New Roman"/>
      <w:sz w:val="24"/>
      <w:szCs w:val="24"/>
      <w:lang w:val="es-ES_tradnl"/>
    </w:rPr>
  </w:style>
  <w:style w:type="paragraph" w:customStyle="1" w:styleId="SectionVHeading20">
    <w:name w:val="Section V. Heading 2"/>
    <w:basedOn w:val="Normal"/>
    <w:link w:val="SectionVHeading2Char"/>
    <w:rsid w:val="004D0292"/>
    <w:pPr>
      <w:spacing w:before="120" w:after="200"/>
      <w:jc w:val="center"/>
    </w:pPr>
    <w:rPr>
      <w:b/>
      <w:sz w:val="28"/>
      <w:szCs w:val="20"/>
    </w:rPr>
  </w:style>
  <w:style w:type="paragraph" w:customStyle="1" w:styleId="Head02">
    <w:name w:val="Head 0.2"/>
    <w:basedOn w:val="Ttulo1"/>
    <w:link w:val="Head02Char"/>
    <w:qFormat/>
    <w:rsid w:val="004D0292"/>
    <w:pPr>
      <w:keepNext w:val="0"/>
      <w:suppressAutoHyphens w:val="0"/>
      <w:spacing w:before="480" w:after="0"/>
    </w:pPr>
    <w:rPr>
      <w:rFonts w:cs="Arial"/>
      <w:smallCaps/>
      <w:color w:val="000000"/>
      <w:spacing w:val="0"/>
      <w:sz w:val="32"/>
      <w:szCs w:val="32"/>
      <w:lang w:val="en-US"/>
    </w:rPr>
  </w:style>
  <w:style w:type="character" w:customStyle="1" w:styleId="Head02Char">
    <w:name w:val="Head 0.2 Char"/>
    <w:link w:val="Head02"/>
    <w:rsid w:val="004D0292"/>
    <w:rPr>
      <w:rFonts w:ascii="Times New Roman Bold" w:eastAsia="Times New Roman" w:hAnsi="Times New Roman Bold" w:cs="Arial"/>
      <w:b/>
      <w:smallCaps/>
      <w:color w:val="000000"/>
      <w:sz w:val="32"/>
      <w:szCs w:val="32"/>
    </w:rPr>
  </w:style>
  <w:style w:type="character" w:customStyle="1" w:styleId="SectionVHeading2Char">
    <w:name w:val="Section V. Heading 2 Char"/>
    <w:link w:val="SectionVHeading20"/>
    <w:rsid w:val="004D0292"/>
    <w:rPr>
      <w:rFonts w:ascii="Times New Roman" w:eastAsia="Times New Roman" w:hAnsi="Times New Roman" w:cs="Times New Roman"/>
      <w:b/>
      <w:sz w:val="28"/>
      <w:szCs w:val="20"/>
      <w:lang w:val="es-ES_tradnl"/>
    </w:rPr>
  </w:style>
  <w:style w:type="paragraph" w:customStyle="1" w:styleId="ColorfulList-Accent11">
    <w:name w:val="Colorful List - Accent 11"/>
    <w:basedOn w:val="Normal"/>
    <w:uiPriority w:val="34"/>
    <w:qFormat/>
    <w:rsid w:val="004D0292"/>
    <w:pPr>
      <w:ind w:left="720"/>
      <w:contextualSpacing/>
    </w:pPr>
    <w:rPr>
      <w:lang w:val="en-US"/>
    </w:rPr>
  </w:style>
  <w:style w:type="paragraph" w:customStyle="1" w:styleId="Formulariossecciones">
    <w:name w:val="Formularios secciones"/>
    <w:basedOn w:val="SectionVHeading20"/>
    <w:link w:val="FormulariosseccionesChar"/>
    <w:qFormat/>
    <w:rsid w:val="004D0292"/>
  </w:style>
  <w:style w:type="character" w:customStyle="1" w:styleId="FormulariosseccionesChar">
    <w:name w:val="Formularios secciones Char"/>
    <w:link w:val="Formulariossecciones"/>
    <w:rsid w:val="004D0292"/>
    <w:rPr>
      <w:rFonts w:ascii="Times New Roman" w:eastAsia="Times New Roman" w:hAnsi="Times New Roman" w:cs="Times New Roman"/>
      <w:b/>
      <w:sz w:val="28"/>
      <w:szCs w:val="20"/>
      <w:lang w:val="es-ES_tradnl"/>
    </w:rPr>
  </w:style>
  <w:style w:type="paragraph" w:styleId="HTMLconformatoprevio">
    <w:name w:val="HTML Preformatted"/>
    <w:basedOn w:val="Normal"/>
    <w:link w:val="HTMLconformatoprevioCar"/>
    <w:uiPriority w:val="99"/>
    <w:unhideWhenUsed/>
    <w:rsid w:val="004D0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conformatoprevioCar">
    <w:name w:val="HTML con formato previo Car"/>
    <w:link w:val="HTMLconformatoprevio"/>
    <w:uiPriority w:val="99"/>
    <w:rsid w:val="004D0292"/>
    <w:rPr>
      <w:rFonts w:ascii="Courier New" w:eastAsia="Times New Roman" w:hAnsi="Courier New" w:cs="Courier New"/>
      <w:sz w:val="20"/>
      <w:szCs w:val="20"/>
    </w:rPr>
  </w:style>
  <w:style w:type="paragraph" w:styleId="Revisin">
    <w:name w:val="Revision"/>
    <w:hidden/>
    <w:uiPriority w:val="99"/>
    <w:semiHidden/>
    <w:rsid w:val="001A06F8"/>
    <w:rPr>
      <w:rFonts w:ascii="Times New Roman" w:eastAsia="Times New Roman" w:hAnsi="Times New Roman"/>
      <w:sz w:val="24"/>
      <w:szCs w:val="24"/>
      <w:lang w:val="es-ES_tradnl"/>
    </w:rPr>
  </w:style>
  <w:style w:type="paragraph" w:customStyle="1" w:styleId="Outlinei">
    <w:name w:val="Outline i)"/>
    <w:basedOn w:val="Normal"/>
    <w:rsid w:val="004D0292"/>
    <w:pPr>
      <w:numPr>
        <w:numId w:val="20"/>
      </w:numPr>
      <w:spacing w:before="120"/>
    </w:pPr>
    <w:rPr>
      <w:rFonts w:ascii="Arial" w:hAnsi="Arial"/>
      <w:sz w:val="20"/>
      <w:szCs w:val="20"/>
      <w:lang w:val="en-US"/>
    </w:rPr>
  </w:style>
  <w:style w:type="paragraph" w:styleId="Prrafodelista">
    <w:name w:val="List Paragraph"/>
    <w:aliases w:val="Citation List,본문(내용),List Paragraph (numbered (a)),Titulo de Fígura,TITULO A,Párrafo de lista3,Titulo parrafo,Punto,Iz - Párrafo de lista,Sivsa Parrafo,TITULO,Imagen 01.,Párrafo de lista1,Párrafo de lista2,Párrafo de lista4,paul2,Bolita"/>
    <w:basedOn w:val="Normal"/>
    <w:link w:val="PrrafodelistaCar"/>
    <w:uiPriority w:val="34"/>
    <w:qFormat/>
    <w:rsid w:val="004D0292"/>
    <w:pPr>
      <w:ind w:left="720"/>
      <w:contextualSpacing/>
    </w:pPr>
    <w:rPr>
      <w:lang w:val="en-US"/>
    </w:rPr>
  </w:style>
  <w:style w:type="character" w:customStyle="1" w:styleId="PrrafodelistaCar">
    <w:name w:val="Párrafo de lista Car"/>
    <w:aliases w:val="Citation List Car,본문(내용) Car,List Paragraph (numbered (a)) Car,Titulo de Fígura Car,TITULO A Car,Párrafo de lista3 Car,Titulo parrafo Car,Punto Car,Iz - Párrafo de lista Car,Sivsa Parrafo Car,TITULO Car,Imagen 01. Car,paul2 Car"/>
    <w:link w:val="Prrafodelista"/>
    <w:uiPriority w:val="34"/>
    <w:qFormat/>
    <w:rsid w:val="004D0292"/>
    <w:rPr>
      <w:rFonts w:ascii="Times New Roman" w:eastAsia="Times New Roman" w:hAnsi="Times New Roman" w:cs="Times New Roman"/>
    </w:rPr>
  </w:style>
  <w:style w:type="character" w:customStyle="1" w:styleId="Technical1">
    <w:name w:val="Technical 1"/>
    <w:rsid w:val="004D0292"/>
    <w:rPr>
      <w:rFonts w:ascii="Times" w:hAnsi="Times"/>
      <w:noProof w:val="0"/>
      <w:sz w:val="24"/>
      <w:lang w:val="es-ES"/>
    </w:rPr>
  </w:style>
  <w:style w:type="paragraph" w:customStyle="1" w:styleId="P3Header1-Clauses">
    <w:name w:val="P3 Header1-Clauses"/>
    <w:basedOn w:val="Normal"/>
    <w:rsid w:val="004D0292"/>
    <w:pPr>
      <w:tabs>
        <w:tab w:val="left" w:pos="972"/>
      </w:tabs>
      <w:spacing w:after="200"/>
      <w:jc w:val="both"/>
    </w:pPr>
    <w:rPr>
      <w:szCs w:val="20"/>
      <w:lang w:val="es-ES" w:eastAsia="es-ES" w:bidi="es-ES"/>
    </w:rPr>
  </w:style>
  <w:style w:type="paragraph" w:customStyle="1" w:styleId="Header1-Clauses">
    <w:name w:val="Header 1 - Clauses"/>
    <w:basedOn w:val="Normal"/>
    <w:rsid w:val="004D0292"/>
    <w:pPr>
      <w:tabs>
        <w:tab w:val="num" w:pos="858"/>
      </w:tabs>
      <w:ind w:left="858" w:hanging="432"/>
    </w:pPr>
    <w:rPr>
      <w:b/>
      <w:lang w:val="en-US"/>
    </w:rPr>
  </w:style>
  <w:style w:type="paragraph" w:customStyle="1" w:styleId="Header2-SubClauses">
    <w:name w:val="Header 2 - SubClauses"/>
    <w:basedOn w:val="Normal"/>
    <w:rsid w:val="004D0292"/>
    <w:pPr>
      <w:tabs>
        <w:tab w:val="num" w:pos="504"/>
        <w:tab w:val="left" w:pos="619"/>
      </w:tabs>
      <w:spacing w:after="200"/>
      <w:ind w:left="504" w:hanging="504"/>
    </w:pPr>
    <w:rPr>
      <w:lang w:val="en-US"/>
    </w:rPr>
  </w:style>
  <w:style w:type="paragraph" w:styleId="NormalWeb">
    <w:name w:val="Normal (Web)"/>
    <w:basedOn w:val="Normal"/>
    <w:uiPriority w:val="99"/>
    <w:rsid w:val="004D0292"/>
    <w:pPr>
      <w:spacing w:before="100" w:beforeAutospacing="1" w:after="100" w:afterAutospacing="1"/>
    </w:pPr>
    <w:rPr>
      <w:rFonts w:ascii="Arial Unicode MS" w:eastAsia="Arial Unicode MS" w:hAnsi="Arial Unicode MS"/>
      <w:sz w:val="20"/>
      <w:lang w:val="en-US"/>
    </w:rPr>
  </w:style>
  <w:style w:type="paragraph" w:customStyle="1" w:styleId="S1-Header2">
    <w:name w:val="S1-Header2"/>
    <w:basedOn w:val="Normal"/>
    <w:rsid w:val="004D0292"/>
    <w:pPr>
      <w:tabs>
        <w:tab w:val="num" w:pos="432"/>
      </w:tabs>
      <w:spacing w:after="200"/>
      <w:ind w:left="432" w:hanging="432"/>
    </w:pPr>
    <w:rPr>
      <w:b/>
      <w:lang w:val="en-US"/>
    </w:rPr>
  </w:style>
  <w:style w:type="paragraph" w:customStyle="1" w:styleId="explanatorynotes">
    <w:name w:val="explanatory_notes"/>
    <w:basedOn w:val="Normal"/>
    <w:link w:val="explanatorynotesChar"/>
    <w:rsid w:val="004D0292"/>
    <w:pPr>
      <w:suppressAutoHyphens/>
      <w:spacing w:after="240" w:line="360" w:lineRule="exact"/>
      <w:jc w:val="both"/>
    </w:pPr>
    <w:rPr>
      <w:rFonts w:ascii="Arial" w:hAnsi="Arial"/>
      <w:sz w:val="20"/>
      <w:szCs w:val="20"/>
      <w:lang w:val="en-US"/>
    </w:rPr>
  </w:style>
  <w:style w:type="paragraph" w:customStyle="1" w:styleId="S1-subpara">
    <w:name w:val="S1-sub para"/>
    <w:basedOn w:val="Normal"/>
    <w:link w:val="S1-subparaChar"/>
    <w:rsid w:val="004D0292"/>
    <w:pPr>
      <w:tabs>
        <w:tab w:val="num" w:pos="576"/>
      </w:tabs>
      <w:spacing w:after="200"/>
      <w:ind w:left="576" w:hanging="576"/>
      <w:jc w:val="both"/>
    </w:pPr>
    <w:rPr>
      <w:lang w:val="en-US"/>
    </w:rPr>
  </w:style>
  <w:style w:type="character" w:customStyle="1" w:styleId="S1-subparaChar">
    <w:name w:val="S1-sub para Char"/>
    <w:link w:val="S1-subpara"/>
    <w:rsid w:val="004D0292"/>
    <w:rPr>
      <w:rFonts w:ascii="Times New Roman" w:eastAsia="Times New Roman" w:hAnsi="Times New Roman" w:cs="Times New Roman"/>
    </w:rPr>
  </w:style>
  <w:style w:type="character" w:customStyle="1" w:styleId="explanatorynotesChar">
    <w:name w:val="explanatory_notes Char"/>
    <w:link w:val="explanatorynotes"/>
    <w:rsid w:val="004D0292"/>
    <w:rPr>
      <w:rFonts w:ascii="Arial" w:eastAsia="Times New Roman" w:hAnsi="Arial" w:cs="Times New Roman"/>
      <w:sz w:val="20"/>
      <w:szCs w:val="20"/>
    </w:rPr>
  </w:style>
  <w:style w:type="paragraph" w:customStyle="1" w:styleId="Sec1-ClausesAfter10pt1">
    <w:name w:val="Sec1-Clauses + After:  10 pt1"/>
    <w:basedOn w:val="Normal"/>
    <w:link w:val="Sec1-ClausesAfter10pt1Car"/>
    <w:rsid w:val="004D0292"/>
    <w:pPr>
      <w:numPr>
        <w:numId w:val="32"/>
      </w:numPr>
      <w:spacing w:after="200"/>
    </w:pPr>
    <w:rPr>
      <w:b/>
      <w:bCs/>
      <w:lang w:val="en-US"/>
    </w:rPr>
  </w:style>
  <w:style w:type="character" w:customStyle="1" w:styleId="Sec1-ClausesAfter10pt1Car">
    <w:name w:val="Sec1-Clauses + After:  10 pt1 Car"/>
    <w:link w:val="Sec1-ClausesAfter10pt1"/>
    <w:rsid w:val="004D0292"/>
    <w:rPr>
      <w:rFonts w:ascii="Times New Roman" w:eastAsia="Times New Roman" w:hAnsi="Times New Roman"/>
      <w:b/>
      <w:bCs/>
      <w:sz w:val="24"/>
      <w:szCs w:val="24"/>
    </w:rPr>
  </w:style>
  <w:style w:type="paragraph" w:customStyle="1" w:styleId="2AutoList1">
    <w:name w:val="2AutoList1"/>
    <w:basedOn w:val="Normal"/>
    <w:rsid w:val="004D0292"/>
    <w:pPr>
      <w:numPr>
        <w:ilvl w:val="1"/>
        <w:numId w:val="36"/>
      </w:numPr>
      <w:jc w:val="both"/>
    </w:pPr>
    <w:rPr>
      <w:rFonts w:ascii="Arial" w:hAnsi="Arial"/>
      <w:sz w:val="20"/>
      <w:szCs w:val="20"/>
      <w:lang w:val="en-US"/>
    </w:rPr>
  </w:style>
  <w:style w:type="table" w:styleId="Tablaconcuadrcula">
    <w:name w:val="Table Grid"/>
    <w:basedOn w:val="Tablanormal"/>
    <w:uiPriority w:val="39"/>
    <w:rsid w:val="004D02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Piedepgina"/>
    <w:autoRedefine/>
    <w:rsid w:val="004D0292"/>
    <w:pPr>
      <w:tabs>
        <w:tab w:val="clear" w:pos="4320"/>
        <w:tab w:val="clear" w:pos="8640"/>
      </w:tabs>
      <w:ind w:left="281" w:right="288" w:hanging="281"/>
      <w:jc w:val="center"/>
      <w:outlineLvl w:val="1"/>
    </w:pPr>
    <w:rPr>
      <w:b/>
      <w:sz w:val="28"/>
      <w:szCs w:val="28"/>
      <w:lang w:val="en-US"/>
    </w:rPr>
  </w:style>
  <w:style w:type="character" w:customStyle="1" w:styleId="StyleHeader2-SubClausesItalicChar">
    <w:name w:val="Style Header 2 - SubClauses + Italic Char"/>
    <w:rsid w:val="00440D20"/>
    <w:rPr>
      <w:rFonts w:cs="Arial"/>
      <w:i/>
      <w:iCs/>
      <w:sz w:val="24"/>
      <w:szCs w:val="24"/>
      <w:lang w:val="en-US" w:eastAsia="en-US" w:bidi="ar-SA"/>
    </w:rPr>
  </w:style>
  <w:style w:type="paragraph" w:customStyle="1" w:styleId="Section8-Clauses">
    <w:name w:val="Section 8 - Clauses"/>
    <w:basedOn w:val="Normal"/>
    <w:qFormat/>
    <w:rsid w:val="00440D20"/>
    <w:pPr>
      <w:spacing w:after="200"/>
      <w:ind w:left="360" w:hanging="360"/>
    </w:pPr>
    <w:rPr>
      <w:b/>
      <w:bCs/>
      <w:szCs w:val="20"/>
      <w:lang w:val="es-ES"/>
    </w:rPr>
  </w:style>
  <w:style w:type="character" w:customStyle="1" w:styleId="Document5">
    <w:name w:val="Document 5"/>
    <w:basedOn w:val="Fuentedeprrafopredeter"/>
    <w:rsid w:val="00440D20"/>
  </w:style>
  <w:style w:type="paragraph" w:customStyle="1" w:styleId="FIDICClauseSubName">
    <w:name w:val="FIDIC_ClauseSubName"/>
    <w:basedOn w:val="Normal"/>
    <w:rsid w:val="005A4996"/>
    <w:pPr>
      <w:spacing w:before="240" w:after="240" w:line="240" w:lineRule="exact"/>
    </w:pPr>
    <w:rPr>
      <w:rFonts w:ascii="Arial" w:hAnsi="Arial" w:cs="Arial"/>
      <w:color w:val="0000CC"/>
      <w:spacing w:val="-5"/>
      <w:lang w:val="en-GB"/>
    </w:rPr>
  </w:style>
  <w:style w:type="character" w:customStyle="1" w:styleId="Mencinsinresolver1">
    <w:name w:val="Mención sin resolver1"/>
    <w:basedOn w:val="Fuentedeprrafopredeter"/>
    <w:uiPriority w:val="99"/>
    <w:semiHidden/>
    <w:unhideWhenUsed/>
    <w:rsid w:val="009658D4"/>
    <w:rPr>
      <w:color w:val="605E5C"/>
      <w:shd w:val="clear" w:color="auto" w:fill="E1DFDD"/>
    </w:rPr>
  </w:style>
  <w:style w:type="paragraph" w:styleId="Listaconvietas">
    <w:name w:val="List Bullet"/>
    <w:basedOn w:val="Normal"/>
    <w:rsid w:val="007659FC"/>
    <w:pPr>
      <w:numPr>
        <w:numId w:val="60"/>
      </w:numPr>
      <w:contextualSpacing/>
    </w:pPr>
  </w:style>
  <w:style w:type="paragraph" w:styleId="Listaconvietas2">
    <w:name w:val="List Bullet 2"/>
    <w:basedOn w:val="Normal"/>
    <w:rsid w:val="002869B7"/>
    <w:pPr>
      <w:tabs>
        <w:tab w:val="num" w:pos="720"/>
      </w:tabs>
      <w:ind w:left="720" w:hanging="360"/>
      <w:contextualSpacing/>
    </w:pPr>
  </w:style>
  <w:style w:type="paragraph" w:styleId="Descripcin">
    <w:name w:val="caption"/>
    <w:basedOn w:val="Normal"/>
    <w:next w:val="Normal"/>
    <w:uiPriority w:val="35"/>
    <w:unhideWhenUsed/>
    <w:qFormat/>
    <w:rsid w:val="002869B7"/>
    <w:rPr>
      <w:b/>
      <w:bCs/>
      <w:sz w:val="20"/>
      <w:szCs w:val="20"/>
    </w:rPr>
  </w:style>
  <w:style w:type="character" w:customStyle="1" w:styleId="Table">
    <w:name w:val="Table"/>
    <w:rsid w:val="00BA5711"/>
    <w:rPr>
      <w:rFonts w:ascii="Arial" w:hAnsi="Arial"/>
      <w:sz w:val="20"/>
    </w:rPr>
  </w:style>
  <w:style w:type="character" w:customStyle="1" w:styleId="Mencinsinresolver2">
    <w:name w:val="Mención sin resolver2"/>
    <w:basedOn w:val="Fuentedeprrafopredeter"/>
    <w:uiPriority w:val="99"/>
    <w:semiHidden/>
    <w:unhideWhenUsed/>
    <w:rsid w:val="00796439"/>
    <w:rPr>
      <w:color w:val="605E5C"/>
      <w:shd w:val="clear" w:color="auto" w:fill="E1DFDD"/>
    </w:rPr>
  </w:style>
  <w:style w:type="paragraph" w:customStyle="1" w:styleId="TableParagraph">
    <w:name w:val="Table Paragraph"/>
    <w:basedOn w:val="Normal"/>
    <w:uiPriority w:val="1"/>
    <w:qFormat/>
    <w:rsid w:val="00752C28"/>
    <w:pPr>
      <w:widowControl w:val="0"/>
      <w:autoSpaceDE w:val="0"/>
      <w:autoSpaceDN w:val="0"/>
      <w:spacing w:before="45"/>
    </w:pPr>
    <w:rPr>
      <w:rFonts w:ascii="Arial MT" w:eastAsia="Arial MT" w:hAnsi="Arial MT" w:cs="Arial MT"/>
      <w:sz w:val="22"/>
      <w:szCs w:val="22"/>
      <w:lang w:val="es-ES"/>
    </w:rPr>
  </w:style>
  <w:style w:type="paragraph" w:customStyle="1" w:styleId="Default">
    <w:name w:val="Default"/>
    <w:rsid w:val="00752C28"/>
    <w:pPr>
      <w:autoSpaceDE w:val="0"/>
      <w:autoSpaceDN w:val="0"/>
      <w:adjustRightInd w:val="0"/>
    </w:pPr>
    <w:rPr>
      <w:rFonts w:ascii="Times New Roman" w:hAnsi="Times New Roman"/>
      <w:color w:val="000000"/>
      <w:sz w:val="24"/>
      <w:szCs w:val="24"/>
      <w:lang w:val="es-PE"/>
    </w:rPr>
  </w:style>
  <w:style w:type="paragraph" w:customStyle="1" w:styleId="Parrafo1">
    <w:name w:val="Parrafo 1"/>
    <w:basedOn w:val="Normal"/>
    <w:autoRedefine/>
    <w:qFormat/>
    <w:rsid w:val="00752C28"/>
    <w:pPr>
      <w:widowControl w:val="0"/>
      <w:autoSpaceDE w:val="0"/>
      <w:autoSpaceDN w:val="0"/>
      <w:adjustRightInd w:val="0"/>
      <w:jc w:val="both"/>
    </w:pPr>
    <w:rPr>
      <w:rFonts w:ascii="Arial" w:hAnsi="Arial" w:cs="Arial"/>
      <w:sz w:val="22"/>
      <w:szCs w:val="22"/>
      <w:lang w:val="es-PE" w:eastAsia="es-ES"/>
    </w:rPr>
  </w:style>
  <w:style w:type="character" w:customStyle="1" w:styleId="Mencinsinresolver3">
    <w:name w:val="Mención sin resolver3"/>
    <w:basedOn w:val="Fuentedeprrafopredeter"/>
    <w:uiPriority w:val="99"/>
    <w:semiHidden/>
    <w:unhideWhenUsed/>
    <w:rsid w:val="00E64E34"/>
    <w:rPr>
      <w:color w:val="605E5C"/>
      <w:shd w:val="clear" w:color="auto" w:fill="E1DFDD"/>
    </w:rPr>
  </w:style>
  <w:style w:type="character" w:styleId="Mencinsinresolver">
    <w:name w:val="Unresolved Mention"/>
    <w:basedOn w:val="Fuentedeprrafopredeter"/>
    <w:uiPriority w:val="99"/>
    <w:semiHidden/>
    <w:unhideWhenUsed/>
    <w:rsid w:val="00B36B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876484">
      <w:bodyDiv w:val="1"/>
      <w:marLeft w:val="0"/>
      <w:marRight w:val="0"/>
      <w:marTop w:val="0"/>
      <w:marBottom w:val="0"/>
      <w:divBdr>
        <w:top w:val="none" w:sz="0" w:space="0" w:color="auto"/>
        <w:left w:val="none" w:sz="0" w:space="0" w:color="auto"/>
        <w:bottom w:val="none" w:sz="0" w:space="0" w:color="auto"/>
        <w:right w:val="none" w:sz="0" w:space="0" w:color="auto"/>
      </w:divBdr>
    </w:div>
    <w:div w:id="1030490959">
      <w:bodyDiv w:val="1"/>
      <w:marLeft w:val="0"/>
      <w:marRight w:val="0"/>
      <w:marTop w:val="0"/>
      <w:marBottom w:val="0"/>
      <w:divBdr>
        <w:top w:val="none" w:sz="0" w:space="0" w:color="auto"/>
        <w:left w:val="none" w:sz="0" w:space="0" w:color="auto"/>
        <w:bottom w:val="none" w:sz="0" w:space="0" w:color="auto"/>
        <w:right w:val="none" w:sz="0" w:space="0" w:color="auto"/>
      </w:divBdr>
    </w:div>
    <w:div w:id="124290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6.xml"/><Relationship Id="rId26" Type="http://schemas.openxmlformats.org/officeDocument/2006/relationships/hyperlink" Target="mailto:SERVOA_35@PROVIASDES.GOB.PE" TargetMode="External"/><Relationship Id="rId39" Type="http://schemas.openxmlformats.org/officeDocument/2006/relationships/header" Target="header19.xml"/><Relationship Id="rId21" Type="http://schemas.openxmlformats.org/officeDocument/2006/relationships/header" Target="header9.xml"/><Relationship Id="rId34" Type="http://schemas.openxmlformats.org/officeDocument/2006/relationships/image" Target="media/image2.emf"/><Relationship Id="rId42" Type="http://schemas.openxmlformats.org/officeDocument/2006/relationships/hyperlink" Target="https://drive.google.com/drive/folders/1i0kFnpsOWp2ZXQfovT40RwN2XZmKSLJ7?usp=sharing" TargetMode="External"/><Relationship Id="rId47" Type="http://schemas.openxmlformats.org/officeDocument/2006/relationships/header" Target="header25.xml"/><Relationship Id="rId50" Type="http://schemas.openxmlformats.org/officeDocument/2006/relationships/header" Target="header28.xml"/><Relationship Id="rId55"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eader" Target="header12.xml"/><Relationship Id="rId11" Type="http://schemas.openxmlformats.org/officeDocument/2006/relationships/footnotes" Target="footnotes.xml"/><Relationship Id="rId24" Type="http://schemas.openxmlformats.org/officeDocument/2006/relationships/hyperlink" Target="https://drive.google.com/drive/folders/1i0kFnpsOWp2ZXQfovT40RwN2XZmKSLJ7?usp=sharing" TargetMode="External"/><Relationship Id="rId32" Type="http://schemas.openxmlformats.org/officeDocument/2006/relationships/header" Target="header15.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header" Target="header23.xml"/><Relationship Id="rId53" Type="http://schemas.openxmlformats.org/officeDocument/2006/relationships/header" Target="header31.xm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header" Target="header7.xml"/><Relationship Id="rId31" Type="http://schemas.openxmlformats.org/officeDocument/2006/relationships/header" Target="header14.xml"/><Relationship Id="rId44" Type="http://schemas.openxmlformats.org/officeDocument/2006/relationships/hyperlink" Target="https://drive.google.com/drive/folders/1i0kFnpsOWp2ZXQfovT40RwN2XZmKSLJ7?usp=sharing" TargetMode="External"/><Relationship Id="rId52" Type="http://schemas.openxmlformats.org/officeDocument/2006/relationships/header" Target="header30.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hyperlink" Target="mailto:servoa_35@proviasdes.gob.pe" TargetMode="External"/><Relationship Id="rId30" Type="http://schemas.openxmlformats.org/officeDocument/2006/relationships/header" Target="header13.xml"/><Relationship Id="rId35" Type="http://schemas.openxmlformats.org/officeDocument/2006/relationships/image" Target="media/image3.emf"/><Relationship Id="rId43" Type="http://schemas.openxmlformats.org/officeDocument/2006/relationships/header" Target="header22.xml"/><Relationship Id="rId48" Type="http://schemas.openxmlformats.org/officeDocument/2006/relationships/header" Target="header26.xml"/><Relationship Id="rId8" Type="http://schemas.openxmlformats.org/officeDocument/2006/relationships/styles" Target="styles.xml"/><Relationship Id="rId51" Type="http://schemas.openxmlformats.org/officeDocument/2006/relationships/header" Target="header29.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5.xml"/><Relationship Id="rId25" Type="http://schemas.openxmlformats.org/officeDocument/2006/relationships/hyperlink" Target="http://www.iadb.org/integrity" TargetMode="External"/><Relationship Id="rId33" Type="http://schemas.openxmlformats.org/officeDocument/2006/relationships/image" Target="media/image1.emf"/><Relationship Id="rId38" Type="http://schemas.openxmlformats.org/officeDocument/2006/relationships/header" Target="header18.xml"/><Relationship Id="rId46" Type="http://schemas.openxmlformats.org/officeDocument/2006/relationships/header" Target="header24.xml"/><Relationship Id="rId20" Type="http://schemas.openxmlformats.org/officeDocument/2006/relationships/header" Target="header8.xml"/><Relationship Id="rId41" Type="http://schemas.openxmlformats.org/officeDocument/2006/relationships/header" Target="header21.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3.xml"/><Relationship Id="rId23" Type="http://schemas.openxmlformats.org/officeDocument/2006/relationships/hyperlink" Target="mailto:servoa_35@proviasdes.gob.pe" TargetMode="External"/><Relationship Id="rId28" Type="http://schemas.openxmlformats.org/officeDocument/2006/relationships/header" Target="header11.xml"/><Relationship Id="rId36" Type="http://schemas.openxmlformats.org/officeDocument/2006/relationships/header" Target="header16.xml"/><Relationship Id="rId49" Type="http://schemas.openxmlformats.org/officeDocument/2006/relationships/header" Target="head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73F8908D5DEBAD4385B516E09646285F" ma:contentTypeVersion="468" ma:contentTypeDescription="A content type to manage public (corporate) IDB documents" ma:contentTypeScope="" ma:versionID="44fd2d0abd9869272e46c54404a0f4de">
  <xsd:schema xmlns:xsd="http://www.w3.org/2001/XMLSchema" xmlns:xs="http://www.w3.org/2001/XMLSchema" xmlns:p="http://schemas.microsoft.com/office/2006/metadata/properties" xmlns:ns2="cdc7663a-08f0-4737-9e8c-148ce897a09c" targetNamespace="http://schemas.microsoft.com/office/2006/metadata/properties" ma:root="true" ma:fieldsID="a79c53b7a5fe659efb4ce1ccd31862ed"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4 Governance|d48f69c4-9785-416c-9a0f-b99285e2bde9"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dexed="true"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GOV-07 Policies and Procedures|3b89635c-b6ec-4e08-819f-3881ddae0f5b"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dexed="true"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ae61f9b1-e23d-4f49-b3d7-56b991556c4b" ContentTypeId="0x01010066B06E59AB175241BBFB297522263BEB" PreviousValue="false"/>
</file>

<file path=customXml/item6.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HEADQUARTERS WASH. D.C</TermName>
          <TermId xmlns="http://schemas.microsoft.com/office/infopath/2007/PartnerControls">8f352d49-4893-44c2-82b8-51eb7af9587d</TermId>
        </TermInfo>
      </Terms>
    </ic46d7e087fd4a108fb86518ca413cc6>
    <IDBDocs_x0020_Number xmlns="cdc7663a-08f0-4737-9e8c-148ce897a09c" xsi:nil="true"/>
    <Division_x0020_or_x0020_Unit xmlns="cdc7663a-08f0-4737-9e8c-148ce897a09c">VPC/FMP</Division_x0020_or_x0020_Unit>
    <Fiscal_x0020_Year_x0020_IDB xmlns="cdc7663a-08f0-4737-9e8c-148ce897a09c">2020</Fiscal_x0020_Year_x0020_IDB>
    <Other_x0020_Author xmlns="cdc7663a-08f0-4737-9e8c-148ce897a09c">Arango Maria Clara</Other_x0020_Author>
    <Migration_x0020_Info xmlns="cdc7663a-08f0-4737-9e8c-148ce897a09c" xsi:nil="true"/>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GOV-07 Policies and Procedures</TermName>
          <TermId xmlns="http://schemas.microsoft.com/office/infopath/2007/PartnerControls">3b89635c-b6ec-4e08-819f-3881ddae0f5b</TermId>
        </TermInfo>
      </Terms>
    </j65ec2e3a7e44c39a1acebfd2a19200a>
    <Document_x0020_Author xmlns="cdc7663a-08f0-4737-9e8c-148ce897a09c">Aleman, Marco Andres</Document_x0020_Author>
    <Document_x0020_Language_x0020_IDB xmlns="cdc7663a-08f0-4737-9e8c-148ce897a09c">Spanish</Document_x0020_Language_x0020_IDB>
    <TaxCatchAll xmlns="cdc7663a-08f0-4737-9e8c-148ce897a09c">
      <Value>335</Value>
      <Value>436</Value>
      <Value>2430</Value>
      <Value>336</Value>
    </TaxCatchAll>
    <Identifi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4 Governance</TermName>
          <TermId xmlns="http://schemas.microsoft.com/office/infopath/2007/PartnerControls">d48f69c4-9785-416c-9a0f-b99285e2bde9</TermId>
        </TermInfo>
      </Terms>
    </cf0f1ca6d90e4583ad80995bcde0e58a>
    <_dlc_DocId xmlns="cdc7663a-08f0-4737-9e8c-148ce897a09c">EZSHARE-1132444900-24788</_dlc_DocId>
    <_dlc_DocIdUrl xmlns="cdc7663a-08f0-4737-9e8c-148ce897a09c">
      <Url>https://idbg.sharepoint.com/teams/ez-COF/FMP/_layouts/15/DocIdRedir.aspx?ID=EZSHARE-1132444900-24788</Url>
      <Description>EZSHARE-1132444900-24788</Description>
    </_dlc_DocIdUrl>
    <Disclosure_x0020_Activity xmlns="cdc7663a-08f0-4737-9e8c-148ce897a09c"/>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Related_x0020_SisCor_x0020_Number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Props1.xml><?xml version="1.0" encoding="utf-8"?>
<ds:datastoreItem xmlns:ds="http://schemas.openxmlformats.org/officeDocument/2006/customXml" ds:itemID="{A481AE2A-4712-4DD9-93B6-281DA7104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B7BFDE-59E1-4C4A-BA18-BF4A5E978B22}">
  <ds:schemaRefs>
    <ds:schemaRef ds:uri="http://schemas.microsoft.com/sharepoint/v3/contenttype/forms"/>
  </ds:schemaRefs>
</ds:datastoreItem>
</file>

<file path=customXml/itemProps3.xml><?xml version="1.0" encoding="utf-8"?>
<ds:datastoreItem xmlns:ds="http://schemas.openxmlformats.org/officeDocument/2006/customXml" ds:itemID="{840387B5-BE55-49F9-9786-CEB51D5ADC63}">
  <ds:schemaRefs>
    <ds:schemaRef ds:uri="http://schemas.microsoft.com/sharepoint/events"/>
  </ds:schemaRefs>
</ds:datastoreItem>
</file>

<file path=customXml/itemProps4.xml><?xml version="1.0" encoding="utf-8"?>
<ds:datastoreItem xmlns:ds="http://schemas.openxmlformats.org/officeDocument/2006/customXml" ds:itemID="{574790C9-A08D-436C-9D6B-1F8387DF054E}">
  <ds:schemaRefs>
    <ds:schemaRef ds:uri="http://schemas.openxmlformats.org/officeDocument/2006/bibliography"/>
  </ds:schemaRefs>
</ds:datastoreItem>
</file>

<file path=customXml/itemProps5.xml><?xml version="1.0" encoding="utf-8"?>
<ds:datastoreItem xmlns:ds="http://schemas.openxmlformats.org/officeDocument/2006/customXml" ds:itemID="{96688AA3-24AF-4342-B22E-02D5C127C134}">
  <ds:schemaRefs>
    <ds:schemaRef ds:uri="Microsoft.SharePoint.Taxonomy.ContentTypeSync"/>
  </ds:schemaRefs>
</ds:datastoreItem>
</file>

<file path=customXml/itemProps6.xml><?xml version="1.0" encoding="utf-8"?>
<ds:datastoreItem xmlns:ds="http://schemas.openxmlformats.org/officeDocument/2006/customXml" ds:itemID="{A72806EF-F7A4-4AAD-AC6B-73E9B08D3B69}">
  <ds:schemaRefs>
    <ds:schemaRef ds:uri="http://schemas.microsoft.com/office/2006/metadata/properties"/>
    <ds:schemaRef ds:uri="http://schemas.microsoft.com/office/infopath/2007/PartnerControls"/>
    <ds:schemaRef ds:uri="cdc7663a-08f0-4737-9e8c-148ce897a09c"/>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225</Pages>
  <Words>61219</Words>
  <Characters>336707</Characters>
  <Application>Microsoft Office Word</Application>
  <DocSecurity>0</DocSecurity>
  <Lines>2805</Lines>
  <Paragraphs>794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E.Jimenez &amp; Associates</Company>
  <LinksUpToDate>false</LinksUpToDate>
  <CharactersWithSpaces>397132</CharactersWithSpaces>
  <SharedDoc>false</SharedDoc>
  <HLinks>
    <vt:vector size="888" baseType="variant">
      <vt:variant>
        <vt:i4>7602235</vt:i4>
      </vt:variant>
      <vt:variant>
        <vt:i4>927</vt:i4>
      </vt:variant>
      <vt:variant>
        <vt:i4>0</vt:i4>
      </vt:variant>
      <vt:variant>
        <vt:i4>5</vt:i4>
      </vt:variant>
      <vt:variant>
        <vt:lpwstr>mailto:www.devbusiness.com</vt:lpwstr>
      </vt:variant>
      <vt:variant>
        <vt:lpwstr/>
      </vt:variant>
      <vt:variant>
        <vt:i4>1048639</vt:i4>
      </vt:variant>
      <vt:variant>
        <vt:i4>920</vt:i4>
      </vt:variant>
      <vt:variant>
        <vt:i4>0</vt:i4>
      </vt:variant>
      <vt:variant>
        <vt:i4>5</vt:i4>
      </vt:variant>
      <vt:variant>
        <vt:lpwstr/>
      </vt:variant>
      <vt:variant>
        <vt:lpwstr>_Toc19611798</vt:lpwstr>
      </vt:variant>
      <vt:variant>
        <vt:i4>2031679</vt:i4>
      </vt:variant>
      <vt:variant>
        <vt:i4>914</vt:i4>
      </vt:variant>
      <vt:variant>
        <vt:i4>0</vt:i4>
      </vt:variant>
      <vt:variant>
        <vt:i4>5</vt:i4>
      </vt:variant>
      <vt:variant>
        <vt:lpwstr/>
      </vt:variant>
      <vt:variant>
        <vt:lpwstr>_Toc19611797</vt:lpwstr>
      </vt:variant>
      <vt:variant>
        <vt:i4>1966143</vt:i4>
      </vt:variant>
      <vt:variant>
        <vt:i4>908</vt:i4>
      </vt:variant>
      <vt:variant>
        <vt:i4>0</vt:i4>
      </vt:variant>
      <vt:variant>
        <vt:i4>5</vt:i4>
      </vt:variant>
      <vt:variant>
        <vt:lpwstr/>
      </vt:variant>
      <vt:variant>
        <vt:lpwstr>_Toc19611796</vt:lpwstr>
      </vt:variant>
      <vt:variant>
        <vt:i4>1900607</vt:i4>
      </vt:variant>
      <vt:variant>
        <vt:i4>902</vt:i4>
      </vt:variant>
      <vt:variant>
        <vt:i4>0</vt:i4>
      </vt:variant>
      <vt:variant>
        <vt:i4>5</vt:i4>
      </vt:variant>
      <vt:variant>
        <vt:lpwstr/>
      </vt:variant>
      <vt:variant>
        <vt:lpwstr>_Toc19611795</vt:lpwstr>
      </vt:variant>
      <vt:variant>
        <vt:i4>1835071</vt:i4>
      </vt:variant>
      <vt:variant>
        <vt:i4>896</vt:i4>
      </vt:variant>
      <vt:variant>
        <vt:i4>0</vt:i4>
      </vt:variant>
      <vt:variant>
        <vt:i4>5</vt:i4>
      </vt:variant>
      <vt:variant>
        <vt:lpwstr/>
      </vt:variant>
      <vt:variant>
        <vt:lpwstr>_Toc19611794</vt:lpwstr>
      </vt:variant>
      <vt:variant>
        <vt:i4>1769535</vt:i4>
      </vt:variant>
      <vt:variant>
        <vt:i4>890</vt:i4>
      </vt:variant>
      <vt:variant>
        <vt:i4>0</vt:i4>
      </vt:variant>
      <vt:variant>
        <vt:i4>5</vt:i4>
      </vt:variant>
      <vt:variant>
        <vt:lpwstr/>
      </vt:variant>
      <vt:variant>
        <vt:lpwstr>_Toc19611793</vt:lpwstr>
      </vt:variant>
      <vt:variant>
        <vt:i4>1703999</vt:i4>
      </vt:variant>
      <vt:variant>
        <vt:i4>884</vt:i4>
      </vt:variant>
      <vt:variant>
        <vt:i4>0</vt:i4>
      </vt:variant>
      <vt:variant>
        <vt:i4>5</vt:i4>
      </vt:variant>
      <vt:variant>
        <vt:lpwstr/>
      </vt:variant>
      <vt:variant>
        <vt:lpwstr>_Toc19611792</vt:lpwstr>
      </vt:variant>
      <vt:variant>
        <vt:i4>1507388</vt:i4>
      </vt:variant>
      <vt:variant>
        <vt:i4>839</vt:i4>
      </vt:variant>
      <vt:variant>
        <vt:i4>0</vt:i4>
      </vt:variant>
      <vt:variant>
        <vt:i4>5</vt:i4>
      </vt:variant>
      <vt:variant>
        <vt:lpwstr/>
      </vt:variant>
      <vt:variant>
        <vt:lpwstr>_Toc529005071</vt:lpwstr>
      </vt:variant>
      <vt:variant>
        <vt:i4>1507388</vt:i4>
      </vt:variant>
      <vt:variant>
        <vt:i4>833</vt:i4>
      </vt:variant>
      <vt:variant>
        <vt:i4>0</vt:i4>
      </vt:variant>
      <vt:variant>
        <vt:i4>5</vt:i4>
      </vt:variant>
      <vt:variant>
        <vt:lpwstr/>
      </vt:variant>
      <vt:variant>
        <vt:lpwstr>_Toc529005070</vt:lpwstr>
      </vt:variant>
      <vt:variant>
        <vt:i4>1441852</vt:i4>
      </vt:variant>
      <vt:variant>
        <vt:i4>827</vt:i4>
      </vt:variant>
      <vt:variant>
        <vt:i4>0</vt:i4>
      </vt:variant>
      <vt:variant>
        <vt:i4>5</vt:i4>
      </vt:variant>
      <vt:variant>
        <vt:lpwstr/>
      </vt:variant>
      <vt:variant>
        <vt:lpwstr>_Toc529005069</vt:lpwstr>
      </vt:variant>
      <vt:variant>
        <vt:i4>1441852</vt:i4>
      </vt:variant>
      <vt:variant>
        <vt:i4>821</vt:i4>
      </vt:variant>
      <vt:variant>
        <vt:i4>0</vt:i4>
      </vt:variant>
      <vt:variant>
        <vt:i4>5</vt:i4>
      </vt:variant>
      <vt:variant>
        <vt:lpwstr/>
      </vt:variant>
      <vt:variant>
        <vt:lpwstr>_Toc529005068</vt:lpwstr>
      </vt:variant>
      <vt:variant>
        <vt:i4>1441852</vt:i4>
      </vt:variant>
      <vt:variant>
        <vt:i4>815</vt:i4>
      </vt:variant>
      <vt:variant>
        <vt:i4>0</vt:i4>
      </vt:variant>
      <vt:variant>
        <vt:i4>5</vt:i4>
      </vt:variant>
      <vt:variant>
        <vt:lpwstr/>
      </vt:variant>
      <vt:variant>
        <vt:lpwstr>_Toc529005067</vt:lpwstr>
      </vt:variant>
      <vt:variant>
        <vt:i4>1441852</vt:i4>
      </vt:variant>
      <vt:variant>
        <vt:i4>809</vt:i4>
      </vt:variant>
      <vt:variant>
        <vt:i4>0</vt:i4>
      </vt:variant>
      <vt:variant>
        <vt:i4>5</vt:i4>
      </vt:variant>
      <vt:variant>
        <vt:lpwstr/>
      </vt:variant>
      <vt:variant>
        <vt:lpwstr>_Toc529005066</vt:lpwstr>
      </vt:variant>
      <vt:variant>
        <vt:i4>1441852</vt:i4>
      </vt:variant>
      <vt:variant>
        <vt:i4>803</vt:i4>
      </vt:variant>
      <vt:variant>
        <vt:i4>0</vt:i4>
      </vt:variant>
      <vt:variant>
        <vt:i4>5</vt:i4>
      </vt:variant>
      <vt:variant>
        <vt:lpwstr/>
      </vt:variant>
      <vt:variant>
        <vt:lpwstr>_Toc529005065</vt:lpwstr>
      </vt:variant>
      <vt:variant>
        <vt:i4>1441852</vt:i4>
      </vt:variant>
      <vt:variant>
        <vt:i4>797</vt:i4>
      </vt:variant>
      <vt:variant>
        <vt:i4>0</vt:i4>
      </vt:variant>
      <vt:variant>
        <vt:i4>5</vt:i4>
      </vt:variant>
      <vt:variant>
        <vt:lpwstr/>
      </vt:variant>
      <vt:variant>
        <vt:lpwstr>_Toc529005064</vt:lpwstr>
      </vt:variant>
      <vt:variant>
        <vt:i4>1441852</vt:i4>
      </vt:variant>
      <vt:variant>
        <vt:i4>791</vt:i4>
      </vt:variant>
      <vt:variant>
        <vt:i4>0</vt:i4>
      </vt:variant>
      <vt:variant>
        <vt:i4>5</vt:i4>
      </vt:variant>
      <vt:variant>
        <vt:lpwstr/>
      </vt:variant>
      <vt:variant>
        <vt:lpwstr>_Toc529005063</vt:lpwstr>
      </vt:variant>
      <vt:variant>
        <vt:i4>1441852</vt:i4>
      </vt:variant>
      <vt:variant>
        <vt:i4>785</vt:i4>
      </vt:variant>
      <vt:variant>
        <vt:i4>0</vt:i4>
      </vt:variant>
      <vt:variant>
        <vt:i4>5</vt:i4>
      </vt:variant>
      <vt:variant>
        <vt:lpwstr/>
      </vt:variant>
      <vt:variant>
        <vt:lpwstr>_Toc529005062</vt:lpwstr>
      </vt:variant>
      <vt:variant>
        <vt:i4>1441852</vt:i4>
      </vt:variant>
      <vt:variant>
        <vt:i4>779</vt:i4>
      </vt:variant>
      <vt:variant>
        <vt:i4>0</vt:i4>
      </vt:variant>
      <vt:variant>
        <vt:i4>5</vt:i4>
      </vt:variant>
      <vt:variant>
        <vt:lpwstr/>
      </vt:variant>
      <vt:variant>
        <vt:lpwstr>_Toc529005061</vt:lpwstr>
      </vt:variant>
      <vt:variant>
        <vt:i4>1441852</vt:i4>
      </vt:variant>
      <vt:variant>
        <vt:i4>773</vt:i4>
      </vt:variant>
      <vt:variant>
        <vt:i4>0</vt:i4>
      </vt:variant>
      <vt:variant>
        <vt:i4>5</vt:i4>
      </vt:variant>
      <vt:variant>
        <vt:lpwstr/>
      </vt:variant>
      <vt:variant>
        <vt:lpwstr>_Toc529005060</vt:lpwstr>
      </vt:variant>
      <vt:variant>
        <vt:i4>1376316</vt:i4>
      </vt:variant>
      <vt:variant>
        <vt:i4>767</vt:i4>
      </vt:variant>
      <vt:variant>
        <vt:i4>0</vt:i4>
      </vt:variant>
      <vt:variant>
        <vt:i4>5</vt:i4>
      </vt:variant>
      <vt:variant>
        <vt:lpwstr/>
      </vt:variant>
      <vt:variant>
        <vt:lpwstr>_Toc529005059</vt:lpwstr>
      </vt:variant>
      <vt:variant>
        <vt:i4>1376316</vt:i4>
      </vt:variant>
      <vt:variant>
        <vt:i4>761</vt:i4>
      </vt:variant>
      <vt:variant>
        <vt:i4>0</vt:i4>
      </vt:variant>
      <vt:variant>
        <vt:i4>5</vt:i4>
      </vt:variant>
      <vt:variant>
        <vt:lpwstr/>
      </vt:variant>
      <vt:variant>
        <vt:lpwstr>_Toc529005058</vt:lpwstr>
      </vt:variant>
      <vt:variant>
        <vt:i4>1376316</vt:i4>
      </vt:variant>
      <vt:variant>
        <vt:i4>755</vt:i4>
      </vt:variant>
      <vt:variant>
        <vt:i4>0</vt:i4>
      </vt:variant>
      <vt:variant>
        <vt:i4>5</vt:i4>
      </vt:variant>
      <vt:variant>
        <vt:lpwstr/>
      </vt:variant>
      <vt:variant>
        <vt:lpwstr>_Toc529005057</vt:lpwstr>
      </vt:variant>
      <vt:variant>
        <vt:i4>1376316</vt:i4>
      </vt:variant>
      <vt:variant>
        <vt:i4>749</vt:i4>
      </vt:variant>
      <vt:variant>
        <vt:i4>0</vt:i4>
      </vt:variant>
      <vt:variant>
        <vt:i4>5</vt:i4>
      </vt:variant>
      <vt:variant>
        <vt:lpwstr/>
      </vt:variant>
      <vt:variant>
        <vt:lpwstr>_Toc529005056</vt:lpwstr>
      </vt:variant>
      <vt:variant>
        <vt:i4>1376316</vt:i4>
      </vt:variant>
      <vt:variant>
        <vt:i4>743</vt:i4>
      </vt:variant>
      <vt:variant>
        <vt:i4>0</vt:i4>
      </vt:variant>
      <vt:variant>
        <vt:i4>5</vt:i4>
      </vt:variant>
      <vt:variant>
        <vt:lpwstr/>
      </vt:variant>
      <vt:variant>
        <vt:lpwstr>_Toc529005055</vt:lpwstr>
      </vt:variant>
      <vt:variant>
        <vt:i4>1376316</vt:i4>
      </vt:variant>
      <vt:variant>
        <vt:i4>737</vt:i4>
      </vt:variant>
      <vt:variant>
        <vt:i4>0</vt:i4>
      </vt:variant>
      <vt:variant>
        <vt:i4>5</vt:i4>
      </vt:variant>
      <vt:variant>
        <vt:lpwstr/>
      </vt:variant>
      <vt:variant>
        <vt:lpwstr>_Toc529005054</vt:lpwstr>
      </vt:variant>
      <vt:variant>
        <vt:i4>1376316</vt:i4>
      </vt:variant>
      <vt:variant>
        <vt:i4>731</vt:i4>
      </vt:variant>
      <vt:variant>
        <vt:i4>0</vt:i4>
      </vt:variant>
      <vt:variant>
        <vt:i4>5</vt:i4>
      </vt:variant>
      <vt:variant>
        <vt:lpwstr/>
      </vt:variant>
      <vt:variant>
        <vt:lpwstr>_Toc529005053</vt:lpwstr>
      </vt:variant>
      <vt:variant>
        <vt:i4>1376316</vt:i4>
      </vt:variant>
      <vt:variant>
        <vt:i4>725</vt:i4>
      </vt:variant>
      <vt:variant>
        <vt:i4>0</vt:i4>
      </vt:variant>
      <vt:variant>
        <vt:i4>5</vt:i4>
      </vt:variant>
      <vt:variant>
        <vt:lpwstr/>
      </vt:variant>
      <vt:variant>
        <vt:lpwstr>_Toc529005052</vt:lpwstr>
      </vt:variant>
      <vt:variant>
        <vt:i4>1376316</vt:i4>
      </vt:variant>
      <vt:variant>
        <vt:i4>719</vt:i4>
      </vt:variant>
      <vt:variant>
        <vt:i4>0</vt:i4>
      </vt:variant>
      <vt:variant>
        <vt:i4>5</vt:i4>
      </vt:variant>
      <vt:variant>
        <vt:lpwstr/>
      </vt:variant>
      <vt:variant>
        <vt:lpwstr>_Toc529005051</vt:lpwstr>
      </vt:variant>
      <vt:variant>
        <vt:i4>1376316</vt:i4>
      </vt:variant>
      <vt:variant>
        <vt:i4>713</vt:i4>
      </vt:variant>
      <vt:variant>
        <vt:i4>0</vt:i4>
      </vt:variant>
      <vt:variant>
        <vt:i4>5</vt:i4>
      </vt:variant>
      <vt:variant>
        <vt:lpwstr/>
      </vt:variant>
      <vt:variant>
        <vt:lpwstr>_Toc529005050</vt:lpwstr>
      </vt:variant>
      <vt:variant>
        <vt:i4>1310780</vt:i4>
      </vt:variant>
      <vt:variant>
        <vt:i4>707</vt:i4>
      </vt:variant>
      <vt:variant>
        <vt:i4>0</vt:i4>
      </vt:variant>
      <vt:variant>
        <vt:i4>5</vt:i4>
      </vt:variant>
      <vt:variant>
        <vt:lpwstr/>
      </vt:variant>
      <vt:variant>
        <vt:lpwstr>_Toc529005049</vt:lpwstr>
      </vt:variant>
      <vt:variant>
        <vt:i4>1310780</vt:i4>
      </vt:variant>
      <vt:variant>
        <vt:i4>701</vt:i4>
      </vt:variant>
      <vt:variant>
        <vt:i4>0</vt:i4>
      </vt:variant>
      <vt:variant>
        <vt:i4>5</vt:i4>
      </vt:variant>
      <vt:variant>
        <vt:lpwstr/>
      </vt:variant>
      <vt:variant>
        <vt:lpwstr>_Toc529005048</vt:lpwstr>
      </vt:variant>
      <vt:variant>
        <vt:i4>1310780</vt:i4>
      </vt:variant>
      <vt:variant>
        <vt:i4>695</vt:i4>
      </vt:variant>
      <vt:variant>
        <vt:i4>0</vt:i4>
      </vt:variant>
      <vt:variant>
        <vt:i4>5</vt:i4>
      </vt:variant>
      <vt:variant>
        <vt:lpwstr/>
      </vt:variant>
      <vt:variant>
        <vt:lpwstr>_Toc529005047</vt:lpwstr>
      </vt:variant>
      <vt:variant>
        <vt:i4>1310780</vt:i4>
      </vt:variant>
      <vt:variant>
        <vt:i4>689</vt:i4>
      </vt:variant>
      <vt:variant>
        <vt:i4>0</vt:i4>
      </vt:variant>
      <vt:variant>
        <vt:i4>5</vt:i4>
      </vt:variant>
      <vt:variant>
        <vt:lpwstr/>
      </vt:variant>
      <vt:variant>
        <vt:lpwstr>_Toc529005046</vt:lpwstr>
      </vt:variant>
      <vt:variant>
        <vt:i4>1310780</vt:i4>
      </vt:variant>
      <vt:variant>
        <vt:i4>683</vt:i4>
      </vt:variant>
      <vt:variant>
        <vt:i4>0</vt:i4>
      </vt:variant>
      <vt:variant>
        <vt:i4>5</vt:i4>
      </vt:variant>
      <vt:variant>
        <vt:lpwstr/>
      </vt:variant>
      <vt:variant>
        <vt:lpwstr>_Toc529005045</vt:lpwstr>
      </vt:variant>
      <vt:variant>
        <vt:i4>1310780</vt:i4>
      </vt:variant>
      <vt:variant>
        <vt:i4>677</vt:i4>
      </vt:variant>
      <vt:variant>
        <vt:i4>0</vt:i4>
      </vt:variant>
      <vt:variant>
        <vt:i4>5</vt:i4>
      </vt:variant>
      <vt:variant>
        <vt:lpwstr/>
      </vt:variant>
      <vt:variant>
        <vt:lpwstr>_Toc529005044</vt:lpwstr>
      </vt:variant>
      <vt:variant>
        <vt:i4>1310780</vt:i4>
      </vt:variant>
      <vt:variant>
        <vt:i4>671</vt:i4>
      </vt:variant>
      <vt:variant>
        <vt:i4>0</vt:i4>
      </vt:variant>
      <vt:variant>
        <vt:i4>5</vt:i4>
      </vt:variant>
      <vt:variant>
        <vt:lpwstr/>
      </vt:variant>
      <vt:variant>
        <vt:lpwstr>_Toc529005043</vt:lpwstr>
      </vt:variant>
      <vt:variant>
        <vt:i4>1310780</vt:i4>
      </vt:variant>
      <vt:variant>
        <vt:i4>665</vt:i4>
      </vt:variant>
      <vt:variant>
        <vt:i4>0</vt:i4>
      </vt:variant>
      <vt:variant>
        <vt:i4>5</vt:i4>
      </vt:variant>
      <vt:variant>
        <vt:lpwstr/>
      </vt:variant>
      <vt:variant>
        <vt:lpwstr>_Toc529005042</vt:lpwstr>
      </vt:variant>
      <vt:variant>
        <vt:i4>1310780</vt:i4>
      </vt:variant>
      <vt:variant>
        <vt:i4>659</vt:i4>
      </vt:variant>
      <vt:variant>
        <vt:i4>0</vt:i4>
      </vt:variant>
      <vt:variant>
        <vt:i4>5</vt:i4>
      </vt:variant>
      <vt:variant>
        <vt:lpwstr/>
      </vt:variant>
      <vt:variant>
        <vt:lpwstr>_Toc529005041</vt:lpwstr>
      </vt:variant>
      <vt:variant>
        <vt:i4>1310780</vt:i4>
      </vt:variant>
      <vt:variant>
        <vt:i4>653</vt:i4>
      </vt:variant>
      <vt:variant>
        <vt:i4>0</vt:i4>
      </vt:variant>
      <vt:variant>
        <vt:i4>5</vt:i4>
      </vt:variant>
      <vt:variant>
        <vt:lpwstr/>
      </vt:variant>
      <vt:variant>
        <vt:lpwstr>_Toc529005040</vt:lpwstr>
      </vt:variant>
      <vt:variant>
        <vt:i4>1245244</vt:i4>
      </vt:variant>
      <vt:variant>
        <vt:i4>647</vt:i4>
      </vt:variant>
      <vt:variant>
        <vt:i4>0</vt:i4>
      </vt:variant>
      <vt:variant>
        <vt:i4>5</vt:i4>
      </vt:variant>
      <vt:variant>
        <vt:lpwstr/>
      </vt:variant>
      <vt:variant>
        <vt:lpwstr>_Toc529005039</vt:lpwstr>
      </vt:variant>
      <vt:variant>
        <vt:i4>1245244</vt:i4>
      </vt:variant>
      <vt:variant>
        <vt:i4>641</vt:i4>
      </vt:variant>
      <vt:variant>
        <vt:i4>0</vt:i4>
      </vt:variant>
      <vt:variant>
        <vt:i4>5</vt:i4>
      </vt:variant>
      <vt:variant>
        <vt:lpwstr/>
      </vt:variant>
      <vt:variant>
        <vt:lpwstr>_Toc529005038</vt:lpwstr>
      </vt:variant>
      <vt:variant>
        <vt:i4>1245244</vt:i4>
      </vt:variant>
      <vt:variant>
        <vt:i4>635</vt:i4>
      </vt:variant>
      <vt:variant>
        <vt:i4>0</vt:i4>
      </vt:variant>
      <vt:variant>
        <vt:i4>5</vt:i4>
      </vt:variant>
      <vt:variant>
        <vt:lpwstr/>
      </vt:variant>
      <vt:variant>
        <vt:lpwstr>_Toc529005037</vt:lpwstr>
      </vt:variant>
      <vt:variant>
        <vt:i4>1245244</vt:i4>
      </vt:variant>
      <vt:variant>
        <vt:i4>629</vt:i4>
      </vt:variant>
      <vt:variant>
        <vt:i4>0</vt:i4>
      </vt:variant>
      <vt:variant>
        <vt:i4>5</vt:i4>
      </vt:variant>
      <vt:variant>
        <vt:lpwstr/>
      </vt:variant>
      <vt:variant>
        <vt:lpwstr>_Toc529005036</vt:lpwstr>
      </vt:variant>
      <vt:variant>
        <vt:i4>1245244</vt:i4>
      </vt:variant>
      <vt:variant>
        <vt:i4>623</vt:i4>
      </vt:variant>
      <vt:variant>
        <vt:i4>0</vt:i4>
      </vt:variant>
      <vt:variant>
        <vt:i4>5</vt:i4>
      </vt:variant>
      <vt:variant>
        <vt:lpwstr/>
      </vt:variant>
      <vt:variant>
        <vt:lpwstr>_Toc529005035</vt:lpwstr>
      </vt:variant>
      <vt:variant>
        <vt:i4>1245244</vt:i4>
      </vt:variant>
      <vt:variant>
        <vt:i4>617</vt:i4>
      </vt:variant>
      <vt:variant>
        <vt:i4>0</vt:i4>
      </vt:variant>
      <vt:variant>
        <vt:i4>5</vt:i4>
      </vt:variant>
      <vt:variant>
        <vt:lpwstr/>
      </vt:variant>
      <vt:variant>
        <vt:lpwstr>_Toc529005034</vt:lpwstr>
      </vt:variant>
      <vt:variant>
        <vt:i4>1245244</vt:i4>
      </vt:variant>
      <vt:variant>
        <vt:i4>611</vt:i4>
      </vt:variant>
      <vt:variant>
        <vt:i4>0</vt:i4>
      </vt:variant>
      <vt:variant>
        <vt:i4>5</vt:i4>
      </vt:variant>
      <vt:variant>
        <vt:lpwstr/>
      </vt:variant>
      <vt:variant>
        <vt:lpwstr>_Toc529005033</vt:lpwstr>
      </vt:variant>
      <vt:variant>
        <vt:i4>1245244</vt:i4>
      </vt:variant>
      <vt:variant>
        <vt:i4>605</vt:i4>
      </vt:variant>
      <vt:variant>
        <vt:i4>0</vt:i4>
      </vt:variant>
      <vt:variant>
        <vt:i4>5</vt:i4>
      </vt:variant>
      <vt:variant>
        <vt:lpwstr/>
      </vt:variant>
      <vt:variant>
        <vt:lpwstr>_Toc529005032</vt:lpwstr>
      </vt:variant>
      <vt:variant>
        <vt:i4>1245244</vt:i4>
      </vt:variant>
      <vt:variant>
        <vt:i4>599</vt:i4>
      </vt:variant>
      <vt:variant>
        <vt:i4>0</vt:i4>
      </vt:variant>
      <vt:variant>
        <vt:i4>5</vt:i4>
      </vt:variant>
      <vt:variant>
        <vt:lpwstr/>
      </vt:variant>
      <vt:variant>
        <vt:lpwstr>_Toc529005031</vt:lpwstr>
      </vt:variant>
      <vt:variant>
        <vt:i4>1245244</vt:i4>
      </vt:variant>
      <vt:variant>
        <vt:i4>593</vt:i4>
      </vt:variant>
      <vt:variant>
        <vt:i4>0</vt:i4>
      </vt:variant>
      <vt:variant>
        <vt:i4>5</vt:i4>
      </vt:variant>
      <vt:variant>
        <vt:lpwstr/>
      </vt:variant>
      <vt:variant>
        <vt:lpwstr>_Toc529005030</vt:lpwstr>
      </vt:variant>
      <vt:variant>
        <vt:i4>1179708</vt:i4>
      </vt:variant>
      <vt:variant>
        <vt:i4>587</vt:i4>
      </vt:variant>
      <vt:variant>
        <vt:i4>0</vt:i4>
      </vt:variant>
      <vt:variant>
        <vt:i4>5</vt:i4>
      </vt:variant>
      <vt:variant>
        <vt:lpwstr/>
      </vt:variant>
      <vt:variant>
        <vt:lpwstr>_Toc529005029</vt:lpwstr>
      </vt:variant>
      <vt:variant>
        <vt:i4>1179708</vt:i4>
      </vt:variant>
      <vt:variant>
        <vt:i4>581</vt:i4>
      </vt:variant>
      <vt:variant>
        <vt:i4>0</vt:i4>
      </vt:variant>
      <vt:variant>
        <vt:i4>5</vt:i4>
      </vt:variant>
      <vt:variant>
        <vt:lpwstr/>
      </vt:variant>
      <vt:variant>
        <vt:lpwstr>_Toc529005028</vt:lpwstr>
      </vt:variant>
      <vt:variant>
        <vt:i4>1179708</vt:i4>
      </vt:variant>
      <vt:variant>
        <vt:i4>575</vt:i4>
      </vt:variant>
      <vt:variant>
        <vt:i4>0</vt:i4>
      </vt:variant>
      <vt:variant>
        <vt:i4>5</vt:i4>
      </vt:variant>
      <vt:variant>
        <vt:lpwstr/>
      </vt:variant>
      <vt:variant>
        <vt:lpwstr>_Toc529005027</vt:lpwstr>
      </vt:variant>
      <vt:variant>
        <vt:i4>1179708</vt:i4>
      </vt:variant>
      <vt:variant>
        <vt:i4>569</vt:i4>
      </vt:variant>
      <vt:variant>
        <vt:i4>0</vt:i4>
      </vt:variant>
      <vt:variant>
        <vt:i4>5</vt:i4>
      </vt:variant>
      <vt:variant>
        <vt:lpwstr/>
      </vt:variant>
      <vt:variant>
        <vt:lpwstr>_Toc529005026</vt:lpwstr>
      </vt:variant>
      <vt:variant>
        <vt:i4>1179708</vt:i4>
      </vt:variant>
      <vt:variant>
        <vt:i4>563</vt:i4>
      </vt:variant>
      <vt:variant>
        <vt:i4>0</vt:i4>
      </vt:variant>
      <vt:variant>
        <vt:i4>5</vt:i4>
      </vt:variant>
      <vt:variant>
        <vt:lpwstr/>
      </vt:variant>
      <vt:variant>
        <vt:lpwstr>_Toc529005025</vt:lpwstr>
      </vt:variant>
      <vt:variant>
        <vt:i4>1179708</vt:i4>
      </vt:variant>
      <vt:variant>
        <vt:i4>557</vt:i4>
      </vt:variant>
      <vt:variant>
        <vt:i4>0</vt:i4>
      </vt:variant>
      <vt:variant>
        <vt:i4>5</vt:i4>
      </vt:variant>
      <vt:variant>
        <vt:lpwstr/>
      </vt:variant>
      <vt:variant>
        <vt:lpwstr>_Toc529005024</vt:lpwstr>
      </vt:variant>
      <vt:variant>
        <vt:i4>1179708</vt:i4>
      </vt:variant>
      <vt:variant>
        <vt:i4>551</vt:i4>
      </vt:variant>
      <vt:variant>
        <vt:i4>0</vt:i4>
      </vt:variant>
      <vt:variant>
        <vt:i4>5</vt:i4>
      </vt:variant>
      <vt:variant>
        <vt:lpwstr/>
      </vt:variant>
      <vt:variant>
        <vt:lpwstr>_Toc529005023</vt:lpwstr>
      </vt:variant>
      <vt:variant>
        <vt:i4>1179708</vt:i4>
      </vt:variant>
      <vt:variant>
        <vt:i4>545</vt:i4>
      </vt:variant>
      <vt:variant>
        <vt:i4>0</vt:i4>
      </vt:variant>
      <vt:variant>
        <vt:i4>5</vt:i4>
      </vt:variant>
      <vt:variant>
        <vt:lpwstr/>
      </vt:variant>
      <vt:variant>
        <vt:lpwstr>_Toc529005022</vt:lpwstr>
      </vt:variant>
      <vt:variant>
        <vt:i4>1179708</vt:i4>
      </vt:variant>
      <vt:variant>
        <vt:i4>539</vt:i4>
      </vt:variant>
      <vt:variant>
        <vt:i4>0</vt:i4>
      </vt:variant>
      <vt:variant>
        <vt:i4>5</vt:i4>
      </vt:variant>
      <vt:variant>
        <vt:lpwstr/>
      </vt:variant>
      <vt:variant>
        <vt:lpwstr>_Toc529005021</vt:lpwstr>
      </vt:variant>
      <vt:variant>
        <vt:i4>1179708</vt:i4>
      </vt:variant>
      <vt:variant>
        <vt:i4>533</vt:i4>
      </vt:variant>
      <vt:variant>
        <vt:i4>0</vt:i4>
      </vt:variant>
      <vt:variant>
        <vt:i4>5</vt:i4>
      </vt:variant>
      <vt:variant>
        <vt:lpwstr/>
      </vt:variant>
      <vt:variant>
        <vt:lpwstr>_Toc529005020</vt:lpwstr>
      </vt:variant>
      <vt:variant>
        <vt:i4>1114172</vt:i4>
      </vt:variant>
      <vt:variant>
        <vt:i4>527</vt:i4>
      </vt:variant>
      <vt:variant>
        <vt:i4>0</vt:i4>
      </vt:variant>
      <vt:variant>
        <vt:i4>5</vt:i4>
      </vt:variant>
      <vt:variant>
        <vt:lpwstr/>
      </vt:variant>
      <vt:variant>
        <vt:lpwstr>_Toc529005019</vt:lpwstr>
      </vt:variant>
      <vt:variant>
        <vt:i4>1114172</vt:i4>
      </vt:variant>
      <vt:variant>
        <vt:i4>521</vt:i4>
      </vt:variant>
      <vt:variant>
        <vt:i4>0</vt:i4>
      </vt:variant>
      <vt:variant>
        <vt:i4>5</vt:i4>
      </vt:variant>
      <vt:variant>
        <vt:lpwstr/>
      </vt:variant>
      <vt:variant>
        <vt:lpwstr>_Toc529005018</vt:lpwstr>
      </vt:variant>
      <vt:variant>
        <vt:i4>1114172</vt:i4>
      </vt:variant>
      <vt:variant>
        <vt:i4>515</vt:i4>
      </vt:variant>
      <vt:variant>
        <vt:i4>0</vt:i4>
      </vt:variant>
      <vt:variant>
        <vt:i4>5</vt:i4>
      </vt:variant>
      <vt:variant>
        <vt:lpwstr/>
      </vt:variant>
      <vt:variant>
        <vt:lpwstr>_Toc529005017</vt:lpwstr>
      </vt:variant>
      <vt:variant>
        <vt:i4>1114172</vt:i4>
      </vt:variant>
      <vt:variant>
        <vt:i4>509</vt:i4>
      </vt:variant>
      <vt:variant>
        <vt:i4>0</vt:i4>
      </vt:variant>
      <vt:variant>
        <vt:i4>5</vt:i4>
      </vt:variant>
      <vt:variant>
        <vt:lpwstr/>
      </vt:variant>
      <vt:variant>
        <vt:lpwstr>_Toc529005016</vt:lpwstr>
      </vt:variant>
      <vt:variant>
        <vt:i4>1114172</vt:i4>
      </vt:variant>
      <vt:variant>
        <vt:i4>503</vt:i4>
      </vt:variant>
      <vt:variant>
        <vt:i4>0</vt:i4>
      </vt:variant>
      <vt:variant>
        <vt:i4>5</vt:i4>
      </vt:variant>
      <vt:variant>
        <vt:lpwstr/>
      </vt:variant>
      <vt:variant>
        <vt:lpwstr>_Toc529005015</vt:lpwstr>
      </vt:variant>
      <vt:variant>
        <vt:i4>1114172</vt:i4>
      </vt:variant>
      <vt:variant>
        <vt:i4>497</vt:i4>
      </vt:variant>
      <vt:variant>
        <vt:i4>0</vt:i4>
      </vt:variant>
      <vt:variant>
        <vt:i4>5</vt:i4>
      </vt:variant>
      <vt:variant>
        <vt:lpwstr/>
      </vt:variant>
      <vt:variant>
        <vt:lpwstr>_Toc529005014</vt:lpwstr>
      </vt:variant>
      <vt:variant>
        <vt:i4>1114172</vt:i4>
      </vt:variant>
      <vt:variant>
        <vt:i4>491</vt:i4>
      </vt:variant>
      <vt:variant>
        <vt:i4>0</vt:i4>
      </vt:variant>
      <vt:variant>
        <vt:i4>5</vt:i4>
      </vt:variant>
      <vt:variant>
        <vt:lpwstr/>
      </vt:variant>
      <vt:variant>
        <vt:lpwstr>_Toc529005013</vt:lpwstr>
      </vt:variant>
      <vt:variant>
        <vt:i4>1114172</vt:i4>
      </vt:variant>
      <vt:variant>
        <vt:i4>485</vt:i4>
      </vt:variant>
      <vt:variant>
        <vt:i4>0</vt:i4>
      </vt:variant>
      <vt:variant>
        <vt:i4>5</vt:i4>
      </vt:variant>
      <vt:variant>
        <vt:lpwstr/>
      </vt:variant>
      <vt:variant>
        <vt:lpwstr>_Toc529005012</vt:lpwstr>
      </vt:variant>
      <vt:variant>
        <vt:i4>1114172</vt:i4>
      </vt:variant>
      <vt:variant>
        <vt:i4>479</vt:i4>
      </vt:variant>
      <vt:variant>
        <vt:i4>0</vt:i4>
      </vt:variant>
      <vt:variant>
        <vt:i4>5</vt:i4>
      </vt:variant>
      <vt:variant>
        <vt:lpwstr/>
      </vt:variant>
      <vt:variant>
        <vt:lpwstr>_Toc529005011</vt:lpwstr>
      </vt:variant>
      <vt:variant>
        <vt:i4>1114172</vt:i4>
      </vt:variant>
      <vt:variant>
        <vt:i4>473</vt:i4>
      </vt:variant>
      <vt:variant>
        <vt:i4>0</vt:i4>
      </vt:variant>
      <vt:variant>
        <vt:i4>5</vt:i4>
      </vt:variant>
      <vt:variant>
        <vt:lpwstr/>
      </vt:variant>
      <vt:variant>
        <vt:lpwstr>_Toc529005010</vt:lpwstr>
      </vt:variant>
      <vt:variant>
        <vt:i4>1048636</vt:i4>
      </vt:variant>
      <vt:variant>
        <vt:i4>467</vt:i4>
      </vt:variant>
      <vt:variant>
        <vt:i4>0</vt:i4>
      </vt:variant>
      <vt:variant>
        <vt:i4>5</vt:i4>
      </vt:variant>
      <vt:variant>
        <vt:lpwstr/>
      </vt:variant>
      <vt:variant>
        <vt:lpwstr>_Toc529005009</vt:lpwstr>
      </vt:variant>
      <vt:variant>
        <vt:i4>1048636</vt:i4>
      </vt:variant>
      <vt:variant>
        <vt:i4>461</vt:i4>
      </vt:variant>
      <vt:variant>
        <vt:i4>0</vt:i4>
      </vt:variant>
      <vt:variant>
        <vt:i4>5</vt:i4>
      </vt:variant>
      <vt:variant>
        <vt:lpwstr/>
      </vt:variant>
      <vt:variant>
        <vt:lpwstr>_Toc529005008</vt:lpwstr>
      </vt:variant>
      <vt:variant>
        <vt:i4>1048636</vt:i4>
      </vt:variant>
      <vt:variant>
        <vt:i4>455</vt:i4>
      </vt:variant>
      <vt:variant>
        <vt:i4>0</vt:i4>
      </vt:variant>
      <vt:variant>
        <vt:i4>5</vt:i4>
      </vt:variant>
      <vt:variant>
        <vt:lpwstr/>
      </vt:variant>
      <vt:variant>
        <vt:lpwstr>_Toc529005007</vt:lpwstr>
      </vt:variant>
      <vt:variant>
        <vt:i4>1048636</vt:i4>
      </vt:variant>
      <vt:variant>
        <vt:i4>449</vt:i4>
      </vt:variant>
      <vt:variant>
        <vt:i4>0</vt:i4>
      </vt:variant>
      <vt:variant>
        <vt:i4>5</vt:i4>
      </vt:variant>
      <vt:variant>
        <vt:lpwstr/>
      </vt:variant>
      <vt:variant>
        <vt:lpwstr>_Toc529005006</vt:lpwstr>
      </vt:variant>
      <vt:variant>
        <vt:i4>1048636</vt:i4>
      </vt:variant>
      <vt:variant>
        <vt:i4>443</vt:i4>
      </vt:variant>
      <vt:variant>
        <vt:i4>0</vt:i4>
      </vt:variant>
      <vt:variant>
        <vt:i4>5</vt:i4>
      </vt:variant>
      <vt:variant>
        <vt:lpwstr/>
      </vt:variant>
      <vt:variant>
        <vt:lpwstr>_Toc529005005</vt:lpwstr>
      </vt:variant>
      <vt:variant>
        <vt:i4>1048636</vt:i4>
      </vt:variant>
      <vt:variant>
        <vt:i4>437</vt:i4>
      </vt:variant>
      <vt:variant>
        <vt:i4>0</vt:i4>
      </vt:variant>
      <vt:variant>
        <vt:i4>5</vt:i4>
      </vt:variant>
      <vt:variant>
        <vt:lpwstr/>
      </vt:variant>
      <vt:variant>
        <vt:lpwstr>_Toc529005004</vt:lpwstr>
      </vt:variant>
      <vt:variant>
        <vt:i4>1048636</vt:i4>
      </vt:variant>
      <vt:variant>
        <vt:i4>431</vt:i4>
      </vt:variant>
      <vt:variant>
        <vt:i4>0</vt:i4>
      </vt:variant>
      <vt:variant>
        <vt:i4>5</vt:i4>
      </vt:variant>
      <vt:variant>
        <vt:lpwstr/>
      </vt:variant>
      <vt:variant>
        <vt:lpwstr>_Toc529005003</vt:lpwstr>
      </vt:variant>
      <vt:variant>
        <vt:i4>1703991</vt:i4>
      </vt:variant>
      <vt:variant>
        <vt:i4>422</vt:i4>
      </vt:variant>
      <vt:variant>
        <vt:i4>0</vt:i4>
      </vt:variant>
      <vt:variant>
        <vt:i4>5</vt:i4>
      </vt:variant>
      <vt:variant>
        <vt:lpwstr/>
      </vt:variant>
      <vt:variant>
        <vt:lpwstr>_Toc534813757</vt:lpwstr>
      </vt:variant>
      <vt:variant>
        <vt:i4>1703991</vt:i4>
      </vt:variant>
      <vt:variant>
        <vt:i4>416</vt:i4>
      </vt:variant>
      <vt:variant>
        <vt:i4>0</vt:i4>
      </vt:variant>
      <vt:variant>
        <vt:i4>5</vt:i4>
      </vt:variant>
      <vt:variant>
        <vt:lpwstr/>
      </vt:variant>
      <vt:variant>
        <vt:lpwstr>_Toc534813756</vt:lpwstr>
      </vt:variant>
      <vt:variant>
        <vt:i4>1703991</vt:i4>
      </vt:variant>
      <vt:variant>
        <vt:i4>410</vt:i4>
      </vt:variant>
      <vt:variant>
        <vt:i4>0</vt:i4>
      </vt:variant>
      <vt:variant>
        <vt:i4>5</vt:i4>
      </vt:variant>
      <vt:variant>
        <vt:lpwstr/>
      </vt:variant>
      <vt:variant>
        <vt:lpwstr>_Toc534813755</vt:lpwstr>
      </vt:variant>
      <vt:variant>
        <vt:i4>1703991</vt:i4>
      </vt:variant>
      <vt:variant>
        <vt:i4>404</vt:i4>
      </vt:variant>
      <vt:variant>
        <vt:i4>0</vt:i4>
      </vt:variant>
      <vt:variant>
        <vt:i4>5</vt:i4>
      </vt:variant>
      <vt:variant>
        <vt:lpwstr/>
      </vt:variant>
      <vt:variant>
        <vt:lpwstr>_Toc534813754</vt:lpwstr>
      </vt:variant>
      <vt:variant>
        <vt:i4>1703991</vt:i4>
      </vt:variant>
      <vt:variant>
        <vt:i4>398</vt:i4>
      </vt:variant>
      <vt:variant>
        <vt:i4>0</vt:i4>
      </vt:variant>
      <vt:variant>
        <vt:i4>5</vt:i4>
      </vt:variant>
      <vt:variant>
        <vt:lpwstr/>
      </vt:variant>
      <vt:variant>
        <vt:lpwstr>_Toc534813753</vt:lpwstr>
      </vt:variant>
      <vt:variant>
        <vt:i4>1703991</vt:i4>
      </vt:variant>
      <vt:variant>
        <vt:i4>392</vt:i4>
      </vt:variant>
      <vt:variant>
        <vt:i4>0</vt:i4>
      </vt:variant>
      <vt:variant>
        <vt:i4>5</vt:i4>
      </vt:variant>
      <vt:variant>
        <vt:lpwstr/>
      </vt:variant>
      <vt:variant>
        <vt:lpwstr>_Toc534813752</vt:lpwstr>
      </vt:variant>
      <vt:variant>
        <vt:i4>1703991</vt:i4>
      </vt:variant>
      <vt:variant>
        <vt:i4>386</vt:i4>
      </vt:variant>
      <vt:variant>
        <vt:i4>0</vt:i4>
      </vt:variant>
      <vt:variant>
        <vt:i4>5</vt:i4>
      </vt:variant>
      <vt:variant>
        <vt:lpwstr/>
      </vt:variant>
      <vt:variant>
        <vt:lpwstr>_Toc534813751</vt:lpwstr>
      </vt:variant>
      <vt:variant>
        <vt:i4>5767240</vt:i4>
      </vt:variant>
      <vt:variant>
        <vt:i4>381</vt:i4>
      </vt:variant>
      <vt:variant>
        <vt:i4>0</vt:i4>
      </vt:variant>
      <vt:variant>
        <vt:i4>5</vt:i4>
      </vt:variant>
      <vt:variant>
        <vt:lpwstr>http://www.iadb.org/integrity</vt:lpwstr>
      </vt:variant>
      <vt:variant>
        <vt:lpwstr/>
      </vt:variant>
      <vt:variant>
        <vt:i4>1572921</vt:i4>
      </vt:variant>
      <vt:variant>
        <vt:i4>374</vt:i4>
      </vt:variant>
      <vt:variant>
        <vt:i4>0</vt:i4>
      </vt:variant>
      <vt:variant>
        <vt:i4>5</vt:i4>
      </vt:variant>
      <vt:variant>
        <vt:lpwstr/>
      </vt:variant>
      <vt:variant>
        <vt:lpwstr>_Toc26890232</vt:lpwstr>
      </vt:variant>
      <vt:variant>
        <vt:i4>1769529</vt:i4>
      </vt:variant>
      <vt:variant>
        <vt:i4>368</vt:i4>
      </vt:variant>
      <vt:variant>
        <vt:i4>0</vt:i4>
      </vt:variant>
      <vt:variant>
        <vt:i4>5</vt:i4>
      </vt:variant>
      <vt:variant>
        <vt:lpwstr/>
      </vt:variant>
      <vt:variant>
        <vt:lpwstr>_Toc26890231</vt:lpwstr>
      </vt:variant>
      <vt:variant>
        <vt:i4>1703993</vt:i4>
      </vt:variant>
      <vt:variant>
        <vt:i4>362</vt:i4>
      </vt:variant>
      <vt:variant>
        <vt:i4>0</vt:i4>
      </vt:variant>
      <vt:variant>
        <vt:i4>5</vt:i4>
      </vt:variant>
      <vt:variant>
        <vt:lpwstr/>
      </vt:variant>
      <vt:variant>
        <vt:lpwstr>_Toc26890230</vt:lpwstr>
      </vt:variant>
      <vt:variant>
        <vt:i4>1245240</vt:i4>
      </vt:variant>
      <vt:variant>
        <vt:i4>356</vt:i4>
      </vt:variant>
      <vt:variant>
        <vt:i4>0</vt:i4>
      </vt:variant>
      <vt:variant>
        <vt:i4>5</vt:i4>
      </vt:variant>
      <vt:variant>
        <vt:lpwstr/>
      </vt:variant>
      <vt:variant>
        <vt:lpwstr>_Toc26890229</vt:lpwstr>
      </vt:variant>
      <vt:variant>
        <vt:i4>1179704</vt:i4>
      </vt:variant>
      <vt:variant>
        <vt:i4>350</vt:i4>
      </vt:variant>
      <vt:variant>
        <vt:i4>0</vt:i4>
      </vt:variant>
      <vt:variant>
        <vt:i4>5</vt:i4>
      </vt:variant>
      <vt:variant>
        <vt:lpwstr/>
      </vt:variant>
      <vt:variant>
        <vt:lpwstr>_Toc26890228</vt:lpwstr>
      </vt:variant>
      <vt:variant>
        <vt:i4>1900600</vt:i4>
      </vt:variant>
      <vt:variant>
        <vt:i4>344</vt:i4>
      </vt:variant>
      <vt:variant>
        <vt:i4>0</vt:i4>
      </vt:variant>
      <vt:variant>
        <vt:i4>5</vt:i4>
      </vt:variant>
      <vt:variant>
        <vt:lpwstr/>
      </vt:variant>
      <vt:variant>
        <vt:lpwstr>_Toc26890227</vt:lpwstr>
      </vt:variant>
      <vt:variant>
        <vt:i4>1835064</vt:i4>
      </vt:variant>
      <vt:variant>
        <vt:i4>338</vt:i4>
      </vt:variant>
      <vt:variant>
        <vt:i4>0</vt:i4>
      </vt:variant>
      <vt:variant>
        <vt:i4>5</vt:i4>
      </vt:variant>
      <vt:variant>
        <vt:lpwstr/>
      </vt:variant>
      <vt:variant>
        <vt:lpwstr>_Toc26890226</vt:lpwstr>
      </vt:variant>
      <vt:variant>
        <vt:i4>2031672</vt:i4>
      </vt:variant>
      <vt:variant>
        <vt:i4>332</vt:i4>
      </vt:variant>
      <vt:variant>
        <vt:i4>0</vt:i4>
      </vt:variant>
      <vt:variant>
        <vt:i4>5</vt:i4>
      </vt:variant>
      <vt:variant>
        <vt:lpwstr/>
      </vt:variant>
      <vt:variant>
        <vt:lpwstr>_Toc26890225</vt:lpwstr>
      </vt:variant>
      <vt:variant>
        <vt:i4>1966136</vt:i4>
      </vt:variant>
      <vt:variant>
        <vt:i4>326</vt:i4>
      </vt:variant>
      <vt:variant>
        <vt:i4>0</vt:i4>
      </vt:variant>
      <vt:variant>
        <vt:i4>5</vt:i4>
      </vt:variant>
      <vt:variant>
        <vt:lpwstr/>
      </vt:variant>
      <vt:variant>
        <vt:lpwstr>_Toc26890224</vt:lpwstr>
      </vt:variant>
      <vt:variant>
        <vt:i4>1638456</vt:i4>
      </vt:variant>
      <vt:variant>
        <vt:i4>320</vt:i4>
      </vt:variant>
      <vt:variant>
        <vt:i4>0</vt:i4>
      </vt:variant>
      <vt:variant>
        <vt:i4>5</vt:i4>
      </vt:variant>
      <vt:variant>
        <vt:lpwstr/>
      </vt:variant>
      <vt:variant>
        <vt:lpwstr>_Toc26890223</vt:lpwstr>
      </vt:variant>
      <vt:variant>
        <vt:i4>1572920</vt:i4>
      </vt:variant>
      <vt:variant>
        <vt:i4>314</vt:i4>
      </vt:variant>
      <vt:variant>
        <vt:i4>0</vt:i4>
      </vt:variant>
      <vt:variant>
        <vt:i4>5</vt:i4>
      </vt:variant>
      <vt:variant>
        <vt:lpwstr/>
      </vt:variant>
      <vt:variant>
        <vt:lpwstr>_Toc26890222</vt:lpwstr>
      </vt:variant>
      <vt:variant>
        <vt:i4>1769528</vt:i4>
      </vt:variant>
      <vt:variant>
        <vt:i4>308</vt:i4>
      </vt:variant>
      <vt:variant>
        <vt:i4>0</vt:i4>
      </vt:variant>
      <vt:variant>
        <vt:i4>5</vt:i4>
      </vt:variant>
      <vt:variant>
        <vt:lpwstr/>
      </vt:variant>
      <vt:variant>
        <vt:lpwstr>_Toc26890221</vt:lpwstr>
      </vt:variant>
      <vt:variant>
        <vt:i4>1703992</vt:i4>
      </vt:variant>
      <vt:variant>
        <vt:i4>302</vt:i4>
      </vt:variant>
      <vt:variant>
        <vt:i4>0</vt:i4>
      </vt:variant>
      <vt:variant>
        <vt:i4>5</vt:i4>
      </vt:variant>
      <vt:variant>
        <vt:lpwstr/>
      </vt:variant>
      <vt:variant>
        <vt:lpwstr>_Toc26890220</vt:lpwstr>
      </vt:variant>
      <vt:variant>
        <vt:i4>1245243</vt:i4>
      </vt:variant>
      <vt:variant>
        <vt:i4>296</vt:i4>
      </vt:variant>
      <vt:variant>
        <vt:i4>0</vt:i4>
      </vt:variant>
      <vt:variant>
        <vt:i4>5</vt:i4>
      </vt:variant>
      <vt:variant>
        <vt:lpwstr/>
      </vt:variant>
      <vt:variant>
        <vt:lpwstr>_Toc26890219</vt:lpwstr>
      </vt:variant>
      <vt:variant>
        <vt:i4>1179707</vt:i4>
      </vt:variant>
      <vt:variant>
        <vt:i4>290</vt:i4>
      </vt:variant>
      <vt:variant>
        <vt:i4>0</vt:i4>
      </vt:variant>
      <vt:variant>
        <vt:i4>5</vt:i4>
      </vt:variant>
      <vt:variant>
        <vt:lpwstr/>
      </vt:variant>
      <vt:variant>
        <vt:lpwstr>_Toc26890218</vt:lpwstr>
      </vt:variant>
      <vt:variant>
        <vt:i4>1900603</vt:i4>
      </vt:variant>
      <vt:variant>
        <vt:i4>284</vt:i4>
      </vt:variant>
      <vt:variant>
        <vt:i4>0</vt:i4>
      </vt:variant>
      <vt:variant>
        <vt:i4>5</vt:i4>
      </vt:variant>
      <vt:variant>
        <vt:lpwstr/>
      </vt:variant>
      <vt:variant>
        <vt:lpwstr>_Toc26890217</vt:lpwstr>
      </vt:variant>
      <vt:variant>
        <vt:i4>1835067</vt:i4>
      </vt:variant>
      <vt:variant>
        <vt:i4>278</vt:i4>
      </vt:variant>
      <vt:variant>
        <vt:i4>0</vt:i4>
      </vt:variant>
      <vt:variant>
        <vt:i4>5</vt:i4>
      </vt:variant>
      <vt:variant>
        <vt:lpwstr/>
      </vt:variant>
      <vt:variant>
        <vt:lpwstr>_Toc26890216</vt:lpwstr>
      </vt:variant>
      <vt:variant>
        <vt:i4>2031675</vt:i4>
      </vt:variant>
      <vt:variant>
        <vt:i4>272</vt:i4>
      </vt:variant>
      <vt:variant>
        <vt:i4>0</vt:i4>
      </vt:variant>
      <vt:variant>
        <vt:i4>5</vt:i4>
      </vt:variant>
      <vt:variant>
        <vt:lpwstr/>
      </vt:variant>
      <vt:variant>
        <vt:lpwstr>_Toc26890215</vt:lpwstr>
      </vt:variant>
      <vt:variant>
        <vt:i4>1966139</vt:i4>
      </vt:variant>
      <vt:variant>
        <vt:i4>266</vt:i4>
      </vt:variant>
      <vt:variant>
        <vt:i4>0</vt:i4>
      </vt:variant>
      <vt:variant>
        <vt:i4>5</vt:i4>
      </vt:variant>
      <vt:variant>
        <vt:lpwstr/>
      </vt:variant>
      <vt:variant>
        <vt:lpwstr>_Toc26890214</vt:lpwstr>
      </vt:variant>
      <vt:variant>
        <vt:i4>1638459</vt:i4>
      </vt:variant>
      <vt:variant>
        <vt:i4>260</vt:i4>
      </vt:variant>
      <vt:variant>
        <vt:i4>0</vt:i4>
      </vt:variant>
      <vt:variant>
        <vt:i4>5</vt:i4>
      </vt:variant>
      <vt:variant>
        <vt:lpwstr/>
      </vt:variant>
      <vt:variant>
        <vt:lpwstr>_Toc26890213</vt:lpwstr>
      </vt:variant>
      <vt:variant>
        <vt:i4>1572923</vt:i4>
      </vt:variant>
      <vt:variant>
        <vt:i4>254</vt:i4>
      </vt:variant>
      <vt:variant>
        <vt:i4>0</vt:i4>
      </vt:variant>
      <vt:variant>
        <vt:i4>5</vt:i4>
      </vt:variant>
      <vt:variant>
        <vt:lpwstr/>
      </vt:variant>
      <vt:variant>
        <vt:lpwstr>_Toc26890212</vt:lpwstr>
      </vt:variant>
      <vt:variant>
        <vt:i4>1769531</vt:i4>
      </vt:variant>
      <vt:variant>
        <vt:i4>248</vt:i4>
      </vt:variant>
      <vt:variant>
        <vt:i4>0</vt:i4>
      </vt:variant>
      <vt:variant>
        <vt:i4>5</vt:i4>
      </vt:variant>
      <vt:variant>
        <vt:lpwstr/>
      </vt:variant>
      <vt:variant>
        <vt:lpwstr>_Toc26890211</vt:lpwstr>
      </vt:variant>
      <vt:variant>
        <vt:i4>1703995</vt:i4>
      </vt:variant>
      <vt:variant>
        <vt:i4>242</vt:i4>
      </vt:variant>
      <vt:variant>
        <vt:i4>0</vt:i4>
      </vt:variant>
      <vt:variant>
        <vt:i4>5</vt:i4>
      </vt:variant>
      <vt:variant>
        <vt:lpwstr/>
      </vt:variant>
      <vt:variant>
        <vt:lpwstr>_Toc26890210</vt:lpwstr>
      </vt:variant>
      <vt:variant>
        <vt:i4>1245242</vt:i4>
      </vt:variant>
      <vt:variant>
        <vt:i4>236</vt:i4>
      </vt:variant>
      <vt:variant>
        <vt:i4>0</vt:i4>
      </vt:variant>
      <vt:variant>
        <vt:i4>5</vt:i4>
      </vt:variant>
      <vt:variant>
        <vt:lpwstr/>
      </vt:variant>
      <vt:variant>
        <vt:lpwstr>_Toc26890209</vt:lpwstr>
      </vt:variant>
      <vt:variant>
        <vt:i4>1179706</vt:i4>
      </vt:variant>
      <vt:variant>
        <vt:i4>230</vt:i4>
      </vt:variant>
      <vt:variant>
        <vt:i4>0</vt:i4>
      </vt:variant>
      <vt:variant>
        <vt:i4>5</vt:i4>
      </vt:variant>
      <vt:variant>
        <vt:lpwstr/>
      </vt:variant>
      <vt:variant>
        <vt:lpwstr>_Toc26890208</vt:lpwstr>
      </vt:variant>
      <vt:variant>
        <vt:i4>1900602</vt:i4>
      </vt:variant>
      <vt:variant>
        <vt:i4>224</vt:i4>
      </vt:variant>
      <vt:variant>
        <vt:i4>0</vt:i4>
      </vt:variant>
      <vt:variant>
        <vt:i4>5</vt:i4>
      </vt:variant>
      <vt:variant>
        <vt:lpwstr/>
      </vt:variant>
      <vt:variant>
        <vt:lpwstr>_Toc26890207</vt:lpwstr>
      </vt:variant>
      <vt:variant>
        <vt:i4>1835066</vt:i4>
      </vt:variant>
      <vt:variant>
        <vt:i4>218</vt:i4>
      </vt:variant>
      <vt:variant>
        <vt:i4>0</vt:i4>
      </vt:variant>
      <vt:variant>
        <vt:i4>5</vt:i4>
      </vt:variant>
      <vt:variant>
        <vt:lpwstr/>
      </vt:variant>
      <vt:variant>
        <vt:lpwstr>_Toc26890206</vt:lpwstr>
      </vt:variant>
      <vt:variant>
        <vt:i4>2031674</vt:i4>
      </vt:variant>
      <vt:variant>
        <vt:i4>212</vt:i4>
      </vt:variant>
      <vt:variant>
        <vt:i4>0</vt:i4>
      </vt:variant>
      <vt:variant>
        <vt:i4>5</vt:i4>
      </vt:variant>
      <vt:variant>
        <vt:lpwstr/>
      </vt:variant>
      <vt:variant>
        <vt:lpwstr>_Toc26890205</vt:lpwstr>
      </vt:variant>
      <vt:variant>
        <vt:i4>1966138</vt:i4>
      </vt:variant>
      <vt:variant>
        <vt:i4>206</vt:i4>
      </vt:variant>
      <vt:variant>
        <vt:i4>0</vt:i4>
      </vt:variant>
      <vt:variant>
        <vt:i4>5</vt:i4>
      </vt:variant>
      <vt:variant>
        <vt:lpwstr/>
      </vt:variant>
      <vt:variant>
        <vt:lpwstr>_Toc26890204</vt:lpwstr>
      </vt:variant>
      <vt:variant>
        <vt:i4>1638458</vt:i4>
      </vt:variant>
      <vt:variant>
        <vt:i4>200</vt:i4>
      </vt:variant>
      <vt:variant>
        <vt:i4>0</vt:i4>
      </vt:variant>
      <vt:variant>
        <vt:i4>5</vt:i4>
      </vt:variant>
      <vt:variant>
        <vt:lpwstr/>
      </vt:variant>
      <vt:variant>
        <vt:lpwstr>_Toc26890203</vt:lpwstr>
      </vt:variant>
      <vt:variant>
        <vt:i4>1572922</vt:i4>
      </vt:variant>
      <vt:variant>
        <vt:i4>194</vt:i4>
      </vt:variant>
      <vt:variant>
        <vt:i4>0</vt:i4>
      </vt:variant>
      <vt:variant>
        <vt:i4>5</vt:i4>
      </vt:variant>
      <vt:variant>
        <vt:lpwstr/>
      </vt:variant>
      <vt:variant>
        <vt:lpwstr>_Toc26890202</vt:lpwstr>
      </vt:variant>
      <vt:variant>
        <vt:i4>1769530</vt:i4>
      </vt:variant>
      <vt:variant>
        <vt:i4>188</vt:i4>
      </vt:variant>
      <vt:variant>
        <vt:i4>0</vt:i4>
      </vt:variant>
      <vt:variant>
        <vt:i4>5</vt:i4>
      </vt:variant>
      <vt:variant>
        <vt:lpwstr/>
      </vt:variant>
      <vt:variant>
        <vt:lpwstr>_Toc26890201</vt:lpwstr>
      </vt:variant>
      <vt:variant>
        <vt:i4>1703994</vt:i4>
      </vt:variant>
      <vt:variant>
        <vt:i4>182</vt:i4>
      </vt:variant>
      <vt:variant>
        <vt:i4>0</vt:i4>
      </vt:variant>
      <vt:variant>
        <vt:i4>5</vt:i4>
      </vt:variant>
      <vt:variant>
        <vt:lpwstr/>
      </vt:variant>
      <vt:variant>
        <vt:lpwstr>_Toc26890200</vt:lpwstr>
      </vt:variant>
      <vt:variant>
        <vt:i4>1048627</vt:i4>
      </vt:variant>
      <vt:variant>
        <vt:i4>176</vt:i4>
      </vt:variant>
      <vt:variant>
        <vt:i4>0</vt:i4>
      </vt:variant>
      <vt:variant>
        <vt:i4>5</vt:i4>
      </vt:variant>
      <vt:variant>
        <vt:lpwstr/>
      </vt:variant>
      <vt:variant>
        <vt:lpwstr>_Toc26890199</vt:lpwstr>
      </vt:variant>
      <vt:variant>
        <vt:i4>1114163</vt:i4>
      </vt:variant>
      <vt:variant>
        <vt:i4>170</vt:i4>
      </vt:variant>
      <vt:variant>
        <vt:i4>0</vt:i4>
      </vt:variant>
      <vt:variant>
        <vt:i4>5</vt:i4>
      </vt:variant>
      <vt:variant>
        <vt:lpwstr/>
      </vt:variant>
      <vt:variant>
        <vt:lpwstr>_Toc26890198</vt:lpwstr>
      </vt:variant>
      <vt:variant>
        <vt:i4>1966131</vt:i4>
      </vt:variant>
      <vt:variant>
        <vt:i4>164</vt:i4>
      </vt:variant>
      <vt:variant>
        <vt:i4>0</vt:i4>
      </vt:variant>
      <vt:variant>
        <vt:i4>5</vt:i4>
      </vt:variant>
      <vt:variant>
        <vt:lpwstr/>
      </vt:variant>
      <vt:variant>
        <vt:lpwstr>_Toc26890197</vt:lpwstr>
      </vt:variant>
      <vt:variant>
        <vt:i4>2031667</vt:i4>
      </vt:variant>
      <vt:variant>
        <vt:i4>158</vt:i4>
      </vt:variant>
      <vt:variant>
        <vt:i4>0</vt:i4>
      </vt:variant>
      <vt:variant>
        <vt:i4>5</vt:i4>
      </vt:variant>
      <vt:variant>
        <vt:lpwstr/>
      </vt:variant>
      <vt:variant>
        <vt:lpwstr>_Toc26890196</vt:lpwstr>
      </vt:variant>
      <vt:variant>
        <vt:i4>1835059</vt:i4>
      </vt:variant>
      <vt:variant>
        <vt:i4>152</vt:i4>
      </vt:variant>
      <vt:variant>
        <vt:i4>0</vt:i4>
      </vt:variant>
      <vt:variant>
        <vt:i4>5</vt:i4>
      </vt:variant>
      <vt:variant>
        <vt:lpwstr/>
      </vt:variant>
      <vt:variant>
        <vt:lpwstr>_Toc26890195</vt:lpwstr>
      </vt:variant>
      <vt:variant>
        <vt:i4>1900595</vt:i4>
      </vt:variant>
      <vt:variant>
        <vt:i4>146</vt:i4>
      </vt:variant>
      <vt:variant>
        <vt:i4>0</vt:i4>
      </vt:variant>
      <vt:variant>
        <vt:i4>5</vt:i4>
      </vt:variant>
      <vt:variant>
        <vt:lpwstr/>
      </vt:variant>
      <vt:variant>
        <vt:lpwstr>_Toc26890194</vt:lpwstr>
      </vt:variant>
      <vt:variant>
        <vt:i4>1703987</vt:i4>
      </vt:variant>
      <vt:variant>
        <vt:i4>140</vt:i4>
      </vt:variant>
      <vt:variant>
        <vt:i4>0</vt:i4>
      </vt:variant>
      <vt:variant>
        <vt:i4>5</vt:i4>
      </vt:variant>
      <vt:variant>
        <vt:lpwstr/>
      </vt:variant>
      <vt:variant>
        <vt:lpwstr>_Toc26890193</vt:lpwstr>
      </vt:variant>
      <vt:variant>
        <vt:i4>1769523</vt:i4>
      </vt:variant>
      <vt:variant>
        <vt:i4>134</vt:i4>
      </vt:variant>
      <vt:variant>
        <vt:i4>0</vt:i4>
      </vt:variant>
      <vt:variant>
        <vt:i4>5</vt:i4>
      </vt:variant>
      <vt:variant>
        <vt:lpwstr/>
      </vt:variant>
      <vt:variant>
        <vt:lpwstr>_Toc26890192</vt:lpwstr>
      </vt:variant>
      <vt:variant>
        <vt:i4>1572915</vt:i4>
      </vt:variant>
      <vt:variant>
        <vt:i4>128</vt:i4>
      </vt:variant>
      <vt:variant>
        <vt:i4>0</vt:i4>
      </vt:variant>
      <vt:variant>
        <vt:i4>5</vt:i4>
      </vt:variant>
      <vt:variant>
        <vt:lpwstr/>
      </vt:variant>
      <vt:variant>
        <vt:lpwstr>_Toc26890191</vt:lpwstr>
      </vt:variant>
      <vt:variant>
        <vt:i4>1638451</vt:i4>
      </vt:variant>
      <vt:variant>
        <vt:i4>122</vt:i4>
      </vt:variant>
      <vt:variant>
        <vt:i4>0</vt:i4>
      </vt:variant>
      <vt:variant>
        <vt:i4>5</vt:i4>
      </vt:variant>
      <vt:variant>
        <vt:lpwstr/>
      </vt:variant>
      <vt:variant>
        <vt:lpwstr>_Toc26890190</vt:lpwstr>
      </vt:variant>
      <vt:variant>
        <vt:i4>1048626</vt:i4>
      </vt:variant>
      <vt:variant>
        <vt:i4>116</vt:i4>
      </vt:variant>
      <vt:variant>
        <vt:i4>0</vt:i4>
      </vt:variant>
      <vt:variant>
        <vt:i4>5</vt:i4>
      </vt:variant>
      <vt:variant>
        <vt:lpwstr/>
      </vt:variant>
      <vt:variant>
        <vt:lpwstr>_Toc26890189</vt:lpwstr>
      </vt:variant>
      <vt:variant>
        <vt:i4>1114162</vt:i4>
      </vt:variant>
      <vt:variant>
        <vt:i4>110</vt:i4>
      </vt:variant>
      <vt:variant>
        <vt:i4>0</vt:i4>
      </vt:variant>
      <vt:variant>
        <vt:i4>5</vt:i4>
      </vt:variant>
      <vt:variant>
        <vt:lpwstr/>
      </vt:variant>
      <vt:variant>
        <vt:lpwstr>_Toc26890188</vt:lpwstr>
      </vt:variant>
      <vt:variant>
        <vt:i4>1966130</vt:i4>
      </vt:variant>
      <vt:variant>
        <vt:i4>104</vt:i4>
      </vt:variant>
      <vt:variant>
        <vt:i4>0</vt:i4>
      </vt:variant>
      <vt:variant>
        <vt:i4>5</vt:i4>
      </vt:variant>
      <vt:variant>
        <vt:lpwstr/>
      </vt:variant>
      <vt:variant>
        <vt:lpwstr>_Toc26890187</vt:lpwstr>
      </vt:variant>
      <vt:variant>
        <vt:i4>2031666</vt:i4>
      </vt:variant>
      <vt:variant>
        <vt:i4>98</vt:i4>
      </vt:variant>
      <vt:variant>
        <vt:i4>0</vt:i4>
      </vt:variant>
      <vt:variant>
        <vt:i4>5</vt:i4>
      </vt:variant>
      <vt:variant>
        <vt:lpwstr/>
      </vt:variant>
      <vt:variant>
        <vt:lpwstr>_Toc26890186</vt:lpwstr>
      </vt:variant>
      <vt:variant>
        <vt:i4>1835058</vt:i4>
      </vt:variant>
      <vt:variant>
        <vt:i4>92</vt:i4>
      </vt:variant>
      <vt:variant>
        <vt:i4>0</vt:i4>
      </vt:variant>
      <vt:variant>
        <vt:i4>5</vt:i4>
      </vt:variant>
      <vt:variant>
        <vt:lpwstr/>
      </vt:variant>
      <vt:variant>
        <vt:lpwstr>_Toc26890185</vt:lpwstr>
      </vt:variant>
      <vt:variant>
        <vt:i4>1900594</vt:i4>
      </vt:variant>
      <vt:variant>
        <vt:i4>86</vt:i4>
      </vt:variant>
      <vt:variant>
        <vt:i4>0</vt:i4>
      </vt:variant>
      <vt:variant>
        <vt:i4>5</vt:i4>
      </vt:variant>
      <vt:variant>
        <vt:lpwstr/>
      </vt:variant>
      <vt:variant>
        <vt:lpwstr>_Toc26890184</vt:lpwstr>
      </vt:variant>
      <vt:variant>
        <vt:i4>1703986</vt:i4>
      </vt:variant>
      <vt:variant>
        <vt:i4>80</vt:i4>
      </vt:variant>
      <vt:variant>
        <vt:i4>0</vt:i4>
      </vt:variant>
      <vt:variant>
        <vt:i4>5</vt:i4>
      </vt:variant>
      <vt:variant>
        <vt:lpwstr/>
      </vt:variant>
      <vt:variant>
        <vt:lpwstr>_Toc26890183</vt:lpwstr>
      </vt:variant>
      <vt:variant>
        <vt:i4>1769522</vt:i4>
      </vt:variant>
      <vt:variant>
        <vt:i4>74</vt:i4>
      </vt:variant>
      <vt:variant>
        <vt:i4>0</vt:i4>
      </vt:variant>
      <vt:variant>
        <vt:i4>5</vt:i4>
      </vt:variant>
      <vt:variant>
        <vt:lpwstr/>
      </vt:variant>
      <vt:variant>
        <vt:lpwstr>_Toc26890182</vt:lpwstr>
      </vt:variant>
      <vt:variant>
        <vt:i4>1245239</vt:i4>
      </vt:variant>
      <vt:variant>
        <vt:i4>65</vt:i4>
      </vt:variant>
      <vt:variant>
        <vt:i4>0</vt:i4>
      </vt:variant>
      <vt:variant>
        <vt:i4>5</vt:i4>
      </vt:variant>
      <vt:variant>
        <vt:lpwstr/>
      </vt:variant>
      <vt:variant>
        <vt:lpwstr>_Toc24713213</vt:lpwstr>
      </vt:variant>
      <vt:variant>
        <vt:i4>1376310</vt:i4>
      </vt:variant>
      <vt:variant>
        <vt:i4>59</vt:i4>
      </vt:variant>
      <vt:variant>
        <vt:i4>0</vt:i4>
      </vt:variant>
      <vt:variant>
        <vt:i4>5</vt:i4>
      </vt:variant>
      <vt:variant>
        <vt:lpwstr/>
      </vt:variant>
      <vt:variant>
        <vt:lpwstr>_Toc24713205</vt:lpwstr>
      </vt:variant>
      <vt:variant>
        <vt:i4>1310774</vt:i4>
      </vt:variant>
      <vt:variant>
        <vt:i4>53</vt:i4>
      </vt:variant>
      <vt:variant>
        <vt:i4>0</vt:i4>
      </vt:variant>
      <vt:variant>
        <vt:i4>5</vt:i4>
      </vt:variant>
      <vt:variant>
        <vt:lpwstr/>
      </vt:variant>
      <vt:variant>
        <vt:lpwstr>_Toc24713204</vt:lpwstr>
      </vt:variant>
      <vt:variant>
        <vt:i4>1245238</vt:i4>
      </vt:variant>
      <vt:variant>
        <vt:i4>47</vt:i4>
      </vt:variant>
      <vt:variant>
        <vt:i4>0</vt:i4>
      </vt:variant>
      <vt:variant>
        <vt:i4>5</vt:i4>
      </vt:variant>
      <vt:variant>
        <vt:lpwstr/>
      </vt:variant>
      <vt:variant>
        <vt:lpwstr>_Toc24713203</vt:lpwstr>
      </vt:variant>
      <vt:variant>
        <vt:i4>1179702</vt:i4>
      </vt:variant>
      <vt:variant>
        <vt:i4>41</vt:i4>
      </vt:variant>
      <vt:variant>
        <vt:i4>0</vt:i4>
      </vt:variant>
      <vt:variant>
        <vt:i4>5</vt:i4>
      </vt:variant>
      <vt:variant>
        <vt:lpwstr/>
      </vt:variant>
      <vt:variant>
        <vt:lpwstr>_Toc24713202</vt:lpwstr>
      </vt:variant>
      <vt:variant>
        <vt:i4>1114166</vt:i4>
      </vt:variant>
      <vt:variant>
        <vt:i4>35</vt:i4>
      </vt:variant>
      <vt:variant>
        <vt:i4>0</vt:i4>
      </vt:variant>
      <vt:variant>
        <vt:i4>5</vt:i4>
      </vt:variant>
      <vt:variant>
        <vt:lpwstr/>
      </vt:variant>
      <vt:variant>
        <vt:lpwstr>_Toc24713201</vt:lpwstr>
      </vt:variant>
      <vt:variant>
        <vt:i4>1703999</vt:i4>
      </vt:variant>
      <vt:variant>
        <vt:i4>29</vt:i4>
      </vt:variant>
      <vt:variant>
        <vt:i4>0</vt:i4>
      </vt:variant>
      <vt:variant>
        <vt:i4>5</vt:i4>
      </vt:variant>
      <vt:variant>
        <vt:lpwstr/>
      </vt:variant>
      <vt:variant>
        <vt:lpwstr>_Toc24713199</vt:lpwstr>
      </vt:variant>
      <vt:variant>
        <vt:i4>1179711</vt:i4>
      </vt:variant>
      <vt:variant>
        <vt:i4>23</vt:i4>
      </vt:variant>
      <vt:variant>
        <vt:i4>0</vt:i4>
      </vt:variant>
      <vt:variant>
        <vt:i4>5</vt:i4>
      </vt:variant>
      <vt:variant>
        <vt:lpwstr/>
      </vt:variant>
      <vt:variant>
        <vt:lpwstr>_Toc24713191</vt:lpwstr>
      </vt:variant>
      <vt:variant>
        <vt:i4>1245247</vt:i4>
      </vt:variant>
      <vt:variant>
        <vt:i4>17</vt:i4>
      </vt:variant>
      <vt:variant>
        <vt:i4>0</vt:i4>
      </vt:variant>
      <vt:variant>
        <vt:i4>5</vt:i4>
      </vt:variant>
      <vt:variant>
        <vt:lpwstr/>
      </vt:variant>
      <vt:variant>
        <vt:lpwstr>_Toc24713190</vt:lpwstr>
      </vt:variant>
      <vt:variant>
        <vt:i4>1703998</vt:i4>
      </vt:variant>
      <vt:variant>
        <vt:i4>11</vt:i4>
      </vt:variant>
      <vt:variant>
        <vt:i4>0</vt:i4>
      </vt:variant>
      <vt:variant>
        <vt:i4>5</vt:i4>
      </vt:variant>
      <vt:variant>
        <vt:lpwstr/>
      </vt:variant>
      <vt:variant>
        <vt:lpwstr>_Toc24713189</vt:lpwstr>
      </vt:variant>
      <vt:variant>
        <vt:i4>1769534</vt:i4>
      </vt:variant>
      <vt:variant>
        <vt:i4>5</vt:i4>
      </vt:variant>
      <vt:variant>
        <vt:i4>0</vt:i4>
      </vt:variant>
      <vt:variant>
        <vt:i4>5</vt:i4>
      </vt:variant>
      <vt:variant>
        <vt:lpwstr/>
      </vt:variant>
      <vt:variant>
        <vt:lpwstr>_Toc24713188</vt:lpwstr>
      </vt:variant>
      <vt:variant>
        <vt:i4>2949126</vt:i4>
      </vt:variant>
      <vt:variant>
        <vt:i4>0</vt:i4>
      </vt:variant>
      <vt:variant>
        <vt:i4>0</vt:i4>
      </vt:variant>
      <vt:variant>
        <vt:i4>5</vt:i4>
      </vt:variant>
      <vt:variant>
        <vt:lpwstr>mailto:procurement@iadb.org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Efraim Jimenez</dc:creator>
  <cp:keywords>Procurement</cp:keywords>
  <cp:lastModifiedBy>Servicio Tercero OA 35</cp:lastModifiedBy>
  <cp:revision>3</cp:revision>
  <cp:lastPrinted>2023-07-20T00:16:00Z</cp:lastPrinted>
  <dcterms:created xsi:type="dcterms:W3CDTF">2023-07-11T00:27:00Z</dcterms:created>
  <dcterms:modified xsi:type="dcterms:W3CDTF">2023-07-20T00:17:00Z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2430;#Procurement|ac67973d-2d6f-4ad7-920c-be162d37e59c</vt:lpwstr>
  </property>
  <property fmtid="{D5CDD505-2E9C-101B-9397-08002B2CF9AE}" pid="3" name="Series Corporate IDB">
    <vt:lpwstr>336;#GOV-07 Policies and Procedures|3b89635c-b6ec-4e08-819f-3881ddae0f5b</vt:lpwstr>
  </property>
  <property fmtid="{D5CDD505-2E9C-101B-9397-08002B2CF9AE}" pid="4" name="TaxKeywordTaxHTField">
    <vt:lpwstr>Procurement|ac67973d-2d6f-4ad7-920c-be162d37e59c</vt:lpwstr>
  </property>
  <property fmtid="{D5CDD505-2E9C-101B-9397-08002B2CF9AE}" pid="5" name="Country">
    <vt:lpwstr>436;#HEADQUARTERS WASH. D.C|8f352d49-4893-44c2-82b8-51eb7af9587d</vt:lpwstr>
  </property>
  <property fmtid="{D5CDD505-2E9C-101B-9397-08002B2CF9AE}" pid="6" name="Function Corporate IDB">
    <vt:lpwstr>335;#4 Governance|d48f69c4-9785-416c-9a0f-b99285e2bde9</vt:lpwstr>
  </property>
  <property fmtid="{D5CDD505-2E9C-101B-9397-08002B2CF9AE}" pid="7" name="_dlc_DocIdItemGuid">
    <vt:lpwstr>17197ba9-f692-4ae4-9943-4e6dcbe858a4</vt:lpwstr>
  </property>
  <property fmtid="{D5CDD505-2E9C-101B-9397-08002B2CF9AE}" pid="8" name="Policy Number">
    <vt:lpwstr>GN-2349-15</vt:lpwstr>
  </property>
  <property fmtid="{D5CDD505-2E9C-101B-9397-08002B2CF9AE}" pid="9" name="Stage">
    <vt:lpwstr>Draft</vt:lpwstr>
  </property>
  <property fmtid="{D5CDD505-2E9C-101B-9397-08002B2CF9AE}" pid="10" name="ContentTypeId">
    <vt:lpwstr>0x01010066B06E59AB175241BBFB297522263BEB0073F8908D5DEBAD4385B516E09646285F</vt:lpwstr>
  </property>
</Properties>
</file>