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(D.N.I.Nº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0BC043EE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657821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>SUPERVISIÓN DEL MEJORAMIENTO DEL CAMINO VECINAL EMP. PE-3S (COMBAPATA)- HUATUCCANE – JAYUNBAMBA – PTE CIRCUITO SALLCA – EMP CU-1452 (CULLCUYRE); EMP.PE-3S DV. HUANTURA- CHIARA – DV. LAULLINI-CULLCUYRE- EMP. CU-1450, DISTRITO DE COMBAPATA – PROVINCIA DE CANCHIS- DEPARTAMENTO DE CUSCO</w:t>
      </w:r>
      <w:r w:rsidR="00AC712C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>.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horzAnchor="margin" w:tblpY="-144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78"/>
        <w:gridCol w:w="12"/>
        <w:gridCol w:w="1062"/>
        <w:gridCol w:w="1635"/>
        <w:gridCol w:w="754"/>
        <w:gridCol w:w="672"/>
        <w:gridCol w:w="35"/>
        <w:gridCol w:w="1312"/>
        <w:gridCol w:w="948"/>
        <w:gridCol w:w="1682"/>
        <w:gridCol w:w="2674"/>
      </w:tblGrid>
      <w:tr w:rsidR="000D6CB9" w:rsidRPr="002054F5" w14:paraId="76C9A890" w14:textId="5E073B5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67C3DC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C91492" w14:textId="775A603E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12B14C5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07625C4" w14:textId="4CC8B94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B78F8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446A9D1" w14:textId="7AE9699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BDF108D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 xml:space="preserve">prestados </w:t>
            </w:r>
            <w:r w:rsidR="00F806A9">
              <w:rPr>
                <w:rFonts w:ascii="Arial" w:hAnsi="Arial" w:cs="Arial"/>
                <w:color w:val="000000"/>
              </w:rPr>
              <w:t>a partir del 20.08.2010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78527D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2AD4DA1" w14:textId="7A563659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86FECF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B7D98D7" w14:textId="58E2AAA7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0D6CB9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</w:p>
          <w:p w14:paraId="172C4E8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AB9AA3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6E0FA03" w14:textId="0FC43995" w:rsidTr="000D6CB9">
        <w:trPr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..............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…..…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B9A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7D4A7FA" w14:textId="6F9D3D06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0D6CB9" w:rsidRPr="00740F7A" w:rsidRDefault="000D6CB9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" filled="f" stroked="f">
                      <v:textbox>
                        <w:txbxContent>
                          <w:p w14:paraId="52EC7CC9" w14:textId="784432BC" w:rsidR="000D6CB9" w:rsidRPr="00740F7A" w:rsidRDefault="000D6CB9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0D6CB9" w:rsidRPr="00740F7A" w:rsidRDefault="000D6CB9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      <v:textbox style="mso-fit-shape-to-text:t">
                        <w:txbxContent>
                          <w:p w14:paraId="291C2F69" w14:textId="2C74E64E" w:rsidR="000D6CB9" w:rsidRPr="00740F7A" w:rsidRDefault="000D6CB9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E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EDDAF39" w14:textId="3612AAA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20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41D9815E" w14:textId="3C34CD1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AED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6111FDA" w14:textId="32188D99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023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7C971E0" w14:textId="6F4AFDC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B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0D9CE63" w14:textId="75A3E264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FF6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4FE34A" w14:textId="11C1F93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952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0DE8450" w14:textId="5B44F16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171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9759E92" w14:textId="689C9D8E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51B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A723080" w14:textId="732BA580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4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5A6E8E4" w14:textId="7C07620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>
              <w:rPr>
                <w:rFonts w:ascii="Arial" w:hAnsi="Arial" w:cs="Arial"/>
                <w:color w:val="000000"/>
              </w:rPr>
              <w:t xml:space="preserve"> (S/)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81F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7B17960" w14:textId="190C84B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04CA7C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C6B7B29" w14:textId="67CDD084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C5338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C092F94" w14:textId="71562771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13407C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4C9E0B3" w14:textId="141A013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107A" w14:textId="488C2E7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4AD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52DD7C32" w14:textId="61A624C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DDE189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DF08639" w14:textId="0C63714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44DE6C88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FE02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31830393" w14:textId="74B08BB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23F682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3ED673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D578CA2" w14:textId="359E74FD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82A" w14:textId="77777777" w:rsidR="000D6CB9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42ED2AAD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AFAE1FB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943" w14:paraId="77F3A2D9" w14:textId="25BC2C62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20F520B7" w:rsidR="000D6CB9" w:rsidRPr="002A4D7E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82D4F">
              <w:rPr>
                <w:rFonts w:ascii="Arial" w:hAnsi="Arial" w:cs="Arial"/>
                <w:sz w:val="18"/>
                <w:szCs w:val="18"/>
              </w:rPr>
              <w:t xml:space="preserve">monto 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facturado acumulado equivalente a S/ </w:t>
            </w:r>
            <w:r w:rsidR="0065782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657821">
              <w:rPr>
                <w:rFonts w:ascii="Arial" w:hAnsi="Arial" w:cs="Arial"/>
                <w:b/>
                <w:bCs/>
                <w:sz w:val="18"/>
                <w:szCs w:val="18"/>
              </w:rPr>
              <w:t>706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657821">
              <w:rPr>
                <w:rFonts w:ascii="Arial" w:hAnsi="Arial" w:cs="Arial"/>
                <w:b/>
                <w:bCs/>
                <w:sz w:val="18"/>
                <w:szCs w:val="18"/>
              </w:rPr>
              <w:t>098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65782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C4CC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 en supervisión de obras de construcción y/o mejoramiento y/o rehabilitación y/o reconstrucción (incluida la combinación de las mismas) de carreteras de la red vial nacional y/o departamental y/o vecinal y/o terminología equivalente según país a par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82D4F">
              <w:rPr>
                <w:rFonts w:ascii="Arial" w:hAnsi="Arial" w:cs="Arial"/>
                <w:sz w:val="18"/>
                <w:szCs w:val="18"/>
              </w:rPr>
              <w:t>ir del 20.0</w:t>
            </w:r>
            <w:r w:rsidR="00866875">
              <w:rPr>
                <w:rFonts w:ascii="Arial" w:hAnsi="Arial" w:cs="Arial"/>
                <w:sz w:val="18"/>
                <w:szCs w:val="18"/>
              </w:rPr>
              <w:t>8</w:t>
            </w:r>
            <w:r w:rsidRPr="00282D4F">
              <w:rPr>
                <w:rFonts w:ascii="Arial" w:hAnsi="Arial" w:cs="Arial"/>
                <w:sz w:val="18"/>
                <w:szCs w:val="18"/>
              </w:rPr>
              <w:t>.201</w:t>
            </w:r>
            <w:r w:rsidR="00866875">
              <w:rPr>
                <w:rFonts w:ascii="Arial" w:hAnsi="Arial" w:cs="Arial"/>
                <w:sz w:val="18"/>
                <w:szCs w:val="18"/>
              </w:rPr>
              <w:t>0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conformidad, según corresponda en un 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cuatro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) contrataciones</w:t>
            </w:r>
            <w:r w:rsidRPr="00282D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EFF690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13E38363" w14:textId="676DA2BC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7408FB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5F8681" w14:textId="179361F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C21DE2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1C07455D" w14:textId="0A554CF3" w:rsidTr="000D6CB9">
        <w:trPr>
          <w:trHeight w:val="127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5CFA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68F95E" w14:textId="13AB4D06" w:rsidTr="000D6CB9">
        <w:trPr>
          <w:trHeight w:val="45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0D6CB9" w:rsidRPr="00535232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6AA7C" w14:textId="77777777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C4549FF" w14:textId="53B71F94" w:rsidTr="000D6CB9">
        <w:trPr>
          <w:trHeight w:val="7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70D24A00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</w:t>
            </w:r>
            <w:r w:rsidRPr="00790586">
              <w:rPr>
                <w:rFonts w:ascii="Arial" w:hAnsi="Arial" w:cs="Arial"/>
                <w:b/>
                <w:color w:val="0000FF"/>
              </w:rPr>
              <w:t>DIA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054F5">
              <w:rPr>
                <w:rFonts w:ascii="Arial" w:hAnsi="Arial" w:cs="Arial"/>
                <w:b/>
                <w:color w:val="000000"/>
              </w:rPr>
              <w:t>MES-AÑO)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434403" w14:textId="35ADECC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 DE PARTICIPACIÓN (CONSORCIO)</w:t>
            </w:r>
          </w:p>
        </w:tc>
      </w:tr>
      <w:tr w:rsidR="000D6CB9" w:rsidRPr="002054F5" w14:paraId="549C5720" w14:textId="3694F95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F29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32FE204" w14:textId="084C36CA" w:rsidTr="000D6CB9">
        <w:trPr>
          <w:trHeight w:val="381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0D6CB9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8BC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E6AD4D3" w14:textId="6AA4DABB" w:rsidTr="000D6CB9">
        <w:trPr>
          <w:trHeight w:val="7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33F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AA2A4D2" w14:textId="259D6FA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4D7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F065D5B" w14:textId="093920EF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1B9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7022E8D" w14:textId="787CFEA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B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11941DF" w14:textId="71E78166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97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8F7300E" w14:textId="3AE4B563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5A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957DDCC" w14:textId="2F11A6E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5B2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403B228" w14:textId="73DF334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D6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8DA69F9" w14:textId="382B5CC8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35B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4D91A6D" w14:textId="14810EF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6FC7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E93C942" w14:textId="10AFE43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91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8F67A2" w14:textId="77777777" w:rsidR="009012A5" w:rsidRDefault="009012A5" w:rsidP="009012A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</w:pPr>
      <w:r w:rsidRPr="00591567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u w:val="single"/>
          <w:lang w:val="es-PE" w:eastAsia="es-PE"/>
        </w:rPr>
        <w:t>Acreditación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: La experiencia del postor en la especialidad se acreditará con copia simple de (i) contratos u órdenes de servicios y/o su respectiva conformidad o constancia de prestación;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u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(ii)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otro documento que acredite fehacientemente la fecha de inicio y fin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. En los casos que se acredite experiencia adquirida en consorcio, debe presentarse el contrato de consorcio donde se evidencie el porcentaje de las obligaciones de cada uno de los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integrantes.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</w:t>
      </w:r>
    </w:p>
    <w:p w14:paraId="569CA5AB" w14:textId="77777777" w:rsidR="001A185A" w:rsidRPr="009012A5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  <w:lang w:val="es-PE"/>
        </w:rPr>
      </w:pPr>
    </w:p>
    <w:sectPr w:rsidR="001A185A" w:rsidRPr="009012A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5E26" w14:textId="77777777" w:rsidR="00C02CD5" w:rsidRDefault="00C02CD5">
      <w:r>
        <w:separator/>
      </w:r>
    </w:p>
  </w:endnote>
  <w:endnote w:type="continuationSeparator" w:id="0">
    <w:p w14:paraId="5CADCB5A" w14:textId="77777777" w:rsidR="00C02CD5" w:rsidRDefault="00C0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EAAE" w14:textId="77777777" w:rsidR="00C02CD5" w:rsidRDefault="00C02CD5">
      <w:r>
        <w:separator/>
      </w:r>
    </w:p>
  </w:footnote>
  <w:footnote w:type="continuationSeparator" w:id="0">
    <w:p w14:paraId="0FE48ADF" w14:textId="77777777" w:rsidR="00C02CD5" w:rsidRDefault="00C0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6CB9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34495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164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57821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0586"/>
    <w:rsid w:val="00791C5B"/>
    <w:rsid w:val="007946C9"/>
    <w:rsid w:val="00796108"/>
    <w:rsid w:val="007A69A4"/>
    <w:rsid w:val="007B02C0"/>
    <w:rsid w:val="007B353C"/>
    <w:rsid w:val="007B47B0"/>
    <w:rsid w:val="007C4CC3"/>
    <w:rsid w:val="007E511E"/>
    <w:rsid w:val="007F5A9D"/>
    <w:rsid w:val="00801B79"/>
    <w:rsid w:val="00803C66"/>
    <w:rsid w:val="008314A5"/>
    <w:rsid w:val="00832517"/>
    <w:rsid w:val="0086631F"/>
    <w:rsid w:val="00866875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C6DA8"/>
    <w:rsid w:val="008D6C8A"/>
    <w:rsid w:val="008E0089"/>
    <w:rsid w:val="008E48E1"/>
    <w:rsid w:val="008F5558"/>
    <w:rsid w:val="009012A5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E29BC"/>
    <w:rsid w:val="009F4ABC"/>
    <w:rsid w:val="009F7C4F"/>
    <w:rsid w:val="00A00B11"/>
    <w:rsid w:val="00A045C4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C712C"/>
    <w:rsid w:val="00AD2D70"/>
    <w:rsid w:val="00AE0F38"/>
    <w:rsid w:val="00AE208D"/>
    <w:rsid w:val="00AE25EA"/>
    <w:rsid w:val="00AE4B9D"/>
    <w:rsid w:val="00AF4C18"/>
    <w:rsid w:val="00AF5A5F"/>
    <w:rsid w:val="00B007E9"/>
    <w:rsid w:val="00B134EB"/>
    <w:rsid w:val="00B37C15"/>
    <w:rsid w:val="00B5303F"/>
    <w:rsid w:val="00B561FD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02CD5"/>
    <w:rsid w:val="00C2184D"/>
    <w:rsid w:val="00C3793B"/>
    <w:rsid w:val="00C635C7"/>
    <w:rsid w:val="00CA01E3"/>
    <w:rsid w:val="00CA3339"/>
    <w:rsid w:val="00CC363F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83F7A"/>
    <w:rsid w:val="00E96AEF"/>
    <w:rsid w:val="00E97054"/>
    <w:rsid w:val="00EB1211"/>
    <w:rsid w:val="00EC107F"/>
    <w:rsid w:val="00EC227C"/>
    <w:rsid w:val="00EC7D20"/>
    <w:rsid w:val="00ED0438"/>
    <w:rsid w:val="00ED1587"/>
    <w:rsid w:val="00ED30A0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06A9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C19-E36B-4D12-ABB5-7CF6167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1178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22</cp:revision>
  <cp:lastPrinted>2020-08-13T12:32:00Z</cp:lastPrinted>
  <dcterms:created xsi:type="dcterms:W3CDTF">2021-05-14T15:31:00Z</dcterms:created>
  <dcterms:modified xsi:type="dcterms:W3CDTF">2022-02-24T20:11:00Z</dcterms:modified>
</cp:coreProperties>
</file>