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1FC1" w14:textId="77777777" w:rsidR="00F40297" w:rsidRPr="00805664" w:rsidRDefault="00F40297" w:rsidP="00F40297">
      <w:pPr>
        <w:pStyle w:val="Ttulo1"/>
        <w:rPr>
          <w:lang w:val="es-PE"/>
        </w:rPr>
      </w:pPr>
      <w:bookmarkStart w:id="0" w:name="_Toc19612216"/>
      <w:bookmarkStart w:id="1" w:name="_Toc24713213"/>
      <w:bookmarkStart w:id="2" w:name="_Toc534797705"/>
      <w:bookmarkStart w:id="3" w:name="_Toc7169856"/>
      <w:r w:rsidRPr="00805664">
        <w:rPr>
          <w:lang w:val="es-PE"/>
        </w:rPr>
        <w:t>Llamado a Licitación</w:t>
      </w:r>
      <w:bookmarkEnd w:id="0"/>
      <w:bookmarkEnd w:id="1"/>
      <w:bookmarkEnd w:id="2"/>
      <w:bookmarkEnd w:id="3"/>
    </w:p>
    <w:p w14:paraId="1FC4FF37" w14:textId="77777777" w:rsidR="00F40297" w:rsidRPr="00805664" w:rsidRDefault="00F40297" w:rsidP="00F40297">
      <w:pPr>
        <w:pStyle w:val="SectionVIHeader"/>
        <w:spacing w:before="0" w:after="0"/>
        <w:rPr>
          <w:bCs/>
          <w:i/>
          <w:szCs w:val="24"/>
          <w:lang w:val="es-PE"/>
        </w:rPr>
      </w:pPr>
      <w:r w:rsidRPr="00805664">
        <w:rPr>
          <w:bCs/>
          <w:szCs w:val="24"/>
          <w:lang w:val="es-PE"/>
        </w:rPr>
        <w:t>Solicitud de Ofertas (SDO)</w:t>
      </w:r>
    </w:p>
    <w:p w14:paraId="637F9B1F" w14:textId="77777777" w:rsidR="00F40297" w:rsidRPr="00805664" w:rsidRDefault="00F40297" w:rsidP="00F40297">
      <w:pPr>
        <w:rPr>
          <w:i/>
          <w:lang w:val="es-PE"/>
        </w:rPr>
      </w:pPr>
    </w:p>
    <w:p w14:paraId="316EF2AB" w14:textId="77777777" w:rsidR="00F40297" w:rsidRPr="00B500E5" w:rsidRDefault="00F40297" w:rsidP="00F40297">
      <w:pPr>
        <w:contextualSpacing/>
        <w:jc w:val="center"/>
        <w:rPr>
          <w:lang w:val="es-PE"/>
        </w:rPr>
      </w:pPr>
      <w:r w:rsidRPr="00B500E5">
        <w:rPr>
          <w:lang w:val="es-PE"/>
        </w:rPr>
        <w:t>PERÚ</w:t>
      </w:r>
    </w:p>
    <w:p w14:paraId="08604E03" w14:textId="77777777" w:rsidR="00F40297" w:rsidRPr="00B500E5" w:rsidRDefault="00F40297" w:rsidP="00F40297">
      <w:pPr>
        <w:contextualSpacing/>
        <w:jc w:val="center"/>
        <w:rPr>
          <w:lang w:val="es-PE"/>
        </w:rPr>
      </w:pPr>
      <w:r w:rsidRPr="00B500E5">
        <w:rPr>
          <w:lang w:val="es-PE"/>
        </w:rPr>
        <w:t>Programa de Apoyo de Transporte Subnacional - PATS</w:t>
      </w:r>
    </w:p>
    <w:p w14:paraId="719D6BEE" w14:textId="77777777" w:rsidR="00F40297" w:rsidRPr="00B500E5" w:rsidRDefault="00F40297" w:rsidP="00F40297">
      <w:pPr>
        <w:contextualSpacing/>
        <w:jc w:val="center"/>
        <w:rPr>
          <w:lang w:val="es-PE"/>
        </w:rPr>
      </w:pPr>
      <w:r w:rsidRPr="00B500E5">
        <w:rPr>
          <w:iCs/>
          <w:lang w:val="es-PE"/>
        </w:rPr>
        <w:t>PRESTAMO: N° 3587/OC-PE – Banco Interamericano de Desarrollo</w:t>
      </w:r>
    </w:p>
    <w:p w14:paraId="3F42750F" w14:textId="256F9419" w:rsidR="00F40297" w:rsidRPr="00B500E5" w:rsidRDefault="00F40297" w:rsidP="00F40297">
      <w:pPr>
        <w:contextualSpacing/>
        <w:jc w:val="center"/>
        <w:rPr>
          <w:iCs/>
          <w:lang w:val="es-MX"/>
        </w:rPr>
      </w:pPr>
      <w:r w:rsidRPr="00B500E5">
        <w:rPr>
          <w:iCs/>
          <w:lang w:val="es-PE"/>
        </w:rPr>
        <w:t xml:space="preserve">Llamado del Proceso </w:t>
      </w:r>
      <w:r w:rsidRPr="00B500E5">
        <w:rPr>
          <w:bCs/>
          <w:lang w:val="es-PE"/>
        </w:rPr>
        <w:t>No:</w:t>
      </w:r>
      <w:r w:rsidRPr="00B500E5">
        <w:rPr>
          <w:lang w:val="es-PE"/>
        </w:rPr>
        <w:t xml:space="preserve"> </w:t>
      </w:r>
      <w:r>
        <w:rPr>
          <w:lang w:val="es-PE"/>
        </w:rPr>
        <w:t>CONV-PROC-3</w:t>
      </w:r>
      <w:r w:rsidR="002234A8">
        <w:rPr>
          <w:lang w:val="es-PE"/>
        </w:rPr>
        <w:t>4</w:t>
      </w:r>
      <w:r>
        <w:rPr>
          <w:lang w:val="es-PE"/>
        </w:rPr>
        <w:t>-</w:t>
      </w:r>
      <w:r w:rsidRPr="00B500E5">
        <w:rPr>
          <w:lang w:val="es-PE"/>
        </w:rPr>
        <w:t>MTC/21-LPI</w:t>
      </w:r>
    </w:p>
    <w:p w14:paraId="739193FE" w14:textId="77777777" w:rsidR="00F40297" w:rsidRPr="00805664" w:rsidRDefault="00F40297" w:rsidP="00F40297">
      <w:pPr>
        <w:jc w:val="both"/>
        <w:rPr>
          <w:i/>
          <w:lang w:val="es-PE"/>
        </w:rPr>
      </w:pPr>
    </w:p>
    <w:p w14:paraId="722A944F" w14:textId="7D68169E" w:rsidR="00F40297" w:rsidRPr="004B5123" w:rsidRDefault="00EF0220" w:rsidP="00F40297">
      <w:pPr>
        <w:spacing w:after="200"/>
        <w:jc w:val="both"/>
        <w:rPr>
          <w:i/>
          <w:color w:val="0033CC"/>
          <w:lang w:val="es-PE"/>
        </w:rPr>
      </w:pPr>
      <w:r>
        <w:rPr>
          <w:lang w:val="es-PE"/>
        </w:rPr>
        <w:t>1</w:t>
      </w:r>
      <w:r w:rsidR="00F40297" w:rsidRPr="00805664">
        <w:rPr>
          <w:lang w:val="es-PE"/>
        </w:rPr>
        <w:t>.</w:t>
      </w:r>
      <w:r w:rsidR="00F40297" w:rsidRPr="00805664">
        <w:rPr>
          <w:lang w:val="es-PE"/>
        </w:rPr>
        <w:tab/>
        <w:t xml:space="preserve">El </w:t>
      </w:r>
      <w:r w:rsidR="00F40297">
        <w:rPr>
          <w:i/>
          <w:lang w:val="es-PE"/>
        </w:rPr>
        <w:t>Proyecto Especial de Infraestructura de Transporte Descentralizado (Provias Descentralizado) ha recibido</w:t>
      </w:r>
      <w:r w:rsidR="00F40297" w:rsidRPr="00805664">
        <w:rPr>
          <w:i/>
          <w:lang w:val="es-PE"/>
        </w:rPr>
        <w:t xml:space="preserve"> </w:t>
      </w:r>
      <w:r w:rsidR="00F40297" w:rsidRPr="00805664">
        <w:rPr>
          <w:lang w:val="es-PE"/>
        </w:rPr>
        <w:t>un préstamo del Banco Interamericano de Desarrollo</w:t>
      </w:r>
      <w:r w:rsidR="00F40297" w:rsidRPr="00805664">
        <w:rPr>
          <w:i/>
          <w:lang w:val="es-PE"/>
        </w:rPr>
        <w:t xml:space="preserve"> </w:t>
      </w:r>
      <w:r w:rsidR="00F40297" w:rsidRPr="00805664">
        <w:rPr>
          <w:lang w:val="es-PE"/>
        </w:rPr>
        <w:t xml:space="preserve">para financiar parcialmente el costo del </w:t>
      </w:r>
      <w:r w:rsidR="00F40297">
        <w:rPr>
          <w:i/>
          <w:lang w:val="es-PE"/>
        </w:rPr>
        <w:t>Programa de Apoyo de Transporte Subnacional - PATS</w:t>
      </w:r>
      <w:r w:rsidR="00F40297" w:rsidRPr="00805664">
        <w:rPr>
          <w:lang w:val="es-PE"/>
        </w:rPr>
        <w:t>, y se propone utilizar parte de los fondos de este préstamo para efectuar los pagos bajo el Contrato</w:t>
      </w:r>
      <w:r w:rsidR="00F40297">
        <w:rPr>
          <w:lang w:val="es-PE"/>
        </w:rPr>
        <w:t xml:space="preserve"> de la Obra: </w:t>
      </w:r>
      <w:r w:rsidR="00F40297" w:rsidRPr="00A44CEB">
        <w:rPr>
          <w:i/>
          <w:color w:val="0000FF"/>
          <w:lang w:val="es-PE"/>
        </w:rPr>
        <w:t>“</w:t>
      </w:r>
      <w:r w:rsidR="002234A8" w:rsidRPr="002234A8">
        <w:rPr>
          <w:i/>
          <w:color w:val="0000FF"/>
          <w:lang w:val="es-PE"/>
        </w:rPr>
        <w:t>MEJORAMIENTO CAMINO VECINAL EMP. PE-08B (DAGUAS) - CHETO, DISTRITO DE SAN FRANCISCO DE DAGUAS - PROVINCIA DE CHACHAPOYAS - DEPARTAMENTO DE AMAZONAS</w:t>
      </w:r>
      <w:r w:rsidR="00F40297" w:rsidRPr="00A44CEB">
        <w:rPr>
          <w:i/>
          <w:color w:val="0000FF"/>
          <w:lang w:val="es-PE"/>
        </w:rPr>
        <w:t xml:space="preserve">” </w:t>
      </w:r>
      <w:r>
        <w:rPr>
          <w:i/>
          <w:color w:val="0000FF"/>
          <w:lang w:val="es-PE"/>
        </w:rPr>
        <w:t>–</w:t>
      </w:r>
      <w:r w:rsidR="00F40297" w:rsidRPr="00A44CEB">
        <w:rPr>
          <w:i/>
          <w:color w:val="0000FF"/>
          <w:lang w:val="es-PE"/>
        </w:rPr>
        <w:t xml:space="preserve"> N</w:t>
      </w:r>
      <w:r>
        <w:rPr>
          <w:i/>
          <w:color w:val="0000FF"/>
          <w:lang w:val="es-PE"/>
        </w:rPr>
        <w:t>°</w:t>
      </w:r>
      <w:r w:rsidR="00F40297" w:rsidRPr="00A44CEB">
        <w:rPr>
          <w:i/>
          <w:color w:val="0000FF"/>
          <w:lang w:val="es-PE"/>
        </w:rPr>
        <w:t xml:space="preserve"> C</w:t>
      </w:r>
      <w:r w:rsidR="00F40297">
        <w:rPr>
          <w:i/>
          <w:color w:val="0000FF"/>
          <w:lang w:val="es-PE"/>
        </w:rPr>
        <w:t>ONV</w:t>
      </w:r>
      <w:r w:rsidR="00F40297" w:rsidRPr="00A44CEB">
        <w:rPr>
          <w:i/>
          <w:color w:val="0000FF"/>
          <w:lang w:val="es-PE"/>
        </w:rPr>
        <w:t>-</w:t>
      </w:r>
      <w:r w:rsidR="00F40297">
        <w:rPr>
          <w:i/>
          <w:color w:val="0000FF"/>
          <w:lang w:val="es-PE"/>
        </w:rPr>
        <w:t>PROC-</w:t>
      </w:r>
      <w:r w:rsidR="002234A8">
        <w:rPr>
          <w:i/>
          <w:color w:val="0000FF"/>
          <w:lang w:val="es-PE"/>
        </w:rPr>
        <w:t>34</w:t>
      </w:r>
      <w:r w:rsidR="00F40297">
        <w:rPr>
          <w:i/>
          <w:color w:val="0000FF"/>
          <w:lang w:val="es-PE"/>
        </w:rPr>
        <w:t>-2021</w:t>
      </w:r>
      <w:r w:rsidR="00F40297" w:rsidRPr="00A44CEB">
        <w:rPr>
          <w:i/>
          <w:color w:val="0000FF"/>
          <w:lang w:val="es-PE"/>
        </w:rPr>
        <w:t>-MTC/21-LP</w:t>
      </w:r>
      <w:r>
        <w:rPr>
          <w:i/>
          <w:color w:val="0000FF"/>
          <w:lang w:val="es-PE"/>
        </w:rPr>
        <w:t>N</w:t>
      </w:r>
      <w:r w:rsidR="00F40297" w:rsidRPr="00A44CEB">
        <w:rPr>
          <w:i/>
          <w:color w:val="0000FF"/>
          <w:lang w:val="es-PE"/>
        </w:rPr>
        <w:t>.</w:t>
      </w:r>
    </w:p>
    <w:p w14:paraId="66887DC1" w14:textId="5F99F3FE" w:rsidR="00F40297" w:rsidRPr="00805664" w:rsidRDefault="0043221A" w:rsidP="00F40297">
      <w:pPr>
        <w:spacing w:after="200"/>
        <w:jc w:val="both"/>
        <w:rPr>
          <w:lang w:val="es-PE"/>
        </w:rPr>
      </w:pPr>
      <w:r>
        <w:rPr>
          <w:lang w:val="es-PE"/>
        </w:rPr>
        <w:t>2</w:t>
      </w:r>
      <w:r w:rsidR="00F40297" w:rsidRPr="00805664">
        <w:rPr>
          <w:lang w:val="es-PE"/>
        </w:rPr>
        <w:t>.</w:t>
      </w:r>
      <w:r w:rsidR="00F40297" w:rsidRPr="00805664">
        <w:rPr>
          <w:lang w:val="es-PE"/>
        </w:rPr>
        <w:tab/>
      </w:r>
      <w:r w:rsidR="00F40297">
        <w:rPr>
          <w:lang w:val="es-PE"/>
        </w:rPr>
        <w:t>PROVIAS DESCENTRALIZADO</w:t>
      </w:r>
      <w:r w:rsidR="00F40297" w:rsidRPr="00805664">
        <w:rPr>
          <w:lang w:val="es-PE"/>
        </w:rPr>
        <w:t xml:space="preserve"> invita a los Oferentes elegibles a presentar ofertas cerradas para </w:t>
      </w:r>
      <w:r w:rsidR="00F40297">
        <w:rPr>
          <w:lang w:val="es-PE"/>
        </w:rPr>
        <w:t xml:space="preserve">la Obra: </w:t>
      </w:r>
      <w:r w:rsidR="00EF0220" w:rsidRPr="00A44CEB">
        <w:rPr>
          <w:i/>
          <w:color w:val="0000FF"/>
          <w:lang w:val="es-PE"/>
        </w:rPr>
        <w:t>“</w:t>
      </w:r>
      <w:r w:rsidR="00992FA5" w:rsidRPr="002234A8">
        <w:rPr>
          <w:i/>
          <w:color w:val="0000FF"/>
          <w:lang w:val="es-PE"/>
        </w:rPr>
        <w:t>MEJORAMIENTO CAMINO VECINAL EMP. PE-08B (DAGUAS) - CHETO, DISTRITO DE SAN FRANCISCO DE DAGUAS - PROVINCIA DE CHACHAPOYAS - DEPARTAMENTO DE AMAZONAS</w:t>
      </w:r>
      <w:r w:rsidR="00EF0220" w:rsidRPr="00A44CEB">
        <w:rPr>
          <w:i/>
          <w:color w:val="0000FF"/>
          <w:lang w:val="es-PE"/>
        </w:rPr>
        <w:t xml:space="preserve">” </w:t>
      </w:r>
      <w:r w:rsidR="00EF0220">
        <w:rPr>
          <w:i/>
          <w:color w:val="0000FF"/>
          <w:lang w:val="es-PE"/>
        </w:rPr>
        <w:t>–</w:t>
      </w:r>
      <w:r w:rsidR="00EF0220" w:rsidRPr="00A44CEB">
        <w:rPr>
          <w:i/>
          <w:color w:val="0000FF"/>
          <w:lang w:val="es-PE"/>
        </w:rPr>
        <w:t xml:space="preserve"> N</w:t>
      </w:r>
      <w:r w:rsidR="00EF0220">
        <w:rPr>
          <w:i/>
          <w:color w:val="0000FF"/>
          <w:lang w:val="es-PE"/>
        </w:rPr>
        <w:t>°</w:t>
      </w:r>
      <w:r w:rsidR="00EF0220" w:rsidRPr="00A44CEB">
        <w:rPr>
          <w:i/>
          <w:color w:val="0000FF"/>
          <w:lang w:val="es-PE"/>
        </w:rPr>
        <w:t xml:space="preserve"> C</w:t>
      </w:r>
      <w:r w:rsidR="00EF0220">
        <w:rPr>
          <w:i/>
          <w:color w:val="0000FF"/>
          <w:lang w:val="es-PE"/>
        </w:rPr>
        <w:t>ONV</w:t>
      </w:r>
      <w:r w:rsidR="00EF0220" w:rsidRPr="00A44CEB">
        <w:rPr>
          <w:i/>
          <w:color w:val="0000FF"/>
          <w:lang w:val="es-PE"/>
        </w:rPr>
        <w:t>-</w:t>
      </w:r>
      <w:r w:rsidR="00EF0220">
        <w:rPr>
          <w:i/>
          <w:color w:val="0000FF"/>
          <w:lang w:val="es-PE"/>
        </w:rPr>
        <w:t>PROC-</w:t>
      </w:r>
      <w:r w:rsidR="00992FA5">
        <w:rPr>
          <w:i/>
          <w:color w:val="0000FF"/>
          <w:lang w:val="es-PE"/>
        </w:rPr>
        <w:t>34</w:t>
      </w:r>
      <w:r w:rsidR="00EF0220">
        <w:rPr>
          <w:i/>
          <w:color w:val="0000FF"/>
          <w:lang w:val="es-PE"/>
        </w:rPr>
        <w:t>-2021</w:t>
      </w:r>
      <w:r w:rsidR="00EF0220" w:rsidRPr="00A44CEB">
        <w:rPr>
          <w:i/>
          <w:color w:val="0000FF"/>
          <w:lang w:val="es-PE"/>
        </w:rPr>
        <w:t>-MTC/21-LP</w:t>
      </w:r>
      <w:r w:rsidR="00EF0220">
        <w:rPr>
          <w:i/>
          <w:color w:val="0000FF"/>
          <w:lang w:val="es-PE"/>
        </w:rPr>
        <w:t>N</w:t>
      </w:r>
      <w:r w:rsidR="00F40297" w:rsidRPr="00A44CEB">
        <w:rPr>
          <w:i/>
          <w:color w:val="0000FF"/>
          <w:lang w:val="es-PE"/>
        </w:rPr>
        <w:t>.</w:t>
      </w:r>
      <w:r w:rsidR="00F40297">
        <w:rPr>
          <w:i/>
          <w:color w:val="0033CC"/>
          <w:lang w:val="es-PE"/>
        </w:rPr>
        <w:t xml:space="preserve"> </w:t>
      </w:r>
      <w:r w:rsidR="00F40297" w:rsidRPr="00805664">
        <w:rPr>
          <w:lang w:val="es-PE"/>
        </w:rPr>
        <w:t>El plazo de entrega / construcción es</w:t>
      </w:r>
      <w:r w:rsidR="00F40297" w:rsidRPr="00805664">
        <w:rPr>
          <w:i/>
          <w:lang w:val="es-PE"/>
        </w:rPr>
        <w:t xml:space="preserve"> </w:t>
      </w:r>
      <w:r w:rsidR="00EF0220">
        <w:rPr>
          <w:i/>
          <w:lang w:val="es-PE"/>
        </w:rPr>
        <w:t>1</w:t>
      </w:r>
      <w:r w:rsidR="00992FA5">
        <w:rPr>
          <w:i/>
          <w:lang w:val="es-PE"/>
        </w:rPr>
        <w:t>5</w:t>
      </w:r>
      <w:r w:rsidR="00EF0220">
        <w:rPr>
          <w:i/>
          <w:lang w:val="es-PE"/>
        </w:rPr>
        <w:t>0</w:t>
      </w:r>
      <w:r w:rsidR="00F40297">
        <w:rPr>
          <w:i/>
          <w:lang w:val="es-PE"/>
        </w:rPr>
        <w:t xml:space="preserve"> días calendario.</w:t>
      </w:r>
    </w:p>
    <w:p w14:paraId="1D4D340D" w14:textId="401E6DFF" w:rsidR="00F40297" w:rsidRPr="00805664" w:rsidRDefault="0043221A" w:rsidP="00F40297">
      <w:pPr>
        <w:spacing w:after="200"/>
        <w:jc w:val="both"/>
        <w:rPr>
          <w:i/>
          <w:lang w:val="es-PE"/>
        </w:rPr>
      </w:pPr>
      <w:r>
        <w:rPr>
          <w:lang w:val="es-PE"/>
        </w:rPr>
        <w:t>3</w:t>
      </w:r>
      <w:r w:rsidR="00F40297" w:rsidRPr="00805664">
        <w:rPr>
          <w:lang w:val="es-PE"/>
        </w:rPr>
        <w:t>.</w:t>
      </w:r>
      <w:r w:rsidR="00F40297" w:rsidRPr="00805664">
        <w:rPr>
          <w:lang w:val="es-PE"/>
        </w:rPr>
        <w:tab/>
        <w:t xml:space="preserve">La Solicitud de Ofertas (SDO) se efectuará conforme a los procedimientos de Licitación Pública </w:t>
      </w:r>
      <w:r w:rsidR="00EF0220">
        <w:rPr>
          <w:lang w:val="es-PE"/>
        </w:rPr>
        <w:t>Nacional</w:t>
      </w:r>
      <w:r w:rsidR="00F40297" w:rsidRPr="00805664">
        <w:rPr>
          <w:lang w:val="es-PE"/>
        </w:rPr>
        <w:t xml:space="preserve"> (LP</w:t>
      </w:r>
      <w:r w:rsidR="00EF0220">
        <w:rPr>
          <w:lang w:val="es-PE"/>
        </w:rPr>
        <w:t>N</w:t>
      </w:r>
      <w:r w:rsidR="00F40297" w:rsidRPr="00805664">
        <w:rPr>
          <w:lang w:val="es-PE"/>
        </w:rPr>
        <w:t xml:space="preserve">) establecidos en la publicación del Banco Interamericano de Desarrollo titulada </w:t>
      </w:r>
      <w:r w:rsidR="00F40297" w:rsidRPr="00805664">
        <w:rPr>
          <w:i/>
          <w:lang w:val="es-PE"/>
        </w:rPr>
        <w:t>Políticas para la Adquisición de Obras y Bienes financiados por el Banco Interamericano de Desarrollo (BID</w:t>
      </w:r>
      <w:r w:rsidR="00F40297" w:rsidRPr="00805664">
        <w:rPr>
          <w:i/>
          <w:iCs/>
          <w:lang w:val="es-PE"/>
        </w:rPr>
        <w:t xml:space="preserve">) </w:t>
      </w:r>
      <w:r w:rsidR="00F40297" w:rsidRPr="00805664">
        <w:rPr>
          <w:lang w:val="es-PE"/>
        </w:rPr>
        <w:t>GN-2349-15 aprobada por el Directorio Ejecutivo del Banco el 2 de julio 2019 y efectiva el 1 de enero de 2020, y está abierta a todos los Oferentes de países elegibles, según se definen en el documentos de licitación</w:t>
      </w:r>
      <w:r w:rsidR="00F40297" w:rsidRPr="00805664">
        <w:rPr>
          <w:rStyle w:val="Refdenotaalpie"/>
          <w:i/>
          <w:lang w:val="es-PE"/>
        </w:rPr>
        <w:footnoteReference w:id="1"/>
      </w:r>
      <w:r w:rsidR="00F40297" w:rsidRPr="00805664">
        <w:rPr>
          <w:i/>
          <w:lang w:val="es-PE"/>
        </w:rPr>
        <w:t>.</w:t>
      </w:r>
    </w:p>
    <w:p w14:paraId="35D28F85" w14:textId="45459119" w:rsidR="00F40297" w:rsidRPr="00A44CEB" w:rsidRDefault="0043221A" w:rsidP="00F40297">
      <w:pPr>
        <w:spacing w:after="200"/>
        <w:jc w:val="both"/>
        <w:rPr>
          <w:color w:val="0000FF"/>
          <w:vertAlign w:val="superscript"/>
          <w:lang w:val="es-PE"/>
        </w:rPr>
      </w:pPr>
      <w:r>
        <w:rPr>
          <w:lang w:val="es-PE"/>
        </w:rPr>
        <w:t>4</w:t>
      </w:r>
      <w:r w:rsidR="00F40297" w:rsidRPr="00805664">
        <w:rPr>
          <w:lang w:val="es-PE"/>
        </w:rPr>
        <w:t>.</w:t>
      </w:r>
      <w:r w:rsidR="00F40297" w:rsidRPr="00805664">
        <w:rPr>
          <w:lang w:val="es-PE"/>
        </w:rPr>
        <w:tab/>
        <w:t xml:space="preserve">Los Oferentes elegibles que estén interesados podrán obtener información adicional </w:t>
      </w:r>
      <w:r w:rsidR="00F40297">
        <w:rPr>
          <w:lang w:val="es-PE"/>
        </w:rPr>
        <w:t>al email</w:t>
      </w:r>
      <w:r w:rsidR="00F40297" w:rsidRPr="00805664">
        <w:rPr>
          <w:lang w:val="es-PE"/>
        </w:rPr>
        <w:t xml:space="preserve">:  </w:t>
      </w:r>
      <w:hyperlink r:id="rId6" w:history="1">
        <w:r w:rsidR="009E5F92" w:rsidRPr="003E6074">
          <w:rPr>
            <w:rStyle w:val="Hipervnculo"/>
            <w:lang w:val="es-MX"/>
          </w:rPr>
          <w:t>serv_oa_77@proviasdes.gob.pe</w:t>
        </w:r>
      </w:hyperlink>
      <w:r w:rsidR="00F40297" w:rsidRPr="00B068E9">
        <w:rPr>
          <w:lang w:val="es-PE"/>
        </w:rPr>
        <w:t xml:space="preserve"> </w:t>
      </w:r>
      <w:r w:rsidR="00F40297" w:rsidRPr="00805664">
        <w:rPr>
          <w:lang w:val="es-PE"/>
        </w:rPr>
        <w:t xml:space="preserve">y revisar los documentos de licitación en la dirección indicada al final de este Llamado </w:t>
      </w:r>
      <w:r w:rsidR="00F40297">
        <w:rPr>
          <w:i/>
          <w:lang w:val="es-PE"/>
        </w:rPr>
        <w:t xml:space="preserve">desde </w:t>
      </w:r>
      <w:r w:rsidR="00F40297" w:rsidRPr="00A44CEB">
        <w:rPr>
          <w:i/>
          <w:color w:val="0000FF"/>
          <w:lang w:val="es-PE"/>
        </w:rPr>
        <w:t>las 0</w:t>
      </w:r>
      <w:r w:rsidR="00EF0220">
        <w:rPr>
          <w:i/>
          <w:color w:val="0000FF"/>
          <w:lang w:val="es-PE"/>
        </w:rPr>
        <w:t>8</w:t>
      </w:r>
      <w:r w:rsidR="00F40297" w:rsidRPr="00A44CEB">
        <w:rPr>
          <w:i/>
          <w:color w:val="0000FF"/>
          <w:lang w:val="es-PE"/>
        </w:rPr>
        <w:t>:30 hasta las 16:00 hora local.</w:t>
      </w:r>
    </w:p>
    <w:p w14:paraId="69D8AF04" w14:textId="7658E58B" w:rsidR="00F40297" w:rsidRDefault="0043221A" w:rsidP="00F40297">
      <w:pPr>
        <w:spacing w:after="200"/>
        <w:jc w:val="both"/>
        <w:rPr>
          <w:lang w:val="es-PE"/>
        </w:rPr>
      </w:pPr>
      <w:r>
        <w:rPr>
          <w:lang w:val="es-PE"/>
        </w:rPr>
        <w:t>5</w:t>
      </w:r>
      <w:r w:rsidR="00F40297" w:rsidRPr="00805664">
        <w:rPr>
          <w:lang w:val="es-PE"/>
        </w:rPr>
        <w:t>.</w:t>
      </w:r>
      <w:r w:rsidR="00F40297" w:rsidRPr="00805664">
        <w:rPr>
          <w:lang w:val="es-PE"/>
        </w:rPr>
        <w:tab/>
        <w:t xml:space="preserve">Los requisitos de calificación </w:t>
      </w:r>
      <w:r w:rsidR="00F40297">
        <w:rPr>
          <w:lang w:val="es-PE"/>
        </w:rPr>
        <w:t>se detallan en los documentos de Licitación del presente proceso. No se otorgará un Margen de Preferencia a contratistas o APCAs Nacionales.</w:t>
      </w:r>
    </w:p>
    <w:p w14:paraId="38BF1428" w14:textId="42574509" w:rsidR="00F40297" w:rsidRPr="00663C06" w:rsidRDefault="0043221A" w:rsidP="00F40297">
      <w:pPr>
        <w:spacing w:after="200"/>
        <w:jc w:val="both"/>
        <w:rPr>
          <w:lang w:val="es-PE"/>
        </w:rPr>
      </w:pPr>
      <w:r>
        <w:rPr>
          <w:lang w:val="es-PE"/>
        </w:rPr>
        <w:t>6</w:t>
      </w:r>
      <w:r w:rsidR="00F40297" w:rsidRPr="00805664">
        <w:rPr>
          <w:lang w:val="es-PE"/>
        </w:rPr>
        <w:t>.</w:t>
      </w:r>
      <w:r w:rsidR="00F40297" w:rsidRPr="00805664">
        <w:rPr>
          <w:lang w:val="es-PE"/>
        </w:rPr>
        <w:tab/>
      </w:r>
      <w:r w:rsidR="00F40297" w:rsidRPr="00663C06">
        <w:rPr>
          <w:lang w:val="es-PE"/>
        </w:rPr>
        <w:t xml:space="preserve">Los Oferentes interesados podrán comprar un juego completo de los Documentos de Licitación en español (en versión digital), a partir del </w:t>
      </w:r>
      <w:r w:rsidR="00B32B87">
        <w:rPr>
          <w:color w:val="0000FF"/>
          <w:lang w:val="es-PE"/>
        </w:rPr>
        <w:t>miércoles</w:t>
      </w:r>
      <w:r w:rsidR="00EF0220">
        <w:rPr>
          <w:color w:val="0000FF"/>
          <w:lang w:val="es-PE"/>
        </w:rPr>
        <w:t xml:space="preserve"> </w:t>
      </w:r>
      <w:r w:rsidR="00992FA5">
        <w:rPr>
          <w:color w:val="0000FF"/>
          <w:lang w:val="es-PE"/>
        </w:rPr>
        <w:t>2</w:t>
      </w:r>
      <w:r w:rsidR="00B32B87">
        <w:rPr>
          <w:color w:val="0000FF"/>
          <w:lang w:val="es-PE"/>
        </w:rPr>
        <w:t>2</w:t>
      </w:r>
      <w:r w:rsidR="00EF0220">
        <w:rPr>
          <w:color w:val="0000FF"/>
          <w:lang w:val="es-PE"/>
        </w:rPr>
        <w:t xml:space="preserve"> de setiembre de 2021</w:t>
      </w:r>
      <w:r w:rsidR="00F40297" w:rsidRPr="00663C06">
        <w:rPr>
          <w:color w:val="0000FF"/>
          <w:lang w:val="es-PE"/>
        </w:rPr>
        <w:t xml:space="preserve"> desde las 0</w:t>
      </w:r>
      <w:r w:rsidR="00EF0220">
        <w:rPr>
          <w:color w:val="0000FF"/>
          <w:lang w:val="es-PE"/>
        </w:rPr>
        <w:t>8</w:t>
      </w:r>
      <w:r w:rsidR="00F40297" w:rsidRPr="00663C06">
        <w:rPr>
          <w:color w:val="0000FF"/>
          <w:lang w:val="es-PE"/>
        </w:rPr>
        <w:t xml:space="preserve">:30 </w:t>
      </w:r>
      <w:r w:rsidR="00F40297" w:rsidRPr="00663C06">
        <w:rPr>
          <w:lang w:val="es-PE"/>
        </w:rPr>
        <w:t xml:space="preserve">hasta las </w:t>
      </w:r>
      <w:r w:rsidR="00F40297" w:rsidRPr="00663C06">
        <w:rPr>
          <w:color w:val="0000FF"/>
          <w:lang w:val="es-PE"/>
        </w:rPr>
        <w:t>1</w:t>
      </w:r>
      <w:r w:rsidR="00F40297">
        <w:rPr>
          <w:color w:val="0000FF"/>
          <w:lang w:val="es-PE"/>
        </w:rPr>
        <w:t>6</w:t>
      </w:r>
      <w:r w:rsidR="00F40297" w:rsidRPr="00663C06">
        <w:rPr>
          <w:color w:val="0000FF"/>
          <w:lang w:val="es-PE"/>
        </w:rPr>
        <w:t>:</w:t>
      </w:r>
      <w:r w:rsidR="00F40297">
        <w:rPr>
          <w:color w:val="0000FF"/>
          <w:lang w:val="es-PE"/>
        </w:rPr>
        <w:t>0</w:t>
      </w:r>
      <w:r w:rsidR="00F40297" w:rsidRPr="00663C06">
        <w:rPr>
          <w:color w:val="0000FF"/>
          <w:lang w:val="es-PE"/>
        </w:rPr>
        <w:t xml:space="preserve">0 </w:t>
      </w:r>
      <w:r w:rsidR="00F40297" w:rsidRPr="00663C06">
        <w:rPr>
          <w:lang w:val="es-PE"/>
        </w:rPr>
        <w:t xml:space="preserve">hora local, en la siguiente dirección: PROVIAS DESCENTRALIZADO, Oficina de </w:t>
      </w:r>
      <w:r w:rsidR="00F40297">
        <w:rPr>
          <w:lang w:val="es-PE"/>
        </w:rPr>
        <w:t>Procesos</w:t>
      </w:r>
      <w:r w:rsidR="00F40297" w:rsidRPr="00663C06">
        <w:rPr>
          <w:lang w:val="es-PE"/>
        </w:rPr>
        <w:t xml:space="preserve"> </w:t>
      </w:r>
      <w:r w:rsidR="00F40297">
        <w:rPr>
          <w:lang w:val="es-PE"/>
        </w:rPr>
        <w:t>PATS</w:t>
      </w:r>
      <w:r w:rsidR="00F40297" w:rsidRPr="00663C06">
        <w:rPr>
          <w:lang w:val="es-PE"/>
        </w:rPr>
        <w:t xml:space="preserve">: Jr. Camaná N° 678, piso </w:t>
      </w:r>
      <w:r w:rsidR="00F40297">
        <w:rPr>
          <w:lang w:val="es-PE"/>
        </w:rPr>
        <w:t>2</w:t>
      </w:r>
      <w:r w:rsidR="00F40297" w:rsidRPr="00663C06">
        <w:rPr>
          <w:lang w:val="es-PE"/>
        </w:rPr>
        <w:t xml:space="preserve">, Cercado de Lima, Lima – Perú, y contra el pago de una suma no reembolsable de </w:t>
      </w:r>
      <w:r w:rsidR="00F40297" w:rsidRPr="00F8585F">
        <w:rPr>
          <w:color w:val="0000FF"/>
          <w:lang w:val="es-PE"/>
        </w:rPr>
        <w:t xml:space="preserve">S/ </w:t>
      </w:r>
      <w:r w:rsidR="00EF0220">
        <w:rPr>
          <w:color w:val="0000FF"/>
          <w:lang w:val="es-PE"/>
        </w:rPr>
        <w:t>15</w:t>
      </w:r>
      <w:r w:rsidR="00F40297" w:rsidRPr="00F8585F">
        <w:rPr>
          <w:color w:val="0000FF"/>
          <w:lang w:val="es-PE"/>
        </w:rPr>
        <w:t>.00 (</w:t>
      </w:r>
      <w:r w:rsidR="00EF0220">
        <w:rPr>
          <w:color w:val="0000FF"/>
          <w:lang w:val="es-PE"/>
        </w:rPr>
        <w:t>quince</w:t>
      </w:r>
      <w:r w:rsidR="00F40297" w:rsidRPr="00F8585F">
        <w:rPr>
          <w:color w:val="0000FF"/>
          <w:lang w:val="es-PE"/>
        </w:rPr>
        <w:t xml:space="preserve"> y 00/100 Soles). </w:t>
      </w:r>
      <w:r w:rsidR="00F40297" w:rsidRPr="00663C06">
        <w:rPr>
          <w:lang w:val="es-PE"/>
        </w:rPr>
        <w:t>Esta suma podrá pagarse en efectivo al momento de la compra en la Caja de la Entidad (PVD).</w:t>
      </w:r>
    </w:p>
    <w:p w14:paraId="157504FF" w14:textId="02137208" w:rsidR="00F40297" w:rsidRPr="00663C06" w:rsidRDefault="00F40297" w:rsidP="00F40297">
      <w:pPr>
        <w:spacing w:after="200"/>
        <w:jc w:val="both"/>
        <w:rPr>
          <w:lang w:val="es-PE"/>
        </w:rPr>
      </w:pPr>
      <w:r w:rsidRPr="00663C06">
        <w:rPr>
          <w:lang w:val="es-PE"/>
        </w:rPr>
        <w:lastRenderedPageBreak/>
        <w:t xml:space="preserve">El documento será entregado en versión digital en la misma dirección donde se solicitó su compra a partir del </w:t>
      </w:r>
      <w:r w:rsidR="00B32B87">
        <w:rPr>
          <w:color w:val="0000FF"/>
          <w:lang w:val="es-PE"/>
        </w:rPr>
        <w:t>miércoles</w:t>
      </w:r>
      <w:r w:rsidR="00183DFA">
        <w:rPr>
          <w:color w:val="0000FF"/>
          <w:lang w:val="es-PE"/>
        </w:rPr>
        <w:t xml:space="preserve"> </w:t>
      </w:r>
      <w:r w:rsidR="00992FA5">
        <w:rPr>
          <w:color w:val="0000FF"/>
          <w:lang w:val="es-PE"/>
        </w:rPr>
        <w:t>2</w:t>
      </w:r>
      <w:r w:rsidR="00B32B87">
        <w:rPr>
          <w:color w:val="0000FF"/>
          <w:lang w:val="es-PE"/>
        </w:rPr>
        <w:t>2</w:t>
      </w:r>
      <w:r w:rsidR="00183DFA">
        <w:rPr>
          <w:color w:val="0000FF"/>
          <w:lang w:val="es-PE"/>
        </w:rPr>
        <w:t xml:space="preserve"> de setiembre de 2021</w:t>
      </w:r>
      <w:r w:rsidRPr="00663C06">
        <w:rPr>
          <w:color w:val="0000FF"/>
          <w:lang w:val="es-PE"/>
        </w:rPr>
        <w:t xml:space="preserve"> desde las 0</w:t>
      </w:r>
      <w:r w:rsidR="00183DFA">
        <w:rPr>
          <w:color w:val="0000FF"/>
          <w:lang w:val="es-PE"/>
        </w:rPr>
        <w:t>8</w:t>
      </w:r>
      <w:r w:rsidRPr="00663C06">
        <w:rPr>
          <w:color w:val="0000FF"/>
          <w:lang w:val="es-PE"/>
        </w:rPr>
        <w:t xml:space="preserve">:30 </w:t>
      </w:r>
      <w:r w:rsidRPr="00663C06">
        <w:rPr>
          <w:lang w:val="es-PE"/>
        </w:rPr>
        <w:t>hora local</w:t>
      </w:r>
      <w:r>
        <w:rPr>
          <w:lang w:val="es-PE"/>
        </w:rPr>
        <w:t>, previa presentación de la constancia del pago.</w:t>
      </w:r>
    </w:p>
    <w:p w14:paraId="454D6289" w14:textId="15C44D01" w:rsidR="00F40297" w:rsidRDefault="00F40297" w:rsidP="00F40297">
      <w:pPr>
        <w:spacing w:after="200"/>
        <w:jc w:val="both"/>
        <w:rPr>
          <w:lang w:val="es-PE"/>
        </w:rPr>
      </w:pPr>
      <w:r w:rsidRPr="00663C06">
        <w:rPr>
          <w:lang w:val="es-PE"/>
        </w:rPr>
        <w:t>Solo podrán presentar, solicitud de aclaraciones y Ofertas aquellos Oferentes que hayan comprado los documentos de licitación.</w:t>
      </w:r>
    </w:p>
    <w:p w14:paraId="26CAE7C9" w14:textId="092DB79E" w:rsidR="004F601E" w:rsidRPr="00663C06" w:rsidRDefault="004F601E" w:rsidP="00F40297">
      <w:pPr>
        <w:spacing w:after="200"/>
        <w:jc w:val="both"/>
        <w:rPr>
          <w:lang w:val="es-PE"/>
        </w:rPr>
      </w:pPr>
      <w:r>
        <w:rPr>
          <w:lang w:val="es-PE"/>
        </w:rPr>
        <w:t xml:space="preserve">7. El contratante realizará una (1) reunión previa a la Licitación, en la que podrán participar dos (02) personas por oferentes que estén interesados, la cual tiene por objeto dar a conocer los alcances técnicos del proyecto y recomendaciones para la presentación de las ofertas. La reunión se llevará a cabo el </w:t>
      </w:r>
      <w:r w:rsidRPr="004F601E">
        <w:rPr>
          <w:color w:val="0000FF"/>
          <w:lang w:val="es-PE"/>
        </w:rPr>
        <w:t>2</w:t>
      </w:r>
      <w:r w:rsidR="00B32B87">
        <w:rPr>
          <w:color w:val="0000FF"/>
          <w:lang w:val="es-PE"/>
        </w:rPr>
        <w:t>8</w:t>
      </w:r>
      <w:r w:rsidRPr="004F601E">
        <w:rPr>
          <w:color w:val="0000FF"/>
          <w:lang w:val="es-PE"/>
        </w:rPr>
        <w:t xml:space="preserve"> de setiembre de 2021</w:t>
      </w:r>
      <w:r>
        <w:rPr>
          <w:lang w:val="es-PE"/>
        </w:rPr>
        <w:t>, a las 10:00 a.m. en el Jirón Camaná N° 678 – Piso 5, Provias descentralizado.</w:t>
      </w:r>
    </w:p>
    <w:p w14:paraId="44C9E894" w14:textId="6A7DB790" w:rsidR="00F40297" w:rsidRPr="003E1094" w:rsidRDefault="004F601E" w:rsidP="00F40297">
      <w:pPr>
        <w:spacing w:after="200"/>
        <w:jc w:val="both"/>
        <w:rPr>
          <w:lang w:val="es-PE"/>
        </w:rPr>
      </w:pPr>
      <w:r>
        <w:rPr>
          <w:lang w:val="es-PE"/>
        </w:rPr>
        <w:t>8</w:t>
      </w:r>
      <w:r w:rsidR="00F40297">
        <w:rPr>
          <w:lang w:val="es-PE"/>
        </w:rPr>
        <w:t xml:space="preserve">. </w:t>
      </w:r>
      <w:r w:rsidR="00F40297" w:rsidRPr="00805664">
        <w:rPr>
          <w:lang w:val="es-PE"/>
        </w:rPr>
        <w:t xml:space="preserve">Las ofertas deberán hacerse llegar a la dirección </w:t>
      </w:r>
      <w:r w:rsidR="00F40297">
        <w:rPr>
          <w:lang w:val="es-PE"/>
        </w:rPr>
        <w:t>Jr. Camaná N° 678 Piso 2 Mesa de Partes/Trámite documentario a más tardar</w:t>
      </w:r>
      <w:r w:rsidR="00F40297" w:rsidRPr="00805664">
        <w:rPr>
          <w:i/>
          <w:lang w:val="es-PE"/>
        </w:rPr>
        <w:t xml:space="preserve"> </w:t>
      </w:r>
      <w:r w:rsidR="00F40297" w:rsidRPr="00805664">
        <w:rPr>
          <w:lang w:val="es-PE"/>
        </w:rPr>
        <w:t xml:space="preserve">a las </w:t>
      </w:r>
      <w:r w:rsidR="00F40297" w:rsidRPr="00B8249F">
        <w:rPr>
          <w:i/>
          <w:color w:val="0000FF"/>
          <w:lang w:val="es-PE"/>
        </w:rPr>
        <w:t xml:space="preserve">10:00 hora local </w:t>
      </w:r>
      <w:r w:rsidR="00F40297">
        <w:rPr>
          <w:i/>
          <w:lang w:val="es-PE"/>
        </w:rPr>
        <w:t xml:space="preserve">del día </w:t>
      </w:r>
      <w:r w:rsidR="00992FA5">
        <w:rPr>
          <w:color w:val="0000FF"/>
          <w:lang w:val="es-PE"/>
        </w:rPr>
        <w:t>2</w:t>
      </w:r>
      <w:r w:rsidR="00B32B87">
        <w:rPr>
          <w:color w:val="0000FF"/>
          <w:lang w:val="es-PE"/>
        </w:rPr>
        <w:t>1</w:t>
      </w:r>
      <w:r w:rsidR="00183DFA">
        <w:rPr>
          <w:color w:val="0000FF"/>
          <w:lang w:val="es-PE"/>
        </w:rPr>
        <w:t xml:space="preserve"> de octubre de 2021</w:t>
      </w:r>
      <w:r w:rsidR="00F40297" w:rsidRPr="00B8249F">
        <w:rPr>
          <w:color w:val="0000FF"/>
          <w:lang w:val="es-PE"/>
        </w:rPr>
        <w:t>.</w:t>
      </w:r>
      <w:r w:rsidR="00F40297" w:rsidRPr="00805664">
        <w:rPr>
          <w:lang w:val="es-PE"/>
        </w:rPr>
        <w:t xml:space="preserve"> Ofertas electrónicas </w:t>
      </w:r>
      <w:r w:rsidR="00F40297" w:rsidRPr="00805664">
        <w:rPr>
          <w:i/>
          <w:lang w:val="es-PE"/>
        </w:rPr>
        <w:t>no serán</w:t>
      </w:r>
      <w:r w:rsidR="00F40297">
        <w:rPr>
          <w:i/>
          <w:lang w:val="es-PE"/>
        </w:rPr>
        <w:t xml:space="preserve"> </w:t>
      </w:r>
      <w:r w:rsidR="00F40297" w:rsidRPr="00805664">
        <w:rPr>
          <w:lang w:val="es-PE"/>
        </w:rPr>
        <w:t>permitidas. Las ofertas que se reciban fuera del plazo serán rechazadas. Las ofertas se abrirán físicamente</w:t>
      </w:r>
      <w:r w:rsidR="00F40297" w:rsidRPr="00805664">
        <w:rPr>
          <w:i/>
          <w:lang w:val="es-PE"/>
        </w:rPr>
        <w:t xml:space="preserve"> </w:t>
      </w:r>
      <w:r w:rsidR="00F40297" w:rsidRPr="00805664">
        <w:rPr>
          <w:lang w:val="es-PE"/>
        </w:rPr>
        <w:t xml:space="preserve">en presencia de los representantes de los Oferentes que deseen asistir en persona, en la dirección </w:t>
      </w:r>
      <w:r w:rsidR="00F40297" w:rsidRPr="00B500E5">
        <w:rPr>
          <w:lang w:val="es-MX"/>
        </w:rPr>
        <w:t xml:space="preserve">Jr. Camaná 678, Piso 5 Auditorio de Provias Descentralizado, a las </w:t>
      </w:r>
      <w:r w:rsidR="00F40297" w:rsidRPr="00B8249F">
        <w:rPr>
          <w:color w:val="0000FF"/>
          <w:lang w:val="es-MX"/>
        </w:rPr>
        <w:t xml:space="preserve">10:30 </w:t>
      </w:r>
      <w:r w:rsidR="00F40297">
        <w:rPr>
          <w:color w:val="0000FF"/>
          <w:lang w:val="es-MX"/>
        </w:rPr>
        <w:t>hora local</w:t>
      </w:r>
      <w:r w:rsidR="00F40297" w:rsidRPr="00B500E5">
        <w:rPr>
          <w:lang w:val="es-MX"/>
        </w:rPr>
        <w:t xml:space="preserve"> del día </w:t>
      </w:r>
      <w:r w:rsidR="00793D1A">
        <w:rPr>
          <w:color w:val="0000FF"/>
          <w:lang w:val="es-PE"/>
        </w:rPr>
        <w:t>2</w:t>
      </w:r>
      <w:r w:rsidR="00B32B87">
        <w:rPr>
          <w:color w:val="0000FF"/>
          <w:lang w:val="es-PE"/>
        </w:rPr>
        <w:t>1</w:t>
      </w:r>
      <w:r w:rsidR="00183DFA">
        <w:rPr>
          <w:color w:val="0000FF"/>
          <w:lang w:val="es-PE"/>
        </w:rPr>
        <w:t xml:space="preserve"> de octubre de 2021</w:t>
      </w:r>
      <w:r w:rsidR="00F40297" w:rsidRPr="002678C4">
        <w:rPr>
          <w:color w:val="0033CC"/>
          <w:lang w:val="es-MX"/>
        </w:rPr>
        <w:t xml:space="preserve"> </w:t>
      </w:r>
    </w:p>
    <w:p w14:paraId="10EC4232" w14:textId="63EAD016" w:rsidR="00F40297" w:rsidRPr="00805664" w:rsidRDefault="004F601E" w:rsidP="00F40297">
      <w:pPr>
        <w:spacing w:after="200"/>
        <w:jc w:val="both"/>
        <w:rPr>
          <w:lang w:val="es-PE"/>
        </w:rPr>
      </w:pPr>
      <w:r>
        <w:rPr>
          <w:lang w:val="es-PE"/>
        </w:rPr>
        <w:t>9</w:t>
      </w:r>
      <w:r w:rsidR="00F40297" w:rsidRPr="00805664">
        <w:rPr>
          <w:lang w:val="es-PE"/>
        </w:rPr>
        <w:t>.</w:t>
      </w:r>
      <w:r w:rsidR="00F40297" w:rsidRPr="00805664">
        <w:rPr>
          <w:lang w:val="es-PE"/>
        </w:rPr>
        <w:tab/>
      </w:r>
      <w:r w:rsidR="00F40297" w:rsidRPr="00805664">
        <w:rPr>
          <w:i/>
          <w:lang w:val="es-PE"/>
        </w:rPr>
        <w:t xml:space="preserve"> </w:t>
      </w:r>
      <w:r w:rsidR="00F40297" w:rsidRPr="00805664">
        <w:rPr>
          <w:lang w:val="es-PE"/>
        </w:rPr>
        <w:t xml:space="preserve">Todas las ofertas </w:t>
      </w:r>
      <w:r w:rsidR="00F40297" w:rsidRPr="00805664">
        <w:rPr>
          <w:i/>
          <w:lang w:val="es-PE"/>
        </w:rPr>
        <w:t>deberán</w:t>
      </w:r>
      <w:r w:rsidR="00F40297" w:rsidRPr="00805664">
        <w:rPr>
          <w:lang w:val="es-PE"/>
        </w:rPr>
        <w:t xml:space="preserve"> estar acompañadas de una </w:t>
      </w:r>
      <w:r w:rsidR="00F40297" w:rsidRPr="00805664">
        <w:rPr>
          <w:i/>
          <w:lang w:val="es-PE"/>
        </w:rPr>
        <w:t>Declaración</w:t>
      </w:r>
      <w:r w:rsidR="00F40297">
        <w:rPr>
          <w:i/>
          <w:lang w:val="es-PE"/>
        </w:rPr>
        <w:t xml:space="preserve"> Jurada</w:t>
      </w:r>
      <w:r w:rsidR="00F40297" w:rsidRPr="00805664">
        <w:rPr>
          <w:i/>
          <w:lang w:val="es-PE"/>
        </w:rPr>
        <w:t xml:space="preserve"> de Mantenimiento de la Oferta</w:t>
      </w:r>
      <w:r w:rsidR="00F40297">
        <w:rPr>
          <w:i/>
          <w:lang w:val="es-PE"/>
        </w:rPr>
        <w:t>.</w:t>
      </w:r>
      <w:r w:rsidR="00F40297" w:rsidRPr="00805664">
        <w:rPr>
          <w:lang w:val="es-PE"/>
        </w:rPr>
        <w:t xml:space="preserve"> </w:t>
      </w:r>
    </w:p>
    <w:p w14:paraId="52B43621" w14:textId="2286DB63" w:rsidR="00F40297" w:rsidRPr="003E1094" w:rsidRDefault="004F601E" w:rsidP="00F40297">
      <w:pPr>
        <w:jc w:val="both"/>
        <w:rPr>
          <w:i/>
          <w:iCs/>
          <w:vertAlign w:val="superscript"/>
          <w:lang w:val="es-PE"/>
        </w:rPr>
      </w:pPr>
      <w:r>
        <w:rPr>
          <w:lang w:val="es-PE"/>
        </w:rPr>
        <w:t>10</w:t>
      </w:r>
      <w:r w:rsidR="00F40297" w:rsidRPr="00805664">
        <w:rPr>
          <w:lang w:val="es-PE"/>
        </w:rPr>
        <w:t>.</w:t>
      </w:r>
      <w:r w:rsidR="00F40297" w:rsidRPr="00805664">
        <w:rPr>
          <w:lang w:val="es-PE"/>
        </w:rPr>
        <w:tab/>
      </w:r>
      <w:r w:rsidR="00F40297" w:rsidRPr="00B500E5">
        <w:rPr>
          <w:lang w:val="es-PE"/>
        </w:rPr>
        <w:t xml:space="preserve">La dirección referida arriba es: Jr. </w:t>
      </w:r>
      <w:r w:rsidR="00F40297" w:rsidRPr="00B500E5">
        <w:rPr>
          <w:lang w:val="pt-BR"/>
        </w:rPr>
        <w:t xml:space="preserve">Camaná N° 678, Piso 2, Lima 01 - Perú. </w:t>
      </w:r>
      <w:r w:rsidR="00F40297" w:rsidRPr="00B500E5">
        <w:rPr>
          <w:lang w:val="es-PE"/>
        </w:rPr>
        <w:t xml:space="preserve">Oficina de Trámite Documentario/Mesa de Partes con atención al Comité de Recepción y Evaluación de Propuestas – CREP – PROVIAS DESCENTRALIZADO </w:t>
      </w:r>
      <w:r w:rsidR="00F40297" w:rsidRPr="00B500E5">
        <w:rPr>
          <w:iCs/>
          <w:lang w:val="es-PE"/>
        </w:rPr>
        <w:t>y la apertura de Ofertas se realizará en el mismo domicilio, solo que, en el auditorio de la entidad, ubicado en el piso 5</w:t>
      </w:r>
      <w:r w:rsidR="00F40297" w:rsidRPr="00B500E5">
        <w:rPr>
          <w:iCs/>
          <w:vertAlign w:val="superscript"/>
          <w:lang w:val="es-PE"/>
        </w:rPr>
        <w:t>.</w:t>
      </w:r>
    </w:p>
    <w:p w14:paraId="052E3920" w14:textId="77777777" w:rsidR="00F40297" w:rsidRDefault="00F40297"/>
    <w:sectPr w:rsidR="00F40297" w:rsidSect="0049750D">
      <w:headerReference w:type="even" r:id="rId7"/>
      <w:headerReference w:type="default" r:id="rId8"/>
      <w:headerReference w:type="first" r:id="rId9"/>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86A0" w14:textId="77777777" w:rsidR="007A6BD2" w:rsidRDefault="007A6BD2" w:rsidP="00F40297">
      <w:r>
        <w:separator/>
      </w:r>
    </w:p>
  </w:endnote>
  <w:endnote w:type="continuationSeparator" w:id="0">
    <w:p w14:paraId="44954262" w14:textId="77777777" w:rsidR="007A6BD2" w:rsidRDefault="007A6BD2" w:rsidP="00F4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5BFC" w14:textId="77777777" w:rsidR="007A6BD2" w:rsidRDefault="007A6BD2" w:rsidP="00F40297">
      <w:r>
        <w:separator/>
      </w:r>
    </w:p>
  </w:footnote>
  <w:footnote w:type="continuationSeparator" w:id="0">
    <w:p w14:paraId="78A0BF0D" w14:textId="77777777" w:rsidR="007A6BD2" w:rsidRDefault="007A6BD2" w:rsidP="00F40297">
      <w:r>
        <w:continuationSeparator/>
      </w:r>
    </w:p>
  </w:footnote>
  <w:footnote w:id="1">
    <w:p w14:paraId="5B60CD55" w14:textId="77777777" w:rsidR="00F40297" w:rsidRPr="003D6336" w:rsidRDefault="00F40297" w:rsidP="00F40297">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Ocasionalmente, los contratos pueden ser financiados de fondos especiales que restringen o amplíen aún más la elegibilidad a un grupo particular de países miembros. Cuando este sea el caso, se deberá mencionar en este párrafo. </w:t>
      </w:r>
      <w:r w:rsidRPr="003D6336">
        <w:rPr>
          <w:sz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231" w14:textId="77777777" w:rsidR="0027287C" w:rsidRDefault="00B75AC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96</w:t>
    </w:r>
    <w:r>
      <w:rPr>
        <w:rStyle w:val="Nmerodepgina"/>
      </w:rPr>
      <w:fldChar w:fldCharType="end"/>
    </w:r>
    <w:r>
      <w:rPr>
        <w:rStyle w:val="Nmerodepgina"/>
      </w:rPr>
      <w:tab/>
    </w:r>
    <w:r>
      <w:rPr>
        <w:bCs/>
      </w:rPr>
      <w:t>Llamado a Licitación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62BD" w14:textId="77777777" w:rsidR="0027287C" w:rsidRDefault="00B75AC3">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139</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EF18" w14:textId="77777777" w:rsidR="0027287C" w:rsidRDefault="00B75AC3"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138</w:t>
    </w:r>
    <w:r>
      <w:rPr>
        <w:rStyle w:val="Nmerodepgina"/>
      </w:rPr>
      <w:fldChar w:fldCharType="end"/>
    </w:r>
  </w:p>
  <w:p w14:paraId="50FE4243" w14:textId="77777777" w:rsidR="0027287C" w:rsidRDefault="00B75AC3" w:rsidP="00F61F85">
    <w:pPr>
      <w:pStyle w:val="Encabezado"/>
      <w:numPr>
        <w:ilvl w:val="12"/>
        <w:numId w:val="0"/>
      </w:numPr>
      <w:pBdr>
        <w:bottom w:val="single" w:sz="4" w:space="1" w:color="auto"/>
      </w:pBdr>
      <w:tabs>
        <w:tab w:val="clear" w:pos="4320"/>
      </w:tabs>
      <w:ind w:right="360"/>
    </w:pPr>
    <w:r>
      <w:rPr>
        <w:bCs/>
      </w:rPr>
      <w:t>Llamado a Licitación</w:t>
    </w:r>
    <w:r>
      <w:rPr>
        <w:rStyle w:val="Nmerodepgin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97"/>
    <w:rsid w:val="00183DFA"/>
    <w:rsid w:val="002234A8"/>
    <w:rsid w:val="00260C22"/>
    <w:rsid w:val="0043221A"/>
    <w:rsid w:val="004F601E"/>
    <w:rsid w:val="00793D1A"/>
    <w:rsid w:val="007A6BD2"/>
    <w:rsid w:val="00992FA5"/>
    <w:rsid w:val="009E5F92"/>
    <w:rsid w:val="00B32B87"/>
    <w:rsid w:val="00B75AC3"/>
    <w:rsid w:val="00E83F00"/>
    <w:rsid w:val="00EF0220"/>
    <w:rsid w:val="00F40297"/>
    <w:rsid w:val="00FA39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6EC0"/>
  <w15:chartTrackingRefBased/>
  <w15:docId w15:val="{2A4C4B04-3977-4378-A1A9-48D05EC3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97"/>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uiPriority w:val="9"/>
    <w:qFormat/>
    <w:rsid w:val="00F40297"/>
    <w:pPr>
      <w:keepNext/>
      <w:suppressAutoHyphens/>
      <w:spacing w:before="240" w:after="240"/>
      <w:jc w:val="center"/>
      <w:outlineLvl w:val="0"/>
    </w:pPr>
    <w:rPr>
      <w:rFonts w:ascii="Times New Roman Bold" w:hAnsi="Times New Roman Bold"/>
      <w:b/>
      <w:spacing w:val="-5"/>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F40297"/>
    <w:rPr>
      <w:rFonts w:ascii="Times New Roman Bold" w:eastAsia="Times New Roman" w:hAnsi="Times New Roman Bold" w:cs="Times New Roman"/>
      <w:b/>
      <w:spacing w:val="-5"/>
      <w:sz w:val="36"/>
      <w:szCs w:val="24"/>
      <w:lang w:val="es-ES_tradnl"/>
    </w:rPr>
  </w:style>
  <w:style w:type="character" w:styleId="Hipervnculo">
    <w:name w:val="Hyperlink"/>
    <w:uiPriority w:val="99"/>
    <w:rsid w:val="00F40297"/>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F40297"/>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F40297"/>
    <w:rPr>
      <w:rFonts w:ascii="Times New Roman" w:eastAsia="Times New Roman" w:hAnsi="Times New Roman" w:cs="Times New Roman"/>
      <w:sz w:val="20"/>
      <w:szCs w:val="20"/>
      <w:lang w:val="es-ES_tradnl" w:eastAsia="x-none"/>
    </w:rPr>
  </w:style>
  <w:style w:type="character" w:styleId="Refdenotaalpie">
    <w:name w:val="footnote reference"/>
    <w:uiPriority w:val="99"/>
    <w:rsid w:val="00F40297"/>
    <w:rPr>
      <w:vertAlign w:val="superscript"/>
    </w:rPr>
  </w:style>
  <w:style w:type="paragraph" w:customStyle="1" w:styleId="SectionVIHeader">
    <w:name w:val="Section VI. Header"/>
    <w:basedOn w:val="Normal"/>
    <w:rsid w:val="00F40297"/>
    <w:pPr>
      <w:spacing w:before="120" w:after="240"/>
      <w:jc w:val="center"/>
    </w:pPr>
    <w:rPr>
      <w:b/>
      <w:sz w:val="36"/>
      <w:szCs w:val="20"/>
      <w:lang w:val="en-US"/>
    </w:rPr>
  </w:style>
  <w:style w:type="paragraph" w:styleId="Encabezado">
    <w:name w:val="header"/>
    <w:basedOn w:val="Normal"/>
    <w:link w:val="EncabezadoCar"/>
    <w:rsid w:val="00F40297"/>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F40297"/>
    <w:rPr>
      <w:rFonts w:ascii="Times New Roman" w:eastAsia="Times New Roman" w:hAnsi="Times New Roman" w:cs="Times New Roman"/>
      <w:sz w:val="20"/>
      <w:szCs w:val="20"/>
      <w:lang w:val="es-ES_tradnl"/>
    </w:rPr>
  </w:style>
  <w:style w:type="character" w:styleId="Nmerodepgina">
    <w:name w:val="page number"/>
    <w:rsid w:val="00F40297"/>
    <w:rPr>
      <w:sz w:val="20"/>
    </w:rPr>
  </w:style>
  <w:style w:type="character" w:styleId="Mencinsinresolver">
    <w:name w:val="Unresolved Mention"/>
    <w:basedOn w:val="Fuentedeprrafopredeter"/>
    <w:uiPriority w:val="99"/>
    <w:semiHidden/>
    <w:unhideWhenUsed/>
    <w:rsid w:val="00992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_oa_77@proviasdes.gob.p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Eyleen Miluzka Mejía Rivera</dc:creator>
  <cp:keywords/>
  <dc:description/>
  <cp:lastModifiedBy>Tercero OA 101</cp:lastModifiedBy>
  <cp:revision>10</cp:revision>
  <cp:lastPrinted>2021-09-20T23:57:00Z</cp:lastPrinted>
  <dcterms:created xsi:type="dcterms:W3CDTF">2021-04-28T01:41:00Z</dcterms:created>
  <dcterms:modified xsi:type="dcterms:W3CDTF">2021-09-21T23:57:00Z</dcterms:modified>
</cp:coreProperties>
</file>