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6F71900E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>Elaboración de estudios definitivos PAQ IX:</w:t>
      </w:r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Mejoramiento del camino vecinal EMP. PE-08(</w:t>
      </w:r>
      <w:proofErr w:type="spellStart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>Quinden</w:t>
      </w:r>
      <w:proofErr w:type="spellEnd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) – </w:t>
      </w:r>
      <w:proofErr w:type="spellStart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>Quinden</w:t>
      </w:r>
      <w:proofErr w:type="spellEnd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– El Guayo – El Molino– distrito de El Prado de la provincia de San Miguel - departamento de </w:t>
      </w:r>
      <w:r w:rsidR="00972AC4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s-PE" w:eastAsia="es-PE"/>
        </w:rPr>
        <w:t>Cajamarca</w:t>
      </w:r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; Mejoramiento del camino vecinal EMP. PE-08 (Zapotal) – Zapotal – DV. El Gigante - </w:t>
      </w:r>
      <w:proofErr w:type="spellStart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>Tuñad</w:t>
      </w:r>
      <w:proofErr w:type="spellEnd"/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-Chonta Baja (puente); DV. El Gigante – El Gigante, del distrito de San Bernardino - provincia de San Pablo - departamento de </w:t>
      </w:r>
      <w:r w:rsidR="00972AC4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s-PE" w:eastAsia="es-PE"/>
        </w:rPr>
        <w:t>Cajamarca</w:t>
      </w:r>
      <w:r w:rsidR="00972AC4">
        <w:rPr>
          <w:rFonts w:ascii="Arial" w:hAnsi="Arial" w:cs="Arial"/>
          <w:color w:val="000000"/>
          <w:sz w:val="18"/>
          <w:szCs w:val="18"/>
          <w:lang w:val="es-PE" w:eastAsia="es-PE"/>
        </w:rPr>
        <w:t>.</w:t>
      </w:r>
      <w:r w:rsidR="00576E06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35C33154" w:rsidR="002407C1" w:rsidRPr="002A4D7E" w:rsidRDefault="00C3793B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mínimo, un monto facturado acumulado equivalente a S/ 2,000,000.00 (DOS MILLONES Y 00/100 SOLES), por la contratación de estudios definitivos para la rehabilitación y/o mejoramiento y/o construcción de carreteras de la red vial nacional y/o departamental y/o vecinal y/o terminología equivalente según el país a partir del 04/06/2011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3081" w14:textId="77777777" w:rsidR="006C2C30" w:rsidRDefault="006C2C30">
      <w:r>
        <w:separator/>
      </w:r>
    </w:p>
  </w:endnote>
  <w:endnote w:type="continuationSeparator" w:id="0">
    <w:p w14:paraId="335045C1" w14:textId="77777777" w:rsidR="006C2C30" w:rsidRDefault="006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0C93" w14:textId="77777777" w:rsidR="006C2C30" w:rsidRDefault="006C2C30">
      <w:r>
        <w:separator/>
      </w:r>
    </w:p>
  </w:footnote>
  <w:footnote w:type="continuationSeparator" w:id="0">
    <w:p w14:paraId="2BD3E4DE" w14:textId="77777777" w:rsidR="006C2C30" w:rsidRDefault="006C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1160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7</cp:revision>
  <cp:lastPrinted>2020-08-13T12:32:00Z</cp:lastPrinted>
  <dcterms:created xsi:type="dcterms:W3CDTF">2021-05-14T15:31:00Z</dcterms:created>
  <dcterms:modified xsi:type="dcterms:W3CDTF">2021-06-04T15:45:00Z</dcterms:modified>
</cp:coreProperties>
</file>